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2914"/>
        <w:gridCol w:w="2674"/>
        <w:gridCol w:w="2826"/>
      </w:tblGrid>
      <w:tr w:rsidR="00A14A1F" w:rsidRPr="00F9280B" w14:paraId="5B07AC91" w14:textId="77777777" w:rsidTr="00DE7F94">
        <w:trPr>
          <w:cantSplit/>
          <w:trHeight w:hRule="exact" w:val="660"/>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bookmarkStart w:id="0" w:name="_Hlk123999038" w:displacedByCustomXml="next"/>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49F1524A" w:rsidR="00A14A1F" w:rsidRPr="00F9280B" w:rsidRDefault="00ED3077" w:rsidP="00ED3077">
                <w:pPr>
                  <w:tabs>
                    <w:tab w:val="left" w:pos="5004"/>
                  </w:tabs>
                  <w:spacing w:before="40" w:after="40"/>
                  <w:jc w:val="center"/>
                  <w:rPr>
                    <w:rFonts w:asciiTheme="majorBidi" w:hAnsiTheme="majorBidi" w:cstheme="majorBidi"/>
                    <w:b/>
                    <w:bCs/>
                  </w:rPr>
                </w:pPr>
                <w:r w:rsidRPr="00ED3077">
                  <w:rPr>
                    <w:rStyle w:val="Style1"/>
                    <w:rFonts w:cstheme="majorBidi"/>
                    <w:bCs/>
                    <w:sz w:val="24"/>
                  </w:rPr>
                  <w:t>Pneumonia</w:t>
                </w:r>
                <w:r w:rsidR="00DE7F94" w:rsidRPr="00DE7F94">
                  <w:rPr>
                    <w:rStyle w:val="Style1"/>
                    <w:rFonts w:cstheme="majorBidi"/>
                    <w:bCs/>
                    <w:sz w:val="24"/>
                  </w:rPr>
                  <w:t xml:space="preserve"> Disease Detection using Machine Intelligence Techniques to Diagnose Acute Respiratory Failure</w:t>
                </w:r>
              </w:p>
            </w:tc>
          </w:sdtContent>
        </w:sdt>
        <w:bookmarkEnd w:id="0" w:displacedByCustomXml="prev"/>
      </w:tr>
      <w:tr w:rsidR="00A14A1F" w:rsidRPr="00F9280B" w14:paraId="28987051" w14:textId="77777777" w:rsidTr="007F5372">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sdt>
          <w:sdtPr>
            <w:rPr>
              <w:rFonts w:asciiTheme="majorBidi" w:hAnsiTheme="majorBidi" w:cstheme="majorBidi"/>
              <w:b/>
              <w:bCs/>
            </w:rPr>
            <w:id w:val="-465276029"/>
            <w:placeholder>
              <w:docPart w:val="A9D3241934AE4B28A71BA7997EBD2D66"/>
            </w:placeholder>
          </w:sdtPr>
          <w:sdtContent>
            <w:tc>
              <w:tcPr>
                <w:tcW w:w="1396" w:type="pct"/>
              </w:tcPr>
              <w:p w14:paraId="0EC753D8" w14:textId="27360D35" w:rsidR="00A14A1F" w:rsidRPr="00F9280B" w:rsidRDefault="00445466" w:rsidP="00A14A1F">
                <w:pPr>
                  <w:spacing w:before="40" w:after="40"/>
                  <w:rPr>
                    <w:rFonts w:asciiTheme="majorBidi" w:hAnsiTheme="majorBidi" w:cstheme="majorBidi"/>
                  </w:rPr>
                </w:pPr>
                <w:r>
                  <w:rPr>
                    <w:rFonts w:asciiTheme="majorBidi" w:hAnsiTheme="majorBidi" w:cstheme="majorBidi"/>
                    <w:b/>
                    <w:bCs/>
                  </w:rPr>
                  <w:t>CSCI417</w:t>
                </w:r>
              </w:p>
            </w:tc>
          </w:sdtContent>
        </w:sdt>
        <w:tc>
          <w:tcPr>
            <w:tcW w:w="1281"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Content>
            <w:tc>
              <w:tcPr>
                <w:tcW w:w="1355" w:type="pct"/>
              </w:tcPr>
              <w:p w14:paraId="5D97EE29" w14:textId="1D485CB4" w:rsidR="00A14A1F" w:rsidRPr="00F9280B" w:rsidRDefault="00445466" w:rsidP="00A14A1F">
                <w:pPr>
                  <w:spacing w:before="40" w:after="40"/>
                  <w:rPr>
                    <w:rFonts w:asciiTheme="majorBidi" w:hAnsiTheme="majorBidi" w:cstheme="majorBidi"/>
                  </w:rPr>
                </w:pPr>
                <w:r>
                  <w:rPr>
                    <w:rFonts w:asciiTheme="majorBidi" w:hAnsiTheme="majorBidi" w:cstheme="majorBidi"/>
                    <w:b/>
                    <w:bCs/>
                  </w:rPr>
                  <w:t xml:space="preserve">Machine </w:t>
                </w:r>
                <w:r w:rsidRPr="00445466">
                  <w:rPr>
                    <w:rFonts w:asciiTheme="majorBidi" w:hAnsiTheme="majorBidi" w:cstheme="majorBidi"/>
                    <w:b/>
                    <w:bCs/>
                  </w:rPr>
                  <w:t>intelligence</w:t>
                </w:r>
              </w:p>
            </w:tc>
          </w:sdtContent>
        </w:sdt>
      </w:tr>
      <w:tr w:rsidR="00A14A1F" w:rsidRPr="00F9280B" w14:paraId="00B7E776" w14:textId="77777777" w:rsidTr="00BA777D">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Content>
            <w:tc>
              <w:tcPr>
                <w:tcW w:w="4031" w:type="pct"/>
                <w:gridSpan w:val="3"/>
              </w:tcPr>
              <w:p w14:paraId="1DC098F0" w14:textId="5865046A" w:rsidR="00A14A1F" w:rsidRPr="00F9280B" w:rsidRDefault="00445466" w:rsidP="00A14A1F">
                <w:pPr>
                  <w:spacing w:before="40" w:after="40"/>
                  <w:rPr>
                    <w:rFonts w:asciiTheme="majorBidi" w:hAnsiTheme="majorBidi" w:cstheme="majorBidi"/>
                  </w:rPr>
                </w:pPr>
                <w:r w:rsidRPr="00445466">
                  <w:rPr>
                    <w:rFonts w:asciiTheme="majorBidi" w:hAnsiTheme="majorBidi" w:cstheme="majorBidi"/>
                    <w:b/>
                    <w:bCs/>
                  </w:rPr>
                  <w:t xml:space="preserve">Dr. </w:t>
                </w:r>
                <w:proofErr w:type="spellStart"/>
                <w:r w:rsidRPr="00445466">
                  <w:rPr>
                    <w:rFonts w:asciiTheme="majorBidi" w:hAnsiTheme="majorBidi" w:cstheme="majorBidi"/>
                    <w:b/>
                    <w:bCs/>
                  </w:rPr>
                  <w:t>Ghada</w:t>
                </w:r>
                <w:proofErr w:type="spellEnd"/>
                <w:r w:rsidRPr="00445466">
                  <w:rPr>
                    <w:rFonts w:asciiTheme="majorBidi" w:hAnsiTheme="majorBidi" w:cstheme="majorBidi"/>
                    <w:b/>
                    <w:bCs/>
                  </w:rPr>
                  <w:t xml:space="preserve"> </w:t>
                </w:r>
                <w:proofErr w:type="spellStart"/>
                <w:r w:rsidRPr="00445466">
                  <w:rPr>
                    <w:rFonts w:asciiTheme="majorBidi" w:hAnsiTheme="majorBidi" w:cstheme="majorBidi"/>
                    <w:b/>
                    <w:bCs/>
                  </w:rPr>
                  <w:t>khoriba</w:t>
                </w:r>
                <w:proofErr w:type="spellEnd"/>
              </w:p>
            </w:tc>
          </w:sdtContent>
        </w:sdt>
      </w:tr>
      <w:tr w:rsidR="00A14A1F" w:rsidRPr="00F9280B" w14:paraId="0462DC9F" w14:textId="77777777" w:rsidTr="007F5372">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Content>
            <w:tc>
              <w:tcPr>
                <w:tcW w:w="1396" w:type="pct"/>
              </w:tcPr>
              <w:p w14:paraId="28FD7F5B" w14:textId="01CB6590" w:rsidR="00A14A1F" w:rsidRPr="00F9280B" w:rsidRDefault="00445466" w:rsidP="00A14A1F">
                <w:pPr>
                  <w:spacing w:before="40" w:after="40"/>
                  <w:rPr>
                    <w:rFonts w:asciiTheme="majorBidi" w:hAnsiTheme="majorBidi" w:cstheme="majorBidi"/>
                  </w:rPr>
                </w:pPr>
                <w:r>
                  <w:rPr>
                    <w:rFonts w:asciiTheme="majorBidi" w:hAnsiTheme="majorBidi" w:cstheme="majorBidi"/>
                    <w:b/>
                    <w:bCs/>
                  </w:rPr>
                  <w:t xml:space="preserve">Eng. Aly </w:t>
                </w:r>
                <w:proofErr w:type="spellStart"/>
                <w:r>
                  <w:rPr>
                    <w:rFonts w:asciiTheme="majorBidi" w:hAnsiTheme="majorBidi" w:cstheme="majorBidi"/>
                    <w:b/>
                    <w:bCs/>
                  </w:rPr>
                  <w:t>Abdelmageed</w:t>
                </w:r>
                <w:proofErr w:type="spellEnd"/>
              </w:p>
            </w:tc>
          </w:sdtContent>
        </w:sdt>
        <w:tc>
          <w:tcPr>
            <w:tcW w:w="1281"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dtPr>
          <w:sdtContent>
            <w:sdt>
              <w:sdtPr>
                <w:rPr>
                  <w:rFonts w:asciiTheme="majorBidi" w:hAnsiTheme="majorBidi" w:cstheme="majorBidi"/>
                  <w:b/>
                  <w:bCs/>
                </w:rPr>
                <w:id w:val="525999037"/>
                <w:placeholder>
                  <w:docPart w:val="6FB73FE13CA94422BE711996CCDBC4F6"/>
                </w:placeholder>
              </w:sdtPr>
              <w:sdtContent>
                <w:tc>
                  <w:tcPr>
                    <w:tcW w:w="1355" w:type="pct"/>
                  </w:tcPr>
                  <w:p w14:paraId="76D5D540" w14:textId="3DC4C30A" w:rsidR="00A14A1F" w:rsidRPr="00F9280B" w:rsidRDefault="003B0F78" w:rsidP="00A14A1F">
                    <w:pPr>
                      <w:spacing w:before="40" w:after="40"/>
                      <w:rPr>
                        <w:rFonts w:asciiTheme="majorBidi" w:hAnsiTheme="majorBidi" w:cstheme="majorBidi"/>
                      </w:rPr>
                    </w:pPr>
                    <w:r w:rsidRPr="00445466">
                      <w:rPr>
                        <w:rFonts w:asciiTheme="majorBidi" w:hAnsiTheme="majorBidi" w:cstheme="majorBidi"/>
                        <w:b/>
                        <w:bCs/>
                      </w:rPr>
                      <w:t xml:space="preserve">Dr. </w:t>
                    </w:r>
                    <w:proofErr w:type="spellStart"/>
                    <w:r w:rsidRPr="00445466">
                      <w:rPr>
                        <w:rFonts w:asciiTheme="majorBidi" w:hAnsiTheme="majorBidi" w:cstheme="majorBidi"/>
                        <w:b/>
                        <w:bCs/>
                      </w:rPr>
                      <w:t>Ghada</w:t>
                    </w:r>
                    <w:proofErr w:type="spellEnd"/>
                    <w:r w:rsidRPr="00445466">
                      <w:rPr>
                        <w:rFonts w:asciiTheme="majorBidi" w:hAnsiTheme="majorBidi" w:cstheme="majorBidi"/>
                        <w:b/>
                        <w:bCs/>
                      </w:rPr>
                      <w:t xml:space="preserve"> </w:t>
                    </w:r>
                    <w:proofErr w:type="spellStart"/>
                    <w:r w:rsidRPr="00445466">
                      <w:rPr>
                        <w:rFonts w:asciiTheme="majorBidi" w:hAnsiTheme="majorBidi" w:cstheme="majorBidi"/>
                        <w:b/>
                        <w:bCs/>
                      </w:rPr>
                      <w:t>khoriba</w:t>
                    </w:r>
                    <w:proofErr w:type="spellEnd"/>
                  </w:p>
                </w:tc>
              </w:sdtContent>
            </w:sdt>
          </w:sdtContent>
        </w:sdt>
      </w:tr>
      <w:tr w:rsidR="00A14A1F" w:rsidRPr="00F9280B" w14:paraId="23B7877C" w14:textId="77777777" w:rsidTr="00BA777D">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Content>
            <w:tc>
              <w:tcPr>
                <w:tcW w:w="4031" w:type="pct"/>
                <w:gridSpan w:val="3"/>
              </w:tcPr>
              <w:p w14:paraId="74560981" w14:textId="022335ED" w:rsidR="00A14A1F" w:rsidRPr="00F9280B" w:rsidRDefault="00445466" w:rsidP="00A14A1F">
                <w:pPr>
                  <w:spacing w:before="40" w:after="40"/>
                  <w:rPr>
                    <w:rFonts w:asciiTheme="majorBidi" w:hAnsiTheme="majorBidi" w:cstheme="majorBidi"/>
                  </w:rPr>
                </w:pPr>
                <w:r>
                  <w:rPr>
                    <w:rFonts w:asciiTheme="majorBidi" w:hAnsiTheme="majorBidi" w:cstheme="majorBidi"/>
                    <w:b/>
                    <w:bCs/>
                  </w:rPr>
                  <w:t>SHOA</w:t>
                </w:r>
              </w:p>
            </w:tc>
          </w:sdtContent>
        </w:sdt>
      </w:tr>
      <w:tr w:rsidR="00A14A1F" w:rsidRPr="00F9280B" w14:paraId="2F981951" w14:textId="77777777" w:rsidTr="007F5372">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Content>
            <w:tc>
              <w:tcPr>
                <w:tcW w:w="1396" w:type="pct"/>
              </w:tcPr>
              <w:p w14:paraId="61365C35" w14:textId="7F487740" w:rsidR="00A14A1F" w:rsidRPr="00F9280B" w:rsidRDefault="00445466" w:rsidP="00A14A1F">
                <w:pPr>
                  <w:spacing w:before="40" w:after="40"/>
                  <w:rPr>
                    <w:rFonts w:asciiTheme="majorBidi" w:hAnsiTheme="majorBidi" w:cstheme="majorBidi"/>
                  </w:rPr>
                </w:pPr>
                <w:r>
                  <w:rPr>
                    <w:rFonts w:asciiTheme="majorBidi" w:hAnsiTheme="majorBidi" w:cstheme="majorBidi"/>
                    <w:b/>
                    <w:bCs/>
                  </w:rPr>
                  <w:t>Shrouk Hesham</w:t>
                </w:r>
              </w:p>
            </w:tc>
          </w:sdtContent>
        </w:sdt>
        <w:sdt>
          <w:sdtPr>
            <w:rPr>
              <w:rFonts w:asciiTheme="majorBidi" w:hAnsiTheme="majorBidi" w:cstheme="majorBidi"/>
              <w:b/>
              <w:bCs/>
            </w:rPr>
            <w:id w:val="-1482387742"/>
            <w:placeholder>
              <w:docPart w:val="1B185DECF23945A3B71CEDB934F1EB4F"/>
            </w:placeholder>
          </w:sdtPr>
          <w:sdtContent>
            <w:tc>
              <w:tcPr>
                <w:tcW w:w="1281" w:type="pct"/>
              </w:tcPr>
              <w:p w14:paraId="7D7C3D89" w14:textId="7297EEF3" w:rsidR="00A14A1F" w:rsidRPr="00F9280B" w:rsidRDefault="007F5372" w:rsidP="00A14A1F">
                <w:pPr>
                  <w:spacing w:before="40" w:after="40"/>
                  <w:rPr>
                    <w:rFonts w:asciiTheme="majorBidi" w:hAnsiTheme="majorBidi" w:cstheme="majorBidi"/>
                  </w:rPr>
                </w:pPr>
                <w:proofErr w:type="spellStart"/>
                <w:r>
                  <w:rPr>
                    <w:rFonts w:asciiTheme="majorBidi" w:hAnsiTheme="majorBidi" w:cstheme="majorBidi"/>
                    <w:b/>
                    <w:bCs/>
                  </w:rPr>
                  <w:t>Hussin</w:t>
                </w:r>
                <w:proofErr w:type="spellEnd"/>
                <w:r>
                  <w:rPr>
                    <w:rFonts w:asciiTheme="majorBidi" w:hAnsiTheme="majorBidi" w:cstheme="majorBidi"/>
                    <w:b/>
                    <w:bCs/>
                  </w:rPr>
                  <w:t xml:space="preserve"> </w:t>
                </w:r>
                <w:proofErr w:type="spellStart"/>
                <w:r>
                  <w:rPr>
                    <w:rFonts w:asciiTheme="majorBidi" w:hAnsiTheme="majorBidi" w:cstheme="majorBidi"/>
                    <w:b/>
                    <w:bCs/>
                  </w:rPr>
                  <w:t>Fekry</w:t>
                </w:r>
                <w:proofErr w:type="spellEnd"/>
              </w:p>
            </w:tc>
          </w:sdtContent>
        </w:sdt>
        <w:sdt>
          <w:sdtPr>
            <w:rPr>
              <w:rFonts w:asciiTheme="majorBidi" w:hAnsiTheme="majorBidi" w:cstheme="majorBidi"/>
              <w:b/>
              <w:bCs/>
            </w:rPr>
            <w:id w:val="-665556140"/>
            <w:placeholder>
              <w:docPart w:val="22C8945661364E26A207886C8008828C"/>
            </w:placeholder>
          </w:sdtPr>
          <w:sdtContent>
            <w:tc>
              <w:tcPr>
                <w:tcW w:w="1355" w:type="pct"/>
              </w:tcPr>
              <w:p w14:paraId="22519A45" w14:textId="09FC28C7" w:rsidR="00A14A1F" w:rsidRPr="00F9280B" w:rsidRDefault="007F5372" w:rsidP="00A14A1F">
                <w:pPr>
                  <w:spacing w:before="40" w:after="40"/>
                  <w:rPr>
                    <w:rFonts w:asciiTheme="majorBidi" w:hAnsiTheme="majorBidi" w:cstheme="majorBidi"/>
                  </w:rPr>
                </w:pPr>
                <w:proofErr w:type="spellStart"/>
                <w:r>
                  <w:rPr>
                    <w:rFonts w:asciiTheme="majorBidi" w:hAnsiTheme="majorBidi" w:cstheme="majorBidi"/>
                    <w:b/>
                    <w:bCs/>
                  </w:rPr>
                  <w:t>Omnya</w:t>
                </w:r>
                <w:proofErr w:type="spellEnd"/>
                <w:r>
                  <w:rPr>
                    <w:rFonts w:asciiTheme="majorBidi" w:hAnsiTheme="majorBidi" w:cstheme="majorBidi"/>
                    <w:b/>
                    <w:bCs/>
                  </w:rPr>
                  <w:t xml:space="preserve"> Salah</w:t>
                </w:r>
              </w:p>
            </w:tc>
          </w:sdtContent>
        </w:sdt>
      </w:tr>
      <w:tr w:rsidR="00A14A1F" w:rsidRPr="00F9280B" w14:paraId="03AE7B87" w14:textId="77777777" w:rsidTr="007F5372">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Content>
            <w:tc>
              <w:tcPr>
                <w:tcW w:w="1396" w:type="pct"/>
              </w:tcPr>
              <w:p w14:paraId="75F04B06" w14:textId="10B22E3D" w:rsidR="00A14A1F" w:rsidRPr="00F9280B" w:rsidRDefault="007F5372" w:rsidP="00A14A1F">
                <w:pPr>
                  <w:spacing w:before="40" w:after="40"/>
                  <w:rPr>
                    <w:rFonts w:asciiTheme="majorBidi" w:hAnsiTheme="majorBidi" w:cstheme="majorBidi"/>
                  </w:rPr>
                </w:pPr>
                <w:r>
                  <w:rPr>
                    <w:rFonts w:asciiTheme="majorBidi" w:hAnsiTheme="majorBidi" w:cstheme="majorBidi"/>
                    <w:b/>
                    <w:bCs/>
                  </w:rPr>
                  <w:t>Abdelrahman Mahmoud</w:t>
                </w:r>
              </w:p>
            </w:tc>
          </w:sdtContent>
        </w:sdt>
        <w:sdt>
          <w:sdtPr>
            <w:rPr>
              <w:rFonts w:asciiTheme="majorBidi" w:hAnsiTheme="majorBidi" w:cstheme="majorBidi"/>
              <w:b/>
              <w:bCs/>
            </w:rPr>
            <w:id w:val="207531890"/>
            <w:placeholder>
              <w:docPart w:val="147961B7E70441E7A83AB16066444219"/>
            </w:placeholder>
            <w:showingPlcHdr/>
          </w:sdtPr>
          <w:sdtContent>
            <w:tc>
              <w:tcPr>
                <w:tcW w:w="1281" w:type="pct"/>
              </w:tcPr>
              <w:p w14:paraId="1E7B104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sdt>
          <w:sdtPr>
            <w:rPr>
              <w:rFonts w:asciiTheme="majorBidi" w:hAnsiTheme="majorBidi" w:cstheme="majorBidi"/>
              <w:b/>
              <w:bCs/>
            </w:rPr>
            <w:id w:val="-1482462246"/>
            <w:placeholder>
              <w:docPart w:val="0093D96C12374793BA291E411A9685F0"/>
            </w:placeholder>
            <w:showingPlcHdr/>
          </w:sdtPr>
          <w:sdtContent>
            <w:tc>
              <w:tcPr>
                <w:tcW w:w="1355" w:type="pct"/>
              </w:tcPr>
              <w:p w14:paraId="722B56D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1568AC7D" w14:textId="77777777" w:rsidTr="009E124C">
        <w:trPr>
          <w:cantSplit/>
          <w:trHeight w:hRule="exact" w:val="3513"/>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Content>
            <w:tc>
              <w:tcPr>
                <w:tcW w:w="4031" w:type="pct"/>
                <w:gridSpan w:val="3"/>
                <w:vAlign w:val="center"/>
              </w:tcPr>
              <w:p w14:paraId="524753DA" w14:textId="5DFA7D37" w:rsidR="00A14A1F" w:rsidRPr="00445466" w:rsidRDefault="009E124C" w:rsidP="00C46A0D">
                <w:pPr>
                  <w:spacing w:before="40" w:after="40"/>
                  <w:jc w:val="both"/>
                  <w:rPr>
                    <w:rFonts w:asciiTheme="majorBidi" w:hAnsiTheme="majorBidi" w:cstheme="majorBidi"/>
                  </w:rPr>
                </w:pPr>
                <w:r w:rsidRPr="009E124C">
                  <w:rPr>
                    <w:rFonts w:asciiTheme="majorBidi" w:hAnsiTheme="majorBidi" w:cstheme="majorBidi"/>
                  </w:rPr>
                  <w:t>Pneumonia is an inflammatory condition of the lung is affected primarily the small air sacs known as alveoli. Symptoms typically include some combination of productive or dry cough, chest pain, fever and difficulty breathing. Pneumonia is usually caused by infection with viruses or bacteria. Pneumonia isn’t just one disease. It is a family of more than 200 different lung diseases. Statistics for Pneumonia disease detection in Egypt detected that Pneumonia deaths is about 13,393 with 2.50 % and Rate of 20.69 with a World Rank #100. According to the latest World Health Organization (WHO) data published in 2020 Lung Disease Deaths in Egypt reached 13,393 or 2.50% of total deaths. Our main goal is earlier detection of Pneumonia by predicting a patient’s severity of decline in lung function and based on Chest X-ray of their lungs. Using image processing and machine intelligence techniques to help Pneumonia impacted patients.</w:t>
                </w:r>
              </w:p>
            </w:tc>
          </w:sdtContent>
        </w:sdt>
      </w:tr>
      <w:tr w:rsidR="00A14A1F" w:rsidRPr="00F9280B" w14:paraId="52D48111" w14:textId="77777777" w:rsidTr="001C10C9">
        <w:trPr>
          <w:cantSplit/>
          <w:trHeight w:hRule="exact" w:val="5394"/>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Content>
            <w:tc>
              <w:tcPr>
                <w:tcW w:w="4031" w:type="pct"/>
                <w:gridSpan w:val="3"/>
                <w:vAlign w:val="center"/>
              </w:tcPr>
              <w:p w14:paraId="5857FE86" w14:textId="2468D6DA" w:rsidR="001A68DF" w:rsidRPr="007F733B" w:rsidRDefault="00906B5C" w:rsidP="001A68DF">
                <w:pPr>
                  <w:spacing w:before="40" w:after="40"/>
                  <w:jc w:val="both"/>
                  <w:rPr>
                    <w:rFonts w:asciiTheme="majorBidi" w:hAnsiTheme="majorBidi" w:cstheme="majorBidi"/>
                    <w:b/>
                    <w:bCs/>
                  </w:rPr>
                </w:pPr>
                <w:r>
                  <w:rPr>
                    <w:rFonts w:asciiTheme="majorBidi" w:hAnsiTheme="majorBidi" w:cstheme="majorBidi"/>
                  </w:rPr>
                  <w:t>W</w:t>
                </w:r>
                <w:r w:rsidR="00C06547" w:rsidRPr="007F733B">
                  <w:rPr>
                    <w:rFonts w:asciiTheme="majorBidi" w:hAnsiTheme="majorBidi" w:cstheme="majorBidi"/>
                    <w:b/>
                    <w:bCs/>
                  </w:rPr>
                  <w:t>e d</w:t>
                </w:r>
                <w:r w:rsidR="007F733B" w:rsidRPr="007F733B">
                  <w:rPr>
                    <w:rFonts w:asciiTheme="majorBidi" w:hAnsiTheme="majorBidi" w:cstheme="majorBidi"/>
                    <w:b/>
                    <w:bCs/>
                  </w:rPr>
                  <w:t>id</w:t>
                </w:r>
                <w:r w:rsidR="00C06547" w:rsidRPr="007F733B">
                  <w:rPr>
                    <w:rFonts w:asciiTheme="majorBidi" w:hAnsiTheme="majorBidi" w:cstheme="majorBidi"/>
                    <w:b/>
                    <w:bCs/>
                  </w:rPr>
                  <w:t xml:space="preserve"> our methodology on </w:t>
                </w:r>
                <w:r>
                  <w:rPr>
                    <w:rFonts w:asciiTheme="majorBidi" w:hAnsiTheme="majorBidi" w:cstheme="majorBidi"/>
                    <w:b/>
                    <w:bCs/>
                  </w:rPr>
                  <w:t>6</w:t>
                </w:r>
                <w:r w:rsidR="00C06547" w:rsidRPr="007F733B">
                  <w:rPr>
                    <w:rFonts w:asciiTheme="majorBidi" w:hAnsiTheme="majorBidi" w:cstheme="majorBidi"/>
                    <w:b/>
                    <w:bCs/>
                  </w:rPr>
                  <w:t xml:space="preserve"> phases, as following:</w:t>
                </w:r>
              </w:p>
              <w:p w14:paraId="16B9215B" w14:textId="39C6983D" w:rsidR="00DE7F94" w:rsidRDefault="00C06547" w:rsidP="00C06547">
                <w:pPr>
                  <w:pStyle w:val="NoSpacing"/>
                  <w:rPr>
                    <w:rFonts w:asciiTheme="majorBidi" w:hAnsiTheme="majorBidi" w:cstheme="majorBidi"/>
                  </w:rPr>
                </w:pPr>
                <w:r w:rsidRPr="00C06547">
                  <w:rPr>
                    <w:rFonts w:eastAsia="Open Sans ExtraBold"/>
                    <w:b/>
                    <w:bCs/>
                  </w:rPr>
                  <w:t>Phase (1)</w:t>
                </w:r>
                <w:r w:rsidRPr="00C06547">
                  <w:rPr>
                    <w:b/>
                    <w:bCs/>
                  </w:rPr>
                  <w:t xml:space="preserve"> </w:t>
                </w:r>
                <w:r w:rsidR="00906B5C">
                  <w:rPr>
                    <w:b/>
                    <w:bCs/>
                  </w:rPr>
                  <w:t>Dataset Preparations</w:t>
                </w:r>
                <w:r w:rsidRPr="00C06547">
                  <w:rPr>
                    <w:rFonts w:asciiTheme="majorBidi" w:hAnsiTheme="majorBidi" w:cstheme="majorBidi"/>
                    <w:b/>
                    <w:bCs/>
                  </w:rPr>
                  <w:t>:</w:t>
                </w:r>
                <w:r w:rsidRPr="00C06547">
                  <w:rPr>
                    <w:rFonts w:asciiTheme="majorBidi" w:hAnsiTheme="majorBidi" w:cstheme="majorBidi"/>
                  </w:rPr>
                  <w:t xml:space="preserve"> In our methodology, </w:t>
                </w:r>
                <w:r w:rsidR="00906B5C" w:rsidRPr="00906B5C">
                  <w:rPr>
                    <w:rFonts w:asciiTheme="majorBidi" w:hAnsiTheme="majorBidi" w:cstheme="majorBidi"/>
                  </w:rPr>
                  <w:t>a data set from Mendeley Data has been used, which is comprised of 5,856 chest X-ray images, 2 categories (Normal - Pneumonia). Out of these 5,856 X-ray images, 4273 are from different subjects affected by pneumonia and 1583 are normal subjects</w:t>
                </w:r>
                <w:r w:rsidR="00906B5C">
                  <w:rPr>
                    <w:rFonts w:asciiTheme="majorBidi" w:hAnsiTheme="majorBidi" w:cstheme="majorBidi"/>
                  </w:rPr>
                  <w:t>.</w:t>
                </w:r>
              </w:p>
              <w:p w14:paraId="732E26D2" w14:textId="2A988F85" w:rsidR="00C06547" w:rsidRPr="00906B5C" w:rsidRDefault="00C06547" w:rsidP="00906B5C">
                <w:pPr>
                  <w:pStyle w:val="NoSpacing"/>
                  <w:rPr>
                    <w:rFonts w:asciiTheme="majorBidi" w:hAnsiTheme="majorBidi" w:cstheme="majorBidi"/>
                  </w:rPr>
                </w:pPr>
                <w:r w:rsidRPr="00C06547">
                  <w:rPr>
                    <w:rFonts w:asciiTheme="majorBidi" w:hAnsiTheme="majorBidi" w:cstheme="majorBidi"/>
                    <w:b/>
                    <w:bCs/>
                  </w:rPr>
                  <w:t xml:space="preserve">Phase (2) Data </w:t>
                </w:r>
                <w:r w:rsidR="00906B5C">
                  <w:rPr>
                    <w:rFonts w:asciiTheme="majorBidi" w:hAnsiTheme="majorBidi" w:cstheme="majorBidi"/>
                    <w:b/>
                    <w:bCs/>
                  </w:rPr>
                  <w:t>Loading</w:t>
                </w:r>
                <w:r w:rsidRPr="00C06547">
                  <w:rPr>
                    <w:rFonts w:asciiTheme="majorBidi" w:hAnsiTheme="majorBidi" w:cstheme="majorBidi"/>
                    <w:b/>
                    <w:bCs/>
                  </w:rPr>
                  <w:t>:</w:t>
                </w:r>
                <w:r>
                  <w:rPr>
                    <w:rFonts w:asciiTheme="majorBidi" w:hAnsiTheme="majorBidi" w:cstheme="majorBidi"/>
                    <w:b/>
                    <w:bCs/>
                  </w:rPr>
                  <w:t xml:space="preserve"> </w:t>
                </w:r>
                <w:r w:rsidR="00906B5C" w:rsidRPr="00906B5C">
                  <w:rPr>
                    <w:rFonts w:asciiTheme="majorBidi" w:hAnsiTheme="majorBidi" w:cstheme="majorBidi"/>
                  </w:rPr>
                  <w:t>In this phase we need</w:t>
                </w:r>
                <w:r w:rsidR="00906B5C">
                  <w:rPr>
                    <w:rFonts w:asciiTheme="majorBidi" w:hAnsiTheme="majorBidi" w:cstheme="majorBidi"/>
                  </w:rPr>
                  <w:t>ed</w:t>
                </w:r>
                <w:r w:rsidR="00906B5C" w:rsidRPr="00906B5C">
                  <w:rPr>
                    <w:rFonts w:asciiTheme="majorBidi" w:hAnsiTheme="majorBidi" w:cstheme="majorBidi"/>
                  </w:rPr>
                  <w:t xml:space="preserve"> to:</w:t>
                </w:r>
                <w:r w:rsidR="00906B5C">
                  <w:rPr>
                    <w:rFonts w:asciiTheme="majorBidi" w:hAnsiTheme="majorBidi" w:cstheme="majorBidi"/>
                  </w:rPr>
                  <w:t xml:space="preserve"> </w:t>
                </w:r>
                <w:r w:rsidR="00906B5C" w:rsidRPr="00906B5C">
                  <w:rPr>
                    <w:rFonts w:asciiTheme="majorBidi" w:hAnsiTheme="majorBidi" w:cstheme="majorBidi"/>
                  </w:rPr>
                  <w:t>Decide validation percentage</w:t>
                </w:r>
                <w:r w:rsidR="00906B5C">
                  <w:rPr>
                    <w:rFonts w:asciiTheme="majorBidi" w:hAnsiTheme="majorBidi" w:cstheme="majorBidi"/>
                  </w:rPr>
                  <w:t>, p</w:t>
                </w:r>
                <w:r w:rsidR="00906B5C" w:rsidRPr="00906B5C">
                  <w:rPr>
                    <w:rFonts w:asciiTheme="majorBidi" w:hAnsiTheme="majorBidi" w:cstheme="majorBidi"/>
                  </w:rPr>
                  <w:t xml:space="preserve">rovide path for training </w:t>
                </w:r>
                <w:r w:rsidR="00906B5C" w:rsidRPr="00906B5C">
                  <w:rPr>
                    <w:rFonts w:asciiTheme="majorBidi" w:hAnsiTheme="majorBidi" w:cstheme="majorBidi"/>
                  </w:rPr>
                  <w:t>data,</w:t>
                </w:r>
                <w:r w:rsidR="00906B5C">
                  <w:rPr>
                    <w:rFonts w:asciiTheme="majorBidi" w:hAnsiTheme="majorBidi" w:cstheme="majorBidi"/>
                  </w:rPr>
                  <w:t xml:space="preserve"> and d</w:t>
                </w:r>
                <w:r w:rsidR="00906B5C" w:rsidRPr="00906B5C">
                  <w:rPr>
                    <w:rFonts w:asciiTheme="majorBidi" w:hAnsiTheme="majorBidi" w:cstheme="majorBidi"/>
                  </w:rPr>
                  <w:t>ecide image size</w:t>
                </w:r>
                <w:r w:rsidR="00906B5C">
                  <w:rPr>
                    <w:rFonts w:asciiTheme="majorBidi" w:hAnsiTheme="majorBidi" w:cstheme="majorBidi"/>
                  </w:rPr>
                  <w:t>.</w:t>
                </w:r>
              </w:p>
              <w:p w14:paraId="2DFD20A5" w14:textId="6609E8AE" w:rsidR="00C06547" w:rsidRDefault="00C06547" w:rsidP="00C06547">
                <w:pPr>
                  <w:pStyle w:val="NoSpacing"/>
                  <w:rPr>
                    <w:rFonts w:asciiTheme="majorBidi" w:hAnsiTheme="majorBidi" w:cstheme="majorBidi"/>
                    <w:b/>
                    <w:bCs/>
                    <w:i/>
                    <w:iCs/>
                  </w:rPr>
                </w:pPr>
                <w:r>
                  <w:rPr>
                    <w:rFonts w:asciiTheme="majorBidi" w:hAnsiTheme="majorBidi" w:cstheme="majorBidi"/>
                    <w:b/>
                    <w:bCs/>
                  </w:rPr>
                  <w:t xml:space="preserve">Phase (3) </w:t>
                </w:r>
                <w:r w:rsidR="00906B5C">
                  <w:rPr>
                    <w:rFonts w:asciiTheme="majorBidi" w:hAnsiTheme="majorBidi" w:cstheme="majorBidi"/>
                    <w:b/>
                    <w:bCs/>
                  </w:rPr>
                  <w:t>Data Exploration</w:t>
                </w:r>
                <w:r>
                  <w:rPr>
                    <w:rFonts w:asciiTheme="majorBidi" w:hAnsiTheme="majorBidi" w:cstheme="majorBidi"/>
                    <w:b/>
                    <w:bCs/>
                  </w:rPr>
                  <w:t xml:space="preserve">: </w:t>
                </w:r>
                <w:r w:rsidR="00906B5C" w:rsidRPr="00906B5C">
                  <w:rPr>
                    <w:rFonts w:asciiTheme="majorBidi" w:hAnsiTheme="majorBidi" w:cstheme="majorBidi"/>
                  </w:rPr>
                  <w:t>In data exploration phase, o</w:t>
                </w:r>
                <w:r w:rsidR="00906B5C" w:rsidRPr="00906B5C">
                  <w:rPr>
                    <w:rFonts w:asciiTheme="majorBidi" w:hAnsiTheme="majorBidi" w:cstheme="majorBidi"/>
                  </w:rPr>
                  <w:t>ur image dataset is stored as .jpg files in 2 different folders, with each folder holding the name of model of the images contained in the folder.</w:t>
                </w:r>
              </w:p>
              <w:p w14:paraId="34B24498" w14:textId="12CB3B79" w:rsidR="001A68DF" w:rsidRPr="001A68DF" w:rsidRDefault="001A68DF" w:rsidP="001A68DF">
                <w:pPr>
                  <w:pStyle w:val="NoSpacing"/>
                  <w:rPr>
                    <w:rFonts w:asciiTheme="majorBidi" w:hAnsiTheme="majorBidi" w:cstheme="majorBidi"/>
                  </w:rPr>
                </w:pPr>
                <w:r w:rsidRPr="003F5166">
                  <w:rPr>
                    <w:rFonts w:asciiTheme="majorBidi" w:hAnsiTheme="majorBidi" w:cstheme="majorBidi"/>
                    <w:b/>
                    <w:bCs/>
                  </w:rPr>
                  <w:t>Phase (4)</w:t>
                </w:r>
                <w:r w:rsidR="00906B5C" w:rsidRPr="003F5166">
                  <w:t xml:space="preserve"> </w:t>
                </w:r>
                <w:r w:rsidR="00906B5C" w:rsidRPr="003F5166">
                  <w:rPr>
                    <w:rFonts w:asciiTheme="majorBidi" w:hAnsiTheme="majorBidi" w:cstheme="majorBidi"/>
                    <w:b/>
                    <w:bCs/>
                  </w:rPr>
                  <w:t xml:space="preserve">Data </w:t>
                </w:r>
                <w:r w:rsidR="00906B5C" w:rsidRPr="003F5166">
                  <w:rPr>
                    <w:rFonts w:asciiTheme="majorBidi" w:hAnsiTheme="majorBidi" w:cstheme="majorBidi"/>
                    <w:b/>
                    <w:bCs/>
                  </w:rPr>
                  <w:t>Preprocessing:</w:t>
                </w:r>
                <w:r w:rsidRPr="001A68DF">
                  <w:rPr>
                    <w:rFonts w:asciiTheme="majorBidi" w:hAnsiTheme="majorBidi" w:cstheme="majorBidi"/>
                    <w:b/>
                    <w:bCs/>
                  </w:rPr>
                  <w:t xml:space="preserve"> </w:t>
                </w:r>
                <w:r w:rsidR="00906B5C" w:rsidRPr="00906B5C">
                  <w:rPr>
                    <w:rFonts w:asciiTheme="majorBidi" w:hAnsiTheme="majorBidi" w:cstheme="majorBidi"/>
                  </w:rPr>
                  <w:t>W</w:t>
                </w:r>
                <w:r w:rsidR="00906B5C" w:rsidRPr="00906B5C">
                  <w:rPr>
                    <w:rFonts w:asciiTheme="majorBidi" w:hAnsiTheme="majorBidi" w:cstheme="majorBidi"/>
                  </w:rPr>
                  <w:t>e used data preprocessing here to prepare the raw data and making it suitable for a machine learning model</w:t>
                </w:r>
                <w:r w:rsidR="00906B5C">
                  <w:rPr>
                    <w:rFonts w:asciiTheme="majorBidi" w:hAnsiTheme="majorBidi" w:cstheme="majorBidi"/>
                  </w:rPr>
                  <w:t>.</w:t>
                </w:r>
              </w:p>
              <w:p w14:paraId="30A91373" w14:textId="77777777" w:rsidR="00906B5C" w:rsidRDefault="001A68DF" w:rsidP="00906B5C">
                <w:pPr>
                  <w:pStyle w:val="NoSpacing"/>
                  <w:rPr>
                    <w:rFonts w:asciiTheme="majorBidi" w:hAnsiTheme="majorBidi" w:cstheme="majorBidi"/>
                  </w:rPr>
                </w:pPr>
                <w:r w:rsidRPr="003F5166">
                  <w:rPr>
                    <w:rFonts w:asciiTheme="majorBidi" w:hAnsiTheme="majorBidi" w:cstheme="majorBidi"/>
                    <w:b/>
                    <w:bCs/>
                  </w:rPr>
                  <w:t>Phase (5)</w:t>
                </w:r>
                <w:r w:rsidR="00906B5C" w:rsidRPr="003F5166">
                  <w:rPr>
                    <w:rFonts w:asciiTheme="majorBidi" w:hAnsiTheme="majorBidi" w:cstheme="majorBidi"/>
                    <w:b/>
                    <w:bCs/>
                  </w:rPr>
                  <w:t xml:space="preserve"> </w:t>
                </w:r>
                <w:r w:rsidR="00906B5C" w:rsidRPr="003F5166">
                  <w:rPr>
                    <w:rFonts w:asciiTheme="majorBidi" w:hAnsiTheme="majorBidi" w:cstheme="majorBidi"/>
                    <w:b/>
                    <w:bCs/>
                  </w:rPr>
                  <w:t>Create and build Model</w:t>
                </w:r>
                <w:r w:rsidRPr="003F5166">
                  <w:rPr>
                    <w:rFonts w:asciiTheme="majorBidi" w:hAnsiTheme="majorBidi" w:cstheme="majorBidi"/>
                    <w:b/>
                    <w:bCs/>
                  </w:rPr>
                  <w:t>:</w:t>
                </w:r>
                <w:r>
                  <w:rPr>
                    <w:rFonts w:asciiTheme="majorBidi" w:hAnsiTheme="majorBidi" w:cstheme="majorBidi"/>
                    <w:b/>
                    <w:bCs/>
                    <w:i/>
                    <w:iCs/>
                  </w:rPr>
                  <w:t xml:space="preserve"> </w:t>
                </w:r>
                <w:r w:rsidR="00906B5C">
                  <w:rPr>
                    <w:rFonts w:asciiTheme="majorBidi" w:hAnsiTheme="majorBidi" w:cstheme="majorBidi"/>
                  </w:rPr>
                  <w:t>Here, w</w:t>
                </w:r>
                <w:r w:rsidR="00906B5C" w:rsidRPr="006B3C12">
                  <w:rPr>
                    <w:rFonts w:asciiTheme="majorBidi" w:hAnsiTheme="majorBidi" w:cstheme="majorBidi"/>
                  </w:rPr>
                  <w:t>e use</w:t>
                </w:r>
                <w:r w:rsidR="00906B5C">
                  <w:rPr>
                    <w:rFonts w:asciiTheme="majorBidi" w:hAnsiTheme="majorBidi" w:cstheme="majorBidi"/>
                  </w:rPr>
                  <w:t>d</w:t>
                </w:r>
                <w:r w:rsidR="00906B5C" w:rsidRPr="006B3C12">
                  <w:rPr>
                    <w:rFonts w:asciiTheme="majorBidi" w:hAnsiTheme="majorBidi" w:cstheme="majorBidi"/>
                  </w:rPr>
                  <w:t xml:space="preserve"> a pre-trained</w:t>
                </w:r>
                <w:r w:rsidR="00906B5C">
                  <w:rPr>
                    <w:rFonts w:asciiTheme="majorBidi" w:hAnsiTheme="majorBidi"/>
                  </w:rPr>
                  <w:t xml:space="preserve"> </w:t>
                </w:r>
                <w:r w:rsidR="00906B5C" w:rsidRPr="006B3C12">
                  <w:rPr>
                    <w:rFonts w:asciiTheme="majorBidi" w:hAnsiTheme="majorBidi" w:cstheme="majorBidi"/>
                  </w:rPr>
                  <w:t>Convolutional Neural Net model and use transfer learning to learn weights of only the last layer of the network</w:t>
                </w:r>
                <w:r w:rsidR="00906B5C">
                  <w:rPr>
                    <w:rFonts w:asciiTheme="majorBidi" w:hAnsiTheme="majorBidi" w:cstheme="majorBidi"/>
                  </w:rPr>
                  <w:t>.</w:t>
                </w:r>
              </w:p>
              <w:p w14:paraId="0963C04A" w14:textId="3FA704E7" w:rsidR="00A14A1F" w:rsidRPr="00906B5C" w:rsidRDefault="00906B5C" w:rsidP="003F5166">
                <w:pPr>
                  <w:pStyle w:val="NoSpacing"/>
                  <w:rPr>
                    <w:rFonts w:asciiTheme="majorBidi" w:hAnsiTheme="majorBidi" w:cstheme="majorBidi"/>
                  </w:rPr>
                </w:pPr>
                <w:r w:rsidRPr="003F5166">
                  <w:rPr>
                    <w:rFonts w:asciiTheme="majorBidi" w:hAnsiTheme="majorBidi" w:cstheme="majorBidi"/>
                    <w:b/>
                    <w:bCs/>
                  </w:rPr>
                  <w:t>Phase (</w:t>
                </w:r>
                <w:r w:rsidRPr="003F5166">
                  <w:rPr>
                    <w:rFonts w:asciiTheme="majorBidi" w:hAnsiTheme="majorBidi" w:cstheme="majorBidi"/>
                    <w:b/>
                    <w:bCs/>
                  </w:rPr>
                  <w:t>6</w:t>
                </w:r>
                <w:r w:rsidRPr="003F5166">
                  <w:rPr>
                    <w:rFonts w:asciiTheme="majorBidi" w:hAnsiTheme="majorBidi" w:cstheme="majorBidi"/>
                    <w:b/>
                    <w:bCs/>
                  </w:rPr>
                  <w:t>)</w:t>
                </w:r>
                <w:r w:rsidRPr="003F5166">
                  <w:t xml:space="preserve"> </w:t>
                </w:r>
                <w:r w:rsidRPr="003F5166">
                  <w:rPr>
                    <w:rFonts w:asciiTheme="majorBidi" w:hAnsiTheme="majorBidi" w:cstheme="majorBidi"/>
                    <w:b/>
                    <w:bCs/>
                  </w:rPr>
                  <w:t>Interpret the results and prediction:</w:t>
                </w:r>
                <w:r>
                  <w:t xml:space="preserve"> </w:t>
                </w:r>
                <w:r w:rsidRPr="00906B5C">
                  <w:rPr>
                    <w:rFonts w:asciiTheme="majorBidi" w:hAnsiTheme="majorBidi" w:cstheme="majorBidi"/>
                  </w:rPr>
                  <w:t>This is the final step to interpret the results and use the test data to predict weather the X-ray image of the patient indicates pneumonia or just a normal X-ray</w:t>
                </w:r>
                <w:r>
                  <w:rPr>
                    <w:rFonts w:asciiTheme="majorBidi" w:hAnsiTheme="majorBidi" w:cstheme="majorBidi"/>
                  </w:rPr>
                  <w:t>.</w:t>
                </w:r>
              </w:p>
            </w:tc>
          </w:sdtContent>
        </w:sdt>
      </w:tr>
      <w:tr w:rsidR="00A14A1F" w:rsidRPr="001C10C9" w14:paraId="271BF60E" w14:textId="77777777" w:rsidTr="001C10C9">
        <w:trPr>
          <w:cantSplit/>
          <w:trHeight w:hRule="exact" w:val="3513"/>
          <w:jc w:val="center"/>
        </w:trPr>
        <w:tc>
          <w:tcPr>
            <w:tcW w:w="969" w:type="pct"/>
            <w:vAlign w:val="center"/>
          </w:tcPr>
          <w:p w14:paraId="3D684D21" w14:textId="77777777" w:rsidR="00A14A1F" w:rsidRPr="001C10C9" w:rsidRDefault="00A14A1F" w:rsidP="00F9280B">
            <w:pPr>
              <w:jc w:val="center"/>
              <w:rPr>
                <w:rFonts w:asciiTheme="majorBidi" w:hAnsiTheme="majorBidi" w:cstheme="majorBidi"/>
                <w:b/>
                <w:bCs/>
                <w:color w:val="002060"/>
              </w:rPr>
            </w:pPr>
            <w:r w:rsidRPr="001C10C9">
              <w:rPr>
                <w:rFonts w:asciiTheme="majorBidi" w:hAnsiTheme="majorBidi" w:cstheme="majorBidi"/>
                <w:b/>
                <w:bCs/>
                <w:color w:val="002060"/>
              </w:rPr>
              <w:t>Achievements and Skills Gained</w:t>
            </w:r>
          </w:p>
          <w:p w14:paraId="6563D0AA" w14:textId="77777777" w:rsidR="00A14A1F" w:rsidRPr="001C10C9" w:rsidRDefault="00A14A1F" w:rsidP="00F9280B">
            <w:pPr>
              <w:jc w:val="center"/>
              <w:rPr>
                <w:rFonts w:asciiTheme="majorBidi" w:hAnsiTheme="majorBidi" w:cstheme="majorBidi"/>
                <w:b/>
                <w:bCs/>
                <w:color w:val="002060"/>
              </w:rPr>
            </w:pPr>
          </w:p>
        </w:tc>
        <w:sdt>
          <w:sdtPr>
            <w:id w:val="-1685744571"/>
            <w:placeholder>
              <w:docPart w:val="83F5DF1289D94474A8428CB9700D4858"/>
            </w:placeholder>
          </w:sdtPr>
          <w:sdtContent>
            <w:tc>
              <w:tcPr>
                <w:tcW w:w="4031" w:type="pct"/>
                <w:gridSpan w:val="3"/>
                <w:vAlign w:val="center"/>
              </w:tcPr>
              <w:p w14:paraId="2CC8BD41" w14:textId="1FF09737" w:rsidR="001C10C9" w:rsidRPr="001C10C9" w:rsidRDefault="001C10C9" w:rsidP="003F5166">
                <w:r w:rsidRPr="001C10C9">
                  <w:t xml:space="preserve">Developing a machine learning model and use </w:t>
                </w:r>
                <w:r w:rsidR="003F5166">
                  <w:t>x-rays</w:t>
                </w:r>
                <w:r w:rsidRPr="001C10C9">
                  <w:t xml:space="preserve"> images </w:t>
                </w:r>
                <w:r w:rsidR="003F5166">
                  <w:t xml:space="preserve">to </w:t>
                </w:r>
                <w:r w:rsidR="003F5166" w:rsidRPr="003F5166">
                  <w:t xml:space="preserve">produce a prediction with the images of Pneumonia </w:t>
                </w:r>
                <w:proofErr w:type="gramStart"/>
                <w:r w:rsidR="003F5166">
                  <w:t>in order to</w:t>
                </w:r>
                <w:proofErr w:type="gramEnd"/>
                <w:r w:rsidR="003F5166">
                  <w:t xml:space="preserve"> </w:t>
                </w:r>
                <w:r w:rsidR="003F5166" w:rsidRPr="003F5166">
                  <w:t>help Pneumonia impacted patients</w:t>
                </w:r>
                <w:r w:rsidRPr="001C10C9">
                  <w:t xml:space="preserve">. </w:t>
                </w:r>
                <w:r w:rsidR="003F5166">
                  <w:t>Also, make</w:t>
                </w:r>
                <w:r w:rsidRPr="001C10C9">
                  <w:t xml:space="preserve"> a great advantage to facilities where thoracic imaging expertise is lacking to make prognosis for doctors easier. </w:t>
                </w:r>
              </w:p>
              <w:p w14:paraId="7F844B28" w14:textId="77777777" w:rsidR="001C10C9" w:rsidRPr="001C10C9" w:rsidRDefault="001C10C9" w:rsidP="001C10C9">
                <w:pPr>
                  <w:rPr>
                    <w:b/>
                    <w:bCs/>
                  </w:rPr>
                </w:pPr>
                <w:r w:rsidRPr="001C10C9">
                  <w:rPr>
                    <w:b/>
                    <w:bCs/>
                  </w:rPr>
                  <w:t>Skills:</w:t>
                </w:r>
              </w:p>
              <w:p w14:paraId="3DB91A5E" w14:textId="3A32E6C0" w:rsidR="001C10C9" w:rsidRPr="001C10C9" w:rsidRDefault="001C10C9" w:rsidP="001C10C9">
                <w:pPr>
                  <w:pStyle w:val="ListParagraph"/>
                  <w:numPr>
                    <w:ilvl w:val="0"/>
                    <w:numId w:val="6"/>
                  </w:numPr>
                </w:pPr>
                <w:r w:rsidRPr="001C10C9">
                  <w:t>Problem-solving skills in machine intelligence, we focused on solving real-time challenges, so the ability to think critically and creatively about issues that arise and develop solutions with using machine intelligence is a</w:t>
                </w:r>
                <w:r>
                  <w:t xml:space="preserve"> </w:t>
                </w:r>
                <w:r w:rsidRPr="001C10C9">
                  <w:t>foundational skill.</w:t>
                </w:r>
              </w:p>
              <w:p w14:paraId="4148F641" w14:textId="34B732E5" w:rsidR="00A14A1F" w:rsidRPr="001C10C9" w:rsidRDefault="001C10C9" w:rsidP="001C10C9">
                <w:pPr>
                  <w:pStyle w:val="ListParagraph"/>
                  <w:numPr>
                    <w:ilvl w:val="0"/>
                    <w:numId w:val="6"/>
                  </w:numPr>
                  <w:jc w:val="both"/>
                  <w:rPr>
                    <w:rFonts w:asciiTheme="majorBidi" w:hAnsiTheme="majorBidi" w:cstheme="majorBidi"/>
                    <w:b/>
                    <w:bCs/>
                  </w:rPr>
                </w:pPr>
                <w:r w:rsidRPr="001C10C9">
                  <w:t>Teamwork, the ability to collaborate with each other’s and contribute to a supportive work environment is key to making valuable contributions to our team.</w:t>
                </w:r>
              </w:p>
            </w:tc>
          </w:sdtContent>
        </w:sdt>
      </w:tr>
    </w:tbl>
    <w:p w14:paraId="0FFC378F" w14:textId="703B386C" w:rsidR="00D47AA6" w:rsidRPr="001C10C9" w:rsidRDefault="00D47AA6">
      <w:pPr>
        <w:spacing w:after="160" w:line="259" w:lineRule="auto"/>
        <w:rPr>
          <w:sz w:val="20"/>
          <w:szCs w:val="20"/>
        </w:rPr>
      </w:pPr>
    </w:p>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8414"/>
      </w:tblGrid>
      <w:tr w:rsidR="009C3E6F" w:rsidRPr="00F9280B" w14:paraId="4A7A2890" w14:textId="77777777" w:rsidTr="00445466">
        <w:trPr>
          <w:cantSplit/>
          <w:trHeight w:hRule="exact" w:val="660"/>
          <w:jc w:val="center"/>
        </w:trPr>
        <w:tc>
          <w:tcPr>
            <w:tcW w:w="969"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sz w:val="24"/>
            </w:rPr>
            <w:id w:val="1731812970"/>
            <w:placeholder>
              <w:docPart w:val="1E52D19F797A40798B79A5F3DB94443D"/>
            </w:placeholder>
          </w:sdtPr>
          <w:sdtEndPr>
            <w:rPr>
              <w:rStyle w:val="DefaultParagraphFont"/>
              <w:rFonts w:ascii="Times New Roman" w:hAnsi="Times New Roman"/>
              <w:b w:val="0"/>
            </w:rPr>
          </w:sdtEndPr>
          <w:sdtContent>
            <w:tc>
              <w:tcPr>
                <w:tcW w:w="4031" w:type="pct"/>
              </w:tcPr>
              <w:p w14:paraId="06BE3815" w14:textId="59D338AD" w:rsidR="00A14A1F" w:rsidRPr="00D30123" w:rsidRDefault="003F5166" w:rsidP="00A14A1F">
                <w:pPr>
                  <w:spacing w:before="40" w:after="40"/>
                  <w:rPr>
                    <w:rFonts w:asciiTheme="majorBidi" w:hAnsiTheme="majorBidi" w:cstheme="majorBidi"/>
                  </w:rPr>
                </w:pPr>
                <w:r w:rsidRPr="003F5166">
                  <w:rPr>
                    <w:rStyle w:val="Style1"/>
                    <w:rFonts w:cstheme="majorBidi"/>
                    <w:sz w:val="24"/>
                  </w:rPr>
                  <w:t>Pneumonia</w:t>
                </w:r>
                <w:r w:rsidRPr="003F5166">
                  <w:rPr>
                    <w:rStyle w:val="Style1"/>
                    <w:rFonts w:cstheme="majorBidi"/>
                    <w:sz w:val="24"/>
                  </w:rPr>
                  <w:t xml:space="preserve"> </w:t>
                </w:r>
                <w:r w:rsidR="00DE7F94" w:rsidRPr="00DE7F94">
                  <w:rPr>
                    <w:rStyle w:val="Style1"/>
                    <w:rFonts w:cstheme="majorBidi"/>
                    <w:sz w:val="24"/>
                  </w:rPr>
                  <w:t>Disease Detection using Machine Intelligence Techniques to Diagnose Acute Respiratory Failure</w:t>
                </w:r>
              </w:p>
            </w:tc>
          </w:sdtContent>
        </w:sdt>
      </w:tr>
      <w:tr w:rsidR="009C3E6F" w:rsidRPr="00F9280B" w14:paraId="06329204" w14:textId="77777777" w:rsidTr="009C3E6F">
        <w:trPr>
          <w:cantSplit/>
          <w:trHeight w:hRule="exact" w:val="4494"/>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4F53A24B56274F0F978DAE9575ADDB01"/>
            </w:placeholder>
          </w:sdtPr>
          <w:sdtContent>
            <w:tc>
              <w:tcPr>
                <w:tcW w:w="4031" w:type="pct"/>
                <w:vAlign w:val="center"/>
              </w:tcPr>
              <w:p w14:paraId="2B9A757C" w14:textId="103B8CA5" w:rsidR="00CA73B9" w:rsidRDefault="00CA73B9" w:rsidP="00CA73B9">
                <w:pPr>
                  <w:spacing w:before="40" w:after="40"/>
                  <w:jc w:val="both"/>
                  <w:rPr>
                    <w:noProof/>
                  </w:rPr>
                </w:pPr>
                <w:r w:rsidRPr="00CA73B9">
                  <w:rPr>
                    <w:noProof/>
                  </w:rPr>
                  <w:t xml:space="preserve"> </w:t>
                </w:r>
                <w:r w:rsidR="003F5166">
                  <w:rPr>
                    <w:b/>
                    <w:i/>
                    <w:iCs/>
                    <w:noProof/>
                    <w:lang w:bidi="ar-EG"/>
                  </w:rPr>
                  <w:drawing>
                    <wp:inline distT="0" distB="0" distL="0" distR="0" wp14:anchorId="6DEEE9AE" wp14:editId="31D4EC31">
                      <wp:extent cx="2672080" cy="1422400"/>
                      <wp:effectExtent l="0" t="0" r="0" b="6350"/>
                      <wp:docPr id="455" name="Picture 4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Picture 45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2080" cy="1422400"/>
                              </a:xfrm>
                              <a:prstGeom prst="rect">
                                <a:avLst/>
                              </a:prstGeom>
                            </pic:spPr>
                          </pic:pic>
                        </a:graphicData>
                      </a:graphic>
                    </wp:inline>
                  </w:drawing>
                </w:r>
                <w:r w:rsidR="003F5166">
                  <w:rPr>
                    <w:rFonts w:asciiTheme="majorBidi" w:hAnsiTheme="majorBidi"/>
                    <w:b/>
                    <w:bCs/>
                    <w:noProof/>
                  </w:rPr>
                  <w:drawing>
                    <wp:inline distT="0" distB="0" distL="0" distR="0" wp14:anchorId="578F5B66" wp14:editId="3AAD0738">
                      <wp:extent cx="2377440" cy="1391920"/>
                      <wp:effectExtent l="0" t="0" r="3810" b="0"/>
                      <wp:docPr id="457" name="Picture 45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Picture 45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77659" cy="1392048"/>
                              </a:xfrm>
                              <a:prstGeom prst="rect">
                                <a:avLst/>
                              </a:prstGeom>
                            </pic:spPr>
                          </pic:pic>
                        </a:graphicData>
                      </a:graphic>
                    </wp:inline>
                  </w:drawing>
                </w:r>
              </w:p>
              <w:p w14:paraId="485067E0" w14:textId="0EB942D7" w:rsidR="009C3E6F" w:rsidRDefault="003F5166" w:rsidP="009C3E6F">
                <w:pPr>
                  <w:spacing w:before="40" w:after="40"/>
                  <w:jc w:val="both"/>
                  <w:rPr>
                    <w:noProof/>
                  </w:rPr>
                </w:pPr>
                <w:r>
                  <w:rPr>
                    <w:bCs/>
                    <w:noProof/>
                    <w:lang w:bidi="ar-EG"/>
                  </w:rPr>
                  <w:drawing>
                    <wp:inline distT="0" distB="0" distL="0" distR="0" wp14:anchorId="7445F144" wp14:editId="0C76A2E3">
                      <wp:extent cx="5140960" cy="995680"/>
                      <wp:effectExtent l="0" t="0" r="2540" b="0"/>
                      <wp:docPr id="448" name="Picture 448" descr="A collage of a person's leg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A collage of a person's legs&#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140960" cy="995680"/>
                              </a:xfrm>
                              <a:prstGeom prst="rect">
                                <a:avLst/>
                              </a:prstGeom>
                            </pic:spPr>
                          </pic:pic>
                        </a:graphicData>
                      </a:graphic>
                    </wp:inline>
                  </w:drawing>
                </w:r>
              </w:p>
              <w:p w14:paraId="14CFE28A" w14:textId="6AF1C43B" w:rsidR="00A14A1F" w:rsidRPr="00D30123" w:rsidRDefault="00C46A0D" w:rsidP="00C46A0D">
                <w:pPr>
                  <w:spacing w:before="40" w:after="40"/>
                  <w:jc w:val="center"/>
                  <w:rPr>
                    <w:rFonts w:asciiTheme="majorBidi" w:hAnsiTheme="majorBidi" w:cstheme="majorBidi"/>
                  </w:rPr>
                </w:pPr>
                <w:r w:rsidRPr="00C46A0D">
                  <w:rPr>
                    <w:rFonts w:asciiTheme="majorBidi" w:hAnsiTheme="majorBidi" w:cstheme="majorBidi"/>
                    <w:b/>
                    <w:bCs/>
                  </w:rPr>
                  <w:t xml:space="preserve">Predicting </w:t>
                </w:r>
                <w:r w:rsidR="003F5166" w:rsidRPr="003F5166">
                  <w:rPr>
                    <w:rFonts w:asciiTheme="majorBidi" w:hAnsiTheme="majorBidi" w:cstheme="majorBidi"/>
                    <w:b/>
                    <w:bCs/>
                  </w:rPr>
                  <w:t xml:space="preserve">Pneumonia Disease </w:t>
                </w:r>
                <w:r w:rsidRPr="00C46A0D">
                  <w:rPr>
                    <w:rFonts w:asciiTheme="majorBidi" w:hAnsiTheme="majorBidi" w:cstheme="majorBidi"/>
                    <w:b/>
                    <w:bCs/>
                  </w:rPr>
                  <w:t xml:space="preserve">with chest </w:t>
                </w:r>
                <w:r w:rsidR="003F5166">
                  <w:rPr>
                    <w:rFonts w:asciiTheme="majorBidi" w:hAnsiTheme="majorBidi" w:cstheme="majorBidi"/>
                    <w:b/>
                    <w:bCs/>
                  </w:rPr>
                  <w:t>X-rays</w:t>
                </w:r>
                <w:r w:rsidRPr="00C46A0D">
                  <w:rPr>
                    <w:rFonts w:asciiTheme="majorBidi" w:hAnsiTheme="majorBidi" w:cstheme="majorBidi"/>
                    <w:b/>
                    <w:bCs/>
                  </w:rPr>
                  <w:t xml:space="preserve"> images</w:t>
                </w:r>
              </w:p>
            </w:tc>
          </w:sdtContent>
        </w:sdt>
      </w:tr>
      <w:tr w:rsidR="009C3E6F" w:rsidRPr="00F9280B" w14:paraId="71713245" w14:textId="77777777" w:rsidTr="009C3E6F">
        <w:trPr>
          <w:cantSplit/>
          <w:trHeight w:hRule="exact" w:val="2163"/>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bookmarkStart w:id="1" w:name="_Hlk124011370"/>
            <w:bookmarkStart w:id="2" w:name="_Hlk124011401"/>
            <w:r w:rsidRPr="00F9280B">
              <w:rPr>
                <w:rFonts w:asciiTheme="majorBidi" w:hAnsiTheme="majorBidi" w:cstheme="majorBidi"/>
                <w:b/>
                <w:bCs/>
                <w:color w:val="002060"/>
              </w:rPr>
              <w:t>Discussion and Conclusion</w:t>
            </w:r>
            <w:bookmarkEnd w:id="1"/>
          </w:p>
        </w:tc>
        <w:sdt>
          <w:sdtPr>
            <w:rPr>
              <w:rFonts w:asciiTheme="majorBidi" w:hAnsiTheme="majorBidi" w:cstheme="majorBidi"/>
            </w:rPr>
            <w:id w:val="-1499264022"/>
            <w:placeholder>
              <w:docPart w:val="608CFD8B18F24F13BBF9EF53924A078E"/>
            </w:placeholder>
          </w:sdtPr>
          <w:sdtContent>
            <w:tc>
              <w:tcPr>
                <w:tcW w:w="4031" w:type="pct"/>
                <w:vAlign w:val="center"/>
              </w:tcPr>
              <w:p w14:paraId="0A5B73AC" w14:textId="3610A1FB" w:rsidR="00A14A1F" w:rsidRPr="003F5166" w:rsidRDefault="003F5166" w:rsidP="003F5166">
                <w:pPr>
                  <w:rPr>
                    <w:rFonts w:asciiTheme="majorBidi" w:hAnsiTheme="majorBidi"/>
                  </w:rPr>
                </w:pPr>
                <w:r w:rsidRPr="00C24E06">
                  <w:rPr>
                    <w:rFonts w:asciiTheme="majorBidi" w:hAnsiTheme="majorBidi"/>
                  </w:rPr>
                  <w:t xml:space="preserve">To sum up, the model’s presentation could be an extraordinary aid for exact assurance of the decay rate in the help of Pneumonia impacted patients. The proposed method further states that high resolution </w:t>
                </w:r>
                <w:r>
                  <w:rPr>
                    <w:rFonts w:asciiTheme="majorBidi" w:hAnsiTheme="majorBidi"/>
                  </w:rPr>
                  <w:t>X-rays</w:t>
                </w:r>
                <w:r w:rsidRPr="00C24E06">
                  <w:rPr>
                    <w:rFonts w:asciiTheme="majorBidi" w:hAnsiTheme="majorBidi"/>
                  </w:rPr>
                  <w:t>, evaluated by the proposed deep learning algorithm, provides a low-cost, fast, and accurate way to find the decline in the lung function of a patient suffering from Pneumonia</w:t>
                </w:r>
                <w:r>
                  <w:rPr>
                    <w:rFonts w:asciiTheme="majorBidi" w:hAnsiTheme="majorBidi"/>
                  </w:rPr>
                  <w:t xml:space="preserve"> disease</w:t>
                </w:r>
                <w:r w:rsidRPr="00C24E06">
                  <w:rPr>
                    <w:rFonts w:asciiTheme="majorBidi" w:hAnsiTheme="majorBidi"/>
                  </w:rPr>
                  <w:t>.</w:t>
                </w:r>
              </w:p>
            </w:tc>
          </w:sdtContent>
        </w:sdt>
      </w:tr>
      <w:bookmarkEnd w:id="2"/>
      <w:tr w:rsidR="009C3E6F" w:rsidRPr="00F9280B" w14:paraId="147E0868" w14:textId="77777777" w:rsidTr="009E124C">
        <w:trPr>
          <w:cantSplit/>
          <w:trHeight w:hRule="exact" w:val="2289"/>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sz w:val="14"/>
              <w:szCs w:val="14"/>
            </w:rPr>
            <w:id w:val="-1312549229"/>
            <w:placeholder>
              <w:docPart w:val="9B72869CCB144AE4BE3A1604306B2182"/>
            </w:placeholder>
          </w:sdtPr>
          <w:sdtContent>
            <w:tc>
              <w:tcPr>
                <w:tcW w:w="4031" w:type="pct"/>
                <w:vAlign w:val="center"/>
              </w:tcPr>
              <w:p w14:paraId="7B5B6B8C" w14:textId="77777777" w:rsidR="003F5166" w:rsidRDefault="003F5166" w:rsidP="003F5166">
                <w:pPr>
                  <w:pStyle w:val="ListParagraph"/>
                  <w:numPr>
                    <w:ilvl w:val="0"/>
                    <w:numId w:val="8"/>
                  </w:numPr>
                  <w:shd w:val="clear" w:color="auto" w:fill="FFFFFF"/>
                  <w:spacing w:line="360" w:lineRule="auto"/>
                  <w:textAlignment w:val="baseline"/>
                  <w:rPr>
                    <w:rFonts w:cstheme="minorHAnsi"/>
                    <w:i/>
                    <w:iCs/>
                    <w:color w:val="000000"/>
                    <w:sz w:val="22"/>
                    <w:szCs w:val="22"/>
                  </w:rPr>
                </w:pPr>
                <w:r w:rsidRPr="003F5166">
                  <w:rPr>
                    <w:rFonts w:cstheme="minorHAnsi"/>
                    <w:i/>
                    <w:iCs/>
                    <w:color w:val="000000"/>
                    <w:sz w:val="22"/>
                    <w:szCs w:val="22"/>
                  </w:rPr>
                  <w:t>Ortiz-Toro, C.; García-</w:t>
                </w:r>
                <w:proofErr w:type="spellStart"/>
                <w:r w:rsidRPr="003F5166">
                  <w:rPr>
                    <w:rFonts w:cstheme="minorHAnsi"/>
                    <w:i/>
                    <w:iCs/>
                    <w:color w:val="000000"/>
                    <w:sz w:val="22"/>
                    <w:szCs w:val="22"/>
                  </w:rPr>
                  <w:t>Pedrero</w:t>
                </w:r>
                <w:proofErr w:type="spellEnd"/>
                <w:r w:rsidRPr="003F5166">
                  <w:rPr>
                    <w:rFonts w:cstheme="minorHAnsi"/>
                    <w:i/>
                    <w:iCs/>
                    <w:color w:val="000000"/>
                    <w:sz w:val="22"/>
                    <w:szCs w:val="22"/>
                  </w:rPr>
                  <w:t xml:space="preserve">, A.; Lillo-Saavedra, M.; Gonzalo-Martín, C. Automatic pneumonia detection in chest X-ray images using textural features. </w:t>
                </w:r>
                <w:proofErr w:type="spellStart"/>
                <w:r w:rsidRPr="003F5166">
                  <w:rPr>
                    <w:rFonts w:cstheme="minorHAnsi"/>
                    <w:i/>
                    <w:iCs/>
                    <w:color w:val="000000"/>
                    <w:sz w:val="22"/>
                    <w:szCs w:val="22"/>
                  </w:rPr>
                  <w:t>Comput</w:t>
                </w:r>
                <w:proofErr w:type="spellEnd"/>
                <w:r w:rsidRPr="003F5166">
                  <w:rPr>
                    <w:rFonts w:cstheme="minorHAnsi"/>
                    <w:i/>
                    <w:iCs/>
                    <w:color w:val="000000"/>
                    <w:sz w:val="22"/>
                    <w:szCs w:val="22"/>
                  </w:rPr>
                  <w:t>. Biol. Med. 2022, 145, 105466</w:t>
                </w:r>
              </w:p>
              <w:p w14:paraId="5C57199A" w14:textId="66198049" w:rsidR="00A14A1F" w:rsidRPr="003F5166" w:rsidRDefault="003F5166" w:rsidP="003F5166">
                <w:pPr>
                  <w:pStyle w:val="ListParagraph"/>
                  <w:numPr>
                    <w:ilvl w:val="0"/>
                    <w:numId w:val="8"/>
                  </w:numPr>
                  <w:shd w:val="clear" w:color="auto" w:fill="FFFFFF"/>
                  <w:spacing w:line="360" w:lineRule="auto"/>
                  <w:textAlignment w:val="baseline"/>
                  <w:rPr>
                    <w:rFonts w:cstheme="minorHAnsi"/>
                    <w:i/>
                    <w:iCs/>
                    <w:color w:val="000000"/>
                    <w:sz w:val="22"/>
                    <w:szCs w:val="22"/>
                  </w:rPr>
                </w:pPr>
                <w:r w:rsidRPr="003F5166">
                  <w:rPr>
                    <w:rFonts w:cstheme="minorHAnsi"/>
                    <w:i/>
                    <w:iCs/>
                    <w:color w:val="000000"/>
                    <w:sz w:val="22"/>
                    <w:szCs w:val="22"/>
                  </w:rPr>
                  <w:t xml:space="preserve">Singhal, A.; </w:t>
                </w:r>
                <w:proofErr w:type="spellStart"/>
                <w:r w:rsidRPr="003F5166">
                  <w:rPr>
                    <w:rFonts w:cstheme="minorHAnsi"/>
                    <w:i/>
                    <w:iCs/>
                    <w:color w:val="000000"/>
                    <w:sz w:val="22"/>
                    <w:szCs w:val="22"/>
                  </w:rPr>
                  <w:t>Phogat</w:t>
                </w:r>
                <w:proofErr w:type="spellEnd"/>
                <w:r w:rsidRPr="003F5166">
                  <w:rPr>
                    <w:rFonts w:cstheme="minorHAnsi"/>
                    <w:i/>
                    <w:iCs/>
                    <w:color w:val="000000"/>
                    <w:sz w:val="22"/>
                    <w:szCs w:val="22"/>
                  </w:rPr>
                  <w:t>, M.; Kumar, D.; Kumar, A.; Dahiya, M.; Shrivastava, V.K. Study of deep learning techniques for medical image analysis: A review. Mater. Today Proc. 2022, 56, 209–214.</w:t>
                </w:r>
              </w:p>
            </w:tc>
          </w:sdtContent>
        </w:sdt>
      </w:tr>
      <w:tr w:rsidR="009C3E6F" w:rsidRPr="00F9280B" w14:paraId="5DD6D0BB" w14:textId="77777777" w:rsidTr="003F5166">
        <w:trPr>
          <w:cantSplit/>
          <w:trHeight w:hRule="exact" w:val="1893"/>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bookmarkStart w:id="3" w:name="_Hlk124011646"/>
            <w:r w:rsidRPr="00F9280B">
              <w:rPr>
                <w:rFonts w:asciiTheme="majorBidi" w:hAnsiTheme="majorBidi" w:cstheme="majorBidi"/>
                <w:b/>
                <w:bCs/>
                <w:color w:val="002060"/>
              </w:rPr>
              <w:t>Future Work and Suggestions</w:t>
            </w:r>
            <w:bookmarkEnd w:id="3"/>
          </w:p>
        </w:tc>
        <w:bookmarkStart w:id="4" w:name="_Hlk124011784" w:displacedByCustomXml="next"/>
        <w:sdt>
          <w:sdtPr>
            <w:rPr>
              <w:rFonts w:asciiTheme="majorBidi" w:hAnsiTheme="majorBidi" w:cstheme="majorBidi"/>
            </w:rPr>
            <w:id w:val="-1386325348"/>
            <w:placeholder>
              <w:docPart w:val="11FD2839DBCC44E2BC351F1D783DE5D0"/>
            </w:placeholder>
          </w:sdtPr>
          <w:sdtContent>
            <w:tc>
              <w:tcPr>
                <w:tcW w:w="4031" w:type="pct"/>
                <w:vAlign w:val="center"/>
              </w:tcPr>
              <w:p w14:paraId="446B277D" w14:textId="1EB3C6BA" w:rsidR="00A14A1F" w:rsidRPr="00D30123" w:rsidRDefault="003F5166" w:rsidP="00CA73B9">
                <w:pPr>
                  <w:spacing w:before="40" w:after="40"/>
                  <w:jc w:val="both"/>
                  <w:rPr>
                    <w:rFonts w:asciiTheme="majorBidi" w:hAnsiTheme="majorBidi" w:cstheme="majorBidi"/>
                  </w:rPr>
                </w:pPr>
                <w:r w:rsidRPr="003F5166">
                  <w:rPr>
                    <w:rFonts w:asciiTheme="majorBidi" w:hAnsiTheme="majorBidi" w:cstheme="majorBidi"/>
                  </w:rPr>
                  <w:t>In our future work, a convolutional Neural Network (CNN) algorithm will be more developed, and we can apply our code on real world environment so it can be used on a larger scale as it's very effective compared to other deep learning algorithms. Also, the model’s presentation could be an extraordinary aid for exact assurance of the decay rate in for COVID-19 impacted patients.</w:t>
                </w:r>
              </w:p>
            </w:tc>
          </w:sdtContent>
        </w:sdt>
        <w:bookmarkEnd w:id="4" w:displacedByCustomXml="prev"/>
      </w:tr>
      <w:tr w:rsidR="009C3E6F" w:rsidRPr="00F9280B" w14:paraId="3BE5E976" w14:textId="77777777" w:rsidTr="003F5166">
        <w:trPr>
          <w:cantSplit/>
          <w:trHeight w:hRule="exact" w:val="3144"/>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picture/>
          </w:sdtPr>
          <w:sdtContent>
            <w:tc>
              <w:tcPr>
                <w:tcW w:w="4031"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0A808583">
                      <wp:extent cx="3413760" cy="1838960"/>
                      <wp:effectExtent l="0" t="0" r="0"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1"/>
                              <a:stretch>
                                <a:fillRect/>
                              </a:stretch>
                            </pic:blipFill>
                            <pic:spPr bwMode="auto">
                              <a:xfrm>
                                <a:off x="0" y="0"/>
                                <a:ext cx="3473943" cy="1871380"/>
                              </a:xfrm>
                              <a:prstGeom prst="rect">
                                <a:avLst/>
                              </a:prstGeom>
                              <a:noFill/>
                              <a:ln>
                                <a:noFill/>
                              </a:ln>
                            </pic:spPr>
                          </pic:pic>
                        </a:graphicData>
                      </a:graphic>
                    </wp:inline>
                  </w:drawing>
                </w:r>
              </w:p>
            </w:tc>
          </w:sdtContent>
        </w:sdt>
      </w:tr>
    </w:tbl>
    <w:p w14:paraId="719D4B4C" w14:textId="2DC58081" w:rsidR="00A14A1F" w:rsidRPr="00F9280B" w:rsidRDefault="00A14A1F" w:rsidP="00FC1939">
      <w:pPr>
        <w:rPr>
          <w:rFonts w:asciiTheme="majorBidi" w:hAnsiTheme="majorBidi" w:cstheme="majorBidi"/>
        </w:rPr>
      </w:pPr>
    </w:p>
    <w:sectPr w:rsidR="00A14A1F" w:rsidRPr="00F9280B" w:rsidSect="00811E46">
      <w:headerReference w:type="even" r:id="rId12"/>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CBCF7" w14:textId="77777777" w:rsidR="00F92CF4" w:rsidRDefault="00F92CF4" w:rsidP="00D47AA6">
      <w:r>
        <w:separator/>
      </w:r>
    </w:p>
  </w:endnote>
  <w:endnote w:type="continuationSeparator" w:id="0">
    <w:p w14:paraId="0B35A421" w14:textId="77777777" w:rsidR="00F92CF4" w:rsidRDefault="00F92CF4"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ExtraBold">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B2A0" w14:textId="77777777" w:rsidR="00F92CF4" w:rsidRDefault="00F92CF4" w:rsidP="00D47AA6">
      <w:r>
        <w:separator/>
      </w:r>
    </w:p>
  </w:footnote>
  <w:footnote w:type="continuationSeparator" w:id="0">
    <w:p w14:paraId="5C9B891E" w14:textId="77777777" w:rsidR="00F92CF4" w:rsidRDefault="00F92CF4"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A3985"/>
    <w:multiLevelType w:val="hybridMultilevel"/>
    <w:tmpl w:val="EB2CBA0A"/>
    <w:lvl w:ilvl="0" w:tplc="C6182564">
      <w:start w:val="1"/>
      <w:numFmt w:val="bullet"/>
      <w:lvlText w:val=""/>
      <w:lvlJc w:val="left"/>
      <w:pPr>
        <w:tabs>
          <w:tab w:val="num" w:pos="720"/>
        </w:tabs>
        <w:ind w:left="720" w:hanging="360"/>
      </w:pPr>
      <w:rPr>
        <w:rFonts w:ascii="Wingdings" w:hAnsi="Wingdings" w:hint="default"/>
      </w:rPr>
    </w:lvl>
    <w:lvl w:ilvl="1" w:tplc="CAB896DA" w:tentative="1">
      <w:start w:val="1"/>
      <w:numFmt w:val="bullet"/>
      <w:lvlText w:val=""/>
      <w:lvlJc w:val="left"/>
      <w:pPr>
        <w:tabs>
          <w:tab w:val="num" w:pos="1440"/>
        </w:tabs>
        <w:ind w:left="1440" w:hanging="360"/>
      </w:pPr>
      <w:rPr>
        <w:rFonts w:ascii="Wingdings" w:hAnsi="Wingdings" w:hint="default"/>
      </w:rPr>
    </w:lvl>
    <w:lvl w:ilvl="2" w:tplc="CB12239E" w:tentative="1">
      <w:start w:val="1"/>
      <w:numFmt w:val="bullet"/>
      <w:lvlText w:val=""/>
      <w:lvlJc w:val="left"/>
      <w:pPr>
        <w:tabs>
          <w:tab w:val="num" w:pos="2160"/>
        </w:tabs>
        <w:ind w:left="2160" w:hanging="360"/>
      </w:pPr>
      <w:rPr>
        <w:rFonts w:ascii="Wingdings" w:hAnsi="Wingdings" w:hint="default"/>
      </w:rPr>
    </w:lvl>
    <w:lvl w:ilvl="3" w:tplc="D19E2AE4" w:tentative="1">
      <w:start w:val="1"/>
      <w:numFmt w:val="bullet"/>
      <w:lvlText w:val=""/>
      <w:lvlJc w:val="left"/>
      <w:pPr>
        <w:tabs>
          <w:tab w:val="num" w:pos="2880"/>
        </w:tabs>
        <w:ind w:left="2880" w:hanging="360"/>
      </w:pPr>
      <w:rPr>
        <w:rFonts w:ascii="Wingdings" w:hAnsi="Wingdings" w:hint="default"/>
      </w:rPr>
    </w:lvl>
    <w:lvl w:ilvl="4" w:tplc="C41AC0C2" w:tentative="1">
      <w:start w:val="1"/>
      <w:numFmt w:val="bullet"/>
      <w:lvlText w:val=""/>
      <w:lvlJc w:val="left"/>
      <w:pPr>
        <w:tabs>
          <w:tab w:val="num" w:pos="3600"/>
        </w:tabs>
        <w:ind w:left="3600" w:hanging="360"/>
      </w:pPr>
      <w:rPr>
        <w:rFonts w:ascii="Wingdings" w:hAnsi="Wingdings" w:hint="default"/>
      </w:rPr>
    </w:lvl>
    <w:lvl w:ilvl="5" w:tplc="5486FF34" w:tentative="1">
      <w:start w:val="1"/>
      <w:numFmt w:val="bullet"/>
      <w:lvlText w:val=""/>
      <w:lvlJc w:val="left"/>
      <w:pPr>
        <w:tabs>
          <w:tab w:val="num" w:pos="4320"/>
        </w:tabs>
        <w:ind w:left="4320" w:hanging="360"/>
      </w:pPr>
      <w:rPr>
        <w:rFonts w:ascii="Wingdings" w:hAnsi="Wingdings" w:hint="default"/>
      </w:rPr>
    </w:lvl>
    <w:lvl w:ilvl="6" w:tplc="0D54A43E" w:tentative="1">
      <w:start w:val="1"/>
      <w:numFmt w:val="bullet"/>
      <w:lvlText w:val=""/>
      <w:lvlJc w:val="left"/>
      <w:pPr>
        <w:tabs>
          <w:tab w:val="num" w:pos="5040"/>
        </w:tabs>
        <w:ind w:left="5040" w:hanging="360"/>
      </w:pPr>
      <w:rPr>
        <w:rFonts w:ascii="Wingdings" w:hAnsi="Wingdings" w:hint="default"/>
      </w:rPr>
    </w:lvl>
    <w:lvl w:ilvl="7" w:tplc="7A9AE266" w:tentative="1">
      <w:start w:val="1"/>
      <w:numFmt w:val="bullet"/>
      <w:lvlText w:val=""/>
      <w:lvlJc w:val="left"/>
      <w:pPr>
        <w:tabs>
          <w:tab w:val="num" w:pos="5760"/>
        </w:tabs>
        <w:ind w:left="5760" w:hanging="360"/>
      </w:pPr>
      <w:rPr>
        <w:rFonts w:ascii="Wingdings" w:hAnsi="Wingdings" w:hint="default"/>
      </w:rPr>
    </w:lvl>
    <w:lvl w:ilvl="8" w:tplc="1E84F92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A2F3C"/>
    <w:multiLevelType w:val="hybridMultilevel"/>
    <w:tmpl w:val="9A263724"/>
    <w:lvl w:ilvl="0" w:tplc="F22E5C46">
      <w:start w:val="1"/>
      <w:numFmt w:val="bullet"/>
      <w:lvlText w:val=""/>
      <w:lvlJc w:val="left"/>
      <w:pPr>
        <w:tabs>
          <w:tab w:val="num" w:pos="360"/>
        </w:tabs>
        <w:ind w:left="360" w:hanging="360"/>
      </w:pPr>
      <w:rPr>
        <w:rFonts w:ascii="Wingdings" w:hAnsi="Wingdings" w:hint="default"/>
      </w:rPr>
    </w:lvl>
    <w:lvl w:ilvl="1" w:tplc="71F64FB8" w:tentative="1">
      <w:start w:val="1"/>
      <w:numFmt w:val="bullet"/>
      <w:lvlText w:val=""/>
      <w:lvlJc w:val="left"/>
      <w:pPr>
        <w:tabs>
          <w:tab w:val="num" w:pos="1080"/>
        </w:tabs>
        <w:ind w:left="1080" w:hanging="360"/>
      </w:pPr>
      <w:rPr>
        <w:rFonts w:ascii="Wingdings" w:hAnsi="Wingdings" w:hint="default"/>
      </w:rPr>
    </w:lvl>
    <w:lvl w:ilvl="2" w:tplc="CE482808" w:tentative="1">
      <w:start w:val="1"/>
      <w:numFmt w:val="bullet"/>
      <w:lvlText w:val=""/>
      <w:lvlJc w:val="left"/>
      <w:pPr>
        <w:tabs>
          <w:tab w:val="num" w:pos="1800"/>
        </w:tabs>
        <w:ind w:left="1800" w:hanging="360"/>
      </w:pPr>
      <w:rPr>
        <w:rFonts w:ascii="Wingdings" w:hAnsi="Wingdings" w:hint="default"/>
      </w:rPr>
    </w:lvl>
    <w:lvl w:ilvl="3" w:tplc="2B36FAF2" w:tentative="1">
      <w:start w:val="1"/>
      <w:numFmt w:val="bullet"/>
      <w:lvlText w:val=""/>
      <w:lvlJc w:val="left"/>
      <w:pPr>
        <w:tabs>
          <w:tab w:val="num" w:pos="2520"/>
        </w:tabs>
        <w:ind w:left="2520" w:hanging="360"/>
      </w:pPr>
      <w:rPr>
        <w:rFonts w:ascii="Wingdings" w:hAnsi="Wingdings" w:hint="default"/>
      </w:rPr>
    </w:lvl>
    <w:lvl w:ilvl="4" w:tplc="C8E0DA3A" w:tentative="1">
      <w:start w:val="1"/>
      <w:numFmt w:val="bullet"/>
      <w:lvlText w:val=""/>
      <w:lvlJc w:val="left"/>
      <w:pPr>
        <w:tabs>
          <w:tab w:val="num" w:pos="3240"/>
        </w:tabs>
        <w:ind w:left="3240" w:hanging="360"/>
      </w:pPr>
      <w:rPr>
        <w:rFonts w:ascii="Wingdings" w:hAnsi="Wingdings" w:hint="default"/>
      </w:rPr>
    </w:lvl>
    <w:lvl w:ilvl="5" w:tplc="6DE8DCC4" w:tentative="1">
      <w:start w:val="1"/>
      <w:numFmt w:val="bullet"/>
      <w:lvlText w:val=""/>
      <w:lvlJc w:val="left"/>
      <w:pPr>
        <w:tabs>
          <w:tab w:val="num" w:pos="3960"/>
        </w:tabs>
        <w:ind w:left="3960" w:hanging="360"/>
      </w:pPr>
      <w:rPr>
        <w:rFonts w:ascii="Wingdings" w:hAnsi="Wingdings" w:hint="default"/>
      </w:rPr>
    </w:lvl>
    <w:lvl w:ilvl="6" w:tplc="031805FA" w:tentative="1">
      <w:start w:val="1"/>
      <w:numFmt w:val="bullet"/>
      <w:lvlText w:val=""/>
      <w:lvlJc w:val="left"/>
      <w:pPr>
        <w:tabs>
          <w:tab w:val="num" w:pos="4680"/>
        </w:tabs>
        <w:ind w:left="4680" w:hanging="360"/>
      </w:pPr>
      <w:rPr>
        <w:rFonts w:ascii="Wingdings" w:hAnsi="Wingdings" w:hint="default"/>
      </w:rPr>
    </w:lvl>
    <w:lvl w:ilvl="7" w:tplc="A87C1CB0" w:tentative="1">
      <w:start w:val="1"/>
      <w:numFmt w:val="bullet"/>
      <w:lvlText w:val=""/>
      <w:lvlJc w:val="left"/>
      <w:pPr>
        <w:tabs>
          <w:tab w:val="num" w:pos="5400"/>
        </w:tabs>
        <w:ind w:left="5400" w:hanging="360"/>
      </w:pPr>
      <w:rPr>
        <w:rFonts w:ascii="Wingdings" w:hAnsi="Wingdings" w:hint="default"/>
      </w:rPr>
    </w:lvl>
    <w:lvl w:ilvl="8" w:tplc="078AA71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A950477"/>
    <w:multiLevelType w:val="hybridMultilevel"/>
    <w:tmpl w:val="F3268066"/>
    <w:lvl w:ilvl="0" w:tplc="4C303ED8">
      <w:start w:val="1"/>
      <w:numFmt w:val="bullet"/>
      <w:lvlText w:val="•"/>
      <w:lvlJc w:val="left"/>
      <w:pPr>
        <w:tabs>
          <w:tab w:val="num" w:pos="720"/>
        </w:tabs>
        <w:ind w:left="720" w:hanging="360"/>
      </w:pPr>
      <w:rPr>
        <w:rFonts w:ascii="Arial" w:hAnsi="Arial" w:hint="default"/>
      </w:rPr>
    </w:lvl>
    <w:lvl w:ilvl="1" w:tplc="77C438B4" w:tentative="1">
      <w:start w:val="1"/>
      <w:numFmt w:val="bullet"/>
      <w:lvlText w:val="•"/>
      <w:lvlJc w:val="left"/>
      <w:pPr>
        <w:tabs>
          <w:tab w:val="num" w:pos="1440"/>
        </w:tabs>
        <w:ind w:left="1440" w:hanging="360"/>
      </w:pPr>
      <w:rPr>
        <w:rFonts w:ascii="Arial" w:hAnsi="Arial" w:hint="default"/>
      </w:rPr>
    </w:lvl>
    <w:lvl w:ilvl="2" w:tplc="C9F0938A" w:tentative="1">
      <w:start w:val="1"/>
      <w:numFmt w:val="bullet"/>
      <w:lvlText w:val="•"/>
      <w:lvlJc w:val="left"/>
      <w:pPr>
        <w:tabs>
          <w:tab w:val="num" w:pos="2160"/>
        </w:tabs>
        <w:ind w:left="2160" w:hanging="360"/>
      </w:pPr>
      <w:rPr>
        <w:rFonts w:ascii="Arial" w:hAnsi="Arial" w:hint="default"/>
      </w:rPr>
    </w:lvl>
    <w:lvl w:ilvl="3" w:tplc="781C3CC6" w:tentative="1">
      <w:start w:val="1"/>
      <w:numFmt w:val="bullet"/>
      <w:lvlText w:val="•"/>
      <w:lvlJc w:val="left"/>
      <w:pPr>
        <w:tabs>
          <w:tab w:val="num" w:pos="2880"/>
        </w:tabs>
        <w:ind w:left="2880" w:hanging="360"/>
      </w:pPr>
      <w:rPr>
        <w:rFonts w:ascii="Arial" w:hAnsi="Arial" w:hint="default"/>
      </w:rPr>
    </w:lvl>
    <w:lvl w:ilvl="4" w:tplc="DEB8E4AE" w:tentative="1">
      <w:start w:val="1"/>
      <w:numFmt w:val="bullet"/>
      <w:lvlText w:val="•"/>
      <w:lvlJc w:val="left"/>
      <w:pPr>
        <w:tabs>
          <w:tab w:val="num" w:pos="3600"/>
        </w:tabs>
        <w:ind w:left="3600" w:hanging="360"/>
      </w:pPr>
      <w:rPr>
        <w:rFonts w:ascii="Arial" w:hAnsi="Arial" w:hint="default"/>
      </w:rPr>
    </w:lvl>
    <w:lvl w:ilvl="5" w:tplc="A846373A" w:tentative="1">
      <w:start w:val="1"/>
      <w:numFmt w:val="bullet"/>
      <w:lvlText w:val="•"/>
      <w:lvlJc w:val="left"/>
      <w:pPr>
        <w:tabs>
          <w:tab w:val="num" w:pos="4320"/>
        </w:tabs>
        <w:ind w:left="4320" w:hanging="360"/>
      </w:pPr>
      <w:rPr>
        <w:rFonts w:ascii="Arial" w:hAnsi="Arial" w:hint="default"/>
      </w:rPr>
    </w:lvl>
    <w:lvl w:ilvl="6" w:tplc="0C8231E4" w:tentative="1">
      <w:start w:val="1"/>
      <w:numFmt w:val="bullet"/>
      <w:lvlText w:val="•"/>
      <w:lvlJc w:val="left"/>
      <w:pPr>
        <w:tabs>
          <w:tab w:val="num" w:pos="5040"/>
        </w:tabs>
        <w:ind w:left="5040" w:hanging="360"/>
      </w:pPr>
      <w:rPr>
        <w:rFonts w:ascii="Arial" w:hAnsi="Arial" w:hint="default"/>
      </w:rPr>
    </w:lvl>
    <w:lvl w:ilvl="7" w:tplc="6736FEFE" w:tentative="1">
      <w:start w:val="1"/>
      <w:numFmt w:val="bullet"/>
      <w:lvlText w:val="•"/>
      <w:lvlJc w:val="left"/>
      <w:pPr>
        <w:tabs>
          <w:tab w:val="num" w:pos="5760"/>
        </w:tabs>
        <w:ind w:left="5760" w:hanging="360"/>
      </w:pPr>
      <w:rPr>
        <w:rFonts w:ascii="Arial" w:hAnsi="Arial" w:hint="default"/>
      </w:rPr>
    </w:lvl>
    <w:lvl w:ilvl="8" w:tplc="1ED8C6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0760DB0"/>
    <w:multiLevelType w:val="hybridMultilevel"/>
    <w:tmpl w:val="C1F0926E"/>
    <w:lvl w:ilvl="0" w:tplc="A92EF19A">
      <w:start w:val="1"/>
      <w:numFmt w:val="decimal"/>
      <w:lvlText w:val="%1."/>
      <w:lvlJc w:val="left"/>
      <w:pPr>
        <w:ind w:left="720" w:hanging="360"/>
      </w:pPr>
      <w:rPr>
        <w:rFonts w:ascii="Times New Roman" w:eastAsia="Times New Roman" w:hAnsi="Times New Roman" w:cs="Times New Roman"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B6EAE"/>
    <w:multiLevelType w:val="hybridMultilevel"/>
    <w:tmpl w:val="AEE86A12"/>
    <w:lvl w:ilvl="0" w:tplc="F22E5C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0F6736"/>
    <w:multiLevelType w:val="hybridMultilevel"/>
    <w:tmpl w:val="803E41B0"/>
    <w:lvl w:ilvl="0" w:tplc="88FE1EC8">
      <w:start w:val="1"/>
      <w:numFmt w:val="bullet"/>
      <w:lvlText w:val="●"/>
      <w:lvlJc w:val="left"/>
      <w:pPr>
        <w:tabs>
          <w:tab w:val="num" w:pos="720"/>
        </w:tabs>
        <w:ind w:left="720" w:hanging="360"/>
      </w:pPr>
      <w:rPr>
        <w:rFonts w:ascii="Arial" w:hAnsi="Arial" w:hint="default"/>
      </w:rPr>
    </w:lvl>
    <w:lvl w:ilvl="1" w:tplc="4936F442" w:tentative="1">
      <w:start w:val="1"/>
      <w:numFmt w:val="bullet"/>
      <w:lvlText w:val="●"/>
      <w:lvlJc w:val="left"/>
      <w:pPr>
        <w:tabs>
          <w:tab w:val="num" w:pos="1440"/>
        </w:tabs>
        <w:ind w:left="1440" w:hanging="360"/>
      </w:pPr>
      <w:rPr>
        <w:rFonts w:ascii="Arial" w:hAnsi="Arial" w:hint="default"/>
      </w:rPr>
    </w:lvl>
    <w:lvl w:ilvl="2" w:tplc="1FF21082" w:tentative="1">
      <w:start w:val="1"/>
      <w:numFmt w:val="bullet"/>
      <w:lvlText w:val="●"/>
      <w:lvlJc w:val="left"/>
      <w:pPr>
        <w:tabs>
          <w:tab w:val="num" w:pos="2160"/>
        </w:tabs>
        <w:ind w:left="2160" w:hanging="360"/>
      </w:pPr>
      <w:rPr>
        <w:rFonts w:ascii="Arial" w:hAnsi="Arial" w:hint="default"/>
      </w:rPr>
    </w:lvl>
    <w:lvl w:ilvl="3" w:tplc="B66039F8" w:tentative="1">
      <w:start w:val="1"/>
      <w:numFmt w:val="bullet"/>
      <w:lvlText w:val="●"/>
      <w:lvlJc w:val="left"/>
      <w:pPr>
        <w:tabs>
          <w:tab w:val="num" w:pos="2880"/>
        </w:tabs>
        <w:ind w:left="2880" w:hanging="360"/>
      </w:pPr>
      <w:rPr>
        <w:rFonts w:ascii="Arial" w:hAnsi="Arial" w:hint="default"/>
      </w:rPr>
    </w:lvl>
    <w:lvl w:ilvl="4" w:tplc="51409A1E" w:tentative="1">
      <w:start w:val="1"/>
      <w:numFmt w:val="bullet"/>
      <w:lvlText w:val="●"/>
      <w:lvlJc w:val="left"/>
      <w:pPr>
        <w:tabs>
          <w:tab w:val="num" w:pos="3600"/>
        </w:tabs>
        <w:ind w:left="3600" w:hanging="360"/>
      </w:pPr>
      <w:rPr>
        <w:rFonts w:ascii="Arial" w:hAnsi="Arial" w:hint="default"/>
      </w:rPr>
    </w:lvl>
    <w:lvl w:ilvl="5" w:tplc="FBF48B6C" w:tentative="1">
      <w:start w:val="1"/>
      <w:numFmt w:val="bullet"/>
      <w:lvlText w:val="●"/>
      <w:lvlJc w:val="left"/>
      <w:pPr>
        <w:tabs>
          <w:tab w:val="num" w:pos="4320"/>
        </w:tabs>
        <w:ind w:left="4320" w:hanging="360"/>
      </w:pPr>
      <w:rPr>
        <w:rFonts w:ascii="Arial" w:hAnsi="Arial" w:hint="default"/>
      </w:rPr>
    </w:lvl>
    <w:lvl w:ilvl="6" w:tplc="2932E3A8" w:tentative="1">
      <w:start w:val="1"/>
      <w:numFmt w:val="bullet"/>
      <w:lvlText w:val="●"/>
      <w:lvlJc w:val="left"/>
      <w:pPr>
        <w:tabs>
          <w:tab w:val="num" w:pos="5040"/>
        </w:tabs>
        <w:ind w:left="5040" w:hanging="360"/>
      </w:pPr>
      <w:rPr>
        <w:rFonts w:ascii="Arial" w:hAnsi="Arial" w:hint="default"/>
      </w:rPr>
    </w:lvl>
    <w:lvl w:ilvl="7" w:tplc="61A8EDBE" w:tentative="1">
      <w:start w:val="1"/>
      <w:numFmt w:val="bullet"/>
      <w:lvlText w:val="●"/>
      <w:lvlJc w:val="left"/>
      <w:pPr>
        <w:tabs>
          <w:tab w:val="num" w:pos="5760"/>
        </w:tabs>
        <w:ind w:left="5760" w:hanging="360"/>
      </w:pPr>
      <w:rPr>
        <w:rFonts w:ascii="Arial" w:hAnsi="Arial" w:hint="default"/>
      </w:rPr>
    </w:lvl>
    <w:lvl w:ilvl="8" w:tplc="3D3A58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251AA4"/>
    <w:multiLevelType w:val="hybridMultilevel"/>
    <w:tmpl w:val="CB78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495685">
    <w:abstractNumId w:val="4"/>
  </w:num>
  <w:num w:numId="2" w16cid:durableId="2072580502">
    <w:abstractNumId w:val="0"/>
  </w:num>
  <w:num w:numId="3" w16cid:durableId="1600483868">
    <w:abstractNumId w:val="2"/>
  </w:num>
  <w:num w:numId="4" w16cid:durableId="626084108">
    <w:abstractNumId w:val="6"/>
  </w:num>
  <w:num w:numId="5" w16cid:durableId="1025903603">
    <w:abstractNumId w:val="1"/>
  </w:num>
  <w:num w:numId="6" w16cid:durableId="206067787">
    <w:abstractNumId w:val="7"/>
  </w:num>
  <w:num w:numId="7" w16cid:durableId="79571841">
    <w:abstractNumId w:val="3"/>
  </w:num>
  <w:num w:numId="8" w16cid:durableId="1970013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6677F"/>
    <w:rsid w:val="001A68DF"/>
    <w:rsid w:val="001C10C9"/>
    <w:rsid w:val="002459D6"/>
    <w:rsid w:val="00284535"/>
    <w:rsid w:val="002C3E80"/>
    <w:rsid w:val="002F0C62"/>
    <w:rsid w:val="003B0F78"/>
    <w:rsid w:val="003F5166"/>
    <w:rsid w:val="00445466"/>
    <w:rsid w:val="004C477D"/>
    <w:rsid w:val="005102F5"/>
    <w:rsid w:val="007D14FA"/>
    <w:rsid w:val="007E5183"/>
    <w:rsid w:val="007F5372"/>
    <w:rsid w:val="007F733B"/>
    <w:rsid w:val="00811E46"/>
    <w:rsid w:val="008851FF"/>
    <w:rsid w:val="00906B5C"/>
    <w:rsid w:val="00942E2D"/>
    <w:rsid w:val="009C3E6F"/>
    <w:rsid w:val="009E124C"/>
    <w:rsid w:val="00A12C55"/>
    <w:rsid w:val="00A14A1F"/>
    <w:rsid w:val="00A854ED"/>
    <w:rsid w:val="00B01309"/>
    <w:rsid w:val="00B767F0"/>
    <w:rsid w:val="00BA777D"/>
    <w:rsid w:val="00C06547"/>
    <w:rsid w:val="00C46A0D"/>
    <w:rsid w:val="00CA73B9"/>
    <w:rsid w:val="00D30123"/>
    <w:rsid w:val="00D47AA6"/>
    <w:rsid w:val="00DE7F94"/>
    <w:rsid w:val="00ED3077"/>
    <w:rsid w:val="00F9280B"/>
    <w:rsid w:val="00F92CF4"/>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0654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5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6547"/>
    <w:pPr>
      <w:spacing w:before="100" w:beforeAutospacing="1" w:after="100" w:afterAutospacing="1"/>
    </w:pPr>
  </w:style>
  <w:style w:type="paragraph" w:styleId="NoSpacing">
    <w:name w:val="No Spacing"/>
    <w:uiPriority w:val="1"/>
    <w:qFormat/>
    <w:rsid w:val="00C06547"/>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65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5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5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6841">
      <w:bodyDiv w:val="1"/>
      <w:marLeft w:val="0"/>
      <w:marRight w:val="0"/>
      <w:marTop w:val="0"/>
      <w:marBottom w:val="0"/>
      <w:divBdr>
        <w:top w:val="none" w:sz="0" w:space="0" w:color="auto"/>
        <w:left w:val="none" w:sz="0" w:space="0" w:color="auto"/>
        <w:bottom w:val="none" w:sz="0" w:space="0" w:color="auto"/>
        <w:right w:val="none" w:sz="0" w:space="0" w:color="auto"/>
      </w:divBdr>
      <w:divsChild>
        <w:div w:id="851265652">
          <w:marLeft w:val="446"/>
          <w:marRight w:val="0"/>
          <w:marTop w:val="0"/>
          <w:marBottom w:val="0"/>
          <w:divBdr>
            <w:top w:val="none" w:sz="0" w:space="0" w:color="auto"/>
            <w:left w:val="none" w:sz="0" w:space="0" w:color="auto"/>
            <w:bottom w:val="none" w:sz="0" w:space="0" w:color="auto"/>
            <w:right w:val="none" w:sz="0" w:space="0" w:color="auto"/>
          </w:divBdr>
        </w:div>
        <w:div w:id="1686514264">
          <w:marLeft w:val="446"/>
          <w:marRight w:val="0"/>
          <w:marTop w:val="0"/>
          <w:marBottom w:val="0"/>
          <w:divBdr>
            <w:top w:val="none" w:sz="0" w:space="0" w:color="auto"/>
            <w:left w:val="none" w:sz="0" w:space="0" w:color="auto"/>
            <w:bottom w:val="none" w:sz="0" w:space="0" w:color="auto"/>
            <w:right w:val="none" w:sz="0" w:space="0" w:color="auto"/>
          </w:divBdr>
        </w:div>
      </w:divsChild>
    </w:div>
    <w:div w:id="266893342">
      <w:bodyDiv w:val="1"/>
      <w:marLeft w:val="0"/>
      <w:marRight w:val="0"/>
      <w:marTop w:val="0"/>
      <w:marBottom w:val="0"/>
      <w:divBdr>
        <w:top w:val="none" w:sz="0" w:space="0" w:color="auto"/>
        <w:left w:val="none" w:sz="0" w:space="0" w:color="auto"/>
        <w:bottom w:val="none" w:sz="0" w:space="0" w:color="auto"/>
        <w:right w:val="none" w:sz="0" w:space="0" w:color="auto"/>
      </w:divBdr>
      <w:divsChild>
        <w:div w:id="1959481107">
          <w:marLeft w:val="720"/>
          <w:marRight w:val="0"/>
          <w:marTop w:val="0"/>
          <w:marBottom w:val="0"/>
          <w:divBdr>
            <w:top w:val="none" w:sz="0" w:space="0" w:color="auto"/>
            <w:left w:val="none" w:sz="0" w:space="0" w:color="auto"/>
            <w:bottom w:val="none" w:sz="0" w:space="0" w:color="auto"/>
            <w:right w:val="none" w:sz="0" w:space="0" w:color="auto"/>
          </w:divBdr>
        </w:div>
        <w:div w:id="1033576938">
          <w:marLeft w:val="720"/>
          <w:marRight w:val="0"/>
          <w:marTop w:val="0"/>
          <w:marBottom w:val="0"/>
          <w:divBdr>
            <w:top w:val="none" w:sz="0" w:space="0" w:color="auto"/>
            <w:left w:val="none" w:sz="0" w:space="0" w:color="auto"/>
            <w:bottom w:val="none" w:sz="0" w:space="0" w:color="auto"/>
            <w:right w:val="none" w:sz="0" w:space="0" w:color="auto"/>
          </w:divBdr>
        </w:div>
      </w:divsChild>
    </w:div>
    <w:div w:id="403141632">
      <w:bodyDiv w:val="1"/>
      <w:marLeft w:val="0"/>
      <w:marRight w:val="0"/>
      <w:marTop w:val="0"/>
      <w:marBottom w:val="0"/>
      <w:divBdr>
        <w:top w:val="none" w:sz="0" w:space="0" w:color="auto"/>
        <w:left w:val="none" w:sz="0" w:space="0" w:color="auto"/>
        <w:bottom w:val="none" w:sz="0" w:space="0" w:color="auto"/>
        <w:right w:val="none" w:sz="0" w:space="0" w:color="auto"/>
      </w:divBdr>
    </w:div>
    <w:div w:id="540677592">
      <w:bodyDiv w:val="1"/>
      <w:marLeft w:val="0"/>
      <w:marRight w:val="0"/>
      <w:marTop w:val="0"/>
      <w:marBottom w:val="0"/>
      <w:divBdr>
        <w:top w:val="none" w:sz="0" w:space="0" w:color="auto"/>
        <w:left w:val="none" w:sz="0" w:space="0" w:color="auto"/>
        <w:bottom w:val="none" w:sz="0" w:space="0" w:color="auto"/>
        <w:right w:val="none" w:sz="0" w:space="0" w:color="auto"/>
      </w:divBdr>
    </w:div>
    <w:div w:id="791750115">
      <w:bodyDiv w:val="1"/>
      <w:marLeft w:val="0"/>
      <w:marRight w:val="0"/>
      <w:marTop w:val="0"/>
      <w:marBottom w:val="0"/>
      <w:divBdr>
        <w:top w:val="none" w:sz="0" w:space="0" w:color="auto"/>
        <w:left w:val="none" w:sz="0" w:space="0" w:color="auto"/>
        <w:bottom w:val="none" w:sz="0" w:space="0" w:color="auto"/>
        <w:right w:val="none" w:sz="0" w:space="0" w:color="auto"/>
      </w:divBdr>
    </w:div>
    <w:div w:id="908342609">
      <w:bodyDiv w:val="1"/>
      <w:marLeft w:val="0"/>
      <w:marRight w:val="0"/>
      <w:marTop w:val="0"/>
      <w:marBottom w:val="0"/>
      <w:divBdr>
        <w:top w:val="none" w:sz="0" w:space="0" w:color="auto"/>
        <w:left w:val="none" w:sz="0" w:space="0" w:color="auto"/>
        <w:bottom w:val="none" w:sz="0" w:space="0" w:color="auto"/>
        <w:right w:val="none" w:sz="0" w:space="0" w:color="auto"/>
      </w:divBdr>
    </w:div>
    <w:div w:id="930546947">
      <w:bodyDiv w:val="1"/>
      <w:marLeft w:val="0"/>
      <w:marRight w:val="0"/>
      <w:marTop w:val="0"/>
      <w:marBottom w:val="0"/>
      <w:divBdr>
        <w:top w:val="none" w:sz="0" w:space="0" w:color="auto"/>
        <w:left w:val="none" w:sz="0" w:space="0" w:color="auto"/>
        <w:bottom w:val="none" w:sz="0" w:space="0" w:color="auto"/>
        <w:right w:val="none" w:sz="0" w:space="0" w:color="auto"/>
      </w:divBdr>
    </w:div>
    <w:div w:id="1085688894">
      <w:bodyDiv w:val="1"/>
      <w:marLeft w:val="0"/>
      <w:marRight w:val="0"/>
      <w:marTop w:val="0"/>
      <w:marBottom w:val="0"/>
      <w:divBdr>
        <w:top w:val="none" w:sz="0" w:space="0" w:color="auto"/>
        <w:left w:val="none" w:sz="0" w:space="0" w:color="auto"/>
        <w:bottom w:val="none" w:sz="0" w:space="0" w:color="auto"/>
        <w:right w:val="none" w:sz="0" w:space="0" w:color="auto"/>
      </w:divBdr>
    </w:div>
    <w:div w:id="1184592266">
      <w:bodyDiv w:val="1"/>
      <w:marLeft w:val="0"/>
      <w:marRight w:val="0"/>
      <w:marTop w:val="0"/>
      <w:marBottom w:val="0"/>
      <w:divBdr>
        <w:top w:val="none" w:sz="0" w:space="0" w:color="auto"/>
        <w:left w:val="none" w:sz="0" w:space="0" w:color="auto"/>
        <w:bottom w:val="none" w:sz="0" w:space="0" w:color="auto"/>
        <w:right w:val="none" w:sz="0" w:space="0" w:color="auto"/>
      </w:divBdr>
      <w:divsChild>
        <w:div w:id="537276414">
          <w:marLeft w:val="1166"/>
          <w:marRight w:val="0"/>
          <w:marTop w:val="0"/>
          <w:marBottom w:val="0"/>
          <w:divBdr>
            <w:top w:val="none" w:sz="0" w:space="0" w:color="auto"/>
            <w:left w:val="none" w:sz="0" w:space="0" w:color="auto"/>
            <w:bottom w:val="none" w:sz="0" w:space="0" w:color="auto"/>
            <w:right w:val="none" w:sz="0" w:space="0" w:color="auto"/>
          </w:divBdr>
        </w:div>
      </w:divsChild>
    </w:div>
    <w:div w:id="1453861425">
      <w:bodyDiv w:val="1"/>
      <w:marLeft w:val="0"/>
      <w:marRight w:val="0"/>
      <w:marTop w:val="0"/>
      <w:marBottom w:val="0"/>
      <w:divBdr>
        <w:top w:val="none" w:sz="0" w:space="0" w:color="auto"/>
        <w:left w:val="none" w:sz="0" w:space="0" w:color="auto"/>
        <w:bottom w:val="none" w:sz="0" w:space="0" w:color="auto"/>
        <w:right w:val="none" w:sz="0" w:space="0" w:color="auto"/>
      </w:divBdr>
      <w:divsChild>
        <w:div w:id="433525192">
          <w:marLeft w:val="547"/>
          <w:marRight w:val="0"/>
          <w:marTop w:val="0"/>
          <w:marBottom w:val="0"/>
          <w:divBdr>
            <w:top w:val="none" w:sz="0" w:space="0" w:color="auto"/>
            <w:left w:val="none" w:sz="0" w:space="0" w:color="auto"/>
            <w:bottom w:val="none" w:sz="0" w:space="0" w:color="auto"/>
            <w:right w:val="none" w:sz="0" w:space="0" w:color="auto"/>
          </w:divBdr>
        </w:div>
        <w:div w:id="1167330980">
          <w:marLeft w:val="547"/>
          <w:marRight w:val="0"/>
          <w:marTop w:val="0"/>
          <w:marBottom w:val="0"/>
          <w:divBdr>
            <w:top w:val="none" w:sz="0" w:space="0" w:color="auto"/>
            <w:left w:val="none" w:sz="0" w:space="0" w:color="auto"/>
            <w:bottom w:val="none" w:sz="0" w:space="0" w:color="auto"/>
            <w:right w:val="none" w:sz="0" w:space="0" w:color="auto"/>
          </w:divBdr>
        </w:div>
        <w:div w:id="2087149160">
          <w:marLeft w:val="547"/>
          <w:marRight w:val="0"/>
          <w:marTop w:val="0"/>
          <w:marBottom w:val="0"/>
          <w:divBdr>
            <w:top w:val="none" w:sz="0" w:space="0" w:color="auto"/>
            <w:left w:val="none" w:sz="0" w:space="0" w:color="auto"/>
            <w:bottom w:val="none" w:sz="0" w:space="0" w:color="auto"/>
            <w:right w:val="none" w:sz="0" w:space="0" w:color="auto"/>
          </w:divBdr>
        </w:div>
      </w:divsChild>
    </w:div>
    <w:div w:id="16538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6FB73FE13CA94422BE711996CCDBC4F6"/>
        <w:category>
          <w:name w:val="General"/>
          <w:gallery w:val="placeholder"/>
        </w:category>
        <w:types>
          <w:type w:val="bbPlcHdr"/>
        </w:types>
        <w:behaviors>
          <w:behavior w:val="content"/>
        </w:behaviors>
        <w:guid w:val="{572903F9-CCA5-46E1-A993-F6D0E7DB66D1}"/>
      </w:docPartPr>
      <w:docPartBody>
        <w:p w:rsidR="00F51356" w:rsidRDefault="004C7FAF" w:rsidP="004C7FAF">
          <w:pPr>
            <w:pStyle w:val="6FB73FE13CA94422BE711996CCDBC4F6"/>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ExtraBold">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4C7FAF"/>
    <w:rsid w:val="008B28F8"/>
    <w:rsid w:val="008E3A2D"/>
    <w:rsid w:val="008F3E6D"/>
    <w:rsid w:val="00917218"/>
    <w:rsid w:val="00A41D63"/>
    <w:rsid w:val="00A71809"/>
    <w:rsid w:val="00D13A04"/>
    <w:rsid w:val="00E553F1"/>
    <w:rsid w:val="00F51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FAF"/>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6FB73FE13CA94422BE711996CCDBC4F6">
    <w:name w:val="6FB73FE13CA94422BE711996CCDBC4F6"/>
    <w:rsid w:val="004C7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DA6B-AB90-4016-B848-1B6D73D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Shrouk Hesham Mahmoud Abdelhamed</cp:lastModifiedBy>
  <cp:revision>2</cp:revision>
  <cp:lastPrinted>2022-12-24T19:14:00Z</cp:lastPrinted>
  <dcterms:created xsi:type="dcterms:W3CDTF">2023-01-07T20:50:00Z</dcterms:created>
  <dcterms:modified xsi:type="dcterms:W3CDTF">2023-01-07T20:50:00Z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