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357B" w14:textId="0576079C" w:rsidR="00804AE3" w:rsidRPr="009A327B" w:rsidRDefault="003378D9" w:rsidP="00CC0DE9">
      <w:pPr>
        <w:spacing w:before="100" w:after="100"/>
        <w:jc w:val="center"/>
        <w:rPr>
          <w:rFonts w:cstheme="minorHAnsi"/>
          <w:b/>
          <w:bCs/>
          <w:sz w:val="48"/>
          <w:szCs w:val="48"/>
        </w:rPr>
      </w:pPr>
      <w:r w:rsidRPr="009A327B">
        <w:rPr>
          <w:rFonts w:cstheme="minorHAnsi"/>
          <w:b/>
          <w:bCs/>
          <w:sz w:val="48"/>
          <w:szCs w:val="48"/>
        </w:rPr>
        <w:t>Project Report</w:t>
      </w:r>
    </w:p>
    <w:p w14:paraId="58CEE647" w14:textId="2A3304E8" w:rsidR="003378D9" w:rsidRDefault="003378D9" w:rsidP="00CC0DE9">
      <w:pPr>
        <w:spacing w:before="100" w:after="100"/>
        <w:jc w:val="both"/>
        <w:rPr>
          <w:rFonts w:cstheme="minorHAnsi"/>
          <w:b/>
          <w:bCs/>
          <w:sz w:val="48"/>
          <w:szCs w:val="48"/>
        </w:rPr>
      </w:pPr>
      <w:r w:rsidRPr="009A327B">
        <w:rPr>
          <w:rFonts w:cstheme="minorHAnsi"/>
          <w:b/>
          <w:bCs/>
          <w:sz w:val="48"/>
          <w:szCs w:val="48"/>
        </w:rPr>
        <w:br w:type="page"/>
      </w:r>
    </w:p>
    <w:sdt>
      <w:sdtPr>
        <w:id w:val="25340430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74E45CA" w14:textId="6E8B74CB" w:rsidR="00007D0F" w:rsidRDefault="00007D0F">
          <w:pPr>
            <w:pStyle w:val="TOCHeading"/>
          </w:pPr>
          <w:r>
            <w:t>Table of Contents</w:t>
          </w:r>
        </w:p>
        <w:p w14:paraId="6161CA44" w14:textId="26DB4D8D" w:rsidR="00007D0F" w:rsidRDefault="00007D0F">
          <w:pPr>
            <w:pStyle w:val="TOC1"/>
            <w:tabs>
              <w:tab w:val="right" w:leader="dot" w:pos="9350"/>
            </w:tabs>
            <w:rPr>
              <w:noProof/>
            </w:rPr>
          </w:pPr>
          <w:r>
            <w:fldChar w:fldCharType="begin"/>
          </w:r>
          <w:r>
            <w:instrText xml:space="preserve"> TOC \o "1-3" \h \z \u </w:instrText>
          </w:r>
          <w:r>
            <w:fldChar w:fldCharType="separate"/>
          </w:r>
          <w:hyperlink w:anchor="_Toc163625094" w:history="1">
            <w:r w:rsidRPr="0006337F">
              <w:rPr>
                <w:rStyle w:val="Hyperlink"/>
                <w:rFonts w:cstheme="minorHAnsi"/>
                <w:b/>
                <w:bCs/>
                <w:noProof/>
              </w:rPr>
              <w:t>Introduction</w:t>
            </w:r>
            <w:r>
              <w:rPr>
                <w:noProof/>
                <w:webHidden/>
              </w:rPr>
              <w:tab/>
            </w:r>
            <w:r>
              <w:rPr>
                <w:noProof/>
                <w:webHidden/>
              </w:rPr>
              <w:fldChar w:fldCharType="begin"/>
            </w:r>
            <w:r>
              <w:rPr>
                <w:noProof/>
                <w:webHidden/>
              </w:rPr>
              <w:instrText xml:space="preserve"> PAGEREF _Toc163625094 \h </w:instrText>
            </w:r>
            <w:r>
              <w:rPr>
                <w:noProof/>
                <w:webHidden/>
              </w:rPr>
            </w:r>
            <w:r>
              <w:rPr>
                <w:noProof/>
                <w:webHidden/>
              </w:rPr>
              <w:fldChar w:fldCharType="separate"/>
            </w:r>
            <w:r w:rsidR="00CE498C">
              <w:rPr>
                <w:noProof/>
                <w:webHidden/>
              </w:rPr>
              <w:t>3</w:t>
            </w:r>
            <w:r>
              <w:rPr>
                <w:noProof/>
                <w:webHidden/>
              </w:rPr>
              <w:fldChar w:fldCharType="end"/>
            </w:r>
          </w:hyperlink>
        </w:p>
        <w:p w14:paraId="7F998E1B" w14:textId="37C668F5" w:rsidR="00007D0F" w:rsidRDefault="00007D0F">
          <w:pPr>
            <w:pStyle w:val="TOC1"/>
            <w:tabs>
              <w:tab w:val="right" w:leader="dot" w:pos="9350"/>
            </w:tabs>
            <w:rPr>
              <w:noProof/>
            </w:rPr>
          </w:pPr>
          <w:hyperlink w:anchor="_Toc163625095" w:history="1">
            <w:r w:rsidRPr="0006337F">
              <w:rPr>
                <w:rStyle w:val="Hyperlink"/>
                <w:rFonts w:cstheme="minorHAnsi"/>
                <w:b/>
                <w:bCs/>
                <w:noProof/>
              </w:rPr>
              <w:t>Description</w:t>
            </w:r>
            <w:r>
              <w:rPr>
                <w:noProof/>
                <w:webHidden/>
              </w:rPr>
              <w:tab/>
            </w:r>
            <w:r>
              <w:rPr>
                <w:noProof/>
                <w:webHidden/>
              </w:rPr>
              <w:fldChar w:fldCharType="begin"/>
            </w:r>
            <w:r>
              <w:rPr>
                <w:noProof/>
                <w:webHidden/>
              </w:rPr>
              <w:instrText xml:space="preserve"> PAGEREF _Toc163625095 \h </w:instrText>
            </w:r>
            <w:r>
              <w:rPr>
                <w:noProof/>
                <w:webHidden/>
              </w:rPr>
            </w:r>
            <w:r>
              <w:rPr>
                <w:noProof/>
                <w:webHidden/>
              </w:rPr>
              <w:fldChar w:fldCharType="separate"/>
            </w:r>
            <w:r w:rsidR="00CE498C">
              <w:rPr>
                <w:noProof/>
                <w:webHidden/>
              </w:rPr>
              <w:t>3</w:t>
            </w:r>
            <w:r>
              <w:rPr>
                <w:noProof/>
                <w:webHidden/>
              </w:rPr>
              <w:fldChar w:fldCharType="end"/>
            </w:r>
          </w:hyperlink>
        </w:p>
        <w:p w14:paraId="40EDA83B" w14:textId="34CACBE4" w:rsidR="00007D0F" w:rsidRDefault="00007D0F">
          <w:pPr>
            <w:pStyle w:val="TOC1"/>
            <w:tabs>
              <w:tab w:val="right" w:leader="dot" w:pos="9350"/>
            </w:tabs>
            <w:rPr>
              <w:noProof/>
            </w:rPr>
          </w:pPr>
          <w:hyperlink w:anchor="_Toc163625096" w:history="1">
            <w:r w:rsidRPr="0006337F">
              <w:rPr>
                <w:rStyle w:val="Hyperlink"/>
                <w:rFonts w:cstheme="minorHAnsi"/>
                <w:b/>
                <w:bCs/>
                <w:noProof/>
              </w:rPr>
              <w:t>Security, Privacy, and Legal Considerations in the Messaging Platform</w:t>
            </w:r>
            <w:r>
              <w:rPr>
                <w:noProof/>
                <w:webHidden/>
              </w:rPr>
              <w:tab/>
            </w:r>
            <w:r>
              <w:rPr>
                <w:noProof/>
                <w:webHidden/>
              </w:rPr>
              <w:fldChar w:fldCharType="begin"/>
            </w:r>
            <w:r>
              <w:rPr>
                <w:noProof/>
                <w:webHidden/>
              </w:rPr>
              <w:instrText xml:space="preserve"> PAGEREF _Toc163625096 \h </w:instrText>
            </w:r>
            <w:r>
              <w:rPr>
                <w:noProof/>
                <w:webHidden/>
              </w:rPr>
            </w:r>
            <w:r>
              <w:rPr>
                <w:noProof/>
                <w:webHidden/>
              </w:rPr>
              <w:fldChar w:fldCharType="separate"/>
            </w:r>
            <w:r w:rsidR="00CE498C">
              <w:rPr>
                <w:noProof/>
                <w:webHidden/>
              </w:rPr>
              <w:t>3</w:t>
            </w:r>
            <w:r>
              <w:rPr>
                <w:noProof/>
                <w:webHidden/>
              </w:rPr>
              <w:fldChar w:fldCharType="end"/>
            </w:r>
          </w:hyperlink>
        </w:p>
        <w:p w14:paraId="785BB42D" w14:textId="1683A1F1" w:rsidR="00007D0F" w:rsidRDefault="00007D0F">
          <w:pPr>
            <w:pStyle w:val="TOC2"/>
            <w:tabs>
              <w:tab w:val="right" w:leader="dot" w:pos="9350"/>
            </w:tabs>
            <w:rPr>
              <w:noProof/>
            </w:rPr>
          </w:pPr>
          <w:hyperlink w:anchor="_Toc163625097" w:history="1">
            <w:r w:rsidRPr="0006337F">
              <w:rPr>
                <w:rStyle w:val="Hyperlink"/>
                <w:rFonts w:cstheme="minorHAnsi"/>
                <w:b/>
                <w:bCs/>
                <w:noProof/>
              </w:rPr>
              <w:t>Security Issues:</w:t>
            </w:r>
            <w:r>
              <w:rPr>
                <w:noProof/>
                <w:webHidden/>
              </w:rPr>
              <w:tab/>
            </w:r>
            <w:r>
              <w:rPr>
                <w:noProof/>
                <w:webHidden/>
              </w:rPr>
              <w:fldChar w:fldCharType="begin"/>
            </w:r>
            <w:r>
              <w:rPr>
                <w:noProof/>
                <w:webHidden/>
              </w:rPr>
              <w:instrText xml:space="preserve"> PAGEREF _Toc163625097 \h </w:instrText>
            </w:r>
            <w:r>
              <w:rPr>
                <w:noProof/>
                <w:webHidden/>
              </w:rPr>
            </w:r>
            <w:r>
              <w:rPr>
                <w:noProof/>
                <w:webHidden/>
              </w:rPr>
              <w:fldChar w:fldCharType="separate"/>
            </w:r>
            <w:r w:rsidR="00CE498C">
              <w:rPr>
                <w:noProof/>
                <w:webHidden/>
              </w:rPr>
              <w:t>4</w:t>
            </w:r>
            <w:r>
              <w:rPr>
                <w:noProof/>
                <w:webHidden/>
              </w:rPr>
              <w:fldChar w:fldCharType="end"/>
            </w:r>
          </w:hyperlink>
        </w:p>
        <w:p w14:paraId="711C0CE5" w14:textId="36B840B0" w:rsidR="00007D0F" w:rsidRDefault="00007D0F">
          <w:pPr>
            <w:pStyle w:val="TOC2"/>
            <w:tabs>
              <w:tab w:val="right" w:leader="dot" w:pos="9350"/>
            </w:tabs>
            <w:rPr>
              <w:noProof/>
            </w:rPr>
          </w:pPr>
          <w:hyperlink w:anchor="_Toc163625098" w:history="1">
            <w:r w:rsidRPr="0006337F">
              <w:rPr>
                <w:rStyle w:val="Hyperlink"/>
                <w:rFonts w:cstheme="minorHAnsi"/>
                <w:b/>
                <w:bCs/>
                <w:noProof/>
              </w:rPr>
              <w:t>Privacy Issues:</w:t>
            </w:r>
            <w:r>
              <w:rPr>
                <w:noProof/>
                <w:webHidden/>
              </w:rPr>
              <w:tab/>
            </w:r>
            <w:r>
              <w:rPr>
                <w:noProof/>
                <w:webHidden/>
              </w:rPr>
              <w:fldChar w:fldCharType="begin"/>
            </w:r>
            <w:r>
              <w:rPr>
                <w:noProof/>
                <w:webHidden/>
              </w:rPr>
              <w:instrText xml:space="preserve"> PAGEREF _Toc163625098 \h </w:instrText>
            </w:r>
            <w:r>
              <w:rPr>
                <w:noProof/>
                <w:webHidden/>
              </w:rPr>
            </w:r>
            <w:r>
              <w:rPr>
                <w:noProof/>
                <w:webHidden/>
              </w:rPr>
              <w:fldChar w:fldCharType="separate"/>
            </w:r>
            <w:r w:rsidR="00CE498C">
              <w:rPr>
                <w:noProof/>
                <w:webHidden/>
              </w:rPr>
              <w:t>4</w:t>
            </w:r>
            <w:r>
              <w:rPr>
                <w:noProof/>
                <w:webHidden/>
              </w:rPr>
              <w:fldChar w:fldCharType="end"/>
            </w:r>
          </w:hyperlink>
        </w:p>
        <w:p w14:paraId="5C27926B" w14:textId="0774885C" w:rsidR="00007D0F" w:rsidRDefault="00007D0F">
          <w:pPr>
            <w:pStyle w:val="TOC2"/>
            <w:tabs>
              <w:tab w:val="right" w:leader="dot" w:pos="9350"/>
            </w:tabs>
            <w:rPr>
              <w:noProof/>
            </w:rPr>
          </w:pPr>
          <w:hyperlink w:anchor="_Toc163625099" w:history="1">
            <w:r w:rsidRPr="0006337F">
              <w:rPr>
                <w:rStyle w:val="Hyperlink"/>
                <w:rFonts w:cstheme="minorHAnsi"/>
                <w:b/>
                <w:bCs/>
                <w:noProof/>
              </w:rPr>
              <w:t>Legal Issues:</w:t>
            </w:r>
            <w:r>
              <w:rPr>
                <w:noProof/>
                <w:webHidden/>
              </w:rPr>
              <w:tab/>
            </w:r>
            <w:r>
              <w:rPr>
                <w:noProof/>
                <w:webHidden/>
              </w:rPr>
              <w:fldChar w:fldCharType="begin"/>
            </w:r>
            <w:r>
              <w:rPr>
                <w:noProof/>
                <w:webHidden/>
              </w:rPr>
              <w:instrText xml:space="preserve"> PAGEREF _Toc163625099 \h </w:instrText>
            </w:r>
            <w:r>
              <w:rPr>
                <w:noProof/>
                <w:webHidden/>
              </w:rPr>
            </w:r>
            <w:r>
              <w:rPr>
                <w:noProof/>
                <w:webHidden/>
              </w:rPr>
              <w:fldChar w:fldCharType="separate"/>
            </w:r>
            <w:r w:rsidR="00CE498C">
              <w:rPr>
                <w:noProof/>
                <w:webHidden/>
              </w:rPr>
              <w:t>5</w:t>
            </w:r>
            <w:r>
              <w:rPr>
                <w:noProof/>
                <w:webHidden/>
              </w:rPr>
              <w:fldChar w:fldCharType="end"/>
            </w:r>
          </w:hyperlink>
        </w:p>
        <w:p w14:paraId="7528FBFE" w14:textId="3BCCCC5C" w:rsidR="00007D0F" w:rsidRDefault="00007D0F">
          <w:pPr>
            <w:pStyle w:val="TOC1"/>
            <w:tabs>
              <w:tab w:val="right" w:leader="dot" w:pos="9350"/>
            </w:tabs>
            <w:rPr>
              <w:noProof/>
            </w:rPr>
          </w:pPr>
          <w:hyperlink w:anchor="_Toc163625100" w:history="1">
            <w:r w:rsidRPr="0006337F">
              <w:rPr>
                <w:rStyle w:val="Hyperlink"/>
                <w:rFonts w:cstheme="minorHAnsi"/>
                <w:b/>
                <w:bCs/>
                <w:noProof/>
              </w:rPr>
              <w:t>Database dump</w:t>
            </w:r>
            <w:r>
              <w:rPr>
                <w:noProof/>
                <w:webHidden/>
              </w:rPr>
              <w:tab/>
            </w:r>
            <w:r>
              <w:rPr>
                <w:noProof/>
                <w:webHidden/>
              </w:rPr>
              <w:fldChar w:fldCharType="begin"/>
            </w:r>
            <w:r>
              <w:rPr>
                <w:noProof/>
                <w:webHidden/>
              </w:rPr>
              <w:instrText xml:space="preserve"> PAGEREF _Toc163625100 \h </w:instrText>
            </w:r>
            <w:r>
              <w:rPr>
                <w:noProof/>
                <w:webHidden/>
              </w:rPr>
            </w:r>
            <w:r>
              <w:rPr>
                <w:noProof/>
                <w:webHidden/>
              </w:rPr>
              <w:fldChar w:fldCharType="separate"/>
            </w:r>
            <w:r w:rsidR="00CE498C">
              <w:rPr>
                <w:noProof/>
                <w:webHidden/>
              </w:rPr>
              <w:t>12</w:t>
            </w:r>
            <w:r>
              <w:rPr>
                <w:noProof/>
                <w:webHidden/>
              </w:rPr>
              <w:fldChar w:fldCharType="end"/>
            </w:r>
          </w:hyperlink>
        </w:p>
        <w:p w14:paraId="30D80D62" w14:textId="4BC5639E" w:rsidR="00007D0F" w:rsidRDefault="00007D0F">
          <w:r>
            <w:rPr>
              <w:b/>
              <w:bCs/>
              <w:noProof/>
            </w:rPr>
            <w:fldChar w:fldCharType="end"/>
          </w:r>
        </w:p>
      </w:sdtContent>
    </w:sdt>
    <w:p w14:paraId="67283174" w14:textId="2EADB433" w:rsidR="00007D0F" w:rsidRDefault="00007D0F" w:rsidP="00CC0DE9">
      <w:pPr>
        <w:spacing w:before="100" w:after="100"/>
        <w:jc w:val="both"/>
        <w:rPr>
          <w:rFonts w:cstheme="minorHAnsi"/>
          <w:b/>
          <w:bCs/>
          <w:sz w:val="48"/>
          <w:szCs w:val="48"/>
        </w:rPr>
      </w:pPr>
      <w:r>
        <w:rPr>
          <w:rFonts w:cstheme="minorHAnsi"/>
          <w:b/>
          <w:bCs/>
          <w:sz w:val="48"/>
          <w:szCs w:val="48"/>
        </w:rPr>
        <w:br w:type="page"/>
      </w:r>
    </w:p>
    <w:p w14:paraId="58E6C3A5" w14:textId="77777777" w:rsidR="00007D0F" w:rsidRPr="009A327B" w:rsidRDefault="00007D0F" w:rsidP="00CC0DE9">
      <w:pPr>
        <w:spacing w:before="100" w:after="100"/>
        <w:jc w:val="both"/>
        <w:rPr>
          <w:rFonts w:cstheme="minorHAnsi"/>
          <w:b/>
          <w:bCs/>
          <w:sz w:val="48"/>
          <w:szCs w:val="48"/>
        </w:rPr>
      </w:pPr>
    </w:p>
    <w:p w14:paraId="2A53A1F1" w14:textId="493768B6" w:rsidR="003378D9" w:rsidRPr="009A327B" w:rsidRDefault="003378D9" w:rsidP="00CC0DE9">
      <w:pPr>
        <w:pStyle w:val="Heading1"/>
        <w:spacing w:before="100" w:after="100"/>
        <w:jc w:val="center"/>
        <w:rPr>
          <w:rFonts w:asciiTheme="minorHAnsi" w:hAnsiTheme="minorHAnsi" w:cstheme="minorHAnsi"/>
          <w:b/>
          <w:bCs/>
          <w:color w:val="auto"/>
          <w:sz w:val="36"/>
          <w:szCs w:val="36"/>
        </w:rPr>
      </w:pPr>
      <w:bookmarkStart w:id="0" w:name="_Toc163625094"/>
      <w:r w:rsidRPr="009A327B">
        <w:rPr>
          <w:rFonts w:asciiTheme="minorHAnsi" w:hAnsiTheme="minorHAnsi" w:cstheme="minorHAnsi"/>
          <w:b/>
          <w:bCs/>
          <w:color w:val="auto"/>
          <w:sz w:val="36"/>
          <w:szCs w:val="36"/>
        </w:rPr>
        <w:t>Introduction</w:t>
      </w:r>
      <w:bookmarkEnd w:id="0"/>
    </w:p>
    <w:p w14:paraId="468D5FB5" w14:textId="093AA835" w:rsidR="003378D9" w:rsidRPr="009A327B" w:rsidRDefault="003378D9" w:rsidP="00CC0DE9">
      <w:pPr>
        <w:spacing w:before="100" w:after="100"/>
        <w:jc w:val="both"/>
        <w:rPr>
          <w:rFonts w:cstheme="minorHAnsi"/>
        </w:rPr>
      </w:pPr>
      <w:r w:rsidRPr="009A327B">
        <w:rPr>
          <w:rFonts w:cstheme="minorHAnsi"/>
        </w:rPr>
        <w:t>In today's interconnected world, communication platforms play a vital role in facilitating interactions and fostering connections among individuals. The advent of messaging platforms has revolutionized how people communicate, enabling instant messaging, sharing of updates, and engagement in discussions with ease. With the proliferation of digital communication, the need for secure, user-friendly messaging platforms has become increasingly apparent.</w:t>
      </w:r>
    </w:p>
    <w:p w14:paraId="389D7434" w14:textId="77777777" w:rsidR="003378D9" w:rsidRPr="009A327B" w:rsidRDefault="003378D9" w:rsidP="00CC0DE9">
      <w:pPr>
        <w:spacing w:before="100" w:after="100"/>
        <w:jc w:val="both"/>
        <w:rPr>
          <w:rFonts w:cstheme="minorHAnsi"/>
        </w:rPr>
      </w:pPr>
      <w:r w:rsidRPr="009A327B">
        <w:rPr>
          <w:rFonts w:cstheme="minorHAnsi"/>
        </w:rPr>
        <w:t>The aim of this report is to present the final project, a messaging platform designed to address the communication needs of users while prioritizing security, privacy, and legal compliance. The platform offers a comprehensive suite of features, including user registration, messaging, profile management, and feed updates, to create a seamless communication experience. Through the implementation of robust security measures, privacy considerations, and adherence to legal regulations, the platform endeavors to provide users with a safe and trustworthy environment for online communication.</w:t>
      </w:r>
    </w:p>
    <w:p w14:paraId="0250090F" w14:textId="08DE6242" w:rsidR="003378D9" w:rsidRPr="009A327B" w:rsidRDefault="003378D9" w:rsidP="00CC0DE9">
      <w:pPr>
        <w:pStyle w:val="Heading1"/>
        <w:spacing w:before="100" w:after="100"/>
        <w:jc w:val="both"/>
        <w:rPr>
          <w:rFonts w:asciiTheme="minorHAnsi" w:hAnsiTheme="minorHAnsi" w:cstheme="minorHAnsi"/>
          <w:b/>
          <w:bCs/>
          <w:color w:val="auto"/>
        </w:rPr>
      </w:pPr>
      <w:bookmarkStart w:id="1" w:name="_Toc163625095"/>
      <w:r w:rsidRPr="009A327B">
        <w:rPr>
          <w:rFonts w:asciiTheme="minorHAnsi" w:hAnsiTheme="minorHAnsi" w:cstheme="minorHAnsi"/>
          <w:b/>
          <w:bCs/>
          <w:color w:val="auto"/>
        </w:rPr>
        <w:t>Description</w:t>
      </w:r>
      <w:bookmarkEnd w:id="1"/>
    </w:p>
    <w:p w14:paraId="58C674DC" w14:textId="77777777" w:rsidR="003378D9" w:rsidRPr="009A327B" w:rsidRDefault="003378D9" w:rsidP="00CC0DE9">
      <w:pPr>
        <w:spacing w:before="100" w:after="100"/>
        <w:jc w:val="both"/>
        <w:rPr>
          <w:rFonts w:cstheme="minorHAnsi"/>
        </w:rPr>
      </w:pPr>
      <w:r w:rsidRPr="009A327B">
        <w:rPr>
          <w:rFonts w:cstheme="minorHAnsi"/>
        </w:rPr>
        <w:t xml:space="preserve">The final project is a messaging platform designed to facilitate communication and interaction between users. It includes features such as user registration, authentication, creating and sharing messages, browsing a feed of posts, accessing personal profiles, and sending private messages. Upon accessing the platform, users are presented with a login screen where they can enter their credentials to access their accounts. New users can register for an account by providing their email, username, and password. </w:t>
      </w:r>
    </w:p>
    <w:p w14:paraId="34A3E80D" w14:textId="246F3163" w:rsidR="003378D9" w:rsidRPr="009A327B" w:rsidRDefault="003378D9" w:rsidP="00CC0DE9">
      <w:pPr>
        <w:spacing w:before="100" w:after="100"/>
        <w:jc w:val="both"/>
        <w:rPr>
          <w:rFonts w:cstheme="minorHAnsi"/>
        </w:rPr>
      </w:pPr>
      <w:r w:rsidRPr="009A327B">
        <w:rPr>
          <w:rFonts w:cstheme="minorHAnsi"/>
        </w:rPr>
        <w:t>Once logged in, users can navigate through different sections of the platform using the navbar, including the home page, registration page, feed, messages, and profile. The feed section displays a chronological list of posts shared by users, while the messages section allows users to view and send private messages to each other. Users can also create new posts and messages, edit their profiles with personal information such as name, age, job, and city, and customize their profiles with profile pictures.</w:t>
      </w:r>
    </w:p>
    <w:p w14:paraId="0C73DBA6" w14:textId="2433CF00" w:rsidR="003378D9" w:rsidRPr="009A327B" w:rsidRDefault="003378D9" w:rsidP="00CC0DE9">
      <w:pPr>
        <w:spacing w:before="100" w:after="100"/>
        <w:jc w:val="both"/>
        <w:rPr>
          <w:rFonts w:cstheme="minorHAnsi"/>
        </w:rPr>
      </w:pPr>
      <w:r w:rsidRPr="009A327B">
        <w:rPr>
          <w:rFonts w:cstheme="minorHAnsi"/>
        </w:rPr>
        <w:t>The platform incorporates security measures such as secure authentication, input validation, data encryption, and session management to protect user accounts and data. Privacy considerations include clear data collection and usage policies, user anonymity options, and end-to-end encryption for private messages.</w:t>
      </w:r>
    </w:p>
    <w:p w14:paraId="41A7D48D" w14:textId="2146623F" w:rsidR="003378D9" w:rsidRPr="009A327B" w:rsidRDefault="003378D9" w:rsidP="00CC0DE9">
      <w:pPr>
        <w:spacing w:before="100" w:after="100"/>
        <w:jc w:val="both"/>
        <w:rPr>
          <w:rFonts w:cstheme="minorHAnsi"/>
        </w:rPr>
      </w:pPr>
      <w:r w:rsidRPr="009A327B">
        <w:rPr>
          <w:rFonts w:cstheme="minorHAnsi"/>
        </w:rPr>
        <w:t>To ensure legal compliance, the platform includes comprehensive terms of service covering user responsibilities, prohibited activities, intellectual property rights, and limitations of liability. It also complies with relevant data protection regulations such as GDPR and CCPA and implements measures to prevent copyright infringement.</w:t>
      </w:r>
    </w:p>
    <w:p w14:paraId="4CAFFBB1" w14:textId="5E91FA90" w:rsidR="003378D9" w:rsidRPr="009A327B" w:rsidRDefault="003378D9" w:rsidP="00CC0DE9">
      <w:pPr>
        <w:spacing w:before="100" w:after="100"/>
        <w:jc w:val="both"/>
        <w:rPr>
          <w:rFonts w:cstheme="minorHAnsi"/>
        </w:rPr>
      </w:pPr>
      <w:r w:rsidRPr="009A327B">
        <w:rPr>
          <w:rFonts w:cstheme="minorHAnsi"/>
        </w:rPr>
        <w:t>Overall, the messaging platform provides users with a secure, privacy-respecting, and legally compliant environment for communication and interaction online.</w:t>
      </w:r>
    </w:p>
    <w:p w14:paraId="40342F47" w14:textId="42601A0D" w:rsidR="003378D9" w:rsidRPr="009A327B" w:rsidRDefault="003378D9" w:rsidP="00CC0DE9">
      <w:pPr>
        <w:pStyle w:val="Heading1"/>
        <w:spacing w:before="100" w:after="100"/>
        <w:jc w:val="both"/>
        <w:rPr>
          <w:rFonts w:asciiTheme="minorHAnsi" w:hAnsiTheme="minorHAnsi" w:cstheme="minorHAnsi"/>
          <w:b/>
          <w:bCs/>
          <w:color w:val="auto"/>
        </w:rPr>
      </w:pPr>
      <w:bookmarkStart w:id="2" w:name="_Toc163625096"/>
      <w:r w:rsidRPr="009A327B">
        <w:rPr>
          <w:rFonts w:asciiTheme="minorHAnsi" w:hAnsiTheme="minorHAnsi" w:cstheme="minorHAnsi"/>
          <w:b/>
          <w:bCs/>
          <w:color w:val="auto"/>
        </w:rPr>
        <w:t>Security, Privacy, and Legal Considerations in the Messaging Platform</w:t>
      </w:r>
      <w:bookmarkEnd w:id="2"/>
    </w:p>
    <w:p w14:paraId="719974FE" w14:textId="46924BDA" w:rsidR="003378D9" w:rsidRPr="009A327B" w:rsidRDefault="003378D9" w:rsidP="00CC0DE9">
      <w:pPr>
        <w:spacing w:before="100" w:after="100"/>
        <w:jc w:val="both"/>
        <w:rPr>
          <w:rFonts w:cstheme="minorHAnsi"/>
        </w:rPr>
      </w:pPr>
      <w:r w:rsidRPr="009A327B">
        <w:rPr>
          <w:rFonts w:cstheme="minorHAnsi"/>
        </w:rPr>
        <w:t xml:space="preserve">In today's digital landscape, where data breaches and privacy violations are prevalent, ensuring the security, privacy, and legal compliance of a messaging platform is paramount. This section delves into the </w:t>
      </w:r>
      <w:r w:rsidRPr="009A327B">
        <w:rPr>
          <w:rFonts w:cstheme="minorHAnsi"/>
        </w:rPr>
        <w:lastRenderedPageBreak/>
        <w:t>various issues and strategies involved in addressing these concerns within the context of our messaging platform.</w:t>
      </w:r>
    </w:p>
    <w:p w14:paraId="17D5ED62" w14:textId="09C09F7B" w:rsidR="003378D9" w:rsidRPr="009A327B" w:rsidRDefault="003378D9" w:rsidP="00CC0DE9">
      <w:pPr>
        <w:pStyle w:val="Heading2"/>
        <w:spacing w:before="100" w:after="100"/>
        <w:jc w:val="both"/>
        <w:rPr>
          <w:rFonts w:asciiTheme="minorHAnsi" w:hAnsiTheme="minorHAnsi" w:cstheme="minorHAnsi"/>
          <w:b/>
          <w:bCs/>
          <w:color w:val="auto"/>
        </w:rPr>
      </w:pPr>
      <w:bookmarkStart w:id="3" w:name="_Toc163625097"/>
      <w:r w:rsidRPr="009A327B">
        <w:rPr>
          <w:rFonts w:asciiTheme="minorHAnsi" w:hAnsiTheme="minorHAnsi" w:cstheme="minorHAnsi"/>
          <w:b/>
          <w:bCs/>
          <w:color w:val="auto"/>
        </w:rPr>
        <w:t>Security Issues:</w:t>
      </w:r>
      <w:bookmarkEnd w:id="3"/>
    </w:p>
    <w:p w14:paraId="050099AE" w14:textId="77777777" w:rsidR="003378D9" w:rsidRPr="009A327B" w:rsidRDefault="003378D9" w:rsidP="00CC0DE9">
      <w:pPr>
        <w:spacing w:before="100" w:after="100"/>
        <w:jc w:val="both"/>
        <w:rPr>
          <w:rFonts w:cstheme="minorHAnsi"/>
          <w:b/>
          <w:bCs/>
        </w:rPr>
      </w:pPr>
      <w:r w:rsidRPr="009A327B">
        <w:rPr>
          <w:rFonts w:cstheme="minorHAnsi"/>
          <w:b/>
          <w:bCs/>
        </w:rPr>
        <w:t>Authentication and Authorization:</w:t>
      </w:r>
    </w:p>
    <w:p w14:paraId="3C621F64" w14:textId="3DB2D92C" w:rsidR="003378D9" w:rsidRPr="009A327B" w:rsidRDefault="003378D9" w:rsidP="00CC0DE9">
      <w:pPr>
        <w:spacing w:before="100" w:after="100"/>
        <w:jc w:val="both"/>
        <w:rPr>
          <w:rFonts w:cstheme="minorHAnsi"/>
        </w:rPr>
      </w:pPr>
      <w:r w:rsidRPr="009A327B">
        <w:rPr>
          <w:rFonts w:cstheme="minorHAnsi"/>
        </w:rPr>
        <w:t xml:space="preserve">Implementing robust authentication mechanisms is crucial to prevent unauthorized access to user accounts. By utilizing secure authentication methods like </w:t>
      </w:r>
      <w:proofErr w:type="spellStart"/>
      <w:r w:rsidRPr="009A327B">
        <w:rPr>
          <w:rFonts w:cstheme="minorHAnsi"/>
        </w:rPr>
        <w:t>bcrypt</w:t>
      </w:r>
      <w:proofErr w:type="spellEnd"/>
      <w:r w:rsidRPr="009A327B">
        <w:rPr>
          <w:rFonts w:cstheme="minorHAnsi"/>
        </w:rPr>
        <w:t xml:space="preserve"> for password hashing, we ensure that user credentials are adequately protected against brute-force attacks and password cracking attempts. Additionally, implementing granular authorization mechanisms helps control access to different parts of the application, ensuring that users only have access to the resources they are authorized to view or modify.</w:t>
      </w:r>
    </w:p>
    <w:p w14:paraId="1B5B0817" w14:textId="77777777" w:rsidR="003378D9" w:rsidRPr="009A327B" w:rsidRDefault="003378D9" w:rsidP="00CC0DE9">
      <w:pPr>
        <w:spacing w:before="100" w:after="100"/>
        <w:jc w:val="both"/>
        <w:rPr>
          <w:rFonts w:cstheme="minorHAnsi"/>
          <w:b/>
          <w:bCs/>
        </w:rPr>
      </w:pPr>
      <w:r w:rsidRPr="009A327B">
        <w:rPr>
          <w:rFonts w:cstheme="minorHAnsi"/>
          <w:b/>
          <w:bCs/>
        </w:rPr>
        <w:t>Input Validation:</w:t>
      </w:r>
    </w:p>
    <w:p w14:paraId="7CC137DC" w14:textId="11423C43" w:rsidR="003378D9" w:rsidRPr="009A327B" w:rsidRDefault="003378D9" w:rsidP="00CC0DE9">
      <w:pPr>
        <w:spacing w:before="100" w:after="100"/>
        <w:jc w:val="both"/>
        <w:rPr>
          <w:rFonts w:cstheme="minorHAnsi"/>
        </w:rPr>
      </w:pPr>
      <w:r w:rsidRPr="009A327B">
        <w:rPr>
          <w:rFonts w:cstheme="minorHAnsi"/>
        </w:rPr>
        <w:t>Proper input validation is essential to mitigate common vulnerabilities such as SQL injection, cross-site scripting (XSS), and cross-site request forgery (CSRF). By validating user inputs on both the client and server sides, we prevent malicious users from exploiting vulnerabilities in the system to execute unauthorized actions or access sensitive information.</w:t>
      </w:r>
    </w:p>
    <w:p w14:paraId="1B88DFA5" w14:textId="77777777" w:rsidR="003378D9" w:rsidRPr="009A327B" w:rsidRDefault="003378D9" w:rsidP="00CC0DE9">
      <w:pPr>
        <w:spacing w:before="100" w:after="100"/>
        <w:jc w:val="both"/>
        <w:rPr>
          <w:rFonts w:cstheme="minorHAnsi"/>
          <w:b/>
          <w:bCs/>
        </w:rPr>
      </w:pPr>
      <w:r w:rsidRPr="009A327B">
        <w:rPr>
          <w:rFonts w:cstheme="minorHAnsi"/>
          <w:b/>
          <w:bCs/>
        </w:rPr>
        <w:t>Data Encryption:</w:t>
      </w:r>
    </w:p>
    <w:p w14:paraId="1539654D" w14:textId="350E908F" w:rsidR="003378D9" w:rsidRPr="009A327B" w:rsidRDefault="003378D9" w:rsidP="00CC0DE9">
      <w:pPr>
        <w:spacing w:before="100" w:after="100"/>
        <w:jc w:val="both"/>
        <w:rPr>
          <w:rFonts w:cstheme="minorHAnsi"/>
        </w:rPr>
      </w:pPr>
      <w:r w:rsidRPr="009A327B">
        <w:rPr>
          <w:rFonts w:cstheme="minorHAnsi"/>
        </w:rPr>
        <w:t>Encrypting sensitive data, such as user credentials and messages, during transmission over the network using the HTTPS protocol, ensures that data remains confidential and secure against eavesdropping and interception attacks. Additionally, considering encrypting data at rest, especially if storing sensitive information in databases, provides an extra layer of protection against unauthorized access to stored data.</w:t>
      </w:r>
    </w:p>
    <w:p w14:paraId="55EFF08C" w14:textId="77777777" w:rsidR="003378D9" w:rsidRPr="009A327B" w:rsidRDefault="003378D9" w:rsidP="00CC0DE9">
      <w:pPr>
        <w:spacing w:before="100" w:after="100"/>
        <w:jc w:val="both"/>
        <w:rPr>
          <w:rFonts w:cstheme="minorHAnsi"/>
          <w:b/>
          <w:bCs/>
        </w:rPr>
      </w:pPr>
      <w:r w:rsidRPr="009A327B">
        <w:rPr>
          <w:rFonts w:cstheme="minorHAnsi"/>
          <w:b/>
          <w:bCs/>
        </w:rPr>
        <w:t>Session Management:</w:t>
      </w:r>
    </w:p>
    <w:p w14:paraId="28C2411B" w14:textId="0ACC9CF6" w:rsidR="003378D9" w:rsidRPr="009A327B" w:rsidRDefault="003378D9" w:rsidP="00CC0DE9">
      <w:pPr>
        <w:spacing w:before="100" w:after="100"/>
        <w:jc w:val="both"/>
        <w:rPr>
          <w:rFonts w:cstheme="minorHAnsi"/>
        </w:rPr>
      </w:pPr>
      <w:r w:rsidRPr="009A327B">
        <w:rPr>
          <w:rFonts w:cstheme="minorHAnsi"/>
        </w:rPr>
        <w:t>Implementing secure session management practices helps prevent session hijacking and fixation attacks. By using techniques like session tokens with short expiration times and regenerating tokens after successful login, we reduce the risk of unauthorized access to user sessions, thereby enhancing the overall security of the platform.</w:t>
      </w:r>
    </w:p>
    <w:p w14:paraId="5BA0ADC9" w14:textId="6919A064" w:rsidR="003378D9" w:rsidRPr="009A327B" w:rsidRDefault="003378D9" w:rsidP="00CC0DE9">
      <w:pPr>
        <w:pStyle w:val="Heading2"/>
        <w:spacing w:before="100" w:after="100"/>
        <w:jc w:val="both"/>
        <w:rPr>
          <w:rFonts w:asciiTheme="minorHAnsi" w:hAnsiTheme="minorHAnsi" w:cstheme="minorHAnsi"/>
          <w:b/>
          <w:bCs/>
          <w:color w:val="auto"/>
        </w:rPr>
      </w:pPr>
      <w:bookmarkStart w:id="4" w:name="_Toc163625098"/>
      <w:r w:rsidRPr="009A327B">
        <w:rPr>
          <w:rFonts w:asciiTheme="minorHAnsi" w:hAnsiTheme="minorHAnsi" w:cstheme="minorHAnsi"/>
          <w:b/>
          <w:bCs/>
          <w:color w:val="auto"/>
        </w:rPr>
        <w:t>Privacy Issues:</w:t>
      </w:r>
      <w:bookmarkEnd w:id="4"/>
    </w:p>
    <w:p w14:paraId="7D22C52C" w14:textId="77777777" w:rsidR="009A66A0" w:rsidRPr="009A327B" w:rsidRDefault="009A66A0" w:rsidP="00CC0DE9">
      <w:pPr>
        <w:spacing w:before="100" w:after="100"/>
        <w:jc w:val="both"/>
        <w:rPr>
          <w:rFonts w:cstheme="minorHAnsi"/>
          <w:sz w:val="4"/>
          <w:szCs w:val="4"/>
        </w:rPr>
      </w:pPr>
    </w:p>
    <w:p w14:paraId="3E37E4BE" w14:textId="77777777" w:rsidR="003378D9" w:rsidRPr="009A327B" w:rsidRDefault="003378D9" w:rsidP="00CC0DE9">
      <w:pPr>
        <w:spacing w:before="100" w:after="100"/>
        <w:jc w:val="both"/>
        <w:rPr>
          <w:rFonts w:cstheme="minorHAnsi"/>
          <w:b/>
          <w:bCs/>
        </w:rPr>
      </w:pPr>
      <w:r w:rsidRPr="009A327B">
        <w:rPr>
          <w:rFonts w:cstheme="minorHAnsi"/>
          <w:b/>
          <w:bCs/>
        </w:rPr>
        <w:t>Data Collection and Usage:</w:t>
      </w:r>
    </w:p>
    <w:p w14:paraId="520BFB0E" w14:textId="172B0083" w:rsidR="003378D9" w:rsidRPr="009A327B" w:rsidRDefault="003378D9" w:rsidP="00CC0DE9">
      <w:pPr>
        <w:spacing w:before="100" w:after="100"/>
        <w:jc w:val="both"/>
        <w:rPr>
          <w:rFonts w:cstheme="minorHAnsi"/>
        </w:rPr>
      </w:pPr>
      <w:r w:rsidRPr="009A327B">
        <w:rPr>
          <w:rFonts w:cstheme="minorHAnsi"/>
        </w:rPr>
        <w:t>Clearly stating in the privacy policy what user data is collected, how it's used, and whether it's shared with third parties is essential to maintaining transparency and trust with users. Obtaining explicit consent from users before collecting any personal information and providing them with options to opt-out of data sharing helps respect user privacy preferences and rights.</w:t>
      </w:r>
    </w:p>
    <w:p w14:paraId="30AB27FF" w14:textId="77777777" w:rsidR="003378D9" w:rsidRPr="009A327B" w:rsidRDefault="003378D9" w:rsidP="00CC0DE9">
      <w:pPr>
        <w:spacing w:before="100" w:after="100"/>
        <w:jc w:val="both"/>
        <w:rPr>
          <w:rFonts w:cstheme="minorHAnsi"/>
          <w:b/>
          <w:bCs/>
        </w:rPr>
      </w:pPr>
      <w:r w:rsidRPr="009A327B">
        <w:rPr>
          <w:rFonts w:cstheme="minorHAnsi"/>
          <w:b/>
          <w:bCs/>
        </w:rPr>
        <w:t>User Anonymity:</w:t>
      </w:r>
    </w:p>
    <w:p w14:paraId="312A33C2" w14:textId="77777777" w:rsidR="003378D9" w:rsidRPr="009A327B" w:rsidRDefault="003378D9" w:rsidP="00CC0DE9">
      <w:pPr>
        <w:spacing w:before="100" w:after="100"/>
        <w:jc w:val="both"/>
        <w:rPr>
          <w:rFonts w:cstheme="minorHAnsi"/>
        </w:rPr>
      </w:pPr>
      <w:r w:rsidRPr="009A327B">
        <w:rPr>
          <w:rFonts w:cstheme="minorHAnsi"/>
        </w:rPr>
        <w:t>Offering users the option to use the platform anonymously or with pseudonyms enhances their privacy and anonymity, protecting them from potential privacy breaches and identity theft. Minimizing the collection and disclosure of personally identifiable information unless necessary for the functionality of the platform further reinforces user anonymity and privacy.</w:t>
      </w:r>
    </w:p>
    <w:p w14:paraId="3B107650" w14:textId="77777777" w:rsidR="003378D9" w:rsidRPr="009A327B" w:rsidRDefault="003378D9" w:rsidP="00CC0DE9">
      <w:pPr>
        <w:spacing w:before="100" w:after="100"/>
        <w:jc w:val="both"/>
        <w:rPr>
          <w:rFonts w:cstheme="minorHAnsi"/>
        </w:rPr>
      </w:pPr>
    </w:p>
    <w:p w14:paraId="0197B6EE" w14:textId="77777777" w:rsidR="003378D9" w:rsidRPr="009A327B" w:rsidRDefault="003378D9" w:rsidP="00CC0DE9">
      <w:pPr>
        <w:spacing w:before="100" w:after="100"/>
        <w:jc w:val="both"/>
        <w:rPr>
          <w:rFonts w:cstheme="minorHAnsi"/>
          <w:b/>
          <w:bCs/>
        </w:rPr>
      </w:pPr>
      <w:r w:rsidRPr="009A327B">
        <w:rPr>
          <w:rFonts w:cstheme="minorHAnsi"/>
          <w:b/>
          <w:bCs/>
        </w:rPr>
        <w:t>Message Encryption:</w:t>
      </w:r>
    </w:p>
    <w:p w14:paraId="33464C4C" w14:textId="67BF4F72" w:rsidR="003378D9" w:rsidRPr="009A327B" w:rsidRDefault="003378D9" w:rsidP="00CC0DE9">
      <w:pPr>
        <w:spacing w:before="100" w:after="100"/>
        <w:jc w:val="both"/>
        <w:rPr>
          <w:rFonts w:cstheme="minorHAnsi"/>
        </w:rPr>
      </w:pPr>
      <w:r w:rsidRPr="009A327B">
        <w:rPr>
          <w:rFonts w:cstheme="minorHAnsi"/>
        </w:rPr>
        <w:lastRenderedPageBreak/>
        <w:t>Implementing end-to-end encryption for private messages ensures that only the sender and intended recipients can read the messages, safeguarding user privacy from unauthorized access by third parties, including the platform owner. By encrypting messages before transmission and decrypting them only upon receipt by the intended recipients, we ensure the confidentiality and integrity of user communications.</w:t>
      </w:r>
    </w:p>
    <w:p w14:paraId="6407E366" w14:textId="7592B809" w:rsidR="003378D9" w:rsidRPr="009A327B" w:rsidRDefault="003378D9" w:rsidP="00CC0DE9">
      <w:pPr>
        <w:pStyle w:val="Heading2"/>
        <w:spacing w:before="100" w:after="100"/>
        <w:jc w:val="both"/>
        <w:rPr>
          <w:rFonts w:asciiTheme="minorHAnsi" w:hAnsiTheme="minorHAnsi" w:cstheme="minorHAnsi"/>
          <w:b/>
          <w:bCs/>
          <w:color w:val="auto"/>
        </w:rPr>
      </w:pPr>
      <w:bookmarkStart w:id="5" w:name="_Toc163625099"/>
      <w:r w:rsidRPr="009A327B">
        <w:rPr>
          <w:rFonts w:asciiTheme="minorHAnsi" w:hAnsiTheme="minorHAnsi" w:cstheme="minorHAnsi"/>
          <w:b/>
          <w:bCs/>
          <w:color w:val="auto"/>
        </w:rPr>
        <w:t>Legal Issues:</w:t>
      </w:r>
      <w:bookmarkEnd w:id="5"/>
    </w:p>
    <w:p w14:paraId="261473EF" w14:textId="77777777" w:rsidR="009A66A0" w:rsidRPr="009A327B" w:rsidRDefault="009A66A0" w:rsidP="00CC0DE9">
      <w:pPr>
        <w:spacing w:before="100" w:after="100"/>
        <w:jc w:val="both"/>
        <w:rPr>
          <w:rFonts w:cstheme="minorHAnsi"/>
          <w:b/>
          <w:bCs/>
          <w:sz w:val="4"/>
          <w:szCs w:val="4"/>
        </w:rPr>
      </w:pPr>
    </w:p>
    <w:p w14:paraId="1DAB9F8E" w14:textId="7D2C4308" w:rsidR="003378D9" w:rsidRPr="009A327B" w:rsidRDefault="003378D9" w:rsidP="00CC0DE9">
      <w:pPr>
        <w:spacing w:before="100" w:after="100"/>
        <w:jc w:val="both"/>
        <w:rPr>
          <w:rFonts w:cstheme="minorHAnsi"/>
          <w:b/>
          <w:bCs/>
        </w:rPr>
      </w:pPr>
      <w:r w:rsidRPr="009A327B">
        <w:rPr>
          <w:rFonts w:cstheme="minorHAnsi"/>
          <w:b/>
          <w:bCs/>
        </w:rPr>
        <w:t>Terms of Service:</w:t>
      </w:r>
    </w:p>
    <w:p w14:paraId="22CF1D5B" w14:textId="18AB36F2" w:rsidR="003378D9" w:rsidRPr="009A327B" w:rsidRDefault="003378D9" w:rsidP="00CC0DE9">
      <w:pPr>
        <w:spacing w:before="100" w:after="100"/>
        <w:jc w:val="both"/>
        <w:rPr>
          <w:rFonts w:cstheme="minorHAnsi"/>
        </w:rPr>
      </w:pPr>
      <w:r w:rsidRPr="009A327B">
        <w:rPr>
          <w:rFonts w:cstheme="minorHAnsi"/>
        </w:rPr>
        <w:t>Drafting comprehensive terms of service (</w:t>
      </w:r>
      <w:proofErr w:type="spellStart"/>
      <w:r w:rsidRPr="009A327B">
        <w:rPr>
          <w:rFonts w:cstheme="minorHAnsi"/>
        </w:rPr>
        <w:t>ToS</w:t>
      </w:r>
      <w:proofErr w:type="spellEnd"/>
      <w:r w:rsidRPr="009A327B">
        <w:rPr>
          <w:rFonts w:cstheme="minorHAnsi"/>
        </w:rPr>
        <w:t xml:space="preserve">) that outline user responsibilities, prohibited activities, intellectual property rights, and limitations of liability is essential for establishing legal agreements between the platform and its users. Making the </w:t>
      </w:r>
      <w:proofErr w:type="spellStart"/>
      <w:r w:rsidRPr="009A327B">
        <w:rPr>
          <w:rFonts w:cstheme="minorHAnsi"/>
        </w:rPr>
        <w:t>ToS</w:t>
      </w:r>
      <w:proofErr w:type="spellEnd"/>
      <w:r w:rsidRPr="009A327B">
        <w:rPr>
          <w:rFonts w:cstheme="minorHAnsi"/>
        </w:rPr>
        <w:t xml:space="preserve"> easily accessible to users ensures that they are aware of their rights and obligations when using the platform.</w:t>
      </w:r>
    </w:p>
    <w:p w14:paraId="7EA60153" w14:textId="77777777" w:rsidR="003378D9" w:rsidRPr="009A327B" w:rsidRDefault="003378D9" w:rsidP="00CC0DE9">
      <w:pPr>
        <w:spacing w:before="100" w:after="100"/>
        <w:jc w:val="both"/>
        <w:rPr>
          <w:rFonts w:cstheme="minorHAnsi"/>
          <w:b/>
          <w:bCs/>
        </w:rPr>
      </w:pPr>
      <w:r w:rsidRPr="009A327B">
        <w:rPr>
          <w:rFonts w:cstheme="minorHAnsi"/>
          <w:b/>
          <w:bCs/>
        </w:rPr>
        <w:t>Compliance with Regulations:</w:t>
      </w:r>
    </w:p>
    <w:p w14:paraId="765CC134" w14:textId="7B67972F" w:rsidR="003378D9" w:rsidRPr="009A327B" w:rsidRDefault="003378D9" w:rsidP="00CC0DE9">
      <w:pPr>
        <w:spacing w:before="100" w:after="100"/>
        <w:jc w:val="both"/>
        <w:rPr>
          <w:rFonts w:cstheme="minorHAnsi"/>
        </w:rPr>
      </w:pPr>
      <w:r w:rsidRPr="009A327B">
        <w:rPr>
          <w:rFonts w:cstheme="minorHAnsi"/>
        </w:rPr>
        <w:t>Ensuring compliance with relevant data protection regulations such as GDPR and CCPA is imperative, especially if the platform serves users in those jurisdictions. Providing mechanisms for users to access, update, and delete their personal data helps fulfill regulatory requirements and protects user privacy rights.</w:t>
      </w:r>
    </w:p>
    <w:p w14:paraId="5F6CCC98" w14:textId="77777777" w:rsidR="003378D9" w:rsidRPr="009A327B" w:rsidRDefault="003378D9" w:rsidP="00CC0DE9">
      <w:pPr>
        <w:spacing w:before="100" w:after="100"/>
        <w:jc w:val="both"/>
        <w:rPr>
          <w:rFonts w:cstheme="minorHAnsi"/>
          <w:b/>
          <w:bCs/>
        </w:rPr>
      </w:pPr>
      <w:r w:rsidRPr="009A327B">
        <w:rPr>
          <w:rFonts w:cstheme="minorHAnsi"/>
          <w:b/>
          <w:bCs/>
        </w:rPr>
        <w:t>Copyright Infringement:</w:t>
      </w:r>
    </w:p>
    <w:p w14:paraId="34A6B1D8" w14:textId="501FEBE5" w:rsidR="003378D9" w:rsidRPr="009A327B" w:rsidRDefault="003378D9" w:rsidP="00CC0DE9">
      <w:pPr>
        <w:spacing w:before="100" w:after="100"/>
        <w:jc w:val="both"/>
        <w:rPr>
          <w:rFonts w:cstheme="minorHAnsi"/>
        </w:rPr>
      </w:pPr>
      <w:r w:rsidRPr="009A327B">
        <w:rPr>
          <w:rFonts w:cstheme="minorHAnsi"/>
        </w:rPr>
        <w:t>Implementing measures to prevent users from sharing copyrighted material without proper authorization helps mitigate the risk of copyright infringement. Providing a mechanism for reporting and taking down infringing content upon receiving valid DMCA notices demonstrates a commitment to respecting intellectual property rights and complying with applicable copyright laws.</w:t>
      </w:r>
    </w:p>
    <w:p w14:paraId="330BEED8" w14:textId="77777777" w:rsidR="009A66A0" w:rsidRPr="009A327B" w:rsidRDefault="003378D9" w:rsidP="00CC0DE9">
      <w:pPr>
        <w:spacing w:before="100" w:after="100"/>
        <w:jc w:val="both"/>
        <w:rPr>
          <w:rFonts w:cstheme="minorHAnsi"/>
        </w:rPr>
      </w:pPr>
      <w:r w:rsidRPr="009A327B">
        <w:rPr>
          <w:rFonts w:cstheme="minorHAnsi"/>
        </w:rPr>
        <w:t>In conclusion, addressing security, privacy, and legal concerns in our messaging platform requires a comprehensive approach that encompasses robust security measures, transparent privacy practices, and adherence to relevant legal frameworks. By prioritizing the protection of user data and privacy rights, we aim to build trust and confidence among our users while ensuring compliance with legal requirements.</w:t>
      </w:r>
    </w:p>
    <w:p w14:paraId="105158B9" w14:textId="18F12CF2" w:rsidR="00C619C7" w:rsidRPr="009A327B" w:rsidRDefault="00C619C7" w:rsidP="00CC0DE9">
      <w:pPr>
        <w:spacing w:before="100" w:after="100"/>
        <w:jc w:val="both"/>
        <w:rPr>
          <w:rFonts w:cstheme="minorHAnsi"/>
          <w:b/>
          <w:bCs/>
          <w:sz w:val="32"/>
          <w:szCs w:val="32"/>
        </w:rPr>
      </w:pPr>
      <w:r w:rsidRPr="009A327B">
        <w:rPr>
          <w:rFonts w:cstheme="minorHAnsi"/>
          <w:b/>
          <w:bCs/>
          <w:sz w:val="32"/>
          <w:szCs w:val="32"/>
        </w:rPr>
        <w:t>Future Considerations:</w:t>
      </w:r>
    </w:p>
    <w:p w14:paraId="024C35DE" w14:textId="4B947249" w:rsidR="00C619C7" w:rsidRPr="009A327B" w:rsidRDefault="00C619C7" w:rsidP="00CC0DE9">
      <w:pPr>
        <w:spacing w:before="100" w:after="100"/>
        <w:jc w:val="both"/>
        <w:rPr>
          <w:rFonts w:cstheme="minorHAnsi"/>
        </w:rPr>
      </w:pPr>
      <w:r w:rsidRPr="009A327B">
        <w:rPr>
          <w:rFonts w:cstheme="minorHAnsi"/>
          <w:b/>
          <w:bCs/>
        </w:rPr>
        <w:t>1. Enhanced Encryption:</w:t>
      </w:r>
      <w:r w:rsidRPr="009A327B">
        <w:rPr>
          <w:rFonts w:cstheme="minorHAnsi"/>
        </w:rPr>
        <w:t xml:space="preserve"> Implementing advanced encryption protocols and algorithms to further strengthen message encryption and ensure the confidentiality of user communications.</w:t>
      </w:r>
    </w:p>
    <w:p w14:paraId="67522BE7" w14:textId="492722EB" w:rsidR="00C619C7" w:rsidRPr="009A327B" w:rsidRDefault="00C619C7" w:rsidP="00CC0DE9">
      <w:pPr>
        <w:spacing w:before="100" w:after="100"/>
        <w:jc w:val="both"/>
        <w:rPr>
          <w:rFonts w:cstheme="minorHAnsi"/>
        </w:rPr>
      </w:pPr>
      <w:r w:rsidRPr="009A327B">
        <w:rPr>
          <w:rFonts w:cstheme="minorHAnsi"/>
          <w:b/>
          <w:bCs/>
        </w:rPr>
        <w:t>2. Two-Factor Authentication:</w:t>
      </w:r>
      <w:r w:rsidRPr="009A327B">
        <w:rPr>
          <w:rFonts w:cstheme="minorHAnsi"/>
        </w:rPr>
        <w:t xml:space="preserve"> Introducing two-factor authentication (2FA) as an additional layer of security to protect user accounts from unauthorized access and enhance overall authentication security.</w:t>
      </w:r>
    </w:p>
    <w:p w14:paraId="6A42C95F" w14:textId="5234B870" w:rsidR="00C619C7" w:rsidRPr="009A327B" w:rsidRDefault="00C619C7" w:rsidP="00CC0DE9">
      <w:pPr>
        <w:spacing w:before="100" w:after="100"/>
        <w:jc w:val="both"/>
        <w:rPr>
          <w:rFonts w:cstheme="minorHAnsi"/>
        </w:rPr>
      </w:pPr>
      <w:r w:rsidRPr="009A327B">
        <w:rPr>
          <w:rFonts w:cstheme="minorHAnsi"/>
          <w:b/>
          <w:bCs/>
        </w:rPr>
        <w:t>3. Regular Security Audits:</w:t>
      </w:r>
      <w:r w:rsidRPr="009A327B">
        <w:rPr>
          <w:rFonts w:cstheme="minorHAnsi"/>
        </w:rPr>
        <w:t xml:space="preserve"> Conducting regular security audits and penetration testing to identify and address potential vulnerabilities and security weaknesses in the messaging platform.</w:t>
      </w:r>
    </w:p>
    <w:p w14:paraId="31CFC668" w14:textId="50A12C7E" w:rsidR="00C619C7" w:rsidRPr="009A327B" w:rsidRDefault="00C619C7" w:rsidP="00CC0DE9">
      <w:pPr>
        <w:spacing w:before="100" w:after="100"/>
        <w:jc w:val="both"/>
        <w:rPr>
          <w:rFonts w:cstheme="minorHAnsi"/>
        </w:rPr>
      </w:pPr>
      <w:r w:rsidRPr="009A327B">
        <w:rPr>
          <w:rFonts w:cstheme="minorHAnsi"/>
          <w:b/>
          <w:bCs/>
        </w:rPr>
        <w:t>4. Privacy-Enhancing Features:</w:t>
      </w:r>
      <w:r w:rsidRPr="009A327B">
        <w:rPr>
          <w:rFonts w:cstheme="minorHAnsi"/>
        </w:rPr>
        <w:t xml:space="preserve"> Introducing additional privacy-enhancing features such as ephemeral messaging options and enhanced user control over data sharing and visibility settings.</w:t>
      </w:r>
    </w:p>
    <w:p w14:paraId="646F3A88" w14:textId="17BD34D9" w:rsidR="00C619C7" w:rsidRPr="009A327B" w:rsidRDefault="00C619C7" w:rsidP="00CC0DE9">
      <w:pPr>
        <w:spacing w:before="100" w:after="100"/>
        <w:jc w:val="both"/>
        <w:rPr>
          <w:rFonts w:cstheme="minorHAnsi"/>
        </w:rPr>
      </w:pPr>
      <w:r w:rsidRPr="009A327B">
        <w:rPr>
          <w:rFonts w:cstheme="minorHAnsi"/>
          <w:b/>
          <w:bCs/>
        </w:rPr>
        <w:t>5. Compliance Monitoring:</w:t>
      </w:r>
      <w:r w:rsidRPr="009A327B">
        <w:rPr>
          <w:rFonts w:cstheme="minorHAnsi"/>
        </w:rPr>
        <w:t xml:space="preserve"> Continuously monitoring and updating the platform's privacy and legal compliance measures to adapt to evolving regulations and standards, ensuring ongoing adherence to data protection laws.</w:t>
      </w:r>
    </w:p>
    <w:p w14:paraId="27A07290" w14:textId="0676D45A" w:rsidR="00C619C7" w:rsidRPr="009A327B" w:rsidRDefault="00C619C7" w:rsidP="00CC0DE9">
      <w:pPr>
        <w:spacing w:before="100" w:after="100"/>
        <w:jc w:val="both"/>
        <w:rPr>
          <w:rFonts w:cstheme="minorHAnsi"/>
        </w:rPr>
      </w:pPr>
      <w:r w:rsidRPr="009A327B">
        <w:rPr>
          <w:rFonts w:cstheme="minorHAnsi"/>
          <w:b/>
          <w:bCs/>
        </w:rPr>
        <w:t>6. User Education:</w:t>
      </w:r>
      <w:r w:rsidRPr="009A327B">
        <w:rPr>
          <w:rFonts w:cstheme="minorHAnsi"/>
        </w:rPr>
        <w:t xml:space="preserve"> Implementing user education and awareness programs to educate users about best practices for protecting their privacy and security while using the messaging platform.</w:t>
      </w:r>
    </w:p>
    <w:p w14:paraId="31AD461C" w14:textId="51460691" w:rsidR="00C619C7" w:rsidRPr="009A327B" w:rsidRDefault="00C619C7" w:rsidP="00CC0DE9">
      <w:pPr>
        <w:spacing w:before="100" w:after="100"/>
        <w:jc w:val="both"/>
        <w:rPr>
          <w:rFonts w:cstheme="minorHAnsi"/>
        </w:rPr>
      </w:pPr>
      <w:r w:rsidRPr="009A327B">
        <w:rPr>
          <w:rFonts w:cstheme="minorHAnsi"/>
          <w:b/>
          <w:bCs/>
        </w:rPr>
        <w:lastRenderedPageBreak/>
        <w:t>7. Integration with Secure Channels:</w:t>
      </w:r>
      <w:r w:rsidRPr="009A327B">
        <w:rPr>
          <w:rFonts w:cstheme="minorHAnsi"/>
        </w:rPr>
        <w:t xml:space="preserve"> Exploring integration with secure communication channels and platforms to provide users with alternative options for encrypted and confidential communication.</w:t>
      </w:r>
    </w:p>
    <w:p w14:paraId="1D1195AC" w14:textId="07A7F3F1" w:rsidR="00C619C7" w:rsidRPr="009A327B" w:rsidRDefault="00C619C7" w:rsidP="00CC0DE9">
      <w:pPr>
        <w:spacing w:before="100" w:after="100"/>
        <w:jc w:val="both"/>
        <w:rPr>
          <w:rFonts w:cstheme="minorHAnsi"/>
        </w:rPr>
      </w:pPr>
      <w:r w:rsidRPr="009A327B">
        <w:rPr>
          <w:rFonts w:cstheme="minorHAnsi"/>
          <w:b/>
          <w:bCs/>
        </w:rPr>
        <w:t xml:space="preserve">8. Incident Response Plan: </w:t>
      </w:r>
      <w:r w:rsidRPr="009A327B">
        <w:rPr>
          <w:rFonts w:cstheme="minorHAnsi"/>
        </w:rPr>
        <w:t>Developing a comprehensive incident response plan to effectively handle and mitigate security breaches or privacy incidents that may occur in the future.</w:t>
      </w:r>
    </w:p>
    <w:p w14:paraId="7F9D0EF4" w14:textId="77777777" w:rsidR="00C619C7" w:rsidRPr="009A327B" w:rsidRDefault="00C619C7" w:rsidP="00CC0DE9">
      <w:pPr>
        <w:spacing w:before="100" w:after="100"/>
        <w:jc w:val="both"/>
        <w:rPr>
          <w:rFonts w:cstheme="minorHAnsi"/>
        </w:rPr>
      </w:pPr>
      <w:r w:rsidRPr="009A327B">
        <w:rPr>
          <w:rFonts w:cstheme="minorHAnsi"/>
        </w:rPr>
        <w:t>By incorporating these future considerations, the messaging platform can continue to evolve and adapt to emerging security, privacy, and legal challenges, ensuring the ongoing protection of user data and privacy rights.</w:t>
      </w:r>
    </w:p>
    <w:p w14:paraId="446D6016" w14:textId="2ABF1533" w:rsidR="00F85797" w:rsidRPr="009A327B" w:rsidRDefault="00F85797" w:rsidP="00CC0DE9">
      <w:pPr>
        <w:spacing w:before="100" w:after="100"/>
        <w:jc w:val="both"/>
        <w:rPr>
          <w:rFonts w:cstheme="minorHAnsi"/>
        </w:rPr>
      </w:pPr>
      <w:r w:rsidRPr="009A327B">
        <w:rPr>
          <w:rFonts w:cstheme="minorHAnsi"/>
          <w:b/>
          <w:bCs/>
          <w:sz w:val="32"/>
          <w:szCs w:val="32"/>
        </w:rPr>
        <w:t>HTML and CSS validation</w:t>
      </w:r>
    </w:p>
    <w:p w14:paraId="23445082" w14:textId="6D659DB9" w:rsidR="00F85797" w:rsidRPr="009A327B" w:rsidRDefault="009A66A0" w:rsidP="00CC0DE9">
      <w:pPr>
        <w:spacing w:before="100" w:after="100"/>
        <w:jc w:val="both"/>
        <w:rPr>
          <w:rFonts w:cstheme="minorHAnsi"/>
          <w:noProof/>
        </w:rPr>
      </w:pPr>
      <w:r w:rsidRPr="009A327B">
        <w:rPr>
          <w:rFonts w:cstheme="minorHAnsi"/>
          <w:noProof/>
        </w:rPr>
        <w:lastRenderedPageBreak/>
        <w:drawing>
          <wp:inline distT="0" distB="0" distL="0" distR="0" wp14:anchorId="6E60A928" wp14:editId="404ECC5E">
            <wp:extent cx="5940425" cy="8229600"/>
            <wp:effectExtent l="0" t="0" r="3175" b="0"/>
            <wp:docPr id="169683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825" name="Picture 169683825"/>
                    <pic:cNvPicPr/>
                  </pic:nvPicPr>
                  <pic:blipFill>
                    <a:blip r:embed="rId6">
                      <a:extLst>
                        <a:ext uri="{28A0092B-C50C-407E-A947-70E740481C1C}">
                          <a14:useLocalDpi xmlns:a14="http://schemas.microsoft.com/office/drawing/2010/main" val="0"/>
                        </a:ext>
                      </a:extLst>
                    </a:blip>
                    <a:stretch>
                      <a:fillRect/>
                    </a:stretch>
                  </pic:blipFill>
                  <pic:spPr>
                    <a:xfrm>
                      <a:off x="0" y="0"/>
                      <a:ext cx="5940425" cy="8229600"/>
                    </a:xfrm>
                    <a:prstGeom prst="rect">
                      <a:avLst/>
                    </a:prstGeom>
                  </pic:spPr>
                </pic:pic>
              </a:graphicData>
            </a:graphic>
          </wp:inline>
        </w:drawing>
      </w:r>
    </w:p>
    <w:p w14:paraId="0C20522B" w14:textId="047F509D" w:rsidR="00F85797" w:rsidRPr="009A327B" w:rsidRDefault="00F85797" w:rsidP="00CC0DE9">
      <w:pPr>
        <w:spacing w:before="100" w:after="100"/>
        <w:jc w:val="both"/>
        <w:rPr>
          <w:rFonts w:cstheme="minorHAnsi"/>
        </w:rPr>
      </w:pPr>
      <w:r w:rsidRPr="009A327B">
        <w:rPr>
          <w:rFonts w:cstheme="minorHAnsi"/>
          <w:noProof/>
        </w:rPr>
        <w:lastRenderedPageBreak/>
        <w:drawing>
          <wp:inline distT="0" distB="0" distL="0" distR="0" wp14:anchorId="15190252" wp14:editId="732F9BF7">
            <wp:extent cx="5943600" cy="2762250"/>
            <wp:effectExtent l="0" t="0" r="0" b="0"/>
            <wp:docPr id="120399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6341" name="Picture 1203996341"/>
                    <pic:cNvPicPr/>
                  </pic:nvPicPr>
                  <pic:blipFill rotWithShape="1">
                    <a:blip r:embed="rId7">
                      <a:extLst>
                        <a:ext uri="{28A0092B-C50C-407E-A947-70E740481C1C}">
                          <a14:useLocalDpi xmlns:a14="http://schemas.microsoft.com/office/drawing/2010/main" val="0"/>
                        </a:ext>
                      </a:extLst>
                    </a:blip>
                    <a:srcRect t="11117" b="6213"/>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46CC4D53" w14:textId="77777777" w:rsidR="009A66A0" w:rsidRPr="009A327B" w:rsidRDefault="009A66A0" w:rsidP="00CC0DE9">
      <w:pPr>
        <w:spacing w:before="100" w:after="100"/>
        <w:jc w:val="both"/>
        <w:rPr>
          <w:rFonts w:cstheme="minorHAnsi"/>
          <w:b/>
          <w:bCs/>
          <w:sz w:val="32"/>
          <w:szCs w:val="32"/>
        </w:rPr>
      </w:pPr>
    </w:p>
    <w:p w14:paraId="04BFC39E" w14:textId="4BC02FDB" w:rsidR="004F5B6C" w:rsidRDefault="009A66A0" w:rsidP="00CC0DE9">
      <w:pPr>
        <w:spacing w:before="100" w:after="100"/>
        <w:jc w:val="both"/>
        <w:rPr>
          <w:rFonts w:cstheme="minorHAnsi"/>
          <w:b/>
          <w:bCs/>
          <w:sz w:val="32"/>
          <w:szCs w:val="32"/>
        </w:rPr>
      </w:pPr>
      <w:r w:rsidRPr="009A327B">
        <w:rPr>
          <w:rFonts w:cstheme="minorHAnsi"/>
          <w:b/>
          <w:bCs/>
          <w:sz w:val="32"/>
          <w:szCs w:val="32"/>
        </w:rPr>
        <w:t>front end of the website</w:t>
      </w:r>
    </w:p>
    <w:p w14:paraId="225AEEDA" w14:textId="77777777" w:rsidR="009A6181" w:rsidRPr="009A327B" w:rsidRDefault="009A6181" w:rsidP="00CC0DE9">
      <w:pPr>
        <w:spacing w:before="100" w:after="100"/>
        <w:jc w:val="both"/>
        <w:rPr>
          <w:rFonts w:cstheme="minorHAnsi"/>
          <w:b/>
          <w:bCs/>
          <w:sz w:val="32"/>
          <w:szCs w:val="32"/>
        </w:rPr>
      </w:pPr>
    </w:p>
    <w:p w14:paraId="1249575F" w14:textId="0B638A5D" w:rsidR="009A66A0" w:rsidRPr="009A327B" w:rsidRDefault="009A66A0" w:rsidP="00CC0DE9">
      <w:pPr>
        <w:spacing w:before="100" w:after="100"/>
        <w:jc w:val="both"/>
        <w:rPr>
          <w:rFonts w:cstheme="minorHAnsi"/>
          <w:b/>
          <w:bCs/>
          <w:sz w:val="32"/>
          <w:szCs w:val="32"/>
        </w:rPr>
      </w:pPr>
      <w:r w:rsidRPr="009A327B">
        <w:rPr>
          <w:rFonts w:cstheme="minorHAnsi"/>
          <w:noProof/>
        </w:rPr>
        <w:drawing>
          <wp:inline distT="0" distB="0" distL="0" distR="0" wp14:anchorId="485EA331" wp14:editId="6D55B091">
            <wp:extent cx="5943600" cy="2771775"/>
            <wp:effectExtent l="0" t="0" r="0" b="9525"/>
            <wp:docPr id="212961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1117" b="5929"/>
                    <a:stretch/>
                  </pic:blipFill>
                  <pic:spPr bwMode="auto">
                    <a:xfrm>
                      <a:off x="0" y="0"/>
                      <a:ext cx="59436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52687BE1" w14:textId="77777777" w:rsidR="004F5B6C" w:rsidRPr="009A327B" w:rsidRDefault="004F5B6C" w:rsidP="00CC0DE9">
      <w:pPr>
        <w:spacing w:before="100" w:after="100"/>
        <w:jc w:val="both"/>
        <w:rPr>
          <w:rFonts w:cstheme="minorHAnsi"/>
          <w:noProof/>
        </w:rPr>
      </w:pPr>
    </w:p>
    <w:p w14:paraId="668C9978" w14:textId="7D737EC3" w:rsidR="009A66A0" w:rsidRPr="009A327B" w:rsidRDefault="009A66A0" w:rsidP="00CC0DE9">
      <w:pPr>
        <w:spacing w:before="100" w:after="100"/>
        <w:jc w:val="both"/>
        <w:rPr>
          <w:rFonts w:cstheme="minorHAnsi"/>
          <w:b/>
          <w:bCs/>
          <w:sz w:val="32"/>
          <w:szCs w:val="32"/>
        </w:rPr>
      </w:pPr>
      <w:r w:rsidRPr="009A327B">
        <w:rPr>
          <w:rFonts w:cstheme="minorHAnsi"/>
          <w:noProof/>
        </w:rPr>
        <w:lastRenderedPageBreak/>
        <w:drawing>
          <wp:inline distT="0" distB="0" distL="0" distR="0" wp14:anchorId="4576BAD7" wp14:editId="3EDA3864">
            <wp:extent cx="5943600" cy="2790825"/>
            <wp:effectExtent l="0" t="0" r="0" b="9525"/>
            <wp:docPr id="443782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833" b="5643"/>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4BD46AC8" w14:textId="77777777" w:rsidR="004F5B6C" w:rsidRPr="009A327B" w:rsidRDefault="004F5B6C" w:rsidP="00CC0DE9">
      <w:pPr>
        <w:spacing w:before="100" w:after="100"/>
        <w:jc w:val="both"/>
        <w:rPr>
          <w:rFonts w:cstheme="minorHAnsi"/>
          <w:noProof/>
        </w:rPr>
      </w:pPr>
    </w:p>
    <w:p w14:paraId="2909A7E8" w14:textId="52D30689" w:rsidR="004F5B6C" w:rsidRPr="009A327B" w:rsidRDefault="009A66A0" w:rsidP="00CC0DE9">
      <w:pPr>
        <w:spacing w:before="100" w:after="100"/>
        <w:jc w:val="both"/>
        <w:rPr>
          <w:rFonts w:cstheme="minorHAnsi"/>
          <w:b/>
          <w:bCs/>
          <w:sz w:val="32"/>
          <w:szCs w:val="32"/>
        </w:rPr>
      </w:pPr>
      <w:r w:rsidRPr="009A327B">
        <w:rPr>
          <w:rFonts w:cstheme="minorHAnsi"/>
          <w:noProof/>
        </w:rPr>
        <w:drawing>
          <wp:inline distT="0" distB="0" distL="0" distR="0" wp14:anchorId="6EFA8B31" wp14:editId="597482D2">
            <wp:extent cx="5943600" cy="2790825"/>
            <wp:effectExtent l="0" t="0" r="0" b="9525"/>
            <wp:docPr id="208189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33" b="5643"/>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33E4E451" w14:textId="388D8A91" w:rsidR="009A66A0" w:rsidRPr="009A327B" w:rsidRDefault="009A66A0" w:rsidP="00CC0DE9">
      <w:pPr>
        <w:spacing w:before="100" w:after="100"/>
        <w:jc w:val="both"/>
        <w:rPr>
          <w:rFonts w:cstheme="minorHAnsi"/>
          <w:b/>
          <w:bCs/>
          <w:sz w:val="32"/>
          <w:szCs w:val="32"/>
        </w:rPr>
      </w:pPr>
      <w:r w:rsidRPr="009A327B">
        <w:rPr>
          <w:rFonts w:cstheme="minorHAnsi"/>
          <w:noProof/>
        </w:rPr>
        <w:lastRenderedPageBreak/>
        <w:drawing>
          <wp:inline distT="0" distB="0" distL="0" distR="0" wp14:anchorId="001C2C1A" wp14:editId="261CC3BA">
            <wp:extent cx="5943600" cy="2790825"/>
            <wp:effectExtent l="0" t="0" r="0" b="9525"/>
            <wp:docPr id="911856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7" b="5359"/>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7B856042" w14:textId="46CAB498" w:rsidR="009A66A0" w:rsidRPr="009A327B" w:rsidRDefault="009A66A0" w:rsidP="00CC0DE9">
      <w:pPr>
        <w:spacing w:before="100" w:after="100"/>
        <w:jc w:val="both"/>
        <w:rPr>
          <w:rFonts w:cstheme="minorHAnsi"/>
          <w:b/>
          <w:bCs/>
          <w:sz w:val="32"/>
          <w:szCs w:val="32"/>
        </w:rPr>
      </w:pPr>
      <w:r w:rsidRPr="009A327B">
        <w:rPr>
          <w:rFonts w:cstheme="minorHAnsi"/>
          <w:noProof/>
        </w:rPr>
        <w:drawing>
          <wp:inline distT="0" distB="0" distL="0" distR="0" wp14:anchorId="697F055B" wp14:editId="7B0919F2">
            <wp:extent cx="5943600" cy="4803775"/>
            <wp:effectExtent l="0" t="0" r="0" b="0"/>
            <wp:docPr id="1274831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3775"/>
                    </a:xfrm>
                    <a:prstGeom prst="rect">
                      <a:avLst/>
                    </a:prstGeom>
                    <a:noFill/>
                    <a:ln>
                      <a:noFill/>
                    </a:ln>
                  </pic:spPr>
                </pic:pic>
              </a:graphicData>
            </a:graphic>
          </wp:inline>
        </w:drawing>
      </w:r>
    </w:p>
    <w:p w14:paraId="00B1E8EA" w14:textId="77777777" w:rsidR="004F5B6C" w:rsidRPr="009A327B" w:rsidRDefault="004F5B6C" w:rsidP="00CC0DE9">
      <w:pPr>
        <w:spacing w:before="100" w:after="100"/>
        <w:jc w:val="both"/>
        <w:rPr>
          <w:rFonts w:cstheme="minorHAnsi"/>
          <w:noProof/>
        </w:rPr>
      </w:pPr>
    </w:p>
    <w:p w14:paraId="74221016" w14:textId="48B5C777" w:rsidR="009A66A0" w:rsidRPr="009A327B" w:rsidRDefault="009A66A0" w:rsidP="00CC0DE9">
      <w:pPr>
        <w:spacing w:before="100" w:after="100"/>
        <w:jc w:val="both"/>
        <w:rPr>
          <w:rFonts w:cstheme="minorHAnsi"/>
          <w:b/>
          <w:bCs/>
          <w:sz w:val="32"/>
          <w:szCs w:val="32"/>
        </w:rPr>
      </w:pPr>
      <w:r w:rsidRPr="009A327B">
        <w:rPr>
          <w:rFonts w:cstheme="minorHAnsi"/>
          <w:noProof/>
        </w:rPr>
        <w:lastRenderedPageBreak/>
        <w:drawing>
          <wp:inline distT="0" distB="0" distL="0" distR="0" wp14:anchorId="2BCA8130" wp14:editId="45C59A1B">
            <wp:extent cx="5943600" cy="2790825"/>
            <wp:effectExtent l="0" t="0" r="0" b="9525"/>
            <wp:docPr id="2124626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02" b="5074"/>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06E1AF66" w14:textId="03BABBCA" w:rsidR="009A66A0" w:rsidRPr="009A327B" w:rsidRDefault="009A66A0" w:rsidP="00CC0DE9">
      <w:pPr>
        <w:spacing w:before="100" w:after="100"/>
        <w:jc w:val="both"/>
        <w:rPr>
          <w:rFonts w:cstheme="minorHAnsi"/>
          <w:b/>
          <w:bCs/>
          <w:sz w:val="32"/>
          <w:szCs w:val="32"/>
        </w:rPr>
      </w:pPr>
      <w:r w:rsidRPr="009A327B">
        <w:rPr>
          <w:rFonts w:cstheme="minorHAnsi"/>
          <w:noProof/>
        </w:rPr>
        <w:drawing>
          <wp:inline distT="0" distB="0" distL="0" distR="0" wp14:anchorId="67FA4568" wp14:editId="67F0E1A5">
            <wp:extent cx="5943600" cy="4472940"/>
            <wp:effectExtent l="0" t="0" r="0" b="3810"/>
            <wp:docPr id="1128516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37832873" w14:textId="77777777" w:rsidR="00CC0DE9" w:rsidRPr="009A327B" w:rsidRDefault="00CC0DE9" w:rsidP="00CC0DE9">
      <w:pPr>
        <w:pStyle w:val="Heading1"/>
        <w:spacing w:before="100" w:after="100"/>
        <w:jc w:val="both"/>
        <w:rPr>
          <w:rFonts w:asciiTheme="minorHAnsi" w:hAnsiTheme="minorHAnsi" w:cstheme="minorHAnsi"/>
          <w:b/>
          <w:bCs/>
          <w:color w:val="auto"/>
        </w:rPr>
      </w:pPr>
    </w:p>
    <w:p w14:paraId="2986B53A" w14:textId="04AE8DD0" w:rsidR="004F5B6C" w:rsidRPr="009A327B" w:rsidRDefault="004F5B6C" w:rsidP="00CC0DE9">
      <w:pPr>
        <w:pStyle w:val="Heading1"/>
        <w:spacing w:before="100" w:after="100"/>
        <w:jc w:val="both"/>
        <w:rPr>
          <w:rFonts w:asciiTheme="minorHAnsi" w:hAnsiTheme="minorHAnsi" w:cstheme="minorHAnsi"/>
          <w:b/>
          <w:bCs/>
          <w:color w:val="auto"/>
        </w:rPr>
      </w:pPr>
      <w:bookmarkStart w:id="6" w:name="_Toc163625100"/>
      <w:r w:rsidRPr="009A327B">
        <w:rPr>
          <w:rFonts w:asciiTheme="minorHAnsi" w:hAnsiTheme="minorHAnsi" w:cstheme="minorHAnsi"/>
          <w:b/>
          <w:bCs/>
          <w:color w:val="auto"/>
        </w:rPr>
        <w:t>Database dump</w:t>
      </w:r>
      <w:bookmarkEnd w:id="6"/>
    </w:p>
    <w:p w14:paraId="05883B5C" w14:textId="77777777" w:rsidR="00CC0DE9" w:rsidRPr="009A327B" w:rsidRDefault="00CC0DE9" w:rsidP="00CC0DE9">
      <w:pPr>
        <w:spacing w:before="100" w:after="100"/>
        <w:jc w:val="both"/>
        <w:rPr>
          <w:rFonts w:cstheme="minorHAnsi"/>
          <w:noProof/>
        </w:rPr>
      </w:pPr>
    </w:p>
    <w:p w14:paraId="1FD38982" w14:textId="77777777" w:rsidR="00CC0DE9" w:rsidRPr="009A327B" w:rsidRDefault="00CC0DE9" w:rsidP="00CC0DE9">
      <w:pPr>
        <w:spacing w:before="100" w:after="100"/>
        <w:jc w:val="both"/>
        <w:rPr>
          <w:rFonts w:cstheme="minorHAnsi"/>
          <w:noProof/>
        </w:rPr>
      </w:pPr>
      <w:r w:rsidRPr="009A327B">
        <w:rPr>
          <w:rFonts w:cstheme="minorHAnsi"/>
          <w:noProof/>
        </w:rPr>
        <w:drawing>
          <wp:inline distT="0" distB="0" distL="0" distR="0" wp14:anchorId="1AB40167" wp14:editId="687D7CC7">
            <wp:extent cx="5943600" cy="3000375"/>
            <wp:effectExtent l="0" t="0" r="0" b="9525"/>
            <wp:docPr id="7347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0206"/>
                    <a:stretch/>
                  </pic:blipFill>
                  <pic:spPr bwMode="auto">
                    <a:xfrm>
                      <a:off x="0" y="0"/>
                      <a:ext cx="59436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2168BE34" w14:textId="77777777" w:rsidR="00CC0DE9" w:rsidRPr="009A327B" w:rsidRDefault="00CC0DE9" w:rsidP="00CC0DE9">
      <w:pPr>
        <w:spacing w:before="100" w:after="100"/>
        <w:jc w:val="both"/>
        <w:rPr>
          <w:rFonts w:cstheme="minorHAnsi"/>
          <w:noProof/>
        </w:rPr>
      </w:pPr>
    </w:p>
    <w:p w14:paraId="66977AFB" w14:textId="27C3DBCA" w:rsidR="004F5B6C" w:rsidRPr="009A327B" w:rsidRDefault="00CC0DE9" w:rsidP="00CC0DE9">
      <w:pPr>
        <w:spacing w:before="100" w:after="100"/>
        <w:jc w:val="both"/>
        <w:rPr>
          <w:rFonts w:cstheme="minorHAnsi"/>
          <w:b/>
          <w:bCs/>
        </w:rPr>
      </w:pPr>
      <w:r w:rsidRPr="009A327B">
        <w:rPr>
          <w:rFonts w:cstheme="minorHAnsi"/>
          <w:noProof/>
        </w:rPr>
        <w:drawing>
          <wp:inline distT="0" distB="0" distL="0" distR="0" wp14:anchorId="06A68CDC" wp14:editId="51FB10E4">
            <wp:extent cx="5943600" cy="3028950"/>
            <wp:effectExtent l="0" t="0" r="0" b="0"/>
            <wp:docPr id="6271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9350"/>
                    <a:stretch/>
                  </pic:blipFill>
                  <pic:spPr bwMode="auto">
                    <a:xfrm>
                      <a:off x="0" y="0"/>
                      <a:ext cx="594360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1D69DD8F" w14:textId="77777777" w:rsidR="00CC0DE9" w:rsidRPr="009A327B" w:rsidRDefault="00CC0DE9" w:rsidP="00CC0DE9">
      <w:pPr>
        <w:spacing w:before="100" w:after="100"/>
        <w:jc w:val="both"/>
        <w:rPr>
          <w:rFonts w:cstheme="minorHAnsi"/>
          <w:b/>
          <w:bCs/>
          <w:noProof/>
        </w:rPr>
      </w:pPr>
    </w:p>
    <w:p w14:paraId="315DD56C" w14:textId="642C9556" w:rsidR="00CC0DE9" w:rsidRPr="009A327B" w:rsidRDefault="00CC0DE9" w:rsidP="00CC0DE9">
      <w:pPr>
        <w:spacing w:before="100" w:after="100"/>
        <w:jc w:val="both"/>
        <w:rPr>
          <w:rFonts w:cstheme="minorHAnsi"/>
          <w:b/>
          <w:bCs/>
        </w:rPr>
      </w:pPr>
      <w:r w:rsidRPr="009A327B">
        <w:rPr>
          <w:rFonts w:cstheme="minorHAnsi"/>
          <w:b/>
          <w:bCs/>
          <w:noProof/>
        </w:rPr>
        <w:lastRenderedPageBreak/>
        <w:drawing>
          <wp:inline distT="0" distB="0" distL="0" distR="0" wp14:anchorId="27825E11" wp14:editId="5A9012C2">
            <wp:extent cx="5943600" cy="2943225"/>
            <wp:effectExtent l="0" t="0" r="0" b="9525"/>
            <wp:docPr id="195738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955" name="Picture 195738955"/>
                    <pic:cNvPicPr/>
                  </pic:nvPicPr>
                  <pic:blipFill rotWithShape="1">
                    <a:blip r:embed="rId17">
                      <a:extLst>
                        <a:ext uri="{28A0092B-C50C-407E-A947-70E740481C1C}">
                          <a14:useLocalDpi xmlns:a14="http://schemas.microsoft.com/office/drawing/2010/main" val="0"/>
                        </a:ext>
                      </a:extLst>
                    </a:blip>
                    <a:srcRect t="2280" b="9635"/>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14:paraId="4D3B9E81" w14:textId="0AC740E5" w:rsidR="00E351B6" w:rsidRPr="009A327B" w:rsidRDefault="004F5B6C" w:rsidP="00CC0DE9">
      <w:pPr>
        <w:spacing w:before="100" w:after="100"/>
        <w:jc w:val="both"/>
        <w:rPr>
          <w:rFonts w:cstheme="minorHAnsi"/>
          <w:b/>
          <w:bCs/>
        </w:rPr>
      </w:pPr>
      <w:r w:rsidRPr="009A327B">
        <w:rPr>
          <w:rFonts w:cstheme="minorHAnsi"/>
          <w:b/>
          <w:bCs/>
          <w:sz w:val="36"/>
          <w:szCs w:val="36"/>
        </w:rPr>
        <w:t>Postman</w:t>
      </w:r>
      <w:r w:rsidR="00E351B6" w:rsidRPr="009A327B">
        <w:rPr>
          <w:rFonts w:cstheme="minorHAnsi"/>
          <w:noProof/>
        </w:rPr>
        <w:drawing>
          <wp:anchor distT="0" distB="0" distL="114300" distR="114300" simplePos="0" relativeHeight="251658240" behindDoc="0" locked="0" layoutInCell="1" allowOverlap="1" wp14:anchorId="4ADD6816" wp14:editId="12723FE6">
            <wp:simplePos x="0" y="0"/>
            <wp:positionH relativeFrom="margin">
              <wp:posOffset>0</wp:posOffset>
            </wp:positionH>
            <wp:positionV relativeFrom="paragraph">
              <wp:posOffset>759460</wp:posOffset>
            </wp:positionV>
            <wp:extent cx="5943600" cy="3076575"/>
            <wp:effectExtent l="0" t="0" r="0" b="9525"/>
            <wp:wrapThrough wrapText="bothSides">
              <wp:wrapPolygon edited="0">
                <wp:start x="0" y="0"/>
                <wp:lineTo x="0" y="21533"/>
                <wp:lineTo x="21531" y="21533"/>
                <wp:lineTo x="21531" y="0"/>
                <wp:lineTo x="0" y="0"/>
              </wp:wrapPolygon>
            </wp:wrapThrough>
            <wp:docPr id="51198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b="7924"/>
                    <a:stretch/>
                  </pic:blipFill>
                  <pic:spPr bwMode="auto">
                    <a:xfrm>
                      <a:off x="0" y="0"/>
                      <a:ext cx="5943600" cy="3076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BB0735" w14:textId="0E106A07" w:rsidR="00204808" w:rsidRPr="009A327B" w:rsidRDefault="004F5B6C" w:rsidP="00CC0DE9">
      <w:pPr>
        <w:spacing w:before="100" w:after="100"/>
        <w:jc w:val="both"/>
        <w:rPr>
          <w:rFonts w:cstheme="minorHAnsi"/>
        </w:rPr>
      </w:pPr>
      <w:r w:rsidRPr="009A327B">
        <w:rPr>
          <w:rFonts w:cstheme="minorHAnsi"/>
          <w:noProof/>
        </w:rPr>
        <w:lastRenderedPageBreak/>
        <w:drawing>
          <wp:inline distT="0" distB="0" distL="0" distR="0" wp14:anchorId="2AEF0104" wp14:editId="1C51B36A">
            <wp:extent cx="5943600" cy="3067050"/>
            <wp:effectExtent l="0" t="0" r="0" b="0"/>
            <wp:docPr id="1486490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b="8210"/>
                    <a:stretch/>
                  </pic:blipFill>
                  <pic:spPr bwMode="auto">
                    <a:xfrm>
                      <a:off x="0" y="0"/>
                      <a:ext cx="59436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698A141" w14:textId="77777777" w:rsidR="00F46050" w:rsidRPr="009A327B" w:rsidRDefault="00F46050" w:rsidP="00CC0DE9">
      <w:pPr>
        <w:spacing w:before="100" w:after="100"/>
        <w:jc w:val="both"/>
        <w:rPr>
          <w:rFonts w:cstheme="minorHAnsi"/>
        </w:rPr>
      </w:pPr>
    </w:p>
    <w:p w14:paraId="440F6A40" w14:textId="77777777" w:rsidR="00F46050" w:rsidRPr="009A327B" w:rsidRDefault="00F46050" w:rsidP="00CC0DE9">
      <w:pPr>
        <w:spacing w:before="100" w:after="100"/>
        <w:jc w:val="both"/>
        <w:rPr>
          <w:rFonts w:cstheme="minorHAnsi"/>
        </w:rPr>
      </w:pPr>
    </w:p>
    <w:p w14:paraId="010B3DE3" w14:textId="14E97F08" w:rsidR="00204808" w:rsidRPr="009A327B" w:rsidRDefault="00204808" w:rsidP="00CC0DE9">
      <w:pPr>
        <w:spacing w:before="100" w:after="100"/>
        <w:jc w:val="both"/>
        <w:rPr>
          <w:rFonts w:cstheme="minorHAnsi"/>
          <w:noProof/>
        </w:rPr>
      </w:pPr>
      <w:r w:rsidRPr="009A327B">
        <w:rPr>
          <w:rFonts w:cstheme="minorHAnsi"/>
          <w:noProof/>
        </w:rPr>
        <w:drawing>
          <wp:inline distT="0" distB="0" distL="0" distR="0" wp14:anchorId="05A890A0" wp14:editId="570FD19E">
            <wp:extent cx="5943484" cy="3083383"/>
            <wp:effectExtent l="0" t="0" r="635" b="3175"/>
            <wp:docPr id="131151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929" name="Picture 131151929"/>
                    <pic:cNvPicPr/>
                  </pic:nvPicPr>
                  <pic:blipFill rotWithShape="1">
                    <a:blip r:embed="rId20">
                      <a:extLst>
                        <a:ext uri="{28A0092B-C50C-407E-A947-70E740481C1C}">
                          <a14:useLocalDpi xmlns:a14="http://schemas.microsoft.com/office/drawing/2010/main" val="0"/>
                        </a:ext>
                      </a:extLst>
                    </a:blip>
                    <a:srcRect t="-1591" b="9311"/>
                    <a:stretch/>
                  </pic:blipFill>
                  <pic:spPr bwMode="auto">
                    <a:xfrm>
                      <a:off x="0" y="0"/>
                      <a:ext cx="5943600" cy="3083443"/>
                    </a:xfrm>
                    <a:prstGeom prst="rect">
                      <a:avLst/>
                    </a:prstGeom>
                    <a:ln>
                      <a:noFill/>
                    </a:ln>
                    <a:extLst>
                      <a:ext uri="{53640926-AAD7-44D8-BBD7-CCE9431645EC}">
                        <a14:shadowObscured xmlns:a14="http://schemas.microsoft.com/office/drawing/2010/main"/>
                      </a:ext>
                    </a:extLst>
                  </pic:spPr>
                </pic:pic>
              </a:graphicData>
            </a:graphic>
          </wp:inline>
        </w:drawing>
      </w:r>
    </w:p>
    <w:p w14:paraId="2C3464C8" w14:textId="1A065C2F" w:rsidR="00CC0DE9" w:rsidRPr="009A327B" w:rsidRDefault="00204808" w:rsidP="00CC0DE9">
      <w:pPr>
        <w:spacing w:before="100" w:after="100"/>
        <w:jc w:val="both"/>
        <w:rPr>
          <w:rFonts w:cstheme="minorHAnsi"/>
        </w:rPr>
      </w:pPr>
      <w:r w:rsidRPr="009A327B">
        <w:rPr>
          <w:rFonts w:cstheme="minorHAnsi"/>
          <w:noProof/>
        </w:rPr>
        <w:lastRenderedPageBreak/>
        <w:drawing>
          <wp:inline distT="0" distB="0" distL="0" distR="0" wp14:anchorId="15356746" wp14:editId="73BC4DEC">
            <wp:extent cx="5943519" cy="2966484"/>
            <wp:effectExtent l="0" t="0" r="635" b="5715"/>
            <wp:docPr id="153963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750" name="Picture 153963750"/>
                    <pic:cNvPicPr/>
                  </pic:nvPicPr>
                  <pic:blipFill rotWithShape="1">
                    <a:blip r:embed="rId21">
                      <a:extLst>
                        <a:ext uri="{28A0092B-C50C-407E-A947-70E740481C1C}">
                          <a14:useLocalDpi xmlns:a14="http://schemas.microsoft.com/office/drawing/2010/main" val="0"/>
                        </a:ext>
                      </a:extLst>
                    </a:blip>
                    <a:srcRect t="3818" b="7400"/>
                    <a:stretch/>
                  </pic:blipFill>
                  <pic:spPr bwMode="auto">
                    <a:xfrm>
                      <a:off x="0" y="0"/>
                      <a:ext cx="5943600" cy="2966525"/>
                    </a:xfrm>
                    <a:prstGeom prst="rect">
                      <a:avLst/>
                    </a:prstGeom>
                    <a:ln>
                      <a:noFill/>
                    </a:ln>
                    <a:extLst>
                      <a:ext uri="{53640926-AAD7-44D8-BBD7-CCE9431645EC}">
                        <a14:shadowObscured xmlns:a14="http://schemas.microsoft.com/office/drawing/2010/main"/>
                      </a:ext>
                    </a:extLst>
                  </pic:spPr>
                </pic:pic>
              </a:graphicData>
            </a:graphic>
          </wp:inline>
        </w:drawing>
      </w:r>
    </w:p>
    <w:sectPr w:rsidR="00CC0DE9" w:rsidRPr="009A3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26E1A"/>
    <w:multiLevelType w:val="multilevel"/>
    <w:tmpl w:val="4EAC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8D4E04"/>
    <w:multiLevelType w:val="multilevel"/>
    <w:tmpl w:val="59C0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70250A"/>
    <w:multiLevelType w:val="multilevel"/>
    <w:tmpl w:val="667A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0895324">
    <w:abstractNumId w:val="2"/>
  </w:num>
  <w:num w:numId="2" w16cid:durableId="1134835416">
    <w:abstractNumId w:val="0"/>
  </w:num>
  <w:num w:numId="3" w16cid:durableId="153381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23"/>
    <w:rsid w:val="00007D0F"/>
    <w:rsid w:val="00204808"/>
    <w:rsid w:val="00250F9A"/>
    <w:rsid w:val="003378D9"/>
    <w:rsid w:val="004F5B6C"/>
    <w:rsid w:val="00804AE3"/>
    <w:rsid w:val="009A327B"/>
    <w:rsid w:val="009A6181"/>
    <w:rsid w:val="009A66A0"/>
    <w:rsid w:val="00B52023"/>
    <w:rsid w:val="00C619C7"/>
    <w:rsid w:val="00CC0DE9"/>
    <w:rsid w:val="00CE498C"/>
    <w:rsid w:val="00E351B6"/>
    <w:rsid w:val="00F46050"/>
    <w:rsid w:val="00F8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12F2F"/>
  <w15:chartTrackingRefBased/>
  <w15:docId w15:val="{A87028F3-C2F2-4635-9919-363C4B59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8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8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78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3378D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378D9"/>
    <w:rPr>
      <w:b/>
      <w:bCs/>
    </w:rPr>
  </w:style>
  <w:style w:type="character" w:customStyle="1" w:styleId="Heading2Char">
    <w:name w:val="Heading 2 Char"/>
    <w:basedOn w:val="DefaultParagraphFont"/>
    <w:link w:val="Heading2"/>
    <w:uiPriority w:val="9"/>
    <w:rsid w:val="003378D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07D0F"/>
    <w:pPr>
      <w:outlineLvl w:val="9"/>
    </w:pPr>
    <w:rPr>
      <w:kern w:val="0"/>
      <w14:ligatures w14:val="none"/>
    </w:rPr>
  </w:style>
  <w:style w:type="paragraph" w:styleId="TOC1">
    <w:name w:val="toc 1"/>
    <w:basedOn w:val="Normal"/>
    <w:next w:val="Normal"/>
    <w:autoRedefine/>
    <w:uiPriority w:val="39"/>
    <w:unhideWhenUsed/>
    <w:rsid w:val="00007D0F"/>
    <w:pPr>
      <w:spacing w:after="100"/>
    </w:pPr>
  </w:style>
  <w:style w:type="paragraph" w:styleId="TOC2">
    <w:name w:val="toc 2"/>
    <w:basedOn w:val="Normal"/>
    <w:next w:val="Normal"/>
    <w:autoRedefine/>
    <w:uiPriority w:val="39"/>
    <w:unhideWhenUsed/>
    <w:rsid w:val="00007D0F"/>
    <w:pPr>
      <w:spacing w:after="100"/>
      <w:ind w:left="220"/>
    </w:pPr>
  </w:style>
  <w:style w:type="character" w:styleId="Hyperlink">
    <w:name w:val="Hyperlink"/>
    <w:basedOn w:val="DefaultParagraphFont"/>
    <w:uiPriority w:val="99"/>
    <w:unhideWhenUsed/>
    <w:rsid w:val="00007D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4878">
      <w:bodyDiv w:val="1"/>
      <w:marLeft w:val="0"/>
      <w:marRight w:val="0"/>
      <w:marTop w:val="0"/>
      <w:marBottom w:val="0"/>
      <w:divBdr>
        <w:top w:val="none" w:sz="0" w:space="0" w:color="auto"/>
        <w:left w:val="none" w:sz="0" w:space="0" w:color="auto"/>
        <w:bottom w:val="none" w:sz="0" w:space="0" w:color="auto"/>
        <w:right w:val="none" w:sz="0" w:space="0" w:color="auto"/>
      </w:divBdr>
    </w:div>
    <w:div w:id="14714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E88E6-0F82-4C4D-8D6E-2CC43C8D5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Hussain</dc:creator>
  <cp:keywords/>
  <dc:description/>
  <cp:lastModifiedBy>Muhammad Hussain</cp:lastModifiedBy>
  <cp:revision>13</cp:revision>
  <cp:lastPrinted>2024-04-10T02:06:00Z</cp:lastPrinted>
  <dcterms:created xsi:type="dcterms:W3CDTF">2024-04-03T17:08:00Z</dcterms:created>
  <dcterms:modified xsi:type="dcterms:W3CDTF">2024-04-10T02:06:00Z</dcterms:modified>
</cp:coreProperties>
</file>