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57470" w14:textId="040706E8" w:rsidR="009D548F" w:rsidRPr="0008599E" w:rsidRDefault="00610AE6" w:rsidP="00F90EB9">
      <w:pPr>
        <w:rPr>
          <w:rFonts w:ascii="Times" w:hAnsi="Times"/>
        </w:rPr>
      </w:pPr>
      <w:r w:rsidRPr="0008599E">
        <w:rPr>
          <w:rFonts w:ascii="Times" w:hAnsi="Times"/>
        </w:rPr>
        <w:t>Hussain A</w:t>
      </w:r>
      <w:r w:rsidR="00C161DD" w:rsidRPr="0008599E">
        <w:rPr>
          <w:rFonts w:ascii="Times" w:hAnsi="Times"/>
        </w:rPr>
        <w:t>ther</w:t>
      </w:r>
    </w:p>
    <w:p w14:paraId="1791E8C9" w14:textId="2A0CC524" w:rsidR="00D06A80" w:rsidRPr="0008599E" w:rsidRDefault="00D06A80" w:rsidP="00F90EB9">
      <w:pPr>
        <w:rPr>
          <w:rFonts w:ascii="Times" w:hAnsi="Times"/>
        </w:rPr>
      </w:pPr>
      <w:r w:rsidRPr="0008599E">
        <w:rPr>
          <w:rFonts w:ascii="Times" w:hAnsi="Times"/>
        </w:rPr>
        <w:t>S117</w:t>
      </w:r>
    </w:p>
    <w:p w14:paraId="539C30E6" w14:textId="11BBA4B6" w:rsidR="00D06A80" w:rsidRPr="0008599E" w:rsidRDefault="00D06A80" w:rsidP="00F90EB9">
      <w:pPr>
        <w:rPr>
          <w:rFonts w:ascii="Times" w:hAnsi="Times"/>
        </w:rPr>
      </w:pPr>
      <w:r w:rsidRPr="0008599E">
        <w:rPr>
          <w:rFonts w:ascii="Times" w:hAnsi="Times"/>
        </w:rPr>
        <w:t>Prof. de Souza and Iyengar</w:t>
      </w:r>
    </w:p>
    <w:p w14:paraId="46F3CAE6" w14:textId="66AA94B6" w:rsidR="00D06A80" w:rsidRPr="0008599E" w:rsidRDefault="00D06A80" w:rsidP="00F90EB9">
      <w:pPr>
        <w:rPr>
          <w:rFonts w:ascii="Times" w:hAnsi="Times"/>
        </w:rPr>
      </w:pPr>
      <w:r w:rsidRPr="0008599E">
        <w:rPr>
          <w:rFonts w:ascii="Times" w:hAnsi="Times"/>
        </w:rPr>
        <w:t>AI: Daniel Ashley</w:t>
      </w:r>
    </w:p>
    <w:p w14:paraId="3C70DA02" w14:textId="77777777" w:rsidR="00610AE6" w:rsidRPr="0008599E" w:rsidRDefault="00610AE6" w:rsidP="00F90EB9">
      <w:pPr>
        <w:jc w:val="center"/>
        <w:rPr>
          <w:rFonts w:ascii="Times" w:hAnsi="Times"/>
        </w:rPr>
      </w:pPr>
      <w:r w:rsidRPr="0008599E">
        <w:rPr>
          <w:rFonts w:ascii="Times" w:hAnsi="Times"/>
        </w:rPr>
        <w:t>Determination of the percentage of iron in iron samples</w:t>
      </w:r>
    </w:p>
    <w:p w14:paraId="4EDC5B62" w14:textId="77777777" w:rsidR="00F8613F" w:rsidRPr="0008599E" w:rsidRDefault="002675DC" w:rsidP="00F90EB9">
      <w:pPr>
        <w:rPr>
          <w:rFonts w:ascii="Times" w:hAnsi="Times"/>
          <w:b/>
        </w:rPr>
      </w:pPr>
      <w:r w:rsidRPr="0008599E">
        <w:rPr>
          <w:rFonts w:ascii="Times" w:hAnsi="Times"/>
          <w:b/>
        </w:rPr>
        <w:t>Introduction:</w:t>
      </w:r>
    </w:p>
    <w:p w14:paraId="38702BC1" w14:textId="7F14988F" w:rsidR="001014B2" w:rsidRPr="0008599E" w:rsidRDefault="002E3405" w:rsidP="00F90EB9">
      <w:pPr>
        <w:rPr>
          <w:rFonts w:ascii="Times" w:hAnsi="Times"/>
          <w:b/>
        </w:rPr>
      </w:pPr>
      <w:r w:rsidRPr="0008599E">
        <w:rPr>
          <w:rFonts w:ascii="Times" w:hAnsi="Times"/>
        </w:rPr>
        <w:t xml:space="preserve">Determination of the percentage </w:t>
      </w:r>
      <w:r w:rsidR="000C4E27" w:rsidRPr="0008599E">
        <w:rPr>
          <w:rFonts w:ascii="Times" w:hAnsi="Times"/>
        </w:rPr>
        <w:t>Fe</w:t>
      </w:r>
      <w:r w:rsidRPr="0008599E">
        <w:rPr>
          <w:rFonts w:ascii="Times" w:hAnsi="Times"/>
        </w:rPr>
        <w:t xml:space="preserve"> in a sample can be broken down into a series of ste</w:t>
      </w:r>
      <w:r w:rsidR="00471B41" w:rsidRPr="0008599E">
        <w:rPr>
          <w:rFonts w:ascii="Times" w:hAnsi="Times"/>
        </w:rPr>
        <w:t xml:space="preserve">ps </w:t>
      </w:r>
      <w:r w:rsidR="00E50428" w:rsidRPr="0008599E">
        <w:rPr>
          <w:rFonts w:ascii="Times" w:hAnsi="Times"/>
        </w:rPr>
        <w:t>culminating with</w:t>
      </w:r>
      <w:r w:rsidR="00471B41" w:rsidRPr="0008599E">
        <w:rPr>
          <w:rFonts w:ascii="Times" w:hAnsi="Times"/>
        </w:rPr>
        <w:t xml:space="preserve"> </w:t>
      </w:r>
      <w:r w:rsidR="00DA26FD" w:rsidRPr="0008599E">
        <w:rPr>
          <w:rFonts w:ascii="Times" w:hAnsi="Times"/>
        </w:rPr>
        <w:t>a titration</w:t>
      </w:r>
      <w:r w:rsidR="00404197" w:rsidRPr="0008599E">
        <w:rPr>
          <w:rFonts w:ascii="Times" w:hAnsi="Times"/>
        </w:rPr>
        <w:t xml:space="preserve"> (1)</w:t>
      </w:r>
      <w:r w:rsidR="00DA26FD" w:rsidRPr="0008599E">
        <w:rPr>
          <w:rFonts w:ascii="Times" w:hAnsi="Times"/>
        </w:rPr>
        <w:t>.</w:t>
      </w:r>
      <w:r w:rsidR="001130C7" w:rsidRPr="0008599E">
        <w:rPr>
          <w:rFonts w:ascii="Times" w:hAnsi="Times"/>
          <w:b/>
        </w:rPr>
        <w:t xml:space="preserve"> </w:t>
      </w:r>
      <w:r w:rsidR="001014B2" w:rsidRPr="0008599E">
        <w:rPr>
          <w:rFonts w:ascii="Times" w:hAnsi="Times"/>
        </w:rPr>
        <w:t xml:space="preserve">In this lab, </w:t>
      </w:r>
      <w:r w:rsidR="00916DB3" w:rsidRPr="0008599E">
        <w:rPr>
          <w:rFonts w:ascii="Times" w:hAnsi="Times"/>
        </w:rPr>
        <w:t>Fe</w:t>
      </w:r>
      <w:r w:rsidR="00916DB3" w:rsidRPr="0008599E">
        <w:rPr>
          <w:rFonts w:ascii="Times" w:hAnsi="Times"/>
          <w:vertAlign w:val="superscript"/>
        </w:rPr>
        <w:t>3+</w:t>
      </w:r>
      <w:r w:rsidR="00916DB3" w:rsidRPr="0008599E">
        <w:rPr>
          <w:rFonts w:ascii="Times" w:hAnsi="Times"/>
        </w:rPr>
        <w:t xml:space="preserve"> </w:t>
      </w:r>
      <w:r w:rsidR="00F31B56" w:rsidRPr="0008599E">
        <w:rPr>
          <w:rFonts w:ascii="Times" w:hAnsi="Times"/>
        </w:rPr>
        <w:t xml:space="preserve">will be converted </w:t>
      </w:r>
      <w:r w:rsidR="001014B2" w:rsidRPr="0008599E">
        <w:rPr>
          <w:rFonts w:ascii="Times" w:hAnsi="Times"/>
        </w:rPr>
        <w:t xml:space="preserve">to </w:t>
      </w:r>
      <w:r w:rsidR="00916DB3" w:rsidRPr="0008599E">
        <w:rPr>
          <w:rFonts w:ascii="Times" w:hAnsi="Times"/>
        </w:rPr>
        <w:t>Fe</w:t>
      </w:r>
      <w:r w:rsidR="00916DB3" w:rsidRPr="0008599E">
        <w:rPr>
          <w:rFonts w:ascii="Times" w:hAnsi="Times"/>
          <w:vertAlign w:val="superscript"/>
        </w:rPr>
        <w:t>2+</w:t>
      </w:r>
      <w:r w:rsidR="00916DB3" w:rsidRPr="0008599E">
        <w:rPr>
          <w:rFonts w:ascii="Times" w:hAnsi="Times"/>
        </w:rPr>
        <w:t xml:space="preserve"> </w:t>
      </w:r>
      <w:r w:rsidR="00E14B32" w:rsidRPr="0008599E">
        <w:rPr>
          <w:rFonts w:ascii="Times" w:hAnsi="Times"/>
        </w:rPr>
        <w:t>using SnCl</w:t>
      </w:r>
      <w:r w:rsidR="00E14B32" w:rsidRPr="0008599E">
        <w:rPr>
          <w:rFonts w:ascii="Times" w:hAnsi="Times"/>
          <w:vertAlign w:val="subscript"/>
        </w:rPr>
        <w:t>4</w:t>
      </w:r>
      <w:r w:rsidR="00E14B32" w:rsidRPr="0008599E">
        <w:rPr>
          <w:rFonts w:ascii="Times" w:hAnsi="Times"/>
          <w:vertAlign w:val="superscript"/>
        </w:rPr>
        <w:t>2-</w:t>
      </w:r>
      <w:r w:rsidR="00585F92" w:rsidRPr="0008599E">
        <w:rPr>
          <w:rFonts w:ascii="Times" w:hAnsi="Times"/>
          <w:vertAlign w:val="superscript"/>
        </w:rPr>
        <w:t xml:space="preserve"> </w:t>
      </w:r>
      <w:r w:rsidR="00D14D45" w:rsidRPr="0008599E">
        <w:rPr>
          <w:rFonts w:ascii="Times" w:hAnsi="Times"/>
        </w:rPr>
        <w:t xml:space="preserve">and a </w:t>
      </w:r>
      <w:r w:rsidR="00763278" w:rsidRPr="0008599E">
        <w:rPr>
          <w:rFonts w:ascii="Times" w:hAnsi="Times"/>
        </w:rPr>
        <w:t xml:space="preserve">sulfuric acid-phosphoric acid </w:t>
      </w:r>
      <w:r w:rsidR="00895A50" w:rsidRPr="0008599E">
        <w:rPr>
          <w:rFonts w:ascii="Times" w:hAnsi="Times"/>
        </w:rPr>
        <w:t>reagent will be added. E</w:t>
      </w:r>
      <w:r w:rsidR="00763278" w:rsidRPr="0008599E">
        <w:rPr>
          <w:rFonts w:ascii="Times" w:hAnsi="Times"/>
        </w:rPr>
        <w:t xml:space="preserve">xcess </w:t>
      </w:r>
      <w:r w:rsidR="00916DB3" w:rsidRPr="0008599E">
        <w:rPr>
          <w:rFonts w:ascii="Times" w:hAnsi="Times"/>
        </w:rPr>
        <w:t>of Sn</w:t>
      </w:r>
      <w:r w:rsidR="00916DB3" w:rsidRPr="0008599E">
        <w:rPr>
          <w:rFonts w:ascii="Times" w:hAnsi="Times"/>
          <w:vertAlign w:val="superscript"/>
        </w:rPr>
        <w:t>2+</w:t>
      </w:r>
      <w:r w:rsidR="00895A50" w:rsidRPr="0008599E">
        <w:rPr>
          <w:rFonts w:ascii="Times" w:hAnsi="Times"/>
          <w:vertAlign w:val="superscript"/>
        </w:rPr>
        <w:t xml:space="preserve"> </w:t>
      </w:r>
      <w:r w:rsidR="00895A50" w:rsidRPr="0008599E">
        <w:rPr>
          <w:rFonts w:ascii="Times" w:hAnsi="Times"/>
        </w:rPr>
        <w:t>will be removed with HgCl</w:t>
      </w:r>
      <w:r w:rsidR="001D1C47" w:rsidRPr="0008599E">
        <w:rPr>
          <w:rFonts w:ascii="Times" w:hAnsi="Times"/>
          <w:vertAlign w:val="subscript"/>
        </w:rPr>
        <w:t>4</w:t>
      </w:r>
      <w:r w:rsidR="001D1C47" w:rsidRPr="0008599E">
        <w:rPr>
          <w:rFonts w:ascii="Times" w:hAnsi="Times"/>
          <w:vertAlign w:val="superscript"/>
        </w:rPr>
        <w:t>2-</w:t>
      </w:r>
      <w:r w:rsidR="00916DB3" w:rsidRPr="0008599E">
        <w:rPr>
          <w:rFonts w:ascii="Times" w:hAnsi="Times"/>
        </w:rPr>
        <w:t xml:space="preserve">. </w:t>
      </w:r>
      <w:r w:rsidR="00C60742" w:rsidRPr="0008599E">
        <w:rPr>
          <w:rFonts w:ascii="Times" w:hAnsi="Times"/>
        </w:rPr>
        <w:t xml:space="preserve">This series of steps ensures that all of the iron in the sample will be titrated. </w:t>
      </w:r>
      <w:r w:rsidR="003030D6" w:rsidRPr="0008599E">
        <w:rPr>
          <w:rFonts w:ascii="Times" w:hAnsi="Times"/>
        </w:rPr>
        <w:t>Finally, the titration of the Fe</w:t>
      </w:r>
      <w:r w:rsidR="003030D6" w:rsidRPr="0008599E">
        <w:rPr>
          <w:rFonts w:ascii="Times" w:hAnsi="Times"/>
          <w:vertAlign w:val="superscript"/>
        </w:rPr>
        <w:t>2+</w:t>
      </w:r>
      <w:r w:rsidR="003030D6" w:rsidRPr="0008599E">
        <w:rPr>
          <w:rFonts w:ascii="Times" w:hAnsi="Times"/>
        </w:rPr>
        <w:t xml:space="preserve"> with Cr</w:t>
      </w:r>
      <w:r w:rsidR="003030D6" w:rsidRPr="0008599E">
        <w:rPr>
          <w:rFonts w:ascii="Times" w:hAnsi="Times"/>
          <w:vertAlign w:val="subscript"/>
        </w:rPr>
        <w:t>2</w:t>
      </w:r>
      <w:r w:rsidR="003030D6" w:rsidRPr="0008599E">
        <w:rPr>
          <w:rFonts w:ascii="Times" w:hAnsi="Times"/>
        </w:rPr>
        <w:t>O</w:t>
      </w:r>
      <w:r w:rsidR="003030D6" w:rsidRPr="0008599E">
        <w:rPr>
          <w:rFonts w:ascii="Times" w:hAnsi="Times"/>
          <w:vertAlign w:val="subscript"/>
        </w:rPr>
        <w:t>7</w:t>
      </w:r>
      <w:r w:rsidR="003030D6" w:rsidRPr="0008599E">
        <w:rPr>
          <w:rFonts w:ascii="Times" w:hAnsi="Times"/>
          <w:vertAlign w:val="superscript"/>
        </w:rPr>
        <w:t>2-</w:t>
      </w:r>
      <w:r w:rsidR="003030D6" w:rsidRPr="0008599E">
        <w:rPr>
          <w:rFonts w:ascii="Times" w:hAnsi="Times"/>
        </w:rPr>
        <w:t xml:space="preserve"> </w:t>
      </w:r>
      <w:r w:rsidR="00FC041C" w:rsidRPr="0008599E">
        <w:rPr>
          <w:rFonts w:ascii="Times" w:hAnsi="Times"/>
        </w:rPr>
        <w:t>yields Fe</w:t>
      </w:r>
      <w:r w:rsidR="00FC041C" w:rsidRPr="0008599E">
        <w:rPr>
          <w:rFonts w:ascii="Times" w:hAnsi="Times"/>
          <w:vertAlign w:val="superscript"/>
        </w:rPr>
        <w:t>3+</w:t>
      </w:r>
      <w:r w:rsidR="00FC041C" w:rsidRPr="0008599E">
        <w:rPr>
          <w:rFonts w:ascii="Times" w:hAnsi="Times"/>
        </w:rPr>
        <w:t xml:space="preserve"> and Cr</w:t>
      </w:r>
      <w:r w:rsidR="00FC041C" w:rsidRPr="0008599E">
        <w:rPr>
          <w:rFonts w:ascii="Times" w:hAnsi="Times"/>
          <w:vertAlign w:val="superscript"/>
        </w:rPr>
        <w:t>3+</w:t>
      </w:r>
      <w:r w:rsidR="00FC041C" w:rsidRPr="0008599E">
        <w:rPr>
          <w:rFonts w:ascii="Times" w:hAnsi="Times"/>
        </w:rPr>
        <w:t xml:space="preserve"> </w:t>
      </w:r>
      <w:r w:rsidR="000668F6" w:rsidRPr="0008599E">
        <w:rPr>
          <w:rFonts w:ascii="Times" w:hAnsi="Times"/>
        </w:rPr>
        <w:t>to</w:t>
      </w:r>
      <w:r w:rsidR="009A2D15" w:rsidRPr="0008599E">
        <w:rPr>
          <w:rFonts w:ascii="Times" w:hAnsi="Times"/>
        </w:rPr>
        <w:t xml:space="preserve"> allow us to</w:t>
      </w:r>
      <w:r w:rsidR="00FC041C" w:rsidRPr="0008599E">
        <w:rPr>
          <w:rFonts w:ascii="Times" w:hAnsi="Times"/>
        </w:rPr>
        <w:t xml:space="preserve"> determine the percent iron of the original sample. </w:t>
      </w:r>
      <w:r w:rsidR="00824BDF" w:rsidRPr="0008599E">
        <w:rPr>
          <w:rFonts w:ascii="Times" w:hAnsi="Times"/>
        </w:rPr>
        <w:t xml:space="preserve">Statistical techniques of </w:t>
      </w:r>
      <w:r w:rsidR="00471B41" w:rsidRPr="0008599E">
        <w:rPr>
          <w:rFonts w:ascii="Times" w:hAnsi="Times"/>
        </w:rPr>
        <w:t xml:space="preserve">standard deviation, </w:t>
      </w:r>
      <w:r w:rsidR="001A7B00" w:rsidRPr="0008599E">
        <w:rPr>
          <w:rFonts w:ascii="Times" w:hAnsi="Times"/>
        </w:rPr>
        <w:t xml:space="preserve">percent </w:t>
      </w:r>
      <w:r w:rsidR="00471B41" w:rsidRPr="0008599E">
        <w:rPr>
          <w:rFonts w:ascii="Times" w:hAnsi="Times"/>
        </w:rPr>
        <w:t xml:space="preserve">error, and uncertainty of the average of our </w:t>
      </w:r>
      <w:r w:rsidR="00194B05" w:rsidRPr="0008599E">
        <w:rPr>
          <w:rFonts w:ascii="Times" w:hAnsi="Times"/>
        </w:rPr>
        <w:t>data</w:t>
      </w:r>
      <w:r w:rsidR="00471B41" w:rsidRPr="0008599E">
        <w:rPr>
          <w:rFonts w:ascii="Times" w:hAnsi="Times"/>
        </w:rPr>
        <w:t xml:space="preserve"> will allow us to </w:t>
      </w:r>
      <w:r w:rsidR="007C7862" w:rsidRPr="0008599E">
        <w:rPr>
          <w:rFonts w:ascii="Times" w:hAnsi="Times"/>
        </w:rPr>
        <w:t>quantitative</w:t>
      </w:r>
      <w:r w:rsidR="00013817" w:rsidRPr="0008599E">
        <w:rPr>
          <w:rFonts w:ascii="Times" w:hAnsi="Times"/>
        </w:rPr>
        <w:t>ly</w:t>
      </w:r>
      <w:r w:rsidR="007C7862" w:rsidRPr="0008599E">
        <w:rPr>
          <w:rFonts w:ascii="Times" w:hAnsi="Times"/>
        </w:rPr>
        <w:t xml:space="preserve"> assess </w:t>
      </w:r>
      <w:r w:rsidR="00B140B6" w:rsidRPr="0008599E">
        <w:rPr>
          <w:rFonts w:ascii="Times" w:hAnsi="Times"/>
        </w:rPr>
        <w:t>its</w:t>
      </w:r>
      <w:r w:rsidR="00824BDF" w:rsidRPr="0008599E">
        <w:rPr>
          <w:rFonts w:ascii="Times" w:hAnsi="Times"/>
        </w:rPr>
        <w:t xml:space="preserve"> quantitative accuracy and precision</w:t>
      </w:r>
      <w:r w:rsidR="00E305E7" w:rsidRPr="0008599E">
        <w:rPr>
          <w:rFonts w:ascii="Times" w:hAnsi="Times"/>
        </w:rPr>
        <w:t xml:space="preserve">. </w:t>
      </w:r>
    </w:p>
    <w:p w14:paraId="4E2EA371" w14:textId="47BE9FC5" w:rsidR="002675DC" w:rsidRPr="0008599E" w:rsidRDefault="002675DC" w:rsidP="00F90EB9">
      <w:pPr>
        <w:rPr>
          <w:rFonts w:ascii="Times" w:hAnsi="Times"/>
          <w:b/>
        </w:rPr>
      </w:pPr>
      <w:r w:rsidRPr="0008599E">
        <w:rPr>
          <w:rFonts w:ascii="Times" w:hAnsi="Times"/>
          <w:b/>
        </w:rPr>
        <w:t>Questions:</w:t>
      </w:r>
    </w:p>
    <w:p w14:paraId="121BCA90" w14:textId="4C8EC977" w:rsidR="00661D90" w:rsidRPr="0008599E" w:rsidRDefault="00661D90" w:rsidP="00F90EB9">
      <w:pPr>
        <w:rPr>
          <w:rFonts w:ascii="Times" w:hAnsi="Times"/>
        </w:rPr>
      </w:pPr>
      <w:r w:rsidRPr="0008599E">
        <w:rPr>
          <w:rFonts w:ascii="Times" w:hAnsi="Times"/>
        </w:rPr>
        <w:t>Why is dephenyl</w:t>
      </w:r>
      <w:r w:rsidR="00B6635C" w:rsidRPr="0008599E">
        <w:rPr>
          <w:rFonts w:ascii="Times" w:hAnsi="Times"/>
        </w:rPr>
        <w:t>benzidine</w:t>
      </w:r>
      <w:r w:rsidRPr="0008599E">
        <w:rPr>
          <w:rFonts w:ascii="Times" w:hAnsi="Times"/>
        </w:rPr>
        <w:t xml:space="preserve"> </w:t>
      </w:r>
      <w:r w:rsidR="00C11AF4" w:rsidRPr="0008599E">
        <w:rPr>
          <w:rFonts w:ascii="Times" w:hAnsi="Times"/>
        </w:rPr>
        <w:t>as an indicator instead of simply watching for the color change of dichromate to chromic ions?</w:t>
      </w:r>
    </w:p>
    <w:p w14:paraId="4F36AD16" w14:textId="0AE9BEE3" w:rsidR="00661D90" w:rsidRPr="0008599E" w:rsidRDefault="00661D90" w:rsidP="00F90EB9">
      <w:pPr>
        <w:rPr>
          <w:rFonts w:ascii="Times" w:hAnsi="Times"/>
        </w:rPr>
      </w:pPr>
      <w:r w:rsidRPr="0008599E">
        <w:rPr>
          <w:rFonts w:ascii="Times" w:hAnsi="Times"/>
        </w:rPr>
        <w:t xml:space="preserve">How </w:t>
      </w:r>
      <w:r w:rsidR="003B6ED7" w:rsidRPr="0008599E">
        <w:rPr>
          <w:rFonts w:ascii="Times" w:hAnsi="Times"/>
        </w:rPr>
        <w:t>is the graph of</w:t>
      </w:r>
      <w:r w:rsidRPr="0008599E">
        <w:rPr>
          <w:rFonts w:ascii="Times" w:hAnsi="Times"/>
        </w:rPr>
        <w:t xml:space="preserve"> </w:t>
      </w:r>
      <m:oMath>
        <m:r>
          <m:rPr>
            <m:sty m:val="p"/>
          </m:rPr>
          <w:rPr>
            <w:rFonts w:ascii="Cambria Math" w:hAnsi="Cambria Math"/>
          </w:rPr>
          <m:t>Δ</m:t>
        </m:r>
        <m:r>
          <w:rPr>
            <w:rFonts w:ascii="Cambria Math" w:hAnsi="Cambria Math"/>
          </w:rPr>
          <m:t>E</m:t>
        </m:r>
      </m:oMath>
      <w:r w:rsidRPr="0008599E">
        <w:rPr>
          <w:rFonts w:ascii="Times" w:hAnsi="Times"/>
        </w:rPr>
        <w:t xml:space="preserve"> vs. Volume of solution </w:t>
      </w:r>
      <w:r w:rsidR="003B6ED7" w:rsidRPr="0008599E">
        <w:rPr>
          <w:rFonts w:ascii="Times" w:hAnsi="Times"/>
        </w:rPr>
        <w:t>similar</w:t>
      </w:r>
      <w:r w:rsidR="00E01B75" w:rsidRPr="0008599E">
        <w:rPr>
          <w:rFonts w:ascii="Times" w:hAnsi="Times"/>
        </w:rPr>
        <w:t xml:space="preserve"> to</w:t>
      </w:r>
      <w:r w:rsidRPr="0008599E">
        <w:rPr>
          <w:rFonts w:ascii="Times" w:hAnsi="Times"/>
        </w:rPr>
        <w:t xml:space="preserve"> the titration diagram of –log[H</w:t>
      </w:r>
      <w:r w:rsidRPr="0008599E">
        <w:rPr>
          <w:rFonts w:ascii="Times" w:hAnsi="Times"/>
          <w:vertAlign w:val="superscript"/>
        </w:rPr>
        <w:t>+</w:t>
      </w:r>
      <w:r w:rsidRPr="0008599E">
        <w:rPr>
          <w:rFonts w:ascii="Times" w:hAnsi="Times"/>
        </w:rPr>
        <w:t>] vs. Volume?</w:t>
      </w:r>
    </w:p>
    <w:p w14:paraId="04F9B159" w14:textId="223F7763" w:rsidR="00D77D23" w:rsidRPr="0008599E" w:rsidRDefault="00661D90" w:rsidP="00F90EB9">
      <w:pPr>
        <w:rPr>
          <w:rFonts w:ascii="Times" w:hAnsi="Times"/>
        </w:rPr>
      </w:pPr>
      <w:r w:rsidRPr="0008599E">
        <w:rPr>
          <w:rFonts w:ascii="Times" w:hAnsi="Times"/>
        </w:rPr>
        <w:t>What makes Cr</w:t>
      </w:r>
      <w:r w:rsidRPr="0008599E">
        <w:rPr>
          <w:rFonts w:ascii="Times" w:hAnsi="Times"/>
          <w:vertAlign w:val="subscript"/>
        </w:rPr>
        <w:t>2</w:t>
      </w:r>
      <w:r w:rsidRPr="0008599E">
        <w:rPr>
          <w:rFonts w:ascii="Times" w:hAnsi="Times"/>
        </w:rPr>
        <w:t>O</w:t>
      </w:r>
      <w:r w:rsidRPr="0008599E">
        <w:rPr>
          <w:rFonts w:ascii="Times" w:hAnsi="Times"/>
          <w:vertAlign w:val="subscript"/>
        </w:rPr>
        <w:t>7</w:t>
      </w:r>
      <w:r w:rsidRPr="0008599E">
        <w:rPr>
          <w:rFonts w:ascii="Times" w:hAnsi="Times"/>
          <w:vertAlign w:val="superscript"/>
        </w:rPr>
        <w:t>2-</w:t>
      </w:r>
      <w:r w:rsidRPr="0008599E">
        <w:rPr>
          <w:rFonts w:ascii="Times" w:hAnsi="Times"/>
        </w:rPr>
        <w:t xml:space="preserve"> a good oxidizing agent? </w:t>
      </w:r>
    </w:p>
    <w:p w14:paraId="3FD3AA01" w14:textId="5847C169" w:rsidR="000F51A4" w:rsidRPr="0008599E" w:rsidRDefault="002675DC" w:rsidP="00F90EB9">
      <w:pPr>
        <w:rPr>
          <w:rFonts w:ascii="Times" w:hAnsi="Times"/>
          <w:b/>
        </w:rPr>
      </w:pPr>
      <w:r w:rsidRPr="0008599E">
        <w:rPr>
          <w:rFonts w:ascii="Times" w:hAnsi="Times"/>
          <w:b/>
        </w:rPr>
        <w:t>Procedure:</w:t>
      </w:r>
    </w:p>
    <w:p w14:paraId="3464D12C" w14:textId="15CA2905" w:rsidR="00C161DD" w:rsidRPr="0008599E" w:rsidRDefault="00C161DD" w:rsidP="00F90EB9">
      <w:pPr>
        <w:rPr>
          <w:rFonts w:ascii="Times" w:hAnsi="Times"/>
        </w:rPr>
      </w:pPr>
      <w:r w:rsidRPr="0008599E">
        <w:rPr>
          <w:rFonts w:ascii="Times" w:hAnsi="Times"/>
        </w:rPr>
        <w:t xml:space="preserve">2.95 g </w:t>
      </w:r>
      <w:r w:rsidR="009561FF" w:rsidRPr="0008599E">
        <w:rPr>
          <w:rFonts w:ascii="Times" w:hAnsi="Times"/>
        </w:rPr>
        <w:t>K</w:t>
      </w:r>
      <w:r w:rsidR="009561FF" w:rsidRPr="0008599E">
        <w:rPr>
          <w:rFonts w:ascii="Times" w:hAnsi="Times"/>
          <w:vertAlign w:val="subscript"/>
        </w:rPr>
        <w:t>2</w:t>
      </w:r>
      <w:r w:rsidR="00C66319" w:rsidRPr="0008599E">
        <w:rPr>
          <w:rFonts w:ascii="Times" w:hAnsi="Times"/>
        </w:rPr>
        <w:t>Cr</w:t>
      </w:r>
      <w:r w:rsidR="00C66319" w:rsidRPr="0008599E">
        <w:rPr>
          <w:rFonts w:ascii="Times" w:hAnsi="Times"/>
          <w:vertAlign w:val="subscript"/>
        </w:rPr>
        <w:t>2</w:t>
      </w:r>
      <w:r w:rsidR="00C66319" w:rsidRPr="0008599E">
        <w:rPr>
          <w:rFonts w:ascii="Times" w:hAnsi="Times"/>
        </w:rPr>
        <w:t>O</w:t>
      </w:r>
      <w:r w:rsidR="00C66319" w:rsidRPr="0008599E">
        <w:rPr>
          <w:rFonts w:ascii="Times" w:hAnsi="Times"/>
          <w:vertAlign w:val="subscript"/>
        </w:rPr>
        <w:t>7</w:t>
      </w:r>
      <w:r w:rsidR="00711FAE" w:rsidRPr="0008599E">
        <w:rPr>
          <w:rFonts w:ascii="Times" w:hAnsi="Times"/>
          <w:vertAlign w:val="superscript"/>
        </w:rPr>
        <w:t xml:space="preserve"> </w:t>
      </w:r>
      <w:r w:rsidR="002473F8" w:rsidRPr="0008599E">
        <w:rPr>
          <w:rFonts w:ascii="Times" w:hAnsi="Times"/>
        </w:rPr>
        <w:t xml:space="preserve">was </w:t>
      </w:r>
      <w:r w:rsidR="007B3D6A" w:rsidRPr="0008599E">
        <w:rPr>
          <w:rFonts w:ascii="Times" w:hAnsi="Times"/>
        </w:rPr>
        <w:t xml:space="preserve">weighed using a mass balance and </w:t>
      </w:r>
      <w:r w:rsidR="002473F8" w:rsidRPr="0008599E">
        <w:rPr>
          <w:rFonts w:ascii="Times" w:hAnsi="Times"/>
        </w:rPr>
        <w:t xml:space="preserve">transferred </w:t>
      </w:r>
      <w:r w:rsidR="00CC727A" w:rsidRPr="0008599E">
        <w:rPr>
          <w:rFonts w:ascii="Times" w:hAnsi="Times"/>
        </w:rPr>
        <w:t>to be dried</w:t>
      </w:r>
      <w:r w:rsidRPr="0008599E">
        <w:rPr>
          <w:rFonts w:ascii="Times" w:hAnsi="Times"/>
        </w:rPr>
        <w:t xml:space="preserve"> in an oven at 110</w:t>
      </w:r>
      <m:oMath>
        <m:r>
          <w:rPr>
            <w:rFonts w:ascii="Cambria Math" w:hAnsi="Cambria Math"/>
          </w:rPr>
          <m:t>°</m:t>
        </m:r>
      </m:oMath>
      <w:r w:rsidR="002473F8" w:rsidRPr="0008599E">
        <w:rPr>
          <w:rFonts w:ascii="Times" w:hAnsi="Times"/>
        </w:rPr>
        <w:t>C for one hour.</w:t>
      </w:r>
      <w:r w:rsidR="005949CC" w:rsidRPr="0008599E">
        <w:rPr>
          <w:rFonts w:ascii="Times" w:hAnsi="Times"/>
        </w:rPr>
        <w:t xml:space="preserve"> (This part was completed prior to the beginning of the lab</w:t>
      </w:r>
      <w:r w:rsidR="00D27E25" w:rsidRPr="0008599E">
        <w:rPr>
          <w:rFonts w:ascii="Times" w:hAnsi="Times"/>
        </w:rPr>
        <w:t xml:space="preserve"> for the second and third week</w:t>
      </w:r>
      <w:r w:rsidR="005949CC" w:rsidRPr="0008599E">
        <w:rPr>
          <w:rFonts w:ascii="Times" w:hAnsi="Times"/>
        </w:rPr>
        <w:t>).</w:t>
      </w:r>
      <w:r w:rsidR="002473F8" w:rsidRPr="0008599E">
        <w:rPr>
          <w:rFonts w:ascii="Times" w:hAnsi="Times"/>
        </w:rPr>
        <w:t xml:space="preserve"> </w:t>
      </w:r>
      <w:r w:rsidR="009E6E6D" w:rsidRPr="0008599E">
        <w:rPr>
          <w:rFonts w:ascii="Times" w:hAnsi="Times"/>
        </w:rPr>
        <w:t xml:space="preserve">It was cooled for 30 minutes in a </w:t>
      </w:r>
      <w:r w:rsidR="0067722A" w:rsidRPr="0008599E">
        <w:rPr>
          <w:rFonts w:ascii="Times" w:hAnsi="Times"/>
        </w:rPr>
        <w:t>desiccator</w:t>
      </w:r>
      <w:r w:rsidR="009E6E6D" w:rsidRPr="0008599E">
        <w:rPr>
          <w:rFonts w:ascii="Times" w:hAnsi="Times"/>
        </w:rPr>
        <w:t>. It was weighed and reweighed in a gl</w:t>
      </w:r>
      <w:r w:rsidR="002B572A" w:rsidRPr="0008599E">
        <w:rPr>
          <w:rFonts w:ascii="Times" w:hAnsi="Times"/>
        </w:rPr>
        <w:t>ass cylinder. A bit of distill</w:t>
      </w:r>
      <w:r w:rsidR="009E6E6D" w:rsidRPr="0008599E">
        <w:rPr>
          <w:rFonts w:ascii="Times" w:hAnsi="Times"/>
        </w:rPr>
        <w:t>ed water was added to dissolve it, and it was transferred with a glass funnel &amp; stirring rod to a 500-mL volumetric flask. Distilled water was added to bring it to the calibration mark. The stopper was placed and it was mixed. The concentration was calculated, and it was labeled</w:t>
      </w:r>
      <w:r w:rsidR="003E75DE" w:rsidRPr="0008599E">
        <w:rPr>
          <w:rFonts w:ascii="Times" w:hAnsi="Times"/>
        </w:rPr>
        <w:t xml:space="preserve"> with our names</w:t>
      </w:r>
      <w:r w:rsidR="009E6E6D" w:rsidRPr="0008599E">
        <w:rPr>
          <w:rFonts w:ascii="Times" w:hAnsi="Times"/>
        </w:rPr>
        <w:t xml:space="preserve">. This was done for two more volumetric flasks (to prepare for the other two trials). </w:t>
      </w:r>
    </w:p>
    <w:p w14:paraId="1EC747E6" w14:textId="77777777" w:rsidR="004D3987" w:rsidRPr="0008599E" w:rsidRDefault="004D3987" w:rsidP="00F90EB9">
      <w:pPr>
        <w:rPr>
          <w:rFonts w:ascii="Times" w:hAnsi="Times"/>
        </w:rPr>
      </w:pPr>
    </w:p>
    <w:p w14:paraId="14BE1F09" w14:textId="1AA4D94F" w:rsidR="002302A1" w:rsidRPr="0008599E" w:rsidRDefault="002302A1" w:rsidP="00F90EB9">
      <w:pPr>
        <w:rPr>
          <w:rFonts w:ascii="Times" w:hAnsi="Times"/>
        </w:rPr>
      </w:pPr>
      <w:r w:rsidRPr="0008599E">
        <w:rPr>
          <w:rFonts w:ascii="Times" w:hAnsi="Times"/>
        </w:rPr>
        <w:t>2-2.5 g of an iron-containing sample was transferred to a weighing bottle. (For this experiment, 2.4516 g was measured out). It was dried in the oven at 100</w:t>
      </w:r>
      <m:oMath>
        <m:r>
          <w:rPr>
            <w:rFonts w:ascii="Cambria Math" w:hAnsi="Cambria Math"/>
          </w:rPr>
          <m:t>°</m:t>
        </m:r>
      </m:oMath>
      <w:r w:rsidRPr="0008599E">
        <w:rPr>
          <w:rFonts w:ascii="Times" w:hAnsi="Times"/>
        </w:rPr>
        <w:t xml:space="preserve">C for one hour. The </w:t>
      </w:r>
      <w:r w:rsidR="00261EB3" w:rsidRPr="0008599E">
        <w:rPr>
          <w:rFonts w:ascii="Times" w:hAnsi="Times"/>
        </w:rPr>
        <w:t xml:space="preserve">sample was divided and weighed into </w:t>
      </w:r>
      <w:r w:rsidR="008B3422" w:rsidRPr="0008599E">
        <w:rPr>
          <w:rFonts w:ascii="Times" w:hAnsi="Times"/>
        </w:rPr>
        <w:t>three</w:t>
      </w:r>
      <w:r w:rsidR="00261EB3" w:rsidRPr="0008599E">
        <w:rPr>
          <w:rFonts w:ascii="Times" w:hAnsi="Times"/>
        </w:rPr>
        <w:t xml:space="preserve"> 500-mL Erlenmeyer flasks with .25 g of the sample in each. (For this experiment, the exact amount of the iron-containing sample varied, but it is shown below</w:t>
      </w:r>
      <w:r w:rsidR="00831F4D" w:rsidRPr="0008599E">
        <w:rPr>
          <w:rFonts w:ascii="Times" w:hAnsi="Times"/>
        </w:rPr>
        <w:t xml:space="preserve"> in the Results section</w:t>
      </w:r>
      <w:r w:rsidR="000D0FAE" w:rsidRPr="0008599E">
        <w:rPr>
          <w:rFonts w:ascii="Times" w:hAnsi="Times"/>
        </w:rPr>
        <w:t xml:space="preserve">. </w:t>
      </w:r>
      <w:r w:rsidR="00C851CF" w:rsidRPr="0008599E">
        <w:rPr>
          <w:rFonts w:ascii="Times" w:hAnsi="Times"/>
        </w:rPr>
        <w:t>It was recommended to use different amounts</w:t>
      </w:r>
      <w:r w:rsidR="003D6CFA" w:rsidRPr="0008599E">
        <w:rPr>
          <w:rFonts w:ascii="Times" w:hAnsi="Times"/>
        </w:rPr>
        <w:t xml:space="preserve"> rather than just .25 g for all the trials</w:t>
      </w:r>
      <w:r w:rsidR="009A27C7" w:rsidRPr="0008599E">
        <w:rPr>
          <w:rFonts w:ascii="Times" w:hAnsi="Times"/>
        </w:rPr>
        <w:t>. To measure them out, a cylinder was weighed, the sample added, and the difference between the two was used.</w:t>
      </w:r>
      <w:r w:rsidR="00261EB3" w:rsidRPr="0008599E">
        <w:rPr>
          <w:rFonts w:ascii="Times" w:hAnsi="Times"/>
        </w:rPr>
        <w:t xml:space="preserve">). </w:t>
      </w:r>
      <w:r w:rsidR="00D72189" w:rsidRPr="0008599E">
        <w:rPr>
          <w:rFonts w:ascii="Times" w:hAnsi="Times"/>
        </w:rPr>
        <w:t>10 mL distill</w:t>
      </w:r>
      <w:r w:rsidR="00B41AB3" w:rsidRPr="0008599E">
        <w:rPr>
          <w:rFonts w:ascii="Times" w:hAnsi="Times"/>
        </w:rPr>
        <w:t xml:space="preserve">ed water and 10 mL HCl was added, and it was mixed over the burner in the hood to dissolve it. </w:t>
      </w:r>
      <w:r w:rsidR="00091959" w:rsidRPr="0008599E">
        <w:rPr>
          <w:rFonts w:ascii="Times" w:hAnsi="Times"/>
        </w:rPr>
        <w:t>.5 M SnCl</w:t>
      </w:r>
      <w:r w:rsidR="00091959" w:rsidRPr="0008599E">
        <w:rPr>
          <w:rFonts w:ascii="Times" w:hAnsi="Times"/>
          <w:vertAlign w:val="subscript"/>
        </w:rPr>
        <w:t>2</w:t>
      </w:r>
      <w:r w:rsidR="00091959" w:rsidRPr="0008599E">
        <w:rPr>
          <w:rFonts w:ascii="Times" w:hAnsi="Times"/>
        </w:rPr>
        <w:t xml:space="preserve"> was added drop by drop until the yellow disappeared. 1 or 2 more drops were added to ensure all the Fe</w:t>
      </w:r>
      <w:r w:rsidR="00091959" w:rsidRPr="0008599E">
        <w:rPr>
          <w:rFonts w:ascii="Times" w:hAnsi="Times"/>
          <w:vertAlign w:val="superscript"/>
        </w:rPr>
        <w:t>3+</w:t>
      </w:r>
      <w:r w:rsidR="00091959" w:rsidRPr="0008599E">
        <w:rPr>
          <w:rFonts w:ascii="Times" w:hAnsi="Times"/>
        </w:rPr>
        <w:t xml:space="preserve"> reacted. </w:t>
      </w:r>
      <w:r w:rsidR="008E2C08" w:rsidRPr="0008599E">
        <w:rPr>
          <w:rFonts w:ascii="Times" w:hAnsi="Times"/>
        </w:rPr>
        <w:t xml:space="preserve">The solution was let to cool down to </w:t>
      </w:r>
      <w:r w:rsidR="001E5A6E" w:rsidRPr="0008599E">
        <w:rPr>
          <w:rFonts w:ascii="Times" w:hAnsi="Times"/>
        </w:rPr>
        <w:t>25</w:t>
      </w:r>
      <m:oMath>
        <m:r>
          <w:rPr>
            <w:rFonts w:ascii="Cambria Math" w:hAnsi="Cambria Math"/>
          </w:rPr>
          <m:t>°</m:t>
        </m:r>
      </m:oMath>
      <w:r w:rsidR="001E5A6E" w:rsidRPr="0008599E">
        <w:rPr>
          <w:rFonts w:ascii="Times" w:hAnsi="Times"/>
        </w:rPr>
        <w:t>C</w:t>
      </w:r>
      <w:r w:rsidR="008E2C08" w:rsidRPr="0008599E">
        <w:rPr>
          <w:rFonts w:ascii="Times" w:hAnsi="Times"/>
        </w:rPr>
        <w:t xml:space="preserve"> by immersing the flask in a water bath. </w:t>
      </w:r>
      <w:r w:rsidR="00C340BC" w:rsidRPr="0008599E">
        <w:rPr>
          <w:rFonts w:ascii="Times" w:hAnsi="Times"/>
        </w:rPr>
        <w:t>10 mL Hg</w:t>
      </w:r>
      <w:r w:rsidR="00C340BC" w:rsidRPr="0008599E">
        <w:rPr>
          <w:rFonts w:ascii="Times" w:hAnsi="Times"/>
          <w:vertAlign w:val="subscript"/>
        </w:rPr>
        <w:t>2</w:t>
      </w:r>
      <w:r w:rsidR="00C340BC" w:rsidRPr="0008599E">
        <w:rPr>
          <w:rFonts w:ascii="Times" w:hAnsi="Times"/>
        </w:rPr>
        <w:t>Cl</w:t>
      </w:r>
      <w:r w:rsidR="00C340BC" w:rsidRPr="0008599E">
        <w:rPr>
          <w:rFonts w:ascii="Times" w:hAnsi="Times"/>
          <w:vertAlign w:val="subscript"/>
        </w:rPr>
        <w:t>2</w:t>
      </w:r>
      <w:r w:rsidR="00C340BC" w:rsidRPr="0008599E">
        <w:rPr>
          <w:rFonts w:ascii="Times" w:hAnsi="Times"/>
        </w:rPr>
        <w:t xml:space="preserve"> was added. If the whi</w:t>
      </w:r>
      <w:r w:rsidR="0070050F" w:rsidRPr="0008599E">
        <w:rPr>
          <w:rFonts w:ascii="Times" w:hAnsi="Times"/>
        </w:rPr>
        <w:t>te precipitate was observed, 150 mL distillated water was added after 2-3 minutes. If gray or black solid material was observed, it was discarded</w:t>
      </w:r>
      <w:r w:rsidR="00414DEE" w:rsidRPr="0008599E">
        <w:rPr>
          <w:rFonts w:ascii="Times" w:hAnsi="Times"/>
        </w:rPr>
        <w:t>. T</w:t>
      </w:r>
      <w:r w:rsidR="007E7354" w:rsidRPr="0008599E">
        <w:rPr>
          <w:rFonts w:ascii="Times" w:hAnsi="Times"/>
        </w:rPr>
        <w:t xml:space="preserve">hat </w:t>
      </w:r>
      <w:r w:rsidR="008E381E" w:rsidRPr="0008599E">
        <w:rPr>
          <w:rFonts w:ascii="Times" w:hAnsi="Times"/>
        </w:rPr>
        <w:t>indicated</w:t>
      </w:r>
      <w:r w:rsidR="007E7354" w:rsidRPr="0008599E">
        <w:rPr>
          <w:rFonts w:ascii="Times" w:hAnsi="Times"/>
        </w:rPr>
        <w:t xml:space="preserve"> the presence of liquid mercury</w:t>
      </w:r>
      <w:r w:rsidR="0070050F" w:rsidRPr="0008599E">
        <w:rPr>
          <w:rFonts w:ascii="Times" w:hAnsi="Times"/>
        </w:rPr>
        <w:t xml:space="preserve">. </w:t>
      </w:r>
    </w:p>
    <w:p w14:paraId="2F8B8D6F" w14:textId="54B68399" w:rsidR="00A62A76" w:rsidRPr="0008599E" w:rsidRDefault="00A62A76" w:rsidP="00F90EB9">
      <w:pPr>
        <w:rPr>
          <w:rFonts w:ascii="Times" w:hAnsi="Times"/>
        </w:rPr>
      </w:pPr>
      <w:r w:rsidRPr="0008599E">
        <w:rPr>
          <w:rFonts w:ascii="Times" w:hAnsi="Times"/>
        </w:rPr>
        <w:t>10 mL H</w:t>
      </w:r>
      <w:r w:rsidRPr="0008599E">
        <w:rPr>
          <w:rFonts w:ascii="Times" w:hAnsi="Times"/>
          <w:vertAlign w:val="subscript"/>
        </w:rPr>
        <w:t>2</w:t>
      </w:r>
      <w:r w:rsidRPr="0008599E">
        <w:rPr>
          <w:rFonts w:ascii="Times" w:hAnsi="Times"/>
        </w:rPr>
        <w:t>SO</w:t>
      </w:r>
      <w:r w:rsidRPr="0008599E">
        <w:rPr>
          <w:rFonts w:ascii="Times" w:hAnsi="Times"/>
          <w:vertAlign w:val="subscript"/>
        </w:rPr>
        <w:t>4</w:t>
      </w:r>
      <w:r w:rsidRPr="0008599E">
        <w:rPr>
          <w:rFonts w:ascii="Times" w:hAnsi="Times"/>
        </w:rPr>
        <w:t>-H</w:t>
      </w:r>
      <w:r w:rsidRPr="0008599E">
        <w:rPr>
          <w:rFonts w:ascii="Times" w:hAnsi="Times"/>
          <w:vertAlign w:val="subscript"/>
        </w:rPr>
        <w:t>3</w:t>
      </w:r>
      <w:r w:rsidRPr="0008599E">
        <w:rPr>
          <w:rFonts w:ascii="Times" w:hAnsi="Times"/>
        </w:rPr>
        <w:t>PO</w:t>
      </w:r>
      <w:r w:rsidRPr="0008599E">
        <w:rPr>
          <w:rFonts w:ascii="Times" w:hAnsi="Times"/>
          <w:vertAlign w:val="subscript"/>
        </w:rPr>
        <w:t xml:space="preserve">4 </w:t>
      </w:r>
      <w:r w:rsidR="00BF2A38" w:rsidRPr="0008599E">
        <w:rPr>
          <w:rFonts w:ascii="Times" w:hAnsi="Times"/>
        </w:rPr>
        <w:t>reagent</w:t>
      </w:r>
      <w:r w:rsidR="00E629BA" w:rsidRPr="0008599E">
        <w:rPr>
          <w:rFonts w:ascii="Times" w:hAnsi="Times"/>
        </w:rPr>
        <w:t xml:space="preserve"> </w:t>
      </w:r>
      <w:r w:rsidR="00AB0205" w:rsidRPr="0008599E">
        <w:rPr>
          <w:rFonts w:ascii="Times" w:hAnsi="Times"/>
        </w:rPr>
        <w:t>(to alter the indication point</w:t>
      </w:r>
      <w:r w:rsidR="00BE2118" w:rsidRPr="0008599E">
        <w:rPr>
          <w:rFonts w:ascii="Times" w:hAnsi="Times"/>
        </w:rPr>
        <w:t xml:space="preserve"> by </w:t>
      </w:r>
      <w:r w:rsidR="00E766DE" w:rsidRPr="0008599E">
        <w:rPr>
          <w:rFonts w:ascii="Times" w:hAnsi="Times"/>
        </w:rPr>
        <w:t>reacting with, and therefore lowering,</w:t>
      </w:r>
      <w:r w:rsidR="00BE2118" w:rsidRPr="0008599E">
        <w:rPr>
          <w:rFonts w:ascii="Times" w:hAnsi="Times"/>
        </w:rPr>
        <w:t xml:space="preserve"> the </w:t>
      </w:r>
      <w:r w:rsidR="003110C4" w:rsidRPr="0008599E">
        <w:rPr>
          <w:rFonts w:ascii="Times" w:hAnsi="Times"/>
        </w:rPr>
        <w:t>Fe</w:t>
      </w:r>
      <w:r w:rsidR="003110C4" w:rsidRPr="0008599E">
        <w:rPr>
          <w:rFonts w:ascii="Times" w:hAnsi="Times"/>
          <w:vertAlign w:val="superscript"/>
        </w:rPr>
        <w:t>3+</w:t>
      </w:r>
      <w:r w:rsidR="00BE2118" w:rsidRPr="0008599E">
        <w:rPr>
          <w:rFonts w:ascii="Times" w:hAnsi="Times"/>
        </w:rPr>
        <w:t xml:space="preserve"> concentration</w:t>
      </w:r>
      <w:r w:rsidR="00AB0205" w:rsidRPr="0008599E">
        <w:rPr>
          <w:rFonts w:ascii="Times" w:hAnsi="Times"/>
        </w:rPr>
        <w:t xml:space="preserve">) </w:t>
      </w:r>
      <w:r w:rsidRPr="0008599E">
        <w:rPr>
          <w:rFonts w:ascii="Times" w:hAnsi="Times"/>
        </w:rPr>
        <w:t>and 8 drops barium diphenyl</w:t>
      </w:r>
      <w:r w:rsidR="002564CF" w:rsidRPr="0008599E">
        <w:rPr>
          <w:rFonts w:ascii="Times" w:hAnsi="Times"/>
        </w:rPr>
        <w:t>ami</w:t>
      </w:r>
      <w:r w:rsidR="00933E38" w:rsidRPr="0008599E">
        <w:rPr>
          <w:rFonts w:ascii="Times" w:hAnsi="Times"/>
        </w:rPr>
        <w:t xml:space="preserve">ne sulfonate (used as </w:t>
      </w:r>
      <w:r w:rsidR="00933E38" w:rsidRPr="0008599E">
        <w:rPr>
          <w:rFonts w:ascii="Times" w:hAnsi="Times"/>
        </w:rPr>
        <w:lastRenderedPageBreak/>
        <w:t>indicator</w:t>
      </w:r>
      <w:r w:rsidR="000D2CBA" w:rsidRPr="0008599E">
        <w:rPr>
          <w:rFonts w:ascii="Times" w:hAnsi="Times"/>
        </w:rPr>
        <w:t xml:space="preserve"> for a color change to violet at the endpoint</w:t>
      </w:r>
      <w:r w:rsidR="00933E38" w:rsidRPr="0008599E">
        <w:rPr>
          <w:rFonts w:ascii="Times" w:hAnsi="Times"/>
        </w:rPr>
        <w:t>)</w:t>
      </w:r>
      <w:r w:rsidR="002F49B3" w:rsidRPr="0008599E">
        <w:rPr>
          <w:rFonts w:ascii="Times" w:hAnsi="Times"/>
        </w:rPr>
        <w:t xml:space="preserve"> were added</w:t>
      </w:r>
      <w:r w:rsidR="00740432" w:rsidRPr="0008599E">
        <w:rPr>
          <w:rFonts w:ascii="Times" w:hAnsi="Times"/>
        </w:rPr>
        <w:t xml:space="preserve">. </w:t>
      </w:r>
      <w:r w:rsidR="000D2CBA" w:rsidRPr="0008599E">
        <w:rPr>
          <w:rFonts w:ascii="Times" w:hAnsi="Times"/>
        </w:rPr>
        <w:t xml:space="preserve">For our experiment, we used 12 drops of it instead of 8 </w:t>
      </w:r>
      <w:r w:rsidR="006F1B75" w:rsidRPr="0008599E">
        <w:rPr>
          <w:rFonts w:ascii="Times" w:hAnsi="Times"/>
        </w:rPr>
        <w:t xml:space="preserve">for trial #3 because we hypothesized that </w:t>
      </w:r>
      <w:r w:rsidR="00525866" w:rsidRPr="0008599E">
        <w:rPr>
          <w:rFonts w:ascii="Times" w:hAnsi="Times"/>
        </w:rPr>
        <w:t>8 drops</w:t>
      </w:r>
      <w:r w:rsidR="006F1B75" w:rsidRPr="0008599E">
        <w:rPr>
          <w:rFonts w:ascii="Times" w:hAnsi="Times"/>
        </w:rPr>
        <w:t xml:space="preserve"> was too dilute after one of our trials failed to change to violet. </w:t>
      </w:r>
      <w:r w:rsidR="00BB2A13" w:rsidRPr="0008599E">
        <w:rPr>
          <w:rFonts w:ascii="Times" w:hAnsi="Times"/>
        </w:rPr>
        <w:t>(</w:t>
      </w:r>
      <w:r w:rsidR="006F1B75" w:rsidRPr="0008599E">
        <w:rPr>
          <w:rFonts w:ascii="Times" w:hAnsi="Times"/>
        </w:rPr>
        <w:t>That trial changed to a dark green followed by black.</w:t>
      </w:r>
      <w:r w:rsidR="00BF6A3A" w:rsidRPr="0008599E">
        <w:rPr>
          <w:rFonts w:ascii="Times" w:hAnsi="Times"/>
        </w:rPr>
        <w:t>)</w:t>
      </w:r>
      <w:r w:rsidR="006F1B75" w:rsidRPr="0008599E">
        <w:rPr>
          <w:rFonts w:ascii="Times" w:hAnsi="Times"/>
        </w:rPr>
        <w:t xml:space="preserve"> </w:t>
      </w:r>
      <w:r w:rsidR="002C1E41" w:rsidRPr="0008599E">
        <w:rPr>
          <w:rFonts w:ascii="Times" w:hAnsi="Times"/>
        </w:rPr>
        <w:t>Before the titration, the K</w:t>
      </w:r>
      <w:r w:rsidR="002C1E41" w:rsidRPr="0008599E">
        <w:rPr>
          <w:rFonts w:ascii="Times" w:hAnsi="Times"/>
          <w:vertAlign w:val="subscript"/>
        </w:rPr>
        <w:t>2</w:t>
      </w:r>
      <w:r w:rsidR="002C1E41" w:rsidRPr="0008599E">
        <w:rPr>
          <w:rFonts w:ascii="Times" w:hAnsi="Times"/>
        </w:rPr>
        <w:t>Cr</w:t>
      </w:r>
      <w:r w:rsidR="002C1E41" w:rsidRPr="0008599E">
        <w:rPr>
          <w:rFonts w:ascii="Times" w:hAnsi="Times"/>
          <w:vertAlign w:val="subscript"/>
        </w:rPr>
        <w:t>2</w:t>
      </w:r>
      <w:r w:rsidR="002C1E41" w:rsidRPr="0008599E">
        <w:rPr>
          <w:rFonts w:ascii="Times" w:hAnsi="Times"/>
        </w:rPr>
        <w:t>O</w:t>
      </w:r>
      <w:r w:rsidR="002C1E41" w:rsidRPr="0008599E">
        <w:rPr>
          <w:rFonts w:ascii="Times" w:hAnsi="Times"/>
          <w:vertAlign w:val="subscript"/>
        </w:rPr>
        <w:t xml:space="preserve">7 </w:t>
      </w:r>
      <w:r w:rsidR="002C1E41" w:rsidRPr="0008599E">
        <w:rPr>
          <w:rFonts w:ascii="Times" w:hAnsi="Times"/>
        </w:rPr>
        <w:t xml:space="preserve">was loaded into the </w:t>
      </w:r>
      <w:r w:rsidR="0046458A" w:rsidRPr="0008599E">
        <w:rPr>
          <w:rFonts w:ascii="Times" w:hAnsi="Times"/>
        </w:rPr>
        <w:t>burette</w:t>
      </w:r>
      <w:r w:rsidR="002C1E41" w:rsidRPr="0008599E">
        <w:rPr>
          <w:rFonts w:ascii="Times" w:hAnsi="Times"/>
        </w:rPr>
        <w:t xml:space="preserve"> until the initial volume was 0 mL. </w:t>
      </w:r>
      <w:r w:rsidR="00EC2C21" w:rsidRPr="0008599E">
        <w:rPr>
          <w:rFonts w:ascii="Times" w:hAnsi="Times"/>
        </w:rPr>
        <w:t>(For the first trial, it was actually at 1 mL</w:t>
      </w:r>
      <w:r w:rsidR="00317480" w:rsidRPr="0008599E">
        <w:rPr>
          <w:rFonts w:ascii="Times" w:hAnsi="Times"/>
        </w:rPr>
        <w:t>, but this was accounted for in the calculation shown below</w:t>
      </w:r>
      <w:r w:rsidR="00EC2C21" w:rsidRPr="0008599E">
        <w:rPr>
          <w:rFonts w:ascii="Times" w:hAnsi="Times"/>
        </w:rPr>
        <w:t xml:space="preserve">). </w:t>
      </w:r>
      <w:r w:rsidR="00740432" w:rsidRPr="0008599E">
        <w:rPr>
          <w:rFonts w:ascii="Times" w:hAnsi="Times"/>
        </w:rPr>
        <w:t>It was titrated</w:t>
      </w:r>
      <w:r w:rsidR="004711C0" w:rsidRPr="0008599E">
        <w:rPr>
          <w:rFonts w:ascii="Times" w:hAnsi="Times"/>
        </w:rPr>
        <w:t xml:space="preserve"> in the volumetric flask</w:t>
      </w:r>
      <w:r w:rsidR="00740432" w:rsidRPr="0008599E">
        <w:rPr>
          <w:rFonts w:ascii="Times" w:hAnsi="Times"/>
        </w:rPr>
        <w:t xml:space="preserve"> with .0167M </w:t>
      </w:r>
      <w:r w:rsidR="000F670A" w:rsidRPr="0008599E">
        <w:rPr>
          <w:rFonts w:ascii="Times" w:hAnsi="Times"/>
        </w:rPr>
        <w:t>K</w:t>
      </w:r>
      <w:r w:rsidR="000F670A" w:rsidRPr="0008599E">
        <w:rPr>
          <w:rFonts w:ascii="Times" w:hAnsi="Times"/>
          <w:vertAlign w:val="subscript"/>
        </w:rPr>
        <w:t>2</w:t>
      </w:r>
      <w:r w:rsidR="000F670A" w:rsidRPr="0008599E">
        <w:rPr>
          <w:rFonts w:ascii="Times" w:hAnsi="Times"/>
        </w:rPr>
        <w:t>Cr</w:t>
      </w:r>
      <w:r w:rsidR="000F670A" w:rsidRPr="0008599E">
        <w:rPr>
          <w:rFonts w:ascii="Times" w:hAnsi="Times"/>
          <w:vertAlign w:val="subscript"/>
        </w:rPr>
        <w:t>2</w:t>
      </w:r>
      <w:r w:rsidR="000F670A" w:rsidRPr="0008599E">
        <w:rPr>
          <w:rFonts w:ascii="Times" w:hAnsi="Times"/>
        </w:rPr>
        <w:t>O</w:t>
      </w:r>
      <w:r w:rsidR="000F670A" w:rsidRPr="0008599E">
        <w:rPr>
          <w:rFonts w:ascii="Times" w:hAnsi="Times"/>
          <w:vertAlign w:val="subscript"/>
        </w:rPr>
        <w:t>7</w:t>
      </w:r>
      <w:r w:rsidR="00740432" w:rsidRPr="0008599E">
        <w:rPr>
          <w:rFonts w:ascii="Times" w:hAnsi="Times"/>
        </w:rPr>
        <w:t xml:space="preserve"> to the endpoint</w:t>
      </w:r>
      <w:r w:rsidR="00085B18" w:rsidRPr="0008599E">
        <w:rPr>
          <w:rFonts w:ascii="Times" w:hAnsi="Times"/>
        </w:rPr>
        <w:t xml:space="preserve"> color</w:t>
      </w:r>
      <w:r w:rsidR="001A2B21" w:rsidRPr="0008599E">
        <w:rPr>
          <w:rFonts w:ascii="Times" w:hAnsi="Times"/>
        </w:rPr>
        <w:t xml:space="preserve"> violet</w:t>
      </w:r>
      <w:r w:rsidR="00740432" w:rsidRPr="0008599E">
        <w:rPr>
          <w:rFonts w:ascii="Times" w:hAnsi="Times"/>
        </w:rPr>
        <w:t>.</w:t>
      </w:r>
      <w:r w:rsidR="003307B7" w:rsidRPr="0008599E">
        <w:rPr>
          <w:rFonts w:ascii="Times" w:hAnsi="Times"/>
        </w:rPr>
        <w:t xml:space="preserve"> The final volume of the K</w:t>
      </w:r>
      <w:r w:rsidR="003307B7" w:rsidRPr="0008599E">
        <w:rPr>
          <w:rFonts w:ascii="Times" w:hAnsi="Times"/>
          <w:vertAlign w:val="subscript"/>
        </w:rPr>
        <w:t>2</w:t>
      </w:r>
      <w:r w:rsidR="003307B7" w:rsidRPr="0008599E">
        <w:rPr>
          <w:rFonts w:ascii="Times" w:hAnsi="Times"/>
        </w:rPr>
        <w:t>Cr</w:t>
      </w:r>
      <w:r w:rsidR="003307B7" w:rsidRPr="0008599E">
        <w:rPr>
          <w:rFonts w:ascii="Times" w:hAnsi="Times"/>
          <w:vertAlign w:val="subscript"/>
        </w:rPr>
        <w:t>2</w:t>
      </w:r>
      <w:r w:rsidR="003307B7" w:rsidRPr="0008599E">
        <w:rPr>
          <w:rFonts w:ascii="Times" w:hAnsi="Times"/>
        </w:rPr>
        <w:t>O</w:t>
      </w:r>
      <w:r w:rsidR="009A42A1" w:rsidRPr="0008599E">
        <w:rPr>
          <w:rFonts w:ascii="Times" w:hAnsi="Times"/>
          <w:vertAlign w:val="subscript"/>
        </w:rPr>
        <w:t xml:space="preserve">7 </w:t>
      </w:r>
      <w:r w:rsidR="009A42A1" w:rsidRPr="0008599E">
        <w:rPr>
          <w:rFonts w:ascii="Times" w:hAnsi="Times"/>
        </w:rPr>
        <w:t xml:space="preserve">was </w:t>
      </w:r>
      <w:r w:rsidR="003307B7" w:rsidRPr="0008599E">
        <w:rPr>
          <w:rFonts w:ascii="Times" w:hAnsi="Times"/>
        </w:rPr>
        <w:t>recorded.</w:t>
      </w:r>
      <w:r w:rsidR="00740432" w:rsidRPr="0008599E">
        <w:rPr>
          <w:rFonts w:ascii="Times" w:hAnsi="Times"/>
        </w:rPr>
        <w:t xml:space="preserve"> </w:t>
      </w:r>
      <w:r w:rsidR="0097416A" w:rsidRPr="0008599E">
        <w:rPr>
          <w:rFonts w:ascii="Times" w:hAnsi="Times"/>
        </w:rPr>
        <w:t>The difference between the initial and final volume was found, which would be the K</w:t>
      </w:r>
      <w:r w:rsidR="0097416A" w:rsidRPr="0008599E">
        <w:rPr>
          <w:rFonts w:ascii="Times" w:hAnsi="Times"/>
          <w:vertAlign w:val="subscript"/>
        </w:rPr>
        <w:t>2</w:t>
      </w:r>
      <w:r w:rsidR="0097416A" w:rsidRPr="0008599E">
        <w:rPr>
          <w:rFonts w:ascii="Times" w:hAnsi="Times"/>
        </w:rPr>
        <w:t>Cr</w:t>
      </w:r>
      <w:r w:rsidR="0097416A" w:rsidRPr="0008599E">
        <w:rPr>
          <w:rFonts w:ascii="Times" w:hAnsi="Times"/>
          <w:vertAlign w:val="subscript"/>
        </w:rPr>
        <w:t>2</w:t>
      </w:r>
      <w:r w:rsidR="0097416A" w:rsidRPr="0008599E">
        <w:rPr>
          <w:rFonts w:ascii="Times" w:hAnsi="Times"/>
        </w:rPr>
        <w:t>O</w:t>
      </w:r>
      <w:r w:rsidR="0097416A" w:rsidRPr="0008599E">
        <w:rPr>
          <w:rFonts w:ascii="Times" w:hAnsi="Times"/>
          <w:vertAlign w:val="subscript"/>
        </w:rPr>
        <w:t>7</w:t>
      </w:r>
      <w:r w:rsidR="0097416A" w:rsidRPr="0008599E">
        <w:rPr>
          <w:rFonts w:ascii="Times" w:hAnsi="Times"/>
        </w:rPr>
        <w:t xml:space="preserve"> required to titrate the iron. </w:t>
      </w:r>
      <w:r w:rsidR="00740432" w:rsidRPr="0008599E">
        <w:rPr>
          <w:rFonts w:ascii="Times" w:hAnsi="Times"/>
        </w:rPr>
        <w:t>This was repeated until three successful trials were obtained. The</w:t>
      </w:r>
      <w:r w:rsidR="00E51FA0" w:rsidRPr="0008599E">
        <w:rPr>
          <w:rFonts w:ascii="Times" w:hAnsi="Times"/>
        </w:rPr>
        <w:t xml:space="preserve"> percent iron was calculated fro</w:t>
      </w:r>
      <w:r w:rsidR="00740432" w:rsidRPr="0008599E">
        <w:rPr>
          <w:rFonts w:ascii="Times" w:hAnsi="Times"/>
        </w:rPr>
        <w:t xml:space="preserve">m the volumes of </w:t>
      </w:r>
      <w:r w:rsidR="00711FAE" w:rsidRPr="0008599E">
        <w:rPr>
          <w:rFonts w:ascii="Times" w:hAnsi="Times"/>
        </w:rPr>
        <w:t>K</w:t>
      </w:r>
      <w:r w:rsidR="00711FAE" w:rsidRPr="0008599E">
        <w:rPr>
          <w:rFonts w:ascii="Times" w:hAnsi="Times"/>
          <w:vertAlign w:val="subscript"/>
        </w:rPr>
        <w:t>2</w:t>
      </w:r>
      <w:r w:rsidR="00711FAE" w:rsidRPr="0008599E">
        <w:rPr>
          <w:rFonts w:ascii="Times" w:hAnsi="Times"/>
        </w:rPr>
        <w:t>Cr</w:t>
      </w:r>
      <w:r w:rsidR="00711FAE" w:rsidRPr="0008599E">
        <w:rPr>
          <w:rFonts w:ascii="Times" w:hAnsi="Times"/>
          <w:vertAlign w:val="subscript"/>
        </w:rPr>
        <w:t>2</w:t>
      </w:r>
      <w:r w:rsidR="00711FAE" w:rsidRPr="0008599E">
        <w:rPr>
          <w:rFonts w:ascii="Times" w:hAnsi="Times"/>
        </w:rPr>
        <w:t>O</w:t>
      </w:r>
      <w:r w:rsidR="00711FAE" w:rsidRPr="0008599E">
        <w:rPr>
          <w:rFonts w:ascii="Times" w:hAnsi="Times"/>
          <w:vertAlign w:val="subscript"/>
        </w:rPr>
        <w:t>7</w:t>
      </w:r>
      <w:r w:rsidR="00F50641" w:rsidRPr="0008599E">
        <w:rPr>
          <w:rFonts w:ascii="Times" w:hAnsi="Times"/>
          <w:vertAlign w:val="superscript"/>
        </w:rPr>
        <w:t xml:space="preserve"> </w:t>
      </w:r>
      <w:r w:rsidR="00740432" w:rsidRPr="0008599E">
        <w:rPr>
          <w:rFonts w:ascii="Times" w:hAnsi="Times"/>
        </w:rPr>
        <w:t>solution used</w:t>
      </w:r>
      <w:r w:rsidR="007C4E1A" w:rsidRPr="0008599E">
        <w:rPr>
          <w:rFonts w:ascii="Times" w:hAnsi="Times"/>
        </w:rPr>
        <w:t xml:space="preserve"> (the steps are shown in the Results section)</w:t>
      </w:r>
      <w:r w:rsidR="00740432" w:rsidRPr="0008599E">
        <w:rPr>
          <w:rFonts w:ascii="Times" w:hAnsi="Times"/>
        </w:rPr>
        <w:t xml:space="preserve">. </w:t>
      </w:r>
    </w:p>
    <w:p w14:paraId="771FFFE5" w14:textId="77777777" w:rsidR="00123C34" w:rsidRPr="0008599E" w:rsidRDefault="00123C34" w:rsidP="00F90EB9">
      <w:pPr>
        <w:rPr>
          <w:rFonts w:ascii="Times" w:hAnsi="Times"/>
        </w:rPr>
      </w:pPr>
    </w:p>
    <w:p w14:paraId="68AC2456" w14:textId="55AAF90F" w:rsidR="00123C34" w:rsidRPr="0008599E" w:rsidRDefault="00123C34" w:rsidP="00123C34">
      <w:pPr>
        <w:rPr>
          <w:rFonts w:ascii="Times" w:hAnsi="Times"/>
          <w:noProof/>
        </w:rPr>
      </w:pPr>
      <w:r w:rsidRPr="0008599E">
        <w:rPr>
          <w:rFonts w:ascii="Times" w:hAnsi="Times"/>
          <w:noProof/>
        </w:rPr>
        <w:t>The first reaction of Fe</w:t>
      </w:r>
      <w:r w:rsidRPr="0008599E">
        <w:rPr>
          <w:rFonts w:ascii="Times" w:hAnsi="Times"/>
          <w:noProof/>
          <w:vertAlign w:val="superscript"/>
        </w:rPr>
        <w:t xml:space="preserve">3+ </w:t>
      </w:r>
      <w:r w:rsidRPr="0008599E">
        <w:rPr>
          <w:rFonts w:ascii="Times" w:hAnsi="Times"/>
          <w:noProof/>
        </w:rPr>
        <w:t>and SnCl</w:t>
      </w:r>
      <w:r w:rsidRPr="0008599E">
        <w:rPr>
          <w:rFonts w:ascii="Times" w:hAnsi="Times"/>
          <w:noProof/>
          <w:vertAlign w:val="subscript"/>
        </w:rPr>
        <w:t>4</w:t>
      </w:r>
      <w:r w:rsidRPr="0008599E">
        <w:rPr>
          <w:rFonts w:ascii="Times" w:hAnsi="Times"/>
          <w:noProof/>
          <w:vertAlign w:val="superscript"/>
        </w:rPr>
        <w:t>2-</w:t>
      </w:r>
      <w:r w:rsidRPr="0008599E">
        <w:rPr>
          <w:rFonts w:ascii="Times" w:hAnsi="Times"/>
          <w:noProof/>
        </w:rPr>
        <w:t xml:space="preserve"> in the presence of Cl</w:t>
      </w:r>
      <w:r w:rsidRPr="0008599E">
        <w:rPr>
          <w:rFonts w:ascii="Times" w:hAnsi="Times"/>
          <w:noProof/>
          <w:vertAlign w:val="superscript"/>
        </w:rPr>
        <w:t>-</w:t>
      </w:r>
      <w:r w:rsidRPr="0008599E">
        <w:rPr>
          <w:rFonts w:ascii="Times" w:hAnsi="Times"/>
          <w:noProof/>
        </w:rPr>
        <w:t xml:space="preserve"> to Fe</w:t>
      </w:r>
      <w:r w:rsidRPr="0008599E">
        <w:rPr>
          <w:rFonts w:ascii="Times" w:hAnsi="Times"/>
          <w:noProof/>
          <w:vertAlign w:val="superscript"/>
        </w:rPr>
        <w:t>2+</w:t>
      </w:r>
      <w:r w:rsidRPr="0008599E">
        <w:rPr>
          <w:rFonts w:ascii="Times" w:hAnsi="Times"/>
          <w:noProof/>
        </w:rPr>
        <w:t xml:space="preserve"> and SnCl</w:t>
      </w:r>
      <w:r w:rsidRPr="0008599E">
        <w:rPr>
          <w:rFonts w:ascii="Times" w:hAnsi="Times"/>
          <w:noProof/>
          <w:vertAlign w:val="subscript"/>
        </w:rPr>
        <w:t>6</w:t>
      </w:r>
      <w:r w:rsidRPr="0008599E">
        <w:rPr>
          <w:rFonts w:ascii="Times" w:hAnsi="Times"/>
          <w:noProof/>
          <w:vertAlign w:val="superscript"/>
        </w:rPr>
        <w:t>2-</w:t>
      </w:r>
      <w:r w:rsidRPr="0008599E">
        <w:rPr>
          <w:rFonts w:ascii="Times" w:hAnsi="Times"/>
          <w:noProof/>
        </w:rPr>
        <w:t xml:space="preserve"> is shown in this reaction. </w:t>
      </w:r>
      <w:r w:rsidR="00495274" w:rsidRPr="0008599E">
        <w:rPr>
          <w:rFonts w:ascii="Times" w:hAnsi="Times"/>
          <w:noProof/>
        </w:rPr>
        <w:t>The iron</w:t>
      </w:r>
      <w:r w:rsidRPr="0008599E">
        <w:rPr>
          <w:rFonts w:ascii="Times" w:hAnsi="Times"/>
          <w:noProof/>
        </w:rPr>
        <w:t xml:space="preserve"> is reduced from 3+ to 2+ by gaining an electron from SnCl</w:t>
      </w:r>
      <w:r w:rsidRPr="0008599E">
        <w:rPr>
          <w:rFonts w:ascii="Times" w:hAnsi="Times"/>
          <w:noProof/>
          <w:vertAlign w:val="subscript"/>
        </w:rPr>
        <w:t>4</w:t>
      </w:r>
      <w:r w:rsidRPr="0008599E">
        <w:rPr>
          <w:rFonts w:ascii="Times" w:hAnsi="Times"/>
          <w:noProof/>
          <w:vertAlign w:val="superscript"/>
        </w:rPr>
        <w:t>2-</w:t>
      </w:r>
      <w:r w:rsidRPr="0008599E">
        <w:rPr>
          <w:rFonts w:ascii="Times" w:hAnsi="Times"/>
          <w:noProof/>
        </w:rPr>
        <w:t>, which is oxidized to SnCl</w:t>
      </w:r>
      <w:r w:rsidRPr="0008599E">
        <w:rPr>
          <w:rFonts w:ascii="Times" w:hAnsi="Times"/>
          <w:noProof/>
          <w:vertAlign w:val="subscript"/>
        </w:rPr>
        <w:t>6</w:t>
      </w:r>
      <w:r w:rsidRPr="0008599E">
        <w:rPr>
          <w:rFonts w:ascii="Times" w:hAnsi="Times"/>
          <w:noProof/>
          <w:vertAlign w:val="superscript"/>
        </w:rPr>
        <w:t>2-</w:t>
      </w:r>
      <w:r w:rsidRPr="0008599E">
        <w:rPr>
          <w:rFonts w:ascii="Times" w:hAnsi="Times"/>
          <w:noProof/>
        </w:rPr>
        <w:t xml:space="preserve"> , in the presence of Cl-. Fe</w:t>
      </w:r>
      <w:r w:rsidRPr="0008599E">
        <w:rPr>
          <w:rFonts w:ascii="Times" w:hAnsi="Times"/>
          <w:noProof/>
          <w:vertAlign w:val="superscript"/>
        </w:rPr>
        <w:t xml:space="preserve">3+ </w:t>
      </w:r>
      <w:r w:rsidRPr="0008599E">
        <w:rPr>
          <w:rFonts w:ascii="Times" w:hAnsi="Times"/>
          <w:noProof/>
        </w:rPr>
        <w:t>is the oxidizing agent and SnCl</w:t>
      </w:r>
      <w:r w:rsidRPr="0008599E">
        <w:rPr>
          <w:rFonts w:ascii="Times" w:hAnsi="Times"/>
          <w:noProof/>
          <w:vertAlign w:val="subscript"/>
        </w:rPr>
        <w:t>4</w:t>
      </w:r>
      <w:r w:rsidRPr="0008599E">
        <w:rPr>
          <w:rFonts w:ascii="Times" w:hAnsi="Times"/>
          <w:noProof/>
          <w:vertAlign w:val="superscript"/>
        </w:rPr>
        <w:t>2-</w:t>
      </w:r>
      <w:r w:rsidRPr="0008599E">
        <w:rPr>
          <w:rFonts w:ascii="Times" w:hAnsi="Times"/>
          <w:noProof/>
        </w:rPr>
        <w:t xml:space="preserve"> is the reducing agent. </w:t>
      </w:r>
    </w:p>
    <w:p w14:paraId="2EFAD31B" w14:textId="77777777" w:rsidR="00123C34" w:rsidRPr="0008599E" w:rsidRDefault="00123C34" w:rsidP="00123C34">
      <w:pPr>
        <w:rPr>
          <w:rFonts w:ascii="Times" w:hAnsi="Times"/>
          <w:b/>
        </w:rPr>
      </w:pPr>
      <w:r w:rsidRPr="0008599E">
        <w:rPr>
          <w:rFonts w:ascii="Times" w:hAnsi="Times"/>
          <w:noProof/>
        </w:rPr>
        <w:drawing>
          <wp:inline distT="0" distB="0" distL="0" distR="0" wp14:anchorId="212CDFCB" wp14:editId="5192315B">
            <wp:extent cx="3762172" cy="30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1.09.24 PM.png"/>
                    <pic:cNvPicPr/>
                  </pic:nvPicPr>
                  <pic:blipFill>
                    <a:blip r:embed="rId6">
                      <a:extLst>
                        <a:ext uri="{28A0092B-C50C-407E-A947-70E740481C1C}">
                          <a14:useLocalDpi xmlns:a14="http://schemas.microsoft.com/office/drawing/2010/main" val="0"/>
                        </a:ext>
                      </a:extLst>
                    </a:blip>
                    <a:stretch>
                      <a:fillRect/>
                    </a:stretch>
                  </pic:blipFill>
                  <pic:spPr>
                    <a:xfrm>
                      <a:off x="0" y="0"/>
                      <a:ext cx="3764612" cy="308054"/>
                    </a:xfrm>
                    <a:prstGeom prst="rect">
                      <a:avLst/>
                    </a:prstGeom>
                  </pic:spPr>
                </pic:pic>
              </a:graphicData>
            </a:graphic>
          </wp:inline>
        </w:drawing>
      </w:r>
    </w:p>
    <w:p w14:paraId="678180CF" w14:textId="77777777" w:rsidR="00123C34" w:rsidRPr="0008599E" w:rsidRDefault="00123C34" w:rsidP="00123C34">
      <w:pPr>
        <w:rPr>
          <w:rFonts w:ascii="Times" w:hAnsi="Times"/>
        </w:rPr>
      </w:pPr>
      <w:r w:rsidRPr="0008599E">
        <w:rPr>
          <w:rFonts w:ascii="Times" w:hAnsi="Times"/>
        </w:rPr>
        <w:t xml:space="preserve">The excess </w:t>
      </w:r>
      <w:r w:rsidRPr="0008599E">
        <w:rPr>
          <w:rFonts w:ascii="Times" w:hAnsi="Times"/>
          <w:noProof/>
        </w:rPr>
        <w:t>SnCl</w:t>
      </w:r>
      <w:r w:rsidRPr="0008599E">
        <w:rPr>
          <w:rFonts w:ascii="Times" w:hAnsi="Times"/>
          <w:noProof/>
          <w:vertAlign w:val="subscript"/>
        </w:rPr>
        <w:t>4</w:t>
      </w:r>
      <w:r w:rsidRPr="0008599E">
        <w:rPr>
          <w:rFonts w:ascii="Times" w:hAnsi="Times"/>
          <w:noProof/>
          <w:vertAlign w:val="superscript"/>
        </w:rPr>
        <w:t xml:space="preserve">2- </w:t>
      </w:r>
      <w:r w:rsidRPr="0008599E">
        <w:rPr>
          <w:rFonts w:ascii="Times" w:hAnsi="Times"/>
        </w:rPr>
        <w:t xml:space="preserve">is removed by oxidizing it to </w:t>
      </w:r>
      <w:r w:rsidRPr="0008599E">
        <w:rPr>
          <w:rFonts w:ascii="Times" w:hAnsi="Times"/>
          <w:noProof/>
        </w:rPr>
        <w:t>SnCl</w:t>
      </w:r>
      <w:r w:rsidRPr="0008599E">
        <w:rPr>
          <w:rFonts w:ascii="Times" w:hAnsi="Times"/>
          <w:noProof/>
          <w:vertAlign w:val="subscript"/>
        </w:rPr>
        <w:t>6</w:t>
      </w:r>
      <w:r w:rsidRPr="0008599E">
        <w:rPr>
          <w:rFonts w:ascii="Times" w:hAnsi="Times"/>
          <w:noProof/>
          <w:vertAlign w:val="superscript"/>
        </w:rPr>
        <w:t xml:space="preserve">2- </w:t>
      </w:r>
      <w:r w:rsidRPr="0008599E">
        <w:rPr>
          <w:rFonts w:ascii="Times" w:hAnsi="Times"/>
          <w:noProof/>
        </w:rPr>
        <w:t xml:space="preserve">with </w:t>
      </w:r>
      <w:r w:rsidRPr="0008599E">
        <w:rPr>
          <w:rFonts w:ascii="Times" w:hAnsi="Times"/>
        </w:rPr>
        <w:t>HgCl</w:t>
      </w:r>
      <w:r w:rsidRPr="0008599E">
        <w:rPr>
          <w:rFonts w:ascii="Times" w:hAnsi="Times"/>
          <w:vertAlign w:val="subscript"/>
        </w:rPr>
        <w:t>4</w:t>
      </w:r>
      <w:r w:rsidRPr="0008599E">
        <w:rPr>
          <w:rFonts w:ascii="Times" w:hAnsi="Times"/>
          <w:vertAlign w:val="superscript"/>
        </w:rPr>
        <w:t>2-</w:t>
      </w:r>
      <w:r w:rsidRPr="0008599E">
        <w:rPr>
          <w:rFonts w:ascii="Times" w:hAnsi="Times"/>
        </w:rPr>
        <w:t xml:space="preserve">. </w:t>
      </w:r>
    </w:p>
    <w:p w14:paraId="6E376268" w14:textId="77777777" w:rsidR="00123C34" w:rsidRPr="0008599E" w:rsidRDefault="00123C34" w:rsidP="00123C34">
      <w:pPr>
        <w:rPr>
          <w:rFonts w:ascii="Times" w:hAnsi="Times"/>
          <w:b/>
        </w:rPr>
      </w:pPr>
      <w:r w:rsidRPr="0008599E">
        <w:rPr>
          <w:rFonts w:ascii="Times" w:hAnsi="Times"/>
          <w:noProof/>
        </w:rPr>
        <w:drawing>
          <wp:inline distT="0" distB="0" distL="0" distR="0" wp14:anchorId="707C5C41" wp14:editId="6DEC0E8A">
            <wp:extent cx="4338536" cy="303798"/>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1.09.34 PM.png"/>
                    <pic:cNvPicPr/>
                  </pic:nvPicPr>
                  <pic:blipFill>
                    <a:blip r:embed="rId7">
                      <a:extLst>
                        <a:ext uri="{28A0092B-C50C-407E-A947-70E740481C1C}">
                          <a14:useLocalDpi xmlns:a14="http://schemas.microsoft.com/office/drawing/2010/main" val="0"/>
                        </a:ext>
                      </a:extLst>
                    </a:blip>
                    <a:stretch>
                      <a:fillRect/>
                    </a:stretch>
                  </pic:blipFill>
                  <pic:spPr>
                    <a:xfrm>
                      <a:off x="0" y="0"/>
                      <a:ext cx="4338773" cy="303815"/>
                    </a:xfrm>
                    <a:prstGeom prst="rect">
                      <a:avLst/>
                    </a:prstGeom>
                  </pic:spPr>
                </pic:pic>
              </a:graphicData>
            </a:graphic>
          </wp:inline>
        </w:drawing>
      </w:r>
    </w:p>
    <w:p w14:paraId="5DC72E7C" w14:textId="2B80270C" w:rsidR="00123C34" w:rsidRPr="0008599E" w:rsidRDefault="00123C34" w:rsidP="00123C34">
      <w:pPr>
        <w:rPr>
          <w:rFonts w:ascii="Times" w:hAnsi="Times"/>
        </w:rPr>
      </w:pPr>
      <w:r w:rsidRPr="0008599E">
        <w:rPr>
          <w:rFonts w:ascii="Times" w:hAnsi="Times"/>
        </w:rPr>
        <w:t xml:space="preserve">Finally, the </w:t>
      </w:r>
      <w:r w:rsidRPr="0008599E">
        <w:rPr>
          <w:rFonts w:ascii="Times" w:hAnsi="Times"/>
          <w:noProof/>
        </w:rPr>
        <w:t>Fe</w:t>
      </w:r>
      <w:r w:rsidRPr="0008599E">
        <w:rPr>
          <w:rFonts w:ascii="Times" w:hAnsi="Times"/>
          <w:noProof/>
          <w:vertAlign w:val="superscript"/>
        </w:rPr>
        <w:t xml:space="preserve">2+ </w:t>
      </w:r>
      <w:r w:rsidRPr="0008599E">
        <w:rPr>
          <w:rFonts w:ascii="Times" w:hAnsi="Times"/>
          <w:noProof/>
        </w:rPr>
        <w:t xml:space="preserve">is titrated with </w:t>
      </w:r>
      <w:r w:rsidRPr="0008599E">
        <w:rPr>
          <w:rFonts w:ascii="Times" w:hAnsi="Times"/>
        </w:rPr>
        <w:t>Cr</w:t>
      </w:r>
      <w:r w:rsidRPr="0008599E">
        <w:rPr>
          <w:rFonts w:ascii="Times" w:hAnsi="Times"/>
          <w:vertAlign w:val="subscript"/>
        </w:rPr>
        <w:t>2</w:t>
      </w:r>
      <w:r w:rsidRPr="0008599E">
        <w:rPr>
          <w:rFonts w:ascii="Times" w:hAnsi="Times"/>
        </w:rPr>
        <w:t>O</w:t>
      </w:r>
      <w:r w:rsidRPr="0008599E">
        <w:rPr>
          <w:rFonts w:ascii="Times" w:hAnsi="Times"/>
          <w:vertAlign w:val="subscript"/>
        </w:rPr>
        <w:t>7</w:t>
      </w:r>
      <w:r w:rsidRPr="0008599E">
        <w:rPr>
          <w:rFonts w:ascii="Times" w:hAnsi="Times"/>
          <w:vertAlign w:val="superscript"/>
        </w:rPr>
        <w:t xml:space="preserve">2- </w:t>
      </w:r>
      <w:r w:rsidRPr="0008599E">
        <w:rPr>
          <w:rFonts w:ascii="Times" w:hAnsi="Times"/>
        </w:rPr>
        <w:t xml:space="preserve">to yield </w:t>
      </w:r>
      <w:r w:rsidRPr="0008599E">
        <w:rPr>
          <w:rFonts w:ascii="Times" w:hAnsi="Times"/>
          <w:noProof/>
        </w:rPr>
        <w:t>Fe</w:t>
      </w:r>
      <w:r w:rsidRPr="0008599E">
        <w:rPr>
          <w:rFonts w:ascii="Times" w:hAnsi="Times"/>
          <w:noProof/>
          <w:vertAlign w:val="superscript"/>
        </w:rPr>
        <w:t xml:space="preserve">3+ </w:t>
      </w:r>
      <w:r w:rsidRPr="0008599E">
        <w:rPr>
          <w:rFonts w:ascii="Times" w:hAnsi="Times"/>
          <w:noProof/>
        </w:rPr>
        <w:t xml:space="preserve">and </w:t>
      </w:r>
      <w:r w:rsidRPr="0008599E">
        <w:rPr>
          <w:rFonts w:ascii="Times" w:hAnsi="Times"/>
        </w:rPr>
        <w:t>Cr</w:t>
      </w:r>
      <w:r w:rsidRPr="0008599E">
        <w:rPr>
          <w:rFonts w:ascii="Times" w:hAnsi="Times"/>
          <w:vertAlign w:val="superscript"/>
        </w:rPr>
        <w:t>3+</w:t>
      </w:r>
      <w:r w:rsidRPr="0008599E">
        <w:rPr>
          <w:rFonts w:ascii="Times" w:hAnsi="Times"/>
        </w:rPr>
        <w:t xml:space="preserve">. </w:t>
      </w:r>
      <w:r w:rsidR="00436681" w:rsidRPr="0008599E">
        <w:rPr>
          <w:rFonts w:ascii="Times" w:hAnsi="Times"/>
        </w:rPr>
        <w:t xml:space="preserve">(The theory behind the redox reaction of the titration is discussed in the Discussion section). </w:t>
      </w:r>
    </w:p>
    <w:p w14:paraId="3D4F2AE1" w14:textId="77777777" w:rsidR="00123C34" w:rsidRPr="0008599E" w:rsidRDefault="00123C34" w:rsidP="00123C34">
      <w:pPr>
        <w:rPr>
          <w:rFonts w:ascii="Times" w:hAnsi="Times"/>
          <w:b/>
        </w:rPr>
      </w:pPr>
      <w:r w:rsidRPr="0008599E">
        <w:rPr>
          <w:rFonts w:ascii="Times" w:hAnsi="Times"/>
          <w:b/>
          <w:noProof/>
        </w:rPr>
        <w:drawing>
          <wp:inline distT="0" distB="0" distL="0" distR="0" wp14:anchorId="13F6B7C0" wp14:editId="7AF3FEB6">
            <wp:extent cx="5486400" cy="329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1.09.46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29565"/>
                    </a:xfrm>
                    <a:prstGeom prst="rect">
                      <a:avLst/>
                    </a:prstGeom>
                  </pic:spPr>
                </pic:pic>
              </a:graphicData>
            </a:graphic>
          </wp:inline>
        </w:drawing>
      </w:r>
    </w:p>
    <w:p w14:paraId="21A8ED81" w14:textId="77777777" w:rsidR="00123C34" w:rsidRPr="0008599E" w:rsidRDefault="00123C34" w:rsidP="00F90EB9">
      <w:pPr>
        <w:rPr>
          <w:rFonts w:ascii="Times" w:hAnsi="Times"/>
        </w:rPr>
      </w:pPr>
    </w:p>
    <w:p w14:paraId="04210964" w14:textId="60040CD5" w:rsidR="00511A37" w:rsidRPr="0008599E" w:rsidRDefault="002675DC" w:rsidP="009446B6">
      <w:pPr>
        <w:rPr>
          <w:rFonts w:ascii="Times" w:hAnsi="Times"/>
          <w:noProof/>
        </w:rPr>
      </w:pPr>
      <w:r w:rsidRPr="0008599E">
        <w:rPr>
          <w:rFonts w:ascii="Times" w:hAnsi="Times"/>
          <w:b/>
        </w:rPr>
        <w:t>Results:</w:t>
      </w:r>
      <w:r w:rsidR="00F31B56" w:rsidRPr="0008599E">
        <w:rPr>
          <w:rFonts w:ascii="Times" w:hAnsi="Times"/>
          <w:noProof/>
        </w:rPr>
        <w:t xml:space="preserve"> </w:t>
      </w:r>
    </w:p>
    <w:p w14:paraId="63C05C0D" w14:textId="2506ACCD" w:rsidR="00B45688" w:rsidRDefault="005E3E4B" w:rsidP="00A77EEE">
      <w:pPr>
        <w:rPr>
          <w:rFonts w:ascii="Times" w:hAnsi="Times"/>
          <w:noProof/>
        </w:rPr>
      </w:pPr>
      <w:r w:rsidRPr="006D31A3">
        <w:rPr>
          <w:rFonts w:ascii="Times" w:hAnsi="Times"/>
          <w:b/>
          <w:noProof/>
        </w:rPr>
        <w:t xml:space="preserve">Fig 1: </w:t>
      </w:r>
      <w:r w:rsidR="0008599E" w:rsidRPr="006D31A3">
        <w:rPr>
          <w:rFonts w:ascii="Times" w:hAnsi="Times"/>
          <w:b/>
          <w:noProof/>
        </w:rPr>
        <w:t>Precision of each lab equipment</w:t>
      </w:r>
      <w:r w:rsidR="00B74AB6">
        <w:rPr>
          <w:rFonts w:ascii="Times" w:hAnsi="Times"/>
          <w:noProof/>
        </w:rPr>
        <w:t xml:space="preserve"> (6)</w:t>
      </w:r>
      <w:r w:rsidR="006D31A3">
        <w:rPr>
          <w:rFonts w:ascii="Times" w:hAnsi="Times"/>
          <w:noProof/>
        </w:rPr>
        <w:t xml:space="preserve"> is shown in this table. The uncertainty will be carrie</w:t>
      </w:r>
      <w:r w:rsidR="000E2474">
        <w:rPr>
          <w:rFonts w:ascii="Times" w:hAnsi="Times"/>
          <w:noProof/>
        </w:rPr>
        <w:t xml:space="preserve">d through for the claculations in order to determine the </w:t>
      </w:r>
      <w:r w:rsidR="004932C0">
        <w:rPr>
          <w:rFonts w:ascii="Times" w:hAnsi="Times"/>
          <w:noProof/>
        </w:rPr>
        <w:t>uncertainty for the final percentages of iron.</w:t>
      </w:r>
    </w:p>
    <w:tbl>
      <w:tblPr>
        <w:tblStyle w:val="TableGrid"/>
        <w:tblW w:w="0" w:type="auto"/>
        <w:tblLook w:val="04A0" w:firstRow="1" w:lastRow="0" w:firstColumn="1" w:lastColumn="0" w:noHBand="0" w:noVBand="1"/>
      </w:tblPr>
      <w:tblGrid>
        <w:gridCol w:w="4428"/>
        <w:gridCol w:w="4428"/>
      </w:tblGrid>
      <w:tr w:rsidR="002F4EC1" w14:paraId="6B53FE88" w14:textId="77777777" w:rsidTr="002F4EC1">
        <w:tc>
          <w:tcPr>
            <w:tcW w:w="4428" w:type="dxa"/>
          </w:tcPr>
          <w:p w14:paraId="082107CD" w14:textId="028E337C" w:rsidR="002F4EC1" w:rsidRPr="009276E1" w:rsidRDefault="002F4EC1" w:rsidP="00A77EEE">
            <w:pPr>
              <w:rPr>
                <w:rFonts w:ascii="Times" w:hAnsi="Times"/>
                <w:b/>
                <w:noProof/>
              </w:rPr>
            </w:pPr>
            <w:r w:rsidRPr="009276E1">
              <w:rPr>
                <w:rFonts w:ascii="Times" w:hAnsi="Times"/>
                <w:b/>
                <w:noProof/>
              </w:rPr>
              <w:t>Lab equipment</w:t>
            </w:r>
          </w:p>
        </w:tc>
        <w:tc>
          <w:tcPr>
            <w:tcW w:w="4428" w:type="dxa"/>
          </w:tcPr>
          <w:p w14:paraId="763506D5" w14:textId="2459D7D7" w:rsidR="002F4EC1" w:rsidRPr="009276E1" w:rsidRDefault="002F4EC1" w:rsidP="00A77EEE">
            <w:pPr>
              <w:rPr>
                <w:rFonts w:ascii="Times" w:hAnsi="Times"/>
                <w:b/>
                <w:noProof/>
              </w:rPr>
            </w:pPr>
            <w:r w:rsidRPr="009276E1">
              <w:rPr>
                <w:rFonts w:ascii="Times" w:hAnsi="Times"/>
                <w:b/>
                <w:noProof/>
              </w:rPr>
              <w:t>Precision</w:t>
            </w:r>
          </w:p>
        </w:tc>
      </w:tr>
      <w:tr w:rsidR="002F4EC1" w14:paraId="6A8FBDF6" w14:textId="77777777" w:rsidTr="002F4EC1">
        <w:tc>
          <w:tcPr>
            <w:tcW w:w="4428" w:type="dxa"/>
          </w:tcPr>
          <w:p w14:paraId="105889A4" w14:textId="25BA2B00" w:rsidR="002F4EC1" w:rsidRDefault="002F4EC1" w:rsidP="00A77EEE">
            <w:pPr>
              <w:rPr>
                <w:rFonts w:ascii="Times" w:hAnsi="Times"/>
                <w:noProof/>
              </w:rPr>
            </w:pPr>
            <w:r>
              <w:rPr>
                <w:rFonts w:ascii="Times" w:hAnsi="Times"/>
                <w:noProof/>
              </w:rPr>
              <w:t>Mass balance</w:t>
            </w:r>
          </w:p>
        </w:tc>
        <w:tc>
          <w:tcPr>
            <w:tcW w:w="4428" w:type="dxa"/>
          </w:tcPr>
          <w:p w14:paraId="2FA51126" w14:textId="33B44E9C" w:rsidR="002F4EC1" w:rsidRDefault="002F4EC1" w:rsidP="00A77EEE">
            <w:pPr>
              <w:rPr>
                <w:rFonts w:ascii="Times" w:hAnsi="Times"/>
                <w:noProof/>
              </w:rPr>
            </w:pPr>
            <w:r w:rsidRPr="0008599E">
              <w:rPr>
                <w:rFonts w:ascii="Times" w:hAnsi="Times"/>
                <w:noProof/>
              </w:rPr>
              <w:t>±</w:t>
            </w:r>
            <w:r w:rsidR="00350091">
              <w:rPr>
                <w:rFonts w:ascii="Times" w:hAnsi="Times"/>
                <w:noProof/>
              </w:rPr>
              <w:t xml:space="preserve">.0001 </w:t>
            </w:r>
            <w:r w:rsidRPr="0008599E">
              <w:rPr>
                <w:rFonts w:ascii="Times" w:hAnsi="Times"/>
                <w:noProof/>
              </w:rPr>
              <w:t>g</w:t>
            </w:r>
          </w:p>
        </w:tc>
      </w:tr>
      <w:tr w:rsidR="002F4EC1" w14:paraId="0965FD39" w14:textId="77777777" w:rsidTr="002F4EC1">
        <w:tc>
          <w:tcPr>
            <w:tcW w:w="4428" w:type="dxa"/>
          </w:tcPr>
          <w:p w14:paraId="27777A6F" w14:textId="64AB72D9" w:rsidR="002F4EC1" w:rsidRDefault="002F4EC1" w:rsidP="00A77EEE">
            <w:pPr>
              <w:rPr>
                <w:rFonts w:ascii="Times" w:hAnsi="Times"/>
                <w:noProof/>
              </w:rPr>
            </w:pPr>
            <w:r>
              <w:rPr>
                <w:rFonts w:ascii="Times" w:hAnsi="Times"/>
                <w:noProof/>
              </w:rPr>
              <w:t>Volumetric flask</w:t>
            </w:r>
          </w:p>
        </w:tc>
        <w:tc>
          <w:tcPr>
            <w:tcW w:w="4428" w:type="dxa"/>
          </w:tcPr>
          <w:p w14:paraId="2DA0B5AA" w14:textId="40DE4A0A" w:rsidR="002F4EC1" w:rsidRDefault="002F4EC1" w:rsidP="00A77EEE">
            <w:pPr>
              <w:rPr>
                <w:rFonts w:ascii="Times" w:hAnsi="Times"/>
                <w:noProof/>
              </w:rPr>
            </w:pPr>
            <w:r w:rsidRPr="0008599E">
              <w:rPr>
                <w:rFonts w:ascii="Times" w:hAnsi="Times"/>
                <w:noProof/>
              </w:rPr>
              <w:t>±.</w:t>
            </w:r>
            <w:r w:rsidR="007A0254">
              <w:rPr>
                <w:rFonts w:ascii="Times" w:hAnsi="Times"/>
                <w:noProof/>
              </w:rPr>
              <w:t xml:space="preserve">0002 </w:t>
            </w:r>
            <w:r w:rsidRPr="0008599E">
              <w:rPr>
                <w:rFonts w:ascii="Times" w:hAnsi="Times"/>
                <w:noProof/>
              </w:rPr>
              <w:t>L</w:t>
            </w:r>
          </w:p>
        </w:tc>
      </w:tr>
      <w:tr w:rsidR="002F4EC1" w14:paraId="665C6B53" w14:textId="77777777" w:rsidTr="002F4EC1">
        <w:tc>
          <w:tcPr>
            <w:tcW w:w="4428" w:type="dxa"/>
          </w:tcPr>
          <w:p w14:paraId="28B02B9B" w14:textId="542ABD5B" w:rsidR="002F4EC1" w:rsidRDefault="002F4EC1" w:rsidP="00A77EEE">
            <w:pPr>
              <w:rPr>
                <w:rFonts w:ascii="Times" w:hAnsi="Times"/>
                <w:noProof/>
              </w:rPr>
            </w:pPr>
            <w:r>
              <w:rPr>
                <w:rFonts w:ascii="Times" w:hAnsi="Times"/>
                <w:noProof/>
              </w:rPr>
              <w:t>Buret</w:t>
            </w:r>
          </w:p>
        </w:tc>
        <w:tc>
          <w:tcPr>
            <w:tcW w:w="4428" w:type="dxa"/>
          </w:tcPr>
          <w:p w14:paraId="0985A01F" w14:textId="31FD343B" w:rsidR="002F4EC1" w:rsidRDefault="002F4EC1" w:rsidP="00A77EEE">
            <w:pPr>
              <w:rPr>
                <w:rFonts w:ascii="Times" w:hAnsi="Times"/>
                <w:noProof/>
              </w:rPr>
            </w:pPr>
            <w:r w:rsidRPr="0008599E">
              <w:rPr>
                <w:rFonts w:ascii="Times" w:hAnsi="Times"/>
                <w:noProof/>
              </w:rPr>
              <w:t>±.0</w:t>
            </w:r>
            <w:r w:rsidR="00B16C12">
              <w:rPr>
                <w:rFonts w:ascii="Times" w:hAnsi="Times"/>
                <w:noProof/>
              </w:rPr>
              <w:t xml:space="preserve">0002 </w:t>
            </w:r>
            <w:r w:rsidRPr="0008599E">
              <w:rPr>
                <w:rFonts w:ascii="Times" w:hAnsi="Times"/>
                <w:noProof/>
              </w:rPr>
              <w:t>L</w:t>
            </w:r>
          </w:p>
        </w:tc>
      </w:tr>
    </w:tbl>
    <w:p w14:paraId="089E8872" w14:textId="531646DF" w:rsidR="00650029" w:rsidRPr="0008599E" w:rsidRDefault="005E3E4B" w:rsidP="00F90EB9">
      <w:pPr>
        <w:rPr>
          <w:rFonts w:ascii="Times" w:hAnsi="Times"/>
        </w:rPr>
      </w:pPr>
      <w:r>
        <w:rPr>
          <w:rFonts w:ascii="Times" w:hAnsi="Times"/>
          <w:b/>
        </w:rPr>
        <w:t>Fig 2</w:t>
      </w:r>
      <w:r w:rsidR="00974EF8" w:rsidRPr="0008599E">
        <w:rPr>
          <w:rFonts w:ascii="Times" w:hAnsi="Times"/>
          <w:b/>
        </w:rPr>
        <w:t xml:space="preserve">: Calculation of mass </w:t>
      </w:r>
      <w:r w:rsidR="00007A30" w:rsidRPr="0008599E">
        <w:rPr>
          <w:rFonts w:ascii="Times" w:hAnsi="Times"/>
          <w:b/>
        </w:rPr>
        <w:t>samples</w:t>
      </w:r>
      <w:r w:rsidR="003D7AEF" w:rsidRPr="0008599E">
        <w:rPr>
          <w:rFonts w:ascii="Times" w:hAnsi="Times"/>
          <w:b/>
        </w:rPr>
        <w:t>:</w:t>
      </w:r>
      <w:r w:rsidR="000050CC" w:rsidRPr="0008599E">
        <w:rPr>
          <w:rFonts w:ascii="Times" w:hAnsi="Times"/>
          <w:b/>
        </w:rPr>
        <w:t xml:space="preserve"> </w:t>
      </w:r>
      <w:r w:rsidR="000050CC" w:rsidRPr="0008599E">
        <w:rPr>
          <w:rFonts w:ascii="Times" w:hAnsi="Times"/>
        </w:rPr>
        <w:t xml:space="preserve">The mass of the sample was </w:t>
      </w:r>
      <w:r w:rsidR="00974B5E" w:rsidRPr="0008599E">
        <w:rPr>
          <w:rFonts w:ascii="Times" w:hAnsi="Times"/>
        </w:rPr>
        <w:t xml:space="preserve">calculated by weighing the glass cylinder </w:t>
      </w:r>
      <w:r w:rsidR="002141E7" w:rsidRPr="0008599E">
        <w:rPr>
          <w:rFonts w:ascii="Times" w:hAnsi="Times"/>
        </w:rPr>
        <w:t>with the sample of iron</w:t>
      </w:r>
      <w:r w:rsidR="009B69B1" w:rsidRPr="0008599E">
        <w:rPr>
          <w:rFonts w:ascii="Times" w:hAnsi="Times"/>
        </w:rPr>
        <w:t>.</w:t>
      </w:r>
      <w:r w:rsidR="00CC5335" w:rsidRPr="0008599E">
        <w:rPr>
          <w:rFonts w:ascii="Times" w:hAnsi="Times"/>
        </w:rPr>
        <w:t xml:space="preserve"> The initial mass </w:t>
      </w:r>
      <w:r w:rsidR="00FE741A" w:rsidRPr="0008599E">
        <w:rPr>
          <w:rFonts w:ascii="Times" w:hAnsi="Times"/>
        </w:rPr>
        <w:t>is the cylinder with the iron, the final mass is the cylinder without iron (except for the first trial).</w:t>
      </w:r>
      <w:r w:rsidR="009B69B1" w:rsidRPr="0008599E">
        <w:rPr>
          <w:rFonts w:ascii="Times" w:hAnsi="Times"/>
        </w:rPr>
        <w:t xml:space="preserve"> </w:t>
      </w:r>
      <w:r w:rsidR="00220E64" w:rsidRPr="0008599E">
        <w:rPr>
          <w:rFonts w:ascii="Times" w:hAnsi="Times"/>
        </w:rPr>
        <w:t xml:space="preserve">For the first trial, we </w:t>
      </w:r>
      <w:r w:rsidR="003A037A" w:rsidRPr="0008599E">
        <w:rPr>
          <w:rFonts w:ascii="Times" w:hAnsi="Times"/>
        </w:rPr>
        <w:t xml:space="preserve">incorrectly added 2.9454 g of the sample, so we removed the sample until the difference was enough to use for the titration. </w:t>
      </w:r>
      <w:r w:rsidR="00FE741A" w:rsidRPr="0008599E">
        <w:rPr>
          <w:rFonts w:ascii="Times" w:hAnsi="Times"/>
        </w:rPr>
        <w:t>The sample mass is the difference between the two.</w:t>
      </w:r>
    </w:p>
    <w:tbl>
      <w:tblPr>
        <w:tblStyle w:val="TableGrid"/>
        <w:tblW w:w="0" w:type="auto"/>
        <w:tblLook w:val="04A0" w:firstRow="1" w:lastRow="0" w:firstColumn="1" w:lastColumn="0" w:noHBand="0" w:noVBand="1"/>
      </w:tblPr>
      <w:tblGrid>
        <w:gridCol w:w="2952"/>
        <w:gridCol w:w="2952"/>
        <w:gridCol w:w="2952"/>
      </w:tblGrid>
      <w:tr w:rsidR="00650029" w:rsidRPr="0008599E" w14:paraId="2B30A6EB" w14:textId="77777777" w:rsidTr="00650029">
        <w:trPr>
          <w:trHeight w:val="206"/>
        </w:trPr>
        <w:tc>
          <w:tcPr>
            <w:tcW w:w="2952" w:type="dxa"/>
          </w:tcPr>
          <w:p w14:paraId="41DED017" w14:textId="05E69DC7" w:rsidR="00650029" w:rsidRPr="0008599E" w:rsidRDefault="00650029" w:rsidP="00093657">
            <w:pPr>
              <w:rPr>
                <w:rFonts w:ascii="Times" w:hAnsi="Times"/>
                <w:b/>
              </w:rPr>
            </w:pPr>
            <w:r w:rsidRPr="0008599E">
              <w:rPr>
                <w:rFonts w:ascii="Times" w:hAnsi="Times"/>
                <w:b/>
              </w:rPr>
              <w:t xml:space="preserve">Cylinder </w:t>
            </w:r>
            <w:r w:rsidR="0016740A" w:rsidRPr="0008599E">
              <w:rPr>
                <w:rFonts w:ascii="Times" w:hAnsi="Times"/>
                <w:b/>
              </w:rPr>
              <w:t xml:space="preserve">initial mass </w:t>
            </w:r>
            <w:r w:rsidRPr="0008599E">
              <w:rPr>
                <w:rFonts w:ascii="Times" w:hAnsi="Times"/>
                <w:b/>
              </w:rPr>
              <w:t>(g)</w:t>
            </w:r>
            <w:r w:rsidR="00093657">
              <w:rPr>
                <w:rFonts w:ascii="Times" w:hAnsi="Times"/>
                <w:noProof/>
              </w:rPr>
              <w:t xml:space="preserve"> </w:t>
            </w:r>
          </w:p>
        </w:tc>
        <w:tc>
          <w:tcPr>
            <w:tcW w:w="2952" w:type="dxa"/>
          </w:tcPr>
          <w:p w14:paraId="1BE1E124" w14:textId="133B3BFE" w:rsidR="00650029" w:rsidRPr="0008599E" w:rsidRDefault="00650029" w:rsidP="00093657">
            <w:pPr>
              <w:rPr>
                <w:rFonts w:ascii="Times" w:hAnsi="Times"/>
                <w:b/>
              </w:rPr>
            </w:pPr>
            <w:r w:rsidRPr="0008599E">
              <w:rPr>
                <w:rFonts w:ascii="Times" w:hAnsi="Times"/>
                <w:b/>
              </w:rPr>
              <w:t>Cylinder</w:t>
            </w:r>
            <w:r w:rsidR="0016740A" w:rsidRPr="0008599E">
              <w:rPr>
                <w:rFonts w:ascii="Times" w:hAnsi="Times"/>
                <w:b/>
              </w:rPr>
              <w:t xml:space="preserve"> final mass</w:t>
            </w:r>
            <w:r w:rsidRPr="0008599E">
              <w:rPr>
                <w:rFonts w:ascii="Times" w:hAnsi="Times"/>
                <w:b/>
              </w:rPr>
              <w:t xml:space="preserve"> (g)</w:t>
            </w:r>
            <w:r w:rsidR="00B31497" w:rsidRPr="0008599E">
              <w:rPr>
                <w:rFonts w:ascii="Times" w:hAnsi="Times"/>
                <w:noProof/>
              </w:rPr>
              <w:t xml:space="preserve"> </w:t>
            </w:r>
          </w:p>
        </w:tc>
        <w:tc>
          <w:tcPr>
            <w:tcW w:w="2952" w:type="dxa"/>
          </w:tcPr>
          <w:p w14:paraId="4386F34D" w14:textId="5CBCF48B" w:rsidR="00650029" w:rsidRPr="0008599E" w:rsidRDefault="00650029" w:rsidP="009C5B96">
            <w:pPr>
              <w:rPr>
                <w:rFonts w:ascii="Times" w:hAnsi="Times"/>
                <w:b/>
              </w:rPr>
            </w:pPr>
            <w:r w:rsidRPr="0008599E">
              <w:rPr>
                <w:rFonts w:ascii="Times" w:hAnsi="Times"/>
                <w:b/>
              </w:rPr>
              <w:t xml:space="preserve">Sample </w:t>
            </w:r>
            <w:r w:rsidR="0016740A" w:rsidRPr="0008599E">
              <w:rPr>
                <w:rFonts w:ascii="Times" w:hAnsi="Times"/>
                <w:b/>
              </w:rPr>
              <w:t xml:space="preserve">mass </w:t>
            </w:r>
            <w:r w:rsidRPr="0008599E">
              <w:rPr>
                <w:rFonts w:ascii="Times" w:hAnsi="Times"/>
                <w:b/>
              </w:rPr>
              <w:t>(g)</w:t>
            </w:r>
            <w:r w:rsidR="00B31497" w:rsidRPr="0008599E">
              <w:rPr>
                <w:rFonts w:ascii="Times" w:hAnsi="Times"/>
                <w:noProof/>
              </w:rPr>
              <w:t xml:space="preserve"> </w:t>
            </w:r>
          </w:p>
        </w:tc>
      </w:tr>
      <w:tr w:rsidR="00650029" w:rsidRPr="0008599E" w14:paraId="611DB352" w14:textId="77777777" w:rsidTr="00650029">
        <w:tc>
          <w:tcPr>
            <w:tcW w:w="2952" w:type="dxa"/>
          </w:tcPr>
          <w:p w14:paraId="048045F7" w14:textId="0CB134FC" w:rsidR="00650029" w:rsidRPr="0008599E" w:rsidRDefault="00650029" w:rsidP="00F90EB9">
            <w:pPr>
              <w:rPr>
                <w:rFonts w:ascii="Times" w:hAnsi="Times"/>
                <w:b/>
              </w:rPr>
            </w:pPr>
            <w:r w:rsidRPr="0008599E">
              <w:rPr>
                <w:rFonts w:ascii="Times" w:hAnsi="Times" w:cs="Arial"/>
                <w:color w:val="1A1A1A"/>
              </w:rPr>
              <w:t>2.9454</w:t>
            </w:r>
          </w:p>
        </w:tc>
        <w:tc>
          <w:tcPr>
            <w:tcW w:w="2952" w:type="dxa"/>
          </w:tcPr>
          <w:p w14:paraId="4808B7DF" w14:textId="26ABC52C" w:rsidR="00650029" w:rsidRPr="0008599E" w:rsidRDefault="00650029" w:rsidP="00F90EB9">
            <w:pPr>
              <w:rPr>
                <w:rFonts w:ascii="Times" w:hAnsi="Times"/>
                <w:b/>
              </w:rPr>
            </w:pPr>
            <w:r w:rsidRPr="0008599E">
              <w:rPr>
                <w:rFonts w:ascii="Times" w:hAnsi="Times" w:cs="Arial"/>
                <w:color w:val="1A1A1A"/>
              </w:rPr>
              <w:t>2.4954</w:t>
            </w:r>
          </w:p>
        </w:tc>
        <w:tc>
          <w:tcPr>
            <w:tcW w:w="2952" w:type="dxa"/>
          </w:tcPr>
          <w:p w14:paraId="1182C71F" w14:textId="61804996" w:rsidR="00650029" w:rsidRPr="0008599E" w:rsidRDefault="004A29AC" w:rsidP="00F90EB9">
            <w:pPr>
              <w:rPr>
                <w:rFonts w:ascii="Times" w:hAnsi="Times"/>
                <w:b/>
              </w:rPr>
            </w:pPr>
            <w:r w:rsidRPr="0008599E">
              <w:rPr>
                <w:rFonts w:ascii="Times" w:hAnsi="Times" w:cs="Arial"/>
                <w:color w:val="1A1A1A"/>
              </w:rPr>
              <w:t>0</w:t>
            </w:r>
            <w:r w:rsidR="00650029" w:rsidRPr="0008599E">
              <w:rPr>
                <w:rFonts w:ascii="Times" w:hAnsi="Times" w:cs="Arial"/>
                <w:color w:val="1A1A1A"/>
              </w:rPr>
              <w:t>.4500</w:t>
            </w:r>
          </w:p>
        </w:tc>
      </w:tr>
      <w:tr w:rsidR="00650029" w:rsidRPr="0008599E" w14:paraId="473703C0" w14:textId="77777777" w:rsidTr="00650029">
        <w:tc>
          <w:tcPr>
            <w:tcW w:w="2952" w:type="dxa"/>
          </w:tcPr>
          <w:p w14:paraId="4B75406F" w14:textId="06961EF8" w:rsidR="00650029" w:rsidRPr="0008599E" w:rsidRDefault="004A29AC" w:rsidP="00F90EB9">
            <w:pPr>
              <w:rPr>
                <w:rFonts w:ascii="Times" w:hAnsi="Times"/>
                <w:b/>
              </w:rPr>
            </w:pPr>
            <w:r w:rsidRPr="0008599E">
              <w:rPr>
                <w:rFonts w:ascii="Times" w:hAnsi="Times" w:cs="Arial"/>
                <w:color w:val="1A1A1A"/>
              </w:rPr>
              <w:t>0</w:t>
            </w:r>
            <w:r w:rsidR="00650029" w:rsidRPr="0008599E">
              <w:rPr>
                <w:rFonts w:ascii="Times" w:hAnsi="Times" w:cs="Arial"/>
                <w:color w:val="1A1A1A"/>
              </w:rPr>
              <w:t>.3376</w:t>
            </w:r>
          </w:p>
        </w:tc>
        <w:tc>
          <w:tcPr>
            <w:tcW w:w="2952" w:type="dxa"/>
          </w:tcPr>
          <w:p w14:paraId="6C35AE86" w14:textId="00DF0381" w:rsidR="00650029" w:rsidRPr="0008599E" w:rsidRDefault="004A29AC" w:rsidP="00F90EB9">
            <w:pPr>
              <w:rPr>
                <w:rFonts w:ascii="Times" w:hAnsi="Times"/>
                <w:b/>
              </w:rPr>
            </w:pPr>
            <w:r w:rsidRPr="0008599E">
              <w:rPr>
                <w:rFonts w:ascii="Times" w:hAnsi="Times" w:cs="Arial"/>
                <w:color w:val="1A1A1A"/>
              </w:rPr>
              <w:t>0</w:t>
            </w:r>
            <w:r w:rsidR="00650029" w:rsidRPr="0008599E">
              <w:rPr>
                <w:rFonts w:ascii="Times" w:hAnsi="Times" w:cs="Arial"/>
                <w:color w:val="1A1A1A"/>
              </w:rPr>
              <w:t>.0172</w:t>
            </w:r>
          </w:p>
        </w:tc>
        <w:tc>
          <w:tcPr>
            <w:tcW w:w="2952" w:type="dxa"/>
          </w:tcPr>
          <w:p w14:paraId="62754077" w14:textId="1193F728" w:rsidR="00650029" w:rsidRPr="0008599E" w:rsidRDefault="004A29AC" w:rsidP="00F90EB9">
            <w:pPr>
              <w:rPr>
                <w:rFonts w:ascii="Times" w:hAnsi="Times"/>
                <w:b/>
              </w:rPr>
            </w:pPr>
            <w:r w:rsidRPr="0008599E">
              <w:rPr>
                <w:rFonts w:ascii="Times" w:hAnsi="Times" w:cs="Arial"/>
                <w:color w:val="1A1A1A"/>
              </w:rPr>
              <w:t>0</w:t>
            </w:r>
            <w:r w:rsidR="00650029" w:rsidRPr="0008599E">
              <w:rPr>
                <w:rFonts w:ascii="Times" w:hAnsi="Times" w:cs="Arial"/>
                <w:color w:val="1A1A1A"/>
              </w:rPr>
              <w:t>.3204</w:t>
            </w:r>
          </w:p>
        </w:tc>
      </w:tr>
      <w:tr w:rsidR="00650029" w:rsidRPr="0008599E" w14:paraId="1F05EC3D" w14:textId="77777777" w:rsidTr="00650029">
        <w:tc>
          <w:tcPr>
            <w:tcW w:w="2952" w:type="dxa"/>
          </w:tcPr>
          <w:p w14:paraId="2497B385" w14:textId="6538E2BA" w:rsidR="00650029" w:rsidRPr="0008599E" w:rsidRDefault="004A29AC" w:rsidP="00650029">
            <w:pPr>
              <w:rPr>
                <w:rFonts w:ascii="Times" w:hAnsi="Times"/>
                <w:b/>
              </w:rPr>
            </w:pPr>
            <w:r w:rsidRPr="0008599E">
              <w:rPr>
                <w:rFonts w:ascii="Times" w:hAnsi="Times" w:cs="Arial"/>
                <w:color w:val="1A1A1A"/>
              </w:rPr>
              <w:t>0</w:t>
            </w:r>
            <w:r w:rsidR="00650029" w:rsidRPr="0008599E">
              <w:rPr>
                <w:rFonts w:ascii="Times" w:hAnsi="Times" w:cs="Arial"/>
                <w:color w:val="1A1A1A"/>
              </w:rPr>
              <w:t xml:space="preserve">.3799 </w:t>
            </w:r>
            <w:r w:rsidR="002141E7" w:rsidRPr="0008599E">
              <w:rPr>
                <w:rFonts w:ascii="Times" w:hAnsi="Times" w:cs="Arial"/>
                <w:color w:val="1A1A1A"/>
              </w:rPr>
              <w:t>*</w:t>
            </w:r>
          </w:p>
        </w:tc>
        <w:tc>
          <w:tcPr>
            <w:tcW w:w="2952" w:type="dxa"/>
          </w:tcPr>
          <w:p w14:paraId="6ACEB5D4" w14:textId="525ED9A1" w:rsidR="00650029" w:rsidRPr="0008599E" w:rsidRDefault="004A29AC" w:rsidP="00F90EB9">
            <w:pPr>
              <w:rPr>
                <w:rFonts w:ascii="Times" w:hAnsi="Times"/>
                <w:b/>
              </w:rPr>
            </w:pPr>
            <w:r w:rsidRPr="0008599E">
              <w:rPr>
                <w:rFonts w:ascii="Times" w:hAnsi="Times" w:cs="Arial"/>
                <w:color w:val="1A1A1A"/>
              </w:rPr>
              <w:t>0</w:t>
            </w:r>
            <w:r w:rsidR="00650029" w:rsidRPr="0008599E">
              <w:rPr>
                <w:rFonts w:ascii="Times" w:hAnsi="Times" w:cs="Arial"/>
                <w:color w:val="1A1A1A"/>
              </w:rPr>
              <w:t>.01200</w:t>
            </w:r>
            <w:r w:rsidR="002141E7" w:rsidRPr="0008599E">
              <w:rPr>
                <w:rFonts w:ascii="Times" w:hAnsi="Times" w:cs="Arial"/>
                <w:color w:val="1A1A1A"/>
              </w:rPr>
              <w:t>*</w:t>
            </w:r>
          </w:p>
        </w:tc>
        <w:tc>
          <w:tcPr>
            <w:tcW w:w="2952" w:type="dxa"/>
          </w:tcPr>
          <w:p w14:paraId="17226EEB" w14:textId="1BCFCA16" w:rsidR="00650029" w:rsidRPr="0008599E" w:rsidRDefault="004A29AC" w:rsidP="00F90EB9">
            <w:pPr>
              <w:rPr>
                <w:rFonts w:ascii="Times" w:hAnsi="Times"/>
                <w:b/>
              </w:rPr>
            </w:pPr>
            <w:r w:rsidRPr="0008599E">
              <w:rPr>
                <w:rFonts w:ascii="Times" w:hAnsi="Times" w:cs="Arial"/>
                <w:color w:val="1A1A1A"/>
              </w:rPr>
              <w:t>0</w:t>
            </w:r>
            <w:r w:rsidR="00650029" w:rsidRPr="0008599E">
              <w:rPr>
                <w:rFonts w:ascii="Times" w:hAnsi="Times" w:cs="Arial"/>
                <w:color w:val="1A1A1A"/>
              </w:rPr>
              <w:t>.3679</w:t>
            </w:r>
            <w:r w:rsidR="002141E7" w:rsidRPr="0008599E">
              <w:rPr>
                <w:rFonts w:ascii="Times" w:hAnsi="Times" w:cs="Arial"/>
                <w:color w:val="1A1A1A"/>
              </w:rPr>
              <w:t>*</w:t>
            </w:r>
          </w:p>
        </w:tc>
      </w:tr>
      <w:tr w:rsidR="00650029" w:rsidRPr="0008599E" w14:paraId="20B80EF3" w14:textId="77777777" w:rsidTr="00650029">
        <w:tc>
          <w:tcPr>
            <w:tcW w:w="2952" w:type="dxa"/>
          </w:tcPr>
          <w:p w14:paraId="4144A2D9" w14:textId="445F5D3A" w:rsidR="00650029" w:rsidRPr="0008599E" w:rsidRDefault="004A29AC" w:rsidP="00F90EB9">
            <w:pPr>
              <w:rPr>
                <w:rFonts w:ascii="Times" w:hAnsi="Times"/>
                <w:b/>
              </w:rPr>
            </w:pPr>
            <w:r w:rsidRPr="0008599E">
              <w:rPr>
                <w:rFonts w:ascii="Times" w:hAnsi="Times" w:cs="Arial"/>
                <w:color w:val="1A1A1A"/>
              </w:rPr>
              <w:t>0</w:t>
            </w:r>
            <w:r w:rsidR="00650029" w:rsidRPr="0008599E">
              <w:rPr>
                <w:rFonts w:ascii="Times" w:hAnsi="Times" w:cs="Arial"/>
                <w:color w:val="1A1A1A"/>
              </w:rPr>
              <w:t>.3084</w:t>
            </w:r>
          </w:p>
        </w:tc>
        <w:tc>
          <w:tcPr>
            <w:tcW w:w="2952" w:type="dxa"/>
          </w:tcPr>
          <w:p w14:paraId="01282BA3" w14:textId="6D8E9309" w:rsidR="00650029" w:rsidRPr="0008599E" w:rsidRDefault="004A29AC" w:rsidP="00F90EB9">
            <w:pPr>
              <w:rPr>
                <w:rFonts w:ascii="Times" w:hAnsi="Times"/>
                <w:b/>
              </w:rPr>
            </w:pPr>
            <w:r w:rsidRPr="0008599E">
              <w:rPr>
                <w:rFonts w:ascii="Times" w:hAnsi="Times"/>
              </w:rPr>
              <w:t>0</w:t>
            </w:r>
            <w:r w:rsidR="00650029" w:rsidRPr="0008599E">
              <w:rPr>
                <w:rFonts w:ascii="Times" w:hAnsi="Times"/>
              </w:rPr>
              <w:t>.</w:t>
            </w:r>
            <w:r w:rsidR="00650029" w:rsidRPr="0008599E">
              <w:rPr>
                <w:rFonts w:ascii="Times" w:hAnsi="Times" w:cs="Arial"/>
                <w:color w:val="1A1A1A"/>
              </w:rPr>
              <w:t xml:space="preserve"> 01800</w:t>
            </w:r>
          </w:p>
        </w:tc>
        <w:tc>
          <w:tcPr>
            <w:tcW w:w="2952" w:type="dxa"/>
          </w:tcPr>
          <w:p w14:paraId="7D1EC6A8" w14:textId="0B419219" w:rsidR="00650029" w:rsidRPr="0008599E" w:rsidRDefault="004A29AC" w:rsidP="00F90EB9">
            <w:pPr>
              <w:rPr>
                <w:rFonts w:ascii="Times" w:hAnsi="Times"/>
                <w:b/>
              </w:rPr>
            </w:pPr>
            <w:r w:rsidRPr="0008599E">
              <w:rPr>
                <w:rFonts w:ascii="Times" w:hAnsi="Times" w:cs="Arial"/>
                <w:color w:val="1A1A1A"/>
              </w:rPr>
              <w:t>0</w:t>
            </w:r>
            <w:r w:rsidR="00650029" w:rsidRPr="0008599E">
              <w:rPr>
                <w:rFonts w:ascii="Times" w:hAnsi="Times" w:cs="Arial"/>
                <w:color w:val="1A1A1A"/>
              </w:rPr>
              <w:t>.2904</w:t>
            </w:r>
          </w:p>
        </w:tc>
      </w:tr>
    </w:tbl>
    <w:p w14:paraId="527764D4" w14:textId="40565158" w:rsidR="00D92041" w:rsidRPr="0008599E" w:rsidRDefault="00645ED2" w:rsidP="00F90EB9">
      <w:pPr>
        <w:rPr>
          <w:rFonts w:ascii="Times" w:hAnsi="Times"/>
        </w:rPr>
      </w:pPr>
      <w:r w:rsidRPr="0008599E">
        <w:rPr>
          <w:rFonts w:ascii="Times" w:hAnsi="Times"/>
          <w:b/>
        </w:rPr>
        <w:t>Fig</w:t>
      </w:r>
      <w:r w:rsidR="005E3E4B">
        <w:rPr>
          <w:rFonts w:ascii="Times" w:hAnsi="Times"/>
          <w:b/>
        </w:rPr>
        <w:t xml:space="preserve"> 3</w:t>
      </w:r>
      <w:r w:rsidR="00D92041" w:rsidRPr="0008599E">
        <w:rPr>
          <w:rFonts w:ascii="Times" w:hAnsi="Times"/>
          <w:b/>
        </w:rPr>
        <w:t>: Titration results</w:t>
      </w:r>
      <w:r w:rsidR="001A45DE" w:rsidRPr="0008599E">
        <w:rPr>
          <w:rFonts w:ascii="Times" w:hAnsi="Times"/>
        </w:rPr>
        <w:t xml:space="preserve">: </w:t>
      </w:r>
      <w:r w:rsidR="00974EF8" w:rsidRPr="0008599E">
        <w:rPr>
          <w:rFonts w:ascii="Times" w:hAnsi="Times"/>
        </w:rPr>
        <w:t xml:space="preserve">The trials are shown in the order in which they were performed. After the third trial failed to change to violet (since it changed to green, then black), the fourth trial was performed with 12 barium drops, rather than 8. </w:t>
      </w:r>
    </w:p>
    <w:tbl>
      <w:tblPr>
        <w:tblStyle w:val="TableGrid"/>
        <w:tblW w:w="0" w:type="auto"/>
        <w:tblLook w:val="04A0" w:firstRow="1" w:lastRow="0" w:firstColumn="1" w:lastColumn="0" w:noHBand="0" w:noVBand="1"/>
      </w:tblPr>
      <w:tblGrid>
        <w:gridCol w:w="1188"/>
        <w:gridCol w:w="1648"/>
        <w:gridCol w:w="1330"/>
        <w:gridCol w:w="1371"/>
        <w:gridCol w:w="1734"/>
        <w:gridCol w:w="1585"/>
      </w:tblGrid>
      <w:tr w:rsidR="009E143C" w:rsidRPr="0008599E" w14:paraId="716C2000" w14:textId="77777777" w:rsidTr="009E143C">
        <w:tc>
          <w:tcPr>
            <w:tcW w:w="1188" w:type="dxa"/>
          </w:tcPr>
          <w:p w14:paraId="29C6493D" w14:textId="4F08BE19" w:rsidR="009E143C" w:rsidRPr="0008599E" w:rsidRDefault="009E143C" w:rsidP="00F90EB9">
            <w:pPr>
              <w:rPr>
                <w:rFonts w:ascii="Times" w:hAnsi="Times"/>
                <w:b/>
              </w:rPr>
            </w:pPr>
            <w:r>
              <w:rPr>
                <w:rFonts w:ascii="Times" w:hAnsi="Times"/>
                <w:b/>
              </w:rPr>
              <w:t>Trial</w:t>
            </w:r>
          </w:p>
        </w:tc>
        <w:tc>
          <w:tcPr>
            <w:tcW w:w="1648" w:type="dxa"/>
          </w:tcPr>
          <w:p w14:paraId="4553D3EA" w14:textId="3AE62280" w:rsidR="009E143C" w:rsidRPr="0008599E" w:rsidRDefault="009E143C" w:rsidP="00F90EB9">
            <w:pPr>
              <w:rPr>
                <w:rFonts w:ascii="Times" w:hAnsi="Times"/>
                <w:b/>
              </w:rPr>
            </w:pPr>
            <w:r w:rsidRPr="0008599E">
              <w:rPr>
                <w:rFonts w:ascii="Times" w:hAnsi="Times"/>
                <w:b/>
              </w:rPr>
              <w:t>Sample mass (g)</w:t>
            </w:r>
            <w:r w:rsidRPr="0008599E">
              <w:rPr>
                <w:rFonts w:ascii="Times" w:hAnsi="Times"/>
                <w:noProof/>
              </w:rPr>
              <w:t xml:space="preserve"> ±</w:t>
            </w:r>
            <w:r w:rsidRPr="003E0F40">
              <w:rPr>
                <w:rFonts w:ascii="Times" w:hAnsi="Times"/>
              </w:rPr>
              <w:t>1.414x10</w:t>
            </w:r>
            <w:r w:rsidRPr="003E0F40">
              <w:rPr>
                <w:rFonts w:ascii="Times" w:hAnsi="Times"/>
                <w:vertAlign w:val="superscript"/>
              </w:rPr>
              <w:t>-4</w:t>
            </w:r>
            <w:r>
              <w:rPr>
                <w:rFonts w:ascii="Times" w:hAnsi="Times"/>
              </w:rPr>
              <w:t xml:space="preserve"> g</w:t>
            </w:r>
          </w:p>
        </w:tc>
        <w:tc>
          <w:tcPr>
            <w:tcW w:w="1330" w:type="dxa"/>
          </w:tcPr>
          <w:p w14:paraId="799F5165" w14:textId="66BE71FC" w:rsidR="009E143C" w:rsidRPr="0008599E" w:rsidRDefault="009E143C" w:rsidP="00417560">
            <w:pPr>
              <w:rPr>
                <w:rFonts w:ascii="Times" w:hAnsi="Times"/>
                <w:b/>
              </w:rPr>
            </w:pPr>
            <w:r w:rsidRPr="0008599E">
              <w:rPr>
                <w:rFonts w:ascii="Times" w:hAnsi="Times"/>
                <w:b/>
              </w:rPr>
              <w:t>Initial volume K</w:t>
            </w:r>
            <w:r w:rsidRPr="0008599E">
              <w:rPr>
                <w:rFonts w:ascii="Times" w:hAnsi="Times"/>
                <w:b/>
                <w:vertAlign w:val="subscript"/>
              </w:rPr>
              <w:t>2</w:t>
            </w:r>
            <w:r w:rsidRPr="0008599E">
              <w:rPr>
                <w:rFonts w:ascii="Times" w:hAnsi="Times"/>
                <w:b/>
              </w:rPr>
              <w:t>Cr</w:t>
            </w:r>
            <w:r w:rsidRPr="0008599E">
              <w:rPr>
                <w:rFonts w:ascii="Times" w:hAnsi="Times"/>
                <w:b/>
                <w:vertAlign w:val="subscript"/>
              </w:rPr>
              <w:t>2</w:t>
            </w:r>
            <w:r w:rsidRPr="0008599E">
              <w:rPr>
                <w:rFonts w:ascii="Times" w:hAnsi="Times"/>
                <w:b/>
              </w:rPr>
              <w:t>O</w:t>
            </w:r>
            <w:r w:rsidRPr="0008599E">
              <w:rPr>
                <w:rFonts w:ascii="Times" w:hAnsi="Times"/>
                <w:b/>
                <w:vertAlign w:val="subscript"/>
              </w:rPr>
              <w:t>7</w:t>
            </w:r>
            <w:r w:rsidRPr="0008599E">
              <w:rPr>
                <w:rFonts w:ascii="Times" w:hAnsi="Times"/>
                <w:b/>
              </w:rPr>
              <w:t xml:space="preserve"> (mL)</w:t>
            </w:r>
            <w:r w:rsidRPr="0008599E">
              <w:rPr>
                <w:rFonts w:ascii="Times" w:hAnsi="Times"/>
                <w:noProof/>
              </w:rPr>
              <w:t xml:space="preserve"> </w:t>
            </w:r>
          </w:p>
        </w:tc>
        <w:tc>
          <w:tcPr>
            <w:tcW w:w="1371" w:type="dxa"/>
          </w:tcPr>
          <w:p w14:paraId="1AA3DDE7" w14:textId="63664DAB" w:rsidR="009E143C" w:rsidRPr="0008599E" w:rsidRDefault="009E143C" w:rsidP="00417560">
            <w:pPr>
              <w:rPr>
                <w:rFonts w:ascii="Times" w:hAnsi="Times"/>
                <w:b/>
              </w:rPr>
            </w:pPr>
            <w:r w:rsidRPr="0008599E">
              <w:rPr>
                <w:rFonts w:ascii="Times" w:hAnsi="Times"/>
                <w:b/>
              </w:rPr>
              <w:t>Final volume K</w:t>
            </w:r>
            <w:r w:rsidRPr="0008599E">
              <w:rPr>
                <w:rFonts w:ascii="Times" w:hAnsi="Times"/>
                <w:b/>
                <w:vertAlign w:val="subscript"/>
              </w:rPr>
              <w:t>2</w:t>
            </w:r>
            <w:r w:rsidRPr="0008599E">
              <w:rPr>
                <w:rFonts w:ascii="Times" w:hAnsi="Times"/>
                <w:b/>
              </w:rPr>
              <w:t>Cr</w:t>
            </w:r>
            <w:r w:rsidRPr="0008599E">
              <w:rPr>
                <w:rFonts w:ascii="Times" w:hAnsi="Times"/>
                <w:b/>
                <w:vertAlign w:val="subscript"/>
              </w:rPr>
              <w:t>2</w:t>
            </w:r>
            <w:r w:rsidRPr="0008599E">
              <w:rPr>
                <w:rFonts w:ascii="Times" w:hAnsi="Times"/>
                <w:b/>
              </w:rPr>
              <w:t>O</w:t>
            </w:r>
            <w:r w:rsidRPr="0008599E">
              <w:rPr>
                <w:rFonts w:ascii="Times" w:hAnsi="Times"/>
                <w:b/>
                <w:vertAlign w:val="subscript"/>
              </w:rPr>
              <w:t>7</w:t>
            </w:r>
            <w:r w:rsidRPr="0008599E">
              <w:rPr>
                <w:rFonts w:ascii="Times" w:hAnsi="Times"/>
                <w:b/>
              </w:rPr>
              <w:t xml:space="preserve"> (mL)</w:t>
            </w:r>
            <w:r>
              <w:rPr>
                <w:rFonts w:ascii="Times" w:hAnsi="Times"/>
                <w:noProof/>
              </w:rPr>
              <w:t xml:space="preserve"> </w:t>
            </w:r>
          </w:p>
        </w:tc>
        <w:tc>
          <w:tcPr>
            <w:tcW w:w="1734" w:type="dxa"/>
          </w:tcPr>
          <w:p w14:paraId="3BF59572" w14:textId="70AD7F5E" w:rsidR="009E143C" w:rsidRPr="0008599E" w:rsidRDefault="009E143C" w:rsidP="00E06FA9">
            <w:pPr>
              <w:rPr>
                <w:rFonts w:ascii="Times" w:hAnsi="Times"/>
                <w:b/>
              </w:rPr>
            </w:pPr>
            <w:r w:rsidRPr="0008599E">
              <w:rPr>
                <w:rFonts w:ascii="Times" w:hAnsi="Times"/>
                <w:b/>
              </w:rPr>
              <w:t>Vol K</w:t>
            </w:r>
            <w:r w:rsidRPr="0008599E">
              <w:rPr>
                <w:rFonts w:ascii="Times" w:hAnsi="Times"/>
                <w:b/>
                <w:vertAlign w:val="subscript"/>
              </w:rPr>
              <w:t>2</w:t>
            </w:r>
            <w:r w:rsidRPr="0008599E">
              <w:rPr>
                <w:rFonts w:ascii="Times" w:hAnsi="Times"/>
                <w:b/>
              </w:rPr>
              <w:t>Cr</w:t>
            </w:r>
            <w:r w:rsidRPr="0008599E">
              <w:rPr>
                <w:rFonts w:ascii="Times" w:hAnsi="Times"/>
                <w:b/>
                <w:vertAlign w:val="subscript"/>
              </w:rPr>
              <w:t>2</w:t>
            </w:r>
            <w:r w:rsidRPr="0008599E">
              <w:rPr>
                <w:rFonts w:ascii="Times" w:hAnsi="Times"/>
                <w:b/>
              </w:rPr>
              <w:t>O</w:t>
            </w:r>
            <w:r w:rsidRPr="0008599E">
              <w:rPr>
                <w:rFonts w:ascii="Times" w:hAnsi="Times"/>
                <w:b/>
                <w:vertAlign w:val="subscript"/>
              </w:rPr>
              <w:t>7</w:t>
            </w:r>
            <w:r w:rsidRPr="0008599E">
              <w:rPr>
                <w:rFonts w:ascii="Times" w:hAnsi="Times"/>
                <w:b/>
              </w:rPr>
              <w:t xml:space="preserve"> </w:t>
            </w:r>
            <w:r>
              <w:rPr>
                <w:rFonts w:ascii="Times" w:hAnsi="Times"/>
                <w:b/>
              </w:rPr>
              <w:t xml:space="preserve">used in titration </w:t>
            </w:r>
            <w:r w:rsidRPr="0008599E">
              <w:rPr>
                <w:rFonts w:ascii="Times" w:hAnsi="Times"/>
                <w:b/>
              </w:rPr>
              <w:t>(mL)</w:t>
            </w:r>
            <w:r w:rsidRPr="0008599E">
              <w:rPr>
                <w:rFonts w:ascii="Times" w:hAnsi="Times"/>
                <w:noProof/>
              </w:rPr>
              <w:t xml:space="preserve"> </w:t>
            </w:r>
          </w:p>
        </w:tc>
        <w:tc>
          <w:tcPr>
            <w:tcW w:w="1585" w:type="dxa"/>
          </w:tcPr>
          <w:p w14:paraId="5772FD4C" w14:textId="1043F9CB" w:rsidR="009E143C" w:rsidRPr="0008599E" w:rsidRDefault="009E143C" w:rsidP="00F90EB9">
            <w:pPr>
              <w:rPr>
                <w:rFonts w:ascii="Times" w:hAnsi="Times"/>
                <w:b/>
              </w:rPr>
            </w:pPr>
            <w:r w:rsidRPr="0008599E">
              <w:rPr>
                <w:rFonts w:ascii="Times" w:hAnsi="Times"/>
                <w:b/>
              </w:rPr>
              <w:t>% Fe in sample</w:t>
            </w:r>
          </w:p>
        </w:tc>
      </w:tr>
      <w:tr w:rsidR="009E143C" w:rsidRPr="0008599E" w14:paraId="52EF9DDA" w14:textId="77777777" w:rsidTr="009E143C">
        <w:tc>
          <w:tcPr>
            <w:tcW w:w="1188" w:type="dxa"/>
          </w:tcPr>
          <w:p w14:paraId="5CF66CCF" w14:textId="1D7193D6" w:rsidR="009E143C" w:rsidRPr="0008599E" w:rsidRDefault="009E143C" w:rsidP="00F90EB9">
            <w:pPr>
              <w:rPr>
                <w:rFonts w:ascii="Times" w:hAnsi="Times"/>
              </w:rPr>
            </w:pPr>
            <w:r>
              <w:rPr>
                <w:rFonts w:ascii="Times" w:hAnsi="Times"/>
              </w:rPr>
              <w:t>1</w:t>
            </w:r>
          </w:p>
        </w:tc>
        <w:tc>
          <w:tcPr>
            <w:tcW w:w="1648" w:type="dxa"/>
          </w:tcPr>
          <w:p w14:paraId="5C14A692" w14:textId="36F4809A" w:rsidR="009E143C" w:rsidRPr="0008599E" w:rsidRDefault="009E143C" w:rsidP="00F90EB9">
            <w:pPr>
              <w:rPr>
                <w:rFonts w:ascii="Times" w:hAnsi="Times"/>
              </w:rPr>
            </w:pPr>
            <w:r w:rsidRPr="0008599E">
              <w:rPr>
                <w:rFonts w:ascii="Times" w:hAnsi="Times"/>
              </w:rPr>
              <w:t>.4500</w:t>
            </w:r>
          </w:p>
        </w:tc>
        <w:tc>
          <w:tcPr>
            <w:tcW w:w="1330" w:type="dxa"/>
          </w:tcPr>
          <w:p w14:paraId="2A5A7857" w14:textId="5A3A7783" w:rsidR="009E143C" w:rsidRPr="0008599E" w:rsidRDefault="009E143C" w:rsidP="00F90EB9">
            <w:pPr>
              <w:rPr>
                <w:rFonts w:ascii="Times" w:hAnsi="Times"/>
              </w:rPr>
            </w:pPr>
            <w:r w:rsidRPr="0008599E">
              <w:rPr>
                <w:rFonts w:ascii="Times" w:hAnsi="Times"/>
              </w:rPr>
              <w:t>1.0</w:t>
            </w:r>
          </w:p>
        </w:tc>
        <w:tc>
          <w:tcPr>
            <w:tcW w:w="1371" w:type="dxa"/>
          </w:tcPr>
          <w:p w14:paraId="4D3FF708" w14:textId="0568497E" w:rsidR="009E143C" w:rsidRPr="0008599E" w:rsidRDefault="009E143C" w:rsidP="00F90EB9">
            <w:pPr>
              <w:rPr>
                <w:rFonts w:ascii="Times" w:hAnsi="Times"/>
              </w:rPr>
            </w:pPr>
            <w:r w:rsidRPr="0008599E">
              <w:rPr>
                <w:rFonts w:ascii="Times" w:hAnsi="Times"/>
              </w:rPr>
              <w:t>37.60</w:t>
            </w:r>
          </w:p>
        </w:tc>
        <w:tc>
          <w:tcPr>
            <w:tcW w:w="1734" w:type="dxa"/>
          </w:tcPr>
          <w:p w14:paraId="1F471192" w14:textId="2D9E6041" w:rsidR="009E143C" w:rsidRPr="0008599E" w:rsidRDefault="009E143C" w:rsidP="00F90EB9">
            <w:pPr>
              <w:rPr>
                <w:rFonts w:ascii="Times" w:hAnsi="Times"/>
              </w:rPr>
            </w:pPr>
            <w:r w:rsidRPr="0008599E">
              <w:rPr>
                <w:rFonts w:ascii="Times" w:hAnsi="Times"/>
              </w:rPr>
              <w:t>36.60</w:t>
            </w:r>
          </w:p>
        </w:tc>
        <w:tc>
          <w:tcPr>
            <w:tcW w:w="1585" w:type="dxa"/>
          </w:tcPr>
          <w:p w14:paraId="0479E26A" w14:textId="7A36B997" w:rsidR="009E143C" w:rsidRPr="0008599E" w:rsidRDefault="009E143C" w:rsidP="00F90EB9">
            <w:pPr>
              <w:rPr>
                <w:rFonts w:ascii="Times" w:hAnsi="Times"/>
              </w:rPr>
            </w:pPr>
            <w:r w:rsidRPr="0008599E">
              <w:rPr>
                <w:rFonts w:ascii="Times" w:hAnsi="Times"/>
              </w:rPr>
              <w:t>54.4%</w:t>
            </w:r>
          </w:p>
        </w:tc>
      </w:tr>
      <w:tr w:rsidR="009E143C" w:rsidRPr="0008599E" w14:paraId="1F45C823" w14:textId="77777777" w:rsidTr="009E143C">
        <w:tc>
          <w:tcPr>
            <w:tcW w:w="1188" w:type="dxa"/>
          </w:tcPr>
          <w:p w14:paraId="7EC1C41C" w14:textId="2941288C" w:rsidR="009E143C" w:rsidRPr="0008599E" w:rsidRDefault="009E143C" w:rsidP="000F602B">
            <w:pPr>
              <w:rPr>
                <w:rFonts w:ascii="Times" w:hAnsi="Times"/>
              </w:rPr>
            </w:pPr>
            <w:r>
              <w:rPr>
                <w:rFonts w:ascii="Times" w:hAnsi="Times"/>
              </w:rPr>
              <w:t>2</w:t>
            </w:r>
          </w:p>
        </w:tc>
        <w:tc>
          <w:tcPr>
            <w:tcW w:w="1648" w:type="dxa"/>
          </w:tcPr>
          <w:p w14:paraId="4D878784" w14:textId="74B92B5F" w:rsidR="009E143C" w:rsidRPr="0008599E" w:rsidRDefault="009E143C" w:rsidP="000F602B">
            <w:pPr>
              <w:rPr>
                <w:rFonts w:ascii="Times" w:hAnsi="Times"/>
              </w:rPr>
            </w:pPr>
            <w:r w:rsidRPr="0008599E">
              <w:rPr>
                <w:rFonts w:ascii="Times" w:hAnsi="Times"/>
              </w:rPr>
              <w:t>.3204</w:t>
            </w:r>
          </w:p>
        </w:tc>
        <w:tc>
          <w:tcPr>
            <w:tcW w:w="1330" w:type="dxa"/>
          </w:tcPr>
          <w:p w14:paraId="5D61E6E6" w14:textId="3418CE57" w:rsidR="009E143C" w:rsidRPr="0008599E" w:rsidRDefault="009E143C" w:rsidP="00F90EB9">
            <w:pPr>
              <w:rPr>
                <w:rFonts w:ascii="Times" w:hAnsi="Times"/>
              </w:rPr>
            </w:pPr>
            <w:r w:rsidRPr="0008599E">
              <w:rPr>
                <w:rFonts w:ascii="Times" w:hAnsi="Times"/>
              </w:rPr>
              <w:t>0.0</w:t>
            </w:r>
          </w:p>
        </w:tc>
        <w:tc>
          <w:tcPr>
            <w:tcW w:w="1371" w:type="dxa"/>
          </w:tcPr>
          <w:p w14:paraId="2CBCD1C9" w14:textId="5506F153" w:rsidR="009E143C" w:rsidRPr="0008599E" w:rsidRDefault="009E143C" w:rsidP="00F90EB9">
            <w:pPr>
              <w:rPr>
                <w:rFonts w:ascii="Times" w:hAnsi="Times"/>
              </w:rPr>
            </w:pPr>
            <w:r w:rsidRPr="0008599E">
              <w:rPr>
                <w:rFonts w:ascii="Times" w:hAnsi="Times"/>
              </w:rPr>
              <w:t>26.45</w:t>
            </w:r>
          </w:p>
        </w:tc>
        <w:tc>
          <w:tcPr>
            <w:tcW w:w="1734" w:type="dxa"/>
          </w:tcPr>
          <w:p w14:paraId="6366AC31" w14:textId="67700ABC" w:rsidR="009E143C" w:rsidRPr="0008599E" w:rsidRDefault="009E143C" w:rsidP="00F90EB9">
            <w:pPr>
              <w:rPr>
                <w:rFonts w:ascii="Times" w:hAnsi="Times"/>
              </w:rPr>
            </w:pPr>
            <w:r w:rsidRPr="0008599E">
              <w:rPr>
                <w:rFonts w:ascii="Times" w:hAnsi="Times"/>
              </w:rPr>
              <w:t>26.45</w:t>
            </w:r>
          </w:p>
        </w:tc>
        <w:tc>
          <w:tcPr>
            <w:tcW w:w="1585" w:type="dxa"/>
          </w:tcPr>
          <w:p w14:paraId="74E8BA73" w14:textId="10F955EA" w:rsidR="009E143C" w:rsidRPr="0008599E" w:rsidRDefault="009E143C" w:rsidP="00F90EB9">
            <w:pPr>
              <w:rPr>
                <w:rFonts w:ascii="Times" w:hAnsi="Times"/>
              </w:rPr>
            </w:pPr>
            <w:r w:rsidRPr="0008599E">
              <w:rPr>
                <w:rFonts w:ascii="Times" w:hAnsi="Times"/>
              </w:rPr>
              <w:t>55.0%</w:t>
            </w:r>
          </w:p>
        </w:tc>
      </w:tr>
      <w:tr w:rsidR="009E143C" w:rsidRPr="0008599E" w14:paraId="015C270B" w14:textId="77777777" w:rsidTr="009E143C">
        <w:tc>
          <w:tcPr>
            <w:tcW w:w="1188" w:type="dxa"/>
          </w:tcPr>
          <w:p w14:paraId="4B24DF13" w14:textId="51F35833" w:rsidR="009E143C" w:rsidRPr="0008599E" w:rsidRDefault="009E143C" w:rsidP="00F90EB9">
            <w:pPr>
              <w:rPr>
                <w:rFonts w:ascii="Times" w:hAnsi="Times"/>
              </w:rPr>
            </w:pPr>
            <w:r>
              <w:rPr>
                <w:rFonts w:ascii="Times" w:hAnsi="Times"/>
              </w:rPr>
              <w:t>N/A</w:t>
            </w:r>
          </w:p>
        </w:tc>
        <w:tc>
          <w:tcPr>
            <w:tcW w:w="1648" w:type="dxa"/>
          </w:tcPr>
          <w:p w14:paraId="531BB204" w14:textId="6A8D55E3" w:rsidR="009E143C" w:rsidRPr="0008599E" w:rsidRDefault="009E143C" w:rsidP="00F90EB9">
            <w:pPr>
              <w:rPr>
                <w:rFonts w:ascii="Times" w:hAnsi="Times"/>
              </w:rPr>
            </w:pPr>
            <w:r w:rsidRPr="0008599E">
              <w:rPr>
                <w:rFonts w:ascii="Times" w:hAnsi="Times"/>
              </w:rPr>
              <w:t>.3679*</w:t>
            </w:r>
          </w:p>
        </w:tc>
        <w:tc>
          <w:tcPr>
            <w:tcW w:w="1330" w:type="dxa"/>
          </w:tcPr>
          <w:p w14:paraId="33B8FA78" w14:textId="44BDF88F" w:rsidR="009E143C" w:rsidRPr="0008599E" w:rsidRDefault="009E143C" w:rsidP="00F90EB9">
            <w:pPr>
              <w:rPr>
                <w:rFonts w:ascii="Times" w:hAnsi="Times"/>
              </w:rPr>
            </w:pPr>
            <w:r w:rsidRPr="0008599E">
              <w:rPr>
                <w:rFonts w:ascii="Times" w:hAnsi="Times"/>
              </w:rPr>
              <w:t>0.0*</w:t>
            </w:r>
          </w:p>
        </w:tc>
        <w:tc>
          <w:tcPr>
            <w:tcW w:w="1371" w:type="dxa"/>
          </w:tcPr>
          <w:p w14:paraId="505AB844" w14:textId="7A17CB5A" w:rsidR="009E143C" w:rsidRPr="0008599E" w:rsidRDefault="009E143C" w:rsidP="00F90EB9">
            <w:pPr>
              <w:rPr>
                <w:rFonts w:ascii="Times" w:hAnsi="Times"/>
              </w:rPr>
            </w:pPr>
            <w:r w:rsidRPr="0008599E">
              <w:rPr>
                <w:rFonts w:ascii="Times" w:hAnsi="Times"/>
              </w:rPr>
              <w:t>Rejected*</w:t>
            </w:r>
          </w:p>
        </w:tc>
        <w:tc>
          <w:tcPr>
            <w:tcW w:w="1734" w:type="dxa"/>
          </w:tcPr>
          <w:p w14:paraId="68893258" w14:textId="62C8E735" w:rsidR="009E143C" w:rsidRPr="0008599E" w:rsidRDefault="009E143C" w:rsidP="00F90EB9">
            <w:pPr>
              <w:rPr>
                <w:rFonts w:ascii="Times" w:hAnsi="Times"/>
              </w:rPr>
            </w:pPr>
            <w:r w:rsidRPr="0008599E">
              <w:rPr>
                <w:rFonts w:ascii="Times" w:hAnsi="Times"/>
              </w:rPr>
              <w:t>Rejected*</w:t>
            </w:r>
          </w:p>
        </w:tc>
        <w:tc>
          <w:tcPr>
            <w:tcW w:w="1585" w:type="dxa"/>
          </w:tcPr>
          <w:p w14:paraId="725D5393" w14:textId="7DE13BBF" w:rsidR="009E143C" w:rsidRPr="0008599E" w:rsidRDefault="009E143C" w:rsidP="00F90EB9">
            <w:pPr>
              <w:rPr>
                <w:rFonts w:ascii="Times" w:hAnsi="Times"/>
              </w:rPr>
            </w:pPr>
            <w:r w:rsidRPr="0008599E">
              <w:rPr>
                <w:rFonts w:ascii="Times" w:hAnsi="Times"/>
              </w:rPr>
              <w:t>Rejected*</w:t>
            </w:r>
          </w:p>
        </w:tc>
      </w:tr>
      <w:tr w:rsidR="009E143C" w:rsidRPr="0008599E" w14:paraId="67122C97" w14:textId="77777777" w:rsidTr="009E143C">
        <w:tc>
          <w:tcPr>
            <w:tcW w:w="1188" w:type="dxa"/>
          </w:tcPr>
          <w:p w14:paraId="5CBCB8C1" w14:textId="43BD585A" w:rsidR="009E143C" w:rsidRPr="0008599E" w:rsidRDefault="009E143C" w:rsidP="002B66DF">
            <w:pPr>
              <w:rPr>
                <w:rFonts w:ascii="Times" w:hAnsi="Times"/>
              </w:rPr>
            </w:pPr>
            <w:r>
              <w:rPr>
                <w:rFonts w:ascii="Times" w:hAnsi="Times"/>
              </w:rPr>
              <w:t>3</w:t>
            </w:r>
          </w:p>
        </w:tc>
        <w:tc>
          <w:tcPr>
            <w:tcW w:w="1648" w:type="dxa"/>
          </w:tcPr>
          <w:p w14:paraId="47526F31" w14:textId="608EAE2C" w:rsidR="009E143C" w:rsidRPr="0008599E" w:rsidRDefault="009E143C" w:rsidP="002B66DF">
            <w:pPr>
              <w:rPr>
                <w:rFonts w:ascii="Times" w:hAnsi="Times"/>
              </w:rPr>
            </w:pPr>
            <w:r w:rsidRPr="0008599E">
              <w:rPr>
                <w:rFonts w:ascii="Times" w:hAnsi="Times"/>
              </w:rPr>
              <w:t>.2904</w:t>
            </w:r>
          </w:p>
        </w:tc>
        <w:tc>
          <w:tcPr>
            <w:tcW w:w="1330" w:type="dxa"/>
          </w:tcPr>
          <w:p w14:paraId="393EFBB5" w14:textId="36D85BAD" w:rsidR="009E143C" w:rsidRPr="0008599E" w:rsidRDefault="009E143C" w:rsidP="00F90EB9">
            <w:pPr>
              <w:rPr>
                <w:rFonts w:ascii="Times" w:hAnsi="Times"/>
              </w:rPr>
            </w:pPr>
            <w:r w:rsidRPr="0008599E">
              <w:rPr>
                <w:rFonts w:ascii="Times" w:hAnsi="Times"/>
              </w:rPr>
              <w:t>0.0</w:t>
            </w:r>
          </w:p>
        </w:tc>
        <w:tc>
          <w:tcPr>
            <w:tcW w:w="1371" w:type="dxa"/>
          </w:tcPr>
          <w:p w14:paraId="375F3C8C" w14:textId="72060419" w:rsidR="009E143C" w:rsidRPr="0008599E" w:rsidRDefault="009E143C" w:rsidP="00F90EB9">
            <w:pPr>
              <w:rPr>
                <w:rFonts w:ascii="Times" w:hAnsi="Times"/>
              </w:rPr>
            </w:pPr>
            <w:r w:rsidRPr="0008599E">
              <w:rPr>
                <w:rFonts w:ascii="Times" w:hAnsi="Times"/>
              </w:rPr>
              <w:t>23.82</w:t>
            </w:r>
          </w:p>
        </w:tc>
        <w:tc>
          <w:tcPr>
            <w:tcW w:w="1734" w:type="dxa"/>
          </w:tcPr>
          <w:p w14:paraId="40808C5C" w14:textId="5F5FA9C3" w:rsidR="009E143C" w:rsidRPr="0008599E" w:rsidRDefault="009E143C" w:rsidP="00F90EB9">
            <w:pPr>
              <w:rPr>
                <w:rFonts w:ascii="Times" w:hAnsi="Times"/>
              </w:rPr>
            </w:pPr>
            <w:r w:rsidRPr="0008599E">
              <w:rPr>
                <w:rFonts w:ascii="Times" w:hAnsi="Times"/>
              </w:rPr>
              <w:t>23.82</w:t>
            </w:r>
          </w:p>
        </w:tc>
        <w:tc>
          <w:tcPr>
            <w:tcW w:w="1585" w:type="dxa"/>
          </w:tcPr>
          <w:p w14:paraId="1E957765" w14:textId="11E22DAC" w:rsidR="009E143C" w:rsidRPr="0008599E" w:rsidRDefault="009E143C" w:rsidP="00F90EB9">
            <w:pPr>
              <w:rPr>
                <w:rFonts w:ascii="Times" w:hAnsi="Times"/>
              </w:rPr>
            </w:pPr>
            <w:r w:rsidRPr="0008599E">
              <w:rPr>
                <w:rFonts w:ascii="Times" w:hAnsi="Times"/>
              </w:rPr>
              <w:t>54.6%</w:t>
            </w:r>
          </w:p>
        </w:tc>
      </w:tr>
    </w:tbl>
    <w:p w14:paraId="04455833" w14:textId="77777777" w:rsidR="00D92041" w:rsidRPr="0008599E" w:rsidRDefault="00D92041" w:rsidP="00F90EB9">
      <w:pPr>
        <w:rPr>
          <w:rFonts w:ascii="Times" w:hAnsi="Times"/>
          <w:b/>
        </w:rPr>
      </w:pPr>
    </w:p>
    <w:p w14:paraId="318D59C0" w14:textId="606528D0" w:rsidR="00192C73" w:rsidRPr="0008599E" w:rsidRDefault="00BD58D1" w:rsidP="00174675">
      <w:pPr>
        <w:rPr>
          <w:rFonts w:ascii="Times" w:hAnsi="Times"/>
        </w:rPr>
      </w:pPr>
      <w:r w:rsidRPr="0008599E">
        <w:rPr>
          <w:rFonts w:ascii="Times" w:hAnsi="Times"/>
        </w:rPr>
        <w:t xml:space="preserve">*The </w:t>
      </w:r>
      <w:r w:rsidR="00906D52" w:rsidRPr="0008599E">
        <w:rPr>
          <w:rFonts w:ascii="Times" w:hAnsi="Times"/>
        </w:rPr>
        <w:t>third</w:t>
      </w:r>
      <w:r w:rsidRPr="0008599E">
        <w:rPr>
          <w:rFonts w:ascii="Times" w:hAnsi="Times"/>
        </w:rPr>
        <w:t xml:space="preserve"> trial shown was rejected due to the incorrect concentration of SnCl</w:t>
      </w:r>
      <w:r w:rsidRPr="0008599E">
        <w:rPr>
          <w:rFonts w:ascii="Times" w:hAnsi="Times"/>
          <w:vertAlign w:val="subscript"/>
        </w:rPr>
        <w:t>2</w:t>
      </w:r>
      <w:r w:rsidRPr="0008599E">
        <w:rPr>
          <w:rFonts w:ascii="Times" w:hAnsi="Times"/>
        </w:rPr>
        <w:t xml:space="preserve"> added due to lab stockroom mistakes.</w:t>
      </w:r>
    </w:p>
    <w:p w14:paraId="764F341B" w14:textId="30CE9B08" w:rsidR="009446B6" w:rsidRPr="0008599E" w:rsidRDefault="005E3E4B" w:rsidP="009446B6">
      <w:pPr>
        <w:rPr>
          <w:rFonts w:ascii="Times" w:hAnsi="Times"/>
          <w:noProof/>
        </w:rPr>
      </w:pPr>
      <w:r>
        <w:rPr>
          <w:rFonts w:ascii="Times" w:hAnsi="Times"/>
          <w:b/>
        </w:rPr>
        <w:t>Fig 4</w:t>
      </w:r>
      <w:r w:rsidR="00B1646F" w:rsidRPr="0008599E">
        <w:rPr>
          <w:rFonts w:ascii="Times" w:hAnsi="Times"/>
          <w:b/>
        </w:rPr>
        <w:t xml:space="preserve">: </w:t>
      </w:r>
      <w:r w:rsidR="00E746F0">
        <w:rPr>
          <w:rFonts w:ascii="Times" w:hAnsi="Times"/>
          <w:b/>
        </w:rPr>
        <w:t>Average</w:t>
      </w:r>
      <w:r w:rsidR="00033497">
        <w:rPr>
          <w:rFonts w:ascii="Times" w:hAnsi="Times"/>
          <w:b/>
        </w:rPr>
        <w:t>, percent error</w:t>
      </w:r>
      <w:r w:rsidR="00E746F0">
        <w:rPr>
          <w:rFonts w:ascii="Times" w:hAnsi="Times"/>
          <w:b/>
        </w:rPr>
        <w:t xml:space="preserve"> and standard deviation</w:t>
      </w:r>
      <w:r w:rsidR="00B1646F" w:rsidRPr="0008599E">
        <w:rPr>
          <w:rFonts w:ascii="Times" w:hAnsi="Times"/>
          <w:b/>
        </w:rPr>
        <w:t>:</w:t>
      </w:r>
      <w:r w:rsidR="009446B6" w:rsidRPr="0008599E">
        <w:rPr>
          <w:rFonts w:ascii="Times" w:hAnsi="Times"/>
          <w:b/>
        </w:rPr>
        <w:t xml:space="preserve"> </w:t>
      </w:r>
      <w:r w:rsidR="00033497">
        <w:rPr>
          <w:rFonts w:ascii="Times" w:hAnsi="Times"/>
        </w:rPr>
        <w:t xml:space="preserve">Our average and standard deviation shown give a 2.43% error, showing reasonably good accuracy. </w:t>
      </w:r>
    </w:p>
    <w:p w14:paraId="63DEE8EE" w14:textId="5615662B" w:rsidR="00B1646F" w:rsidRPr="0008599E" w:rsidRDefault="009446B6" w:rsidP="00174675">
      <w:pPr>
        <w:rPr>
          <w:rFonts w:ascii="Times" w:hAnsi="Times"/>
          <w:noProof/>
        </w:rPr>
      </w:pPr>
      <w:r w:rsidRPr="0008599E">
        <w:rPr>
          <w:rFonts w:ascii="Times" w:hAnsi="Times"/>
          <w:noProof/>
        </w:rPr>
        <w:t xml:space="preserve">Our sample # 256 </w:t>
      </w:r>
      <w:r w:rsidR="008D02B8" w:rsidRPr="0008599E">
        <w:rPr>
          <w:rFonts w:ascii="Times" w:hAnsi="Times"/>
          <w:noProof/>
        </w:rPr>
        <w:t>has</w:t>
      </w:r>
      <w:r w:rsidRPr="0008599E">
        <w:rPr>
          <w:rFonts w:ascii="Times" w:hAnsi="Times"/>
          <w:noProof/>
        </w:rPr>
        <w:t xml:space="preserve"> the actual </w:t>
      </w:r>
      <w:r w:rsidR="001E206E" w:rsidRPr="0008599E">
        <w:rPr>
          <w:rFonts w:ascii="Times" w:hAnsi="Times"/>
          <w:noProof/>
        </w:rPr>
        <w:t xml:space="preserve">value </w:t>
      </w:r>
      <w:r w:rsidRPr="0008599E">
        <w:rPr>
          <w:rFonts w:ascii="Times" w:hAnsi="Times"/>
          <w:noProof/>
        </w:rPr>
        <w:t>53.40% Fe</w:t>
      </w:r>
      <w:r w:rsidR="00CE7217" w:rsidRPr="0008599E">
        <w:rPr>
          <w:rFonts w:ascii="Times" w:hAnsi="Times"/>
          <w:noProof/>
        </w:rPr>
        <w:t>.</w:t>
      </w:r>
      <w:r w:rsidR="0054768D" w:rsidRPr="0008599E">
        <w:rPr>
          <w:rFonts w:ascii="Times" w:hAnsi="Times"/>
          <w:noProof/>
        </w:rPr>
        <w:t xml:space="preserve"> </w:t>
      </w:r>
    </w:p>
    <w:tbl>
      <w:tblPr>
        <w:tblStyle w:val="TableGrid"/>
        <w:tblW w:w="0" w:type="auto"/>
        <w:tblLook w:val="04A0" w:firstRow="1" w:lastRow="0" w:firstColumn="1" w:lastColumn="0" w:noHBand="0" w:noVBand="1"/>
      </w:tblPr>
      <w:tblGrid>
        <w:gridCol w:w="918"/>
        <w:gridCol w:w="1260"/>
        <w:gridCol w:w="1530"/>
      </w:tblGrid>
      <w:tr w:rsidR="000B2696" w:rsidRPr="0008599E" w14:paraId="3AC89141" w14:textId="04F2889A" w:rsidTr="007646F2">
        <w:tc>
          <w:tcPr>
            <w:tcW w:w="918" w:type="dxa"/>
          </w:tcPr>
          <w:p w14:paraId="14D7EDC0" w14:textId="35DB76A3" w:rsidR="006D11CA" w:rsidRPr="0008599E" w:rsidRDefault="006D11CA" w:rsidP="001F0227">
            <w:pPr>
              <w:rPr>
                <w:rFonts w:ascii="Times" w:hAnsi="Times"/>
                <w:b/>
              </w:rPr>
            </w:pPr>
            <w:r w:rsidRPr="0008599E">
              <w:rPr>
                <w:rFonts w:ascii="Times" w:hAnsi="Times"/>
                <w:b/>
              </w:rPr>
              <w:t xml:space="preserve">% Fe </w:t>
            </w:r>
          </w:p>
        </w:tc>
        <w:tc>
          <w:tcPr>
            <w:tcW w:w="1260" w:type="dxa"/>
          </w:tcPr>
          <w:p w14:paraId="619C84ED" w14:textId="17A6381C" w:rsidR="006D11CA" w:rsidRPr="0008599E" w:rsidRDefault="006D11CA" w:rsidP="00895B04">
            <w:pPr>
              <w:rPr>
                <w:rFonts w:ascii="Times" w:hAnsi="Times"/>
                <w:b/>
              </w:rPr>
            </w:pPr>
            <w:r w:rsidRPr="0008599E">
              <w:rPr>
                <w:rFonts w:ascii="Times" w:hAnsi="Times"/>
                <w:b/>
              </w:rPr>
              <w:t>Avg</w:t>
            </w:r>
            <w:r w:rsidR="003444F2" w:rsidRPr="0008599E">
              <w:rPr>
                <w:rFonts w:ascii="Times" w:hAnsi="Times"/>
                <w:b/>
              </w:rPr>
              <w:t xml:space="preserve"> (</w:t>
            </w:r>
            <w:r w:rsidR="003444F2" w:rsidRPr="0008599E">
              <w:rPr>
                <w:rFonts w:ascii="Times" w:hAnsi="Times"/>
              </w:rPr>
              <w:t>x̄)</w:t>
            </w:r>
          </w:p>
        </w:tc>
        <w:tc>
          <w:tcPr>
            <w:tcW w:w="1530" w:type="dxa"/>
          </w:tcPr>
          <w:p w14:paraId="676F2348" w14:textId="45F40CCE" w:rsidR="006D11CA" w:rsidRPr="0008599E" w:rsidRDefault="006D11CA" w:rsidP="00C6338C">
            <w:pPr>
              <w:rPr>
                <w:rFonts w:ascii="Times" w:hAnsi="Times"/>
                <w:b/>
              </w:rPr>
            </w:pPr>
            <w:r w:rsidRPr="0008599E">
              <w:rPr>
                <w:rFonts w:ascii="Times" w:hAnsi="Times"/>
                <w:b/>
              </w:rPr>
              <w:t>Std Dev</w:t>
            </w:r>
            <w:r w:rsidR="00895B04" w:rsidRPr="0008599E">
              <w:rPr>
                <w:rFonts w:ascii="Times" w:hAnsi="Times"/>
                <w:b/>
              </w:rPr>
              <w:t xml:space="preserve"> (</w:t>
            </w:r>
            <m:oMath>
              <m:r>
                <m:rPr>
                  <m:sty m:val="bi"/>
                </m:rPr>
                <w:rPr>
                  <w:rFonts w:ascii="Cambria Math" w:hAnsi="Cambria Math"/>
                </w:rPr>
                <m:t>σ</m:t>
              </m:r>
            </m:oMath>
            <w:r w:rsidR="00895B04" w:rsidRPr="0008599E">
              <w:rPr>
                <w:rFonts w:ascii="Times" w:hAnsi="Times"/>
                <w:b/>
              </w:rPr>
              <w:t>)</w:t>
            </w:r>
          </w:p>
        </w:tc>
      </w:tr>
      <w:tr w:rsidR="000B2696" w:rsidRPr="0008599E" w14:paraId="32F6CDD6" w14:textId="2DA968DC" w:rsidTr="007646F2">
        <w:tc>
          <w:tcPr>
            <w:tcW w:w="918" w:type="dxa"/>
          </w:tcPr>
          <w:p w14:paraId="3B792E6D" w14:textId="77777777" w:rsidR="006D11CA" w:rsidRPr="0008599E" w:rsidRDefault="006D11CA" w:rsidP="00895B04">
            <w:pPr>
              <w:rPr>
                <w:rFonts w:ascii="Times" w:hAnsi="Times"/>
              </w:rPr>
            </w:pPr>
            <w:r w:rsidRPr="0008599E">
              <w:rPr>
                <w:rFonts w:ascii="Times" w:hAnsi="Times"/>
              </w:rPr>
              <w:t>54.4%</w:t>
            </w:r>
          </w:p>
        </w:tc>
        <w:tc>
          <w:tcPr>
            <w:tcW w:w="1260" w:type="dxa"/>
          </w:tcPr>
          <w:p w14:paraId="56BFF7AB" w14:textId="0DC6DA4A" w:rsidR="006D11CA" w:rsidRPr="0008599E" w:rsidRDefault="00320970" w:rsidP="00895B04">
            <w:pPr>
              <w:rPr>
                <w:rFonts w:ascii="Times" w:hAnsi="Times"/>
              </w:rPr>
            </w:pPr>
            <w:r>
              <w:rPr>
                <w:rFonts w:ascii="Times" w:hAnsi="Times"/>
              </w:rPr>
              <w:t>54.7</w:t>
            </w:r>
            <w:r w:rsidR="00EB3A69" w:rsidRPr="0008599E">
              <w:rPr>
                <w:rFonts w:ascii="Times" w:hAnsi="Times"/>
              </w:rPr>
              <w:t>%</w:t>
            </w:r>
          </w:p>
        </w:tc>
        <w:tc>
          <w:tcPr>
            <w:tcW w:w="1530" w:type="dxa"/>
          </w:tcPr>
          <w:p w14:paraId="57288262" w14:textId="7E60FC1A" w:rsidR="006D11CA" w:rsidRPr="0008599E" w:rsidRDefault="00E97506" w:rsidP="00895B04">
            <w:pPr>
              <w:rPr>
                <w:rFonts w:ascii="Times" w:hAnsi="Times"/>
              </w:rPr>
            </w:pPr>
            <w:r w:rsidRPr="00E97506">
              <w:rPr>
                <w:rFonts w:ascii="Times" w:hAnsi="Times"/>
              </w:rPr>
              <w:t>0.30</w:t>
            </w:r>
            <w:r>
              <w:rPr>
                <w:rFonts w:ascii="Times" w:hAnsi="Times"/>
              </w:rPr>
              <w:t>6</w:t>
            </w:r>
          </w:p>
        </w:tc>
      </w:tr>
      <w:tr w:rsidR="000B2696" w:rsidRPr="0008599E" w14:paraId="4EFE1640" w14:textId="481EC7DC" w:rsidTr="007646F2">
        <w:tc>
          <w:tcPr>
            <w:tcW w:w="918" w:type="dxa"/>
          </w:tcPr>
          <w:p w14:paraId="41435419" w14:textId="5AD1C8A5" w:rsidR="006D11CA" w:rsidRPr="0008599E" w:rsidRDefault="009031E5" w:rsidP="00895B04">
            <w:pPr>
              <w:rPr>
                <w:rFonts w:ascii="Times" w:hAnsi="Times"/>
              </w:rPr>
            </w:pPr>
            <w:r>
              <w:rPr>
                <w:rFonts w:ascii="Times" w:hAnsi="Times"/>
              </w:rPr>
              <w:t>55.0</w:t>
            </w:r>
            <w:r w:rsidR="006D11CA" w:rsidRPr="0008599E">
              <w:rPr>
                <w:rFonts w:ascii="Times" w:hAnsi="Times"/>
              </w:rPr>
              <w:t>%</w:t>
            </w:r>
          </w:p>
        </w:tc>
        <w:tc>
          <w:tcPr>
            <w:tcW w:w="1260" w:type="dxa"/>
          </w:tcPr>
          <w:p w14:paraId="5009F273" w14:textId="77777777" w:rsidR="006D11CA" w:rsidRPr="0008599E" w:rsidRDefault="006D11CA" w:rsidP="00895B04">
            <w:pPr>
              <w:rPr>
                <w:rFonts w:ascii="Times" w:hAnsi="Times"/>
              </w:rPr>
            </w:pPr>
          </w:p>
        </w:tc>
        <w:tc>
          <w:tcPr>
            <w:tcW w:w="1530" w:type="dxa"/>
          </w:tcPr>
          <w:p w14:paraId="5FE63017" w14:textId="77777777" w:rsidR="006D11CA" w:rsidRPr="0008599E" w:rsidRDefault="006D11CA" w:rsidP="00895B04">
            <w:pPr>
              <w:rPr>
                <w:rFonts w:ascii="Times" w:hAnsi="Times"/>
              </w:rPr>
            </w:pPr>
          </w:p>
        </w:tc>
      </w:tr>
      <w:tr w:rsidR="000B2696" w:rsidRPr="0008599E" w14:paraId="4101FF88" w14:textId="1CCFD526" w:rsidTr="007646F2">
        <w:tc>
          <w:tcPr>
            <w:tcW w:w="918" w:type="dxa"/>
          </w:tcPr>
          <w:p w14:paraId="28B84A2A" w14:textId="77777777" w:rsidR="006D11CA" w:rsidRPr="0008599E" w:rsidRDefault="006D11CA" w:rsidP="00895B04">
            <w:pPr>
              <w:rPr>
                <w:rFonts w:ascii="Times" w:hAnsi="Times"/>
              </w:rPr>
            </w:pPr>
            <w:r w:rsidRPr="0008599E">
              <w:rPr>
                <w:rFonts w:ascii="Times" w:hAnsi="Times"/>
              </w:rPr>
              <w:t>54.6%</w:t>
            </w:r>
          </w:p>
        </w:tc>
        <w:tc>
          <w:tcPr>
            <w:tcW w:w="1260" w:type="dxa"/>
          </w:tcPr>
          <w:p w14:paraId="29306781" w14:textId="77777777" w:rsidR="006D11CA" w:rsidRPr="0008599E" w:rsidRDefault="006D11CA" w:rsidP="00895B04">
            <w:pPr>
              <w:rPr>
                <w:rFonts w:ascii="Times" w:hAnsi="Times"/>
              </w:rPr>
            </w:pPr>
          </w:p>
        </w:tc>
        <w:tc>
          <w:tcPr>
            <w:tcW w:w="1530" w:type="dxa"/>
          </w:tcPr>
          <w:p w14:paraId="6C30D0C5" w14:textId="77777777" w:rsidR="006D11CA" w:rsidRPr="0008599E" w:rsidRDefault="006D11CA" w:rsidP="00895B04">
            <w:pPr>
              <w:rPr>
                <w:rFonts w:ascii="Times" w:hAnsi="Times"/>
              </w:rPr>
            </w:pPr>
          </w:p>
        </w:tc>
      </w:tr>
    </w:tbl>
    <w:p w14:paraId="54DCBBB7" w14:textId="331A4D99" w:rsidR="003E1B27" w:rsidRPr="0008599E" w:rsidRDefault="003E1B27" w:rsidP="00174675">
      <w:pPr>
        <w:rPr>
          <w:rFonts w:ascii="Times" w:hAnsi="Times"/>
          <w:noProof/>
        </w:rPr>
      </w:pPr>
      <w:r w:rsidRPr="0008599E">
        <w:rPr>
          <w:rFonts w:ascii="Times" w:hAnsi="Times"/>
          <w:noProof/>
        </w:rPr>
        <w:t>Percent error</w:t>
      </w:r>
    </w:p>
    <w:p w14:paraId="62BF45D8" w14:textId="171ACC03" w:rsidR="00373115" w:rsidRPr="0008599E" w:rsidRDefault="00373115" w:rsidP="00174675">
      <w:pPr>
        <w:rPr>
          <w:rFonts w:ascii="Times" w:hAnsi="Times"/>
          <w:noProof/>
        </w:rPr>
      </w:pPr>
      <w:r w:rsidRPr="0008599E">
        <w:rPr>
          <w:rFonts w:ascii="Times" w:hAnsi="Times"/>
          <w:noProof/>
        </w:rPr>
        <w:t xml:space="preserve">% error = </w:t>
      </w:r>
      <m:oMath>
        <m:f>
          <m:fPr>
            <m:ctrlPr>
              <w:rPr>
                <w:rFonts w:ascii="Cambria Math" w:hAnsi="Cambria Math"/>
                <w:i/>
                <w:noProof/>
              </w:rPr>
            </m:ctrlPr>
          </m:fPr>
          <m:num>
            <m:r>
              <w:rPr>
                <w:rFonts w:ascii="Cambria Math" w:hAnsi="Cambria Math"/>
                <w:noProof/>
              </w:rPr>
              <m:t>| actual result-experimental result |</m:t>
            </m:r>
          </m:num>
          <m:den>
            <m:r>
              <w:rPr>
                <w:rFonts w:ascii="Cambria Math" w:hAnsi="Cambria Math"/>
                <w:noProof/>
              </w:rPr>
              <m:t xml:space="preserve">actual result </m:t>
            </m:r>
          </m:den>
        </m:f>
      </m:oMath>
      <w:r w:rsidRPr="0008599E">
        <w:rPr>
          <w:rFonts w:ascii="Times" w:hAnsi="Times"/>
          <w:noProof/>
        </w:rPr>
        <w:t>=</w:t>
      </w:r>
      <m:oMath>
        <m:f>
          <m:fPr>
            <m:ctrlPr>
              <w:rPr>
                <w:rFonts w:ascii="Cambria Math" w:hAnsi="Cambria Math"/>
                <w:i/>
                <w:noProof/>
              </w:rPr>
            </m:ctrlPr>
          </m:fPr>
          <m:num>
            <m:r>
              <w:rPr>
                <w:rFonts w:ascii="Cambria Math" w:hAnsi="Cambria Math"/>
                <w:noProof/>
              </w:rPr>
              <m:t>|53.40-54.7|</m:t>
            </m:r>
          </m:num>
          <m:den>
            <m:r>
              <w:rPr>
                <w:rFonts w:ascii="Cambria Math" w:hAnsi="Cambria Math"/>
                <w:noProof/>
              </w:rPr>
              <m:t>53.40</m:t>
            </m:r>
          </m:den>
        </m:f>
        <m:r>
          <w:rPr>
            <w:rFonts w:ascii="Cambria Math" w:hAnsi="Cambria Math"/>
            <w:noProof/>
          </w:rPr>
          <m:t>=2.43% error</m:t>
        </m:r>
      </m:oMath>
    </w:p>
    <w:p w14:paraId="64D8F931" w14:textId="77777777" w:rsidR="004B191D" w:rsidRDefault="004B191D" w:rsidP="00174675">
      <w:pPr>
        <w:rPr>
          <w:rFonts w:ascii="Times" w:hAnsi="Times"/>
        </w:rPr>
      </w:pPr>
    </w:p>
    <w:p w14:paraId="10D83499" w14:textId="67D3EF69" w:rsidR="006E7271" w:rsidRDefault="006E7271" w:rsidP="00174675">
      <w:pPr>
        <w:rPr>
          <w:rFonts w:ascii="Times" w:hAnsi="Times"/>
        </w:rPr>
      </w:pPr>
      <w:r w:rsidRPr="008B3479">
        <w:rPr>
          <w:rFonts w:ascii="Times" w:hAnsi="Times"/>
          <w:b/>
        </w:rPr>
        <w:t>Fig. 5: Error Propagation and Analysis</w:t>
      </w:r>
      <w:r w:rsidR="002A32D3">
        <w:rPr>
          <w:rFonts w:ascii="Times" w:hAnsi="Times"/>
          <w:b/>
        </w:rPr>
        <w:t xml:space="preserve"> for individual trials</w:t>
      </w:r>
      <w:r>
        <w:rPr>
          <w:rFonts w:ascii="Times" w:hAnsi="Times"/>
        </w:rPr>
        <w:t>:</w:t>
      </w:r>
      <w:r w:rsidR="000E3450">
        <w:rPr>
          <w:rFonts w:ascii="Times" w:hAnsi="Times"/>
        </w:rPr>
        <w:t xml:space="preserve"> Error by each calculation</w:t>
      </w:r>
      <w:r w:rsidR="00E561A4">
        <w:rPr>
          <w:rFonts w:ascii="Times" w:hAnsi="Times"/>
        </w:rPr>
        <w:t xml:space="preserve"> for each trial</w:t>
      </w:r>
      <w:r w:rsidR="000E3450">
        <w:rPr>
          <w:rFonts w:ascii="Times" w:hAnsi="Times"/>
        </w:rPr>
        <w:t xml:space="preserve">. The calculations </w:t>
      </w:r>
      <w:r w:rsidR="00A45B4A">
        <w:rPr>
          <w:rFonts w:ascii="Times" w:hAnsi="Times"/>
        </w:rPr>
        <w:t xml:space="preserve">and corresponding variables for the errors (s with subscript) </w:t>
      </w:r>
      <w:r w:rsidR="000E3450">
        <w:rPr>
          <w:rFonts w:ascii="Times" w:hAnsi="Times"/>
        </w:rPr>
        <w:t xml:space="preserve">are shown below. </w:t>
      </w:r>
      <w:r w:rsidR="009E601D">
        <w:rPr>
          <w:rFonts w:ascii="Times" w:hAnsi="Times"/>
        </w:rPr>
        <w:t xml:space="preserve">These are the errors for the moles of dichromate used, mass of iron </w:t>
      </w:r>
      <w:r w:rsidR="00B15603">
        <w:rPr>
          <w:rFonts w:ascii="Times" w:hAnsi="Times"/>
        </w:rPr>
        <w:t>titrat</w:t>
      </w:r>
      <w:r w:rsidR="004272B1">
        <w:rPr>
          <w:rFonts w:ascii="Times" w:hAnsi="Times"/>
        </w:rPr>
        <w:t>ed, and percent iron in sample. The Error propagation for other measurements are below.</w:t>
      </w:r>
    </w:p>
    <w:tbl>
      <w:tblPr>
        <w:tblStyle w:val="TableGrid"/>
        <w:tblW w:w="0" w:type="auto"/>
        <w:tblLayout w:type="fixed"/>
        <w:tblLook w:val="04A0" w:firstRow="1" w:lastRow="0" w:firstColumn="1" w:lastColumn="0" w:noHBand="0" w:noVBand="1"/>
      </w:tblPr>
      <w:tblGrid>
        <w:gridCol w:w="1138"/>
        <w:gridCol w:w="2227"/>
        <w:gridCol w:w="2230"/>
        <w:gridCol w:w="2233"/>
      </w:tblGrid>
      <w:tr w:rsidR="00633B90" w14:paraId="2BA3A368" w14:textId="77777777" w:rsidTr="00633B90">
        <w:trPr>
          <w:trHeight w:val="368"/>
        </w:trPr>
        <w:tc>
          <w:tcPr>
            <w:tcW w:w="1138" w:type="dxa"/>
          </w:tcPr>
          <w:p w14:paraId="76501A90" w14:textId="6B7AD08C" w:rsidR="00633B90" w:rsidRPr="005C20D2" w:rsidRDefault="00A73142" w:rsidP="00174675">
            <w:pPr>
              <w:rPr>
                <w:rFonts w:ascii="Times" w:hAnsi="Times"/>
                <w:b/>
              </w:rPr>
            </w:pPr>
            <w:r w:rsidRPr="005C20D2">
              <w:rPr>
                <w:rFonts w:ascii="Times" w:hAnsi="Times"/>
                <w:b/>
              </w:rPr>
              <w:t>Trial</w:t>
            </w:r>
          </w:p>
        </w:tc>
        <w:tc>
          <w:tcPr>
            <w:tcW w:w="2227" w:type="dxa"/>
          </w:tcPr>
          <w:p w14:paraId="6FF1533E" w14:textId="31FFDD2A" w:rsidR="00633B90" w:rsidRPr="005C20D2" w:rsidRDefault="00633B90" w:rsidP="00174675">
            <w:pPr>
              <w:rPr>
                <w:rFonts w:ascii="Times" w:hAnsi="Times"/>
                <w:b/>
              </w:rPr>
            </w:pPr>
            <w:r w:rsidRPr="005C20D2">
              <w:rPr>
                <w:rFonts w:ascii="Times" w:hAnsi="Times"/>
                <w:b/>
              </w:rPr>
              <w:t>s</w:t>
            </w:r>
            <w:r w:rsidRPr="005C20D2">
              <w:rPr>
                <w:rFonts w:ascii="Times" w:hAnsi="Times"/>
                <w:b/>
                <w:vertAlign w:val="subscript"/>
              </w:rPr>
              <w:t>t</w:t>
            </w:r>
            <w:r w:rsidR="00E57EA9" w:rsidRPr="005C20D2">
              <w:rPr>
                <w:rFonts w:ascii="Times" w:hAnsi="Times"/>
                <w:b/>
                <w:vertAlign w:val="subscript"/>
              </w:rPr>
              <w:t xml:space="preserve"> </w:t>
            </w:r>
            <w:r w:rsidR="00E57EA9" w:rsidRPr="005C20D2">
              <w:rPr>
                <w:rFonts w:ascii="Times" w:hAnsi="Times"/>
                <w:b/>
              </w:rPr>
              <w:t>(mol)</w:t>
            </w:r>
          </w:p>
        </w:tc>
        <w:tc>
          <w:tcPr>
            <w:tcW w:w="2230" w:type="dxa"/>
          </w:tcPr>
          <w:p w14:paraId="18136B23" w14:textId="719F096E" w:rsidR="00633B90" w:rsidRPr="005C20D2" w:rsidRDefault="00633B90" w:rsidP="00174675">
            <w:pPr>
              <w:rPr>
                <w:rFonts w:ascii="Times" w:hAnsi="Times"/>
                <w:b/>
              </w:rPr>
            </w:pPr>
            <w:r w:rsidRPr="005C20D2">
              <w:rPr>
                <w:rFonts w:ascii="Times" w:hAnsi="Times"/>
                <w:b/>
              </w:rPr>
              <w:t>s</w:t>
            </w:r>
            <w:r w:rsidRPr="005C20D2">
              <w:rPr>
                <w:rFonts w:ascii="Times" w:hAnsi="Times"/>
                <w:b/>
                <w:vertAlign w:val="subscript"/>
              </w:rPr>
              <w:t xml:space="preserve">f  </w:t>
            </w:r>
            <w:r w:rsidR="007F742C" w:rsidRPr="005C20D2">
              <w:rPr>
                <w:rFonts w:ascii="Times" w:hAnsi="Times"/>
                <w:b/>
              </w:rPr>
              <w:t>(g)</w:t>
            </w:r>
          </w:p>
        </w:tc>
        <w:tc>
          <w:tcPr>
            <w:tcW w:w="2233" w:type="dxa"/>
          </w:tcPr>
          <w:p w14:paraId="3C01C9B3" w14:textId="79070249" w:rsidR="00633B90" w:rsidRPr="005C20D2" w:rsidRDefault="00633B90" w:rsidP="00174675">
            <w:pPr>
              <w:rPr>
                <w:rFonts w:ascii="Times" w:hAnsi="Times"/>
                <w:b/>
              </w:rPr>
            </w:pPr>
            <w:r w:rsidRPr="005C20D2">
              <w:rPr>
                <w:rFonts w:ascii="Times" w:hAnsi="Times"/>
                <w:b/>
              </w:rPr>
              <w:t>s</w:t>
            </w:r>
            <w:r w:rsidRPr="005C20D2">
              <w:rPr>
                <w:rFonts w:ascii="Times" w:hAnsi="Times"/>
                <w:b/>
                <w:vertAlign w:val="subscript"/>
              </w:rPr>
              <w:t>p</w:t>
            </w:r>
            <w:r w:rsidR="000504B6" w:rsidRPr="005C20D2">
              <w:rPr>
                <w:rFonts w:ascii="Times" w:hAnsi="Times"/>
                <w:b/>
                <w:vertAlign w:val="subscript"/>
              </w:rPr>
              <w:t xml:space="preserve"> </w:t>
            </w:r>
          </w:p>
        </w:tc>
      </w:tr>
      <w:tr w:rsidR="00633B90" w14:paraId="1EFFB631" w14:textId="77777777" w:rsidTr="00633B90">
        <w:trPr>
          <w:trHeight w:val="389"/>
        </w:trPr>
        <w:tc>
          <w:tcPr>
            <w:tcW w:w="1138" w:type="dxa"/>
          </w:tcPr>
          <w:p w14:paraId="3FC09C48" w14:textId="60451845" w:rsidR="00633B90" w:rsidRDefault="00633B90" w:rsidP="00174675">
            <w:pPr>
              <w:rPr>
                <w:rFonts w:ascii="Times" w:hAnsi="Times"/>
              </w:rPr>
            </w:pPr>
            <w:r>
              <w:rPr>
                <w:rFonts w:ascii="Times" w:hAnsi="Times"/>
              </w:rPr>
              <w:t>1</w:t>
            </w:r>
          </w:p>
        </w:tc>
        <w:tc>
          <w:tcPr>
            <w:tcW w:w="2227" w:type="dxa"/>
          </w:tcPr>
          <w:p w14:paraId="7504E91D" w14:textId="3D817641" w:rsidR="00633B90" w:rsidRDefault="00633B90" w:rsidP="00E57EA9">
            <w:pPr>
              <w:rPr>
                <w:rFonts w:ascii="Times" w:hAnsi="Times"/>
              </w:rPr>
            </w:pPr>
            <w:r>
              <w:rPr>
                <w:rFonts w:ascii="Times" w:hAnsi="Times"/>
              </w:rPr>
              <w:t>1.118x10</w:t>
            </w:r>
            <w:r w:rsidRPr="002B3E5C">
              <w:rPr>
                <w:rFonts w:ascii="Times" w:hAnsi="Times"/>
                <w:vertAlign w:val="superscript"/>
              </w:rPr>
              <w:t>-5</w:t>
            </w:r>
            <w:r>
              <w:rPr>
                <w:rFonts w:ascii="Times" w:hAnsi="Times"/>
              </w:rPr>
              <w:t xml:space="preserve"> </w:t>
            </w:r>
          </w:p>
        </w:tc>
        <w:tc>
          <w:tcPr>
            <w:tcW w:w="2230" w:type="dxa"/>
          </w:tcPr>
          <w:p w14:paraId="586FE875" w14:textId="0ECA5A83" w:rsidR="00633B90" w:rsidRDefault="005F6707" w:rsidP="00174675">
            <w:pPr>
              <w:rPr>
                <w:rFonts w:ascii="Times" w:hAnsi="Times"/>
              </w:rPr>
            </w:pPr>
            <w:r>
              <w:rPr>
                <w:rFonts w:ascii="Times" w:hAnsi="Times"/>
              </w:rPr>
              <w:t>.00375</w:t>
            </w:r>
          </w:p>
        </w:tc>
        <w:tc>
          <w:tcPr>
            <w:tcW w:w="2233" w:type="dxa"/>
          </w:tcPr>
          <w:p w14:paraId="5835B222" w14:textId="2BD12715" w:rsidR="00633B90" w:rsidRDefault="00E761ED" w:rsidP="00174675">
            <w:pPr>
              <w:rPr>
                <w:rFonts w:ascii="Times" w:hAnsi="Times"/>
              </w:rPr>
            </w:pPr>
            <w:r>
              <w:rPr>
                <w:rFonts w:ascii="Times" w:hAnsi="Times"/>
              </w:rPr>
              <w:t>.0115</w:t>
            </w:r>
            <w:r w:rsidR="001A5E80">
              <w:rPr>
                <w:rFonts w:ascii="Times" w:hAnsi="Times"/>
              </w:rPr>
              <w:t>0</w:t>
            </w:r>
            <w:r w:rsidR="00C51360">
              <w:rPr>
                <w:rFonts w:ascii="Times" w:hAnsi="Times"/>
              </w:rPr>
              <w:t xml:space="preserve"> %</w:t>
            </w:r>
          </w:p>
        </w:tc>
      </w:tr>
      <w:tr w:rsidR="00633B90" w14:paraId="4680A3B8" w14:textId="77777777" w:rsidTr="00633B90">
        <w:trPr>
          <w:trHeight w:val="368"/>
        </w:trPr>
        <w:tc>
          <w:tcPr>
            <w:tcW w:w="1138" w:type="dxa"/>
          </w:tcPr>
          <w:p w14:paraId="71101831" w14:textId="55C0EE99" w:rsidR="00633B90" w:rsidRDefault="00633B90" w:rsidP="00174675">
            <w:pPr>
              <w:rPr>
                <w:rFonts w:ascii="Times" w:hAnsi="Times"/>
              </w:rPr>
            </w:pPr>
            <w:r>
              <w:rPr>
                <w:rFonts w:ascii="Times" w:hAnsi="Times"/>
              </w:rPr>
              <w:t>2</w:t>
            </w:r>
          </w:p>
        </w:tc>
        <w:tc>
          <w:tcPr>
            <w:tcW w:w="2227" w:type="dxa"/>
          </w:tcPr>
          <w:p w14:paraId="0F6D28B8" w14:textId="5451BFBE" w:rsidR="00633B90" w:rsidRDefault="008F781A" w:rsidP="00174675">
            <w:pPr>
              <w:rPr>
                <w:rFonts w:ascii="Times" w:hAnsi="Times"/>
              </w:rPr>
            </w:pPr>
            <w:r>
              <w:rPr>
                <w:rFonts w:ascii="Times" w:hAnsi="Times"/>
              </w:rPr>
              <w:t>1.341x10</w:t>
            </w:r>
            <w:r w:rsidRPr="00E57EA9">
              <w:rPr>
                <w:rFonts w:ascii="Times" w:hAnsi="Times"/>
                <w:vertAlign w:val="superscript"/>
              </w:rPr>
              <w:t>-5</w:t>
            </w:r>
          </w:p>
        </w:tc>
        <w:tc>
          <w:tcPr>
            <w:tcW w:w="2230" w:type="dxa"/>
          </w:tcPr>
          <w:p w14:paraId="69BFDC5E" w14:textId="7C9ACE20" w:rsidR="00633B90" w:rsidRDefault="00E761ED" w:rsidP="00174675">
            <w:pPr>
              <w:rPr>
                <w:rFonts w:ascii="Times" w:hAnsi="Times"/>
              </w:rPr>
            </w:pPr>
            <w:r>
              <w:rPr>
                <w:rFonts w:ascii="Times" w:hAnsi="Times"/>
              </w:rPr>
              <w:t>.00449</w:t>
            </w:r>
          </w:p>
        </w:tc>
        <w:tc>
          <w:tcPr>
            <w:tcW w:w="2233" w:type="dxa"/>
          </w:tcPr>
          <w:p w14:paraId="0075E937" w14:textId="2AB2AD35" w:rsidR="00633B90" w:rsidRDefault="004B7235" w:rsidP="00174675">
            <w:pPr>
              <w:rPr>
                <w:rFonts w:ascii="Times" w:hAnsi="Times"/>
              </w:rPr>
            </w:pPr>
            <w:r>
              <w:rPr>
                <w:rFonts w:ascii="Times" w:hAnsi="Times"/>
              </w:rPr>
              <w:t>.00141</w:t>
            </w:r>
            <w:r w:rsidR="00C0062F">
              <w:rPr>
                <w:rFonts w:ascii="Times" w:hAnsi="Times"/>
              </w:rPr>
              <w:t xml:space="preserve"> %</w:t>
            </w:r>
          </w:p>
        </w:tc>
      </w:tr>
      <w:tr w:rsidR="00633B90" w14:paraId="77C029D8" w14:textId="77777777" w:rsidTr="00633B90">
        <w:trPr>
          <w:trHeight w:val="389"/>
        </w:trPr>
        <w:tc>
          <w:tcPr>
            <w:tcW w:w="1138" w:type="dxa"/>
          </w:tcPr>
          <w:p w14:paraId="52FD4899" w14:textId="658E541F" w:rsidR="00633B90" w:rsidRDefault="00633B90" w:rsidP="00174675">
            <w:pPr>
              <w:rPr>
                <w:rFonts w:ascii="Times" w:hAnsi="Times"/>
              </w:rPr>
            </w:pPr>
            <w:r>
              <w:rPr>
                <w:rFonts w:ascii="Times" w:hAnsi="Times"/>
              </w:rPr>
              <w:t>3</w:t>
            </w:r>
          </w:p>
        </w:tc>
        <w:tc>
          <w:tcPr>
            <w:tcW w:w="2227" w:type="dxa"/>
          </w:tcPr>
          <w:p w14:paraId="68468EB3" w14:textId="49189062" w:rsidR="00633B90" w:rsidRDefault="00E57EA9" w:rsidP="00174675">
            <w:pPr>
              <w:rPr>
                <w:rFonts w:ascii="Times" w:hAnsi="Times"/>
              </w:rPr>
            </w:pPr>
            <w:r>
              <w:rPr>
                <w:rFonts w:ascii="Times" w:hAnsi="Times"/>
              </w:rPr>
              <w:t>1.</w:t>
            </w:r>
            <w:r w:rsidR="00B13039">
              <w:rPr>
                <w:rFonts w:ascii="Times" w:hAnsi="Times"/>
              </w:rPr>
              <w:t>437x10</w:t>
            </w:r>
            <w:r w:rsidR="00B13039" w:rsidRPr="00B13039">
              <w:rPr>
                <w:rFonts w:ascii="Times" w:hAnsi="Times"/>
                <w:vertAlign w:val="superscript"/>
              </w:rPr>
              <w:t>-5</w:t>
            </w:r>
          </w:p>
        </w:tc>
        <w:tc>
          <w:tcPr>
            <w:tcW w:w="2230" w:type="dxa"/>
          </w:tcPr>
          <w:p w14:paraId="75DD609C" w14:textId="203384A2" w:rsidR="00633B90" w:rsidRDefault="00A91743" w:rsidP="00174675">
            <w:pPr>
              <w:rPr>
                <w:rFonts w:ascii="Times" w:hAnsi="Times"/>
              </w:rPr>
            </w:pPr>
            <w:r>
              <w:rPr>
                <w:rFonts w:ascii="Times" w:hAnsi="Times"/>
              </w:rPr>
              <w:t>.00481</w:t>
            </w:r>
          </w:p>
        </w:tc>
        <w:tc>
          <w:tcPr>
            <w:tcW w:w="2233" w:type="dxa"/>
          </w:tcPr>
          <w:p w14:paraId="48D03CFA" w14:textId="466E67B1" w:rsidR="00633B90" w:rsidRDefault="0029570D" w:rsidP="00174675">
            <w:pPr>
              <w:rPr>
                <w:rFonts w:ascii="Times" w:hAnsi="Times"/>
              </w:rPr>
            </w:pPr>
            <w:r>
              <w:rPr>
                <w:rFonts w:ascii="Times" w:hAnsi="Times"/>
              </w:rPr>
              <w:t>.00167 %</w:t>
            </w:r>
          </w:p>
        </w:tc>
      </w:tr>
    </w:tbl>
    <w:p w14:paraId="265C5FD5" w14:textId="77777777" w:rsidR="000E3450" w:rsidRPr="0008599E" w:rsidRDefault="000E3450" w:rsidP="00174675">
      <w:pPr>
        <w:rPr>
          <w:rFonts w:ascii="Times" w:hAnsi="Times"/>
        </w:rPr>
      </w:pPr>
    </w:p>
    <w:p w14:paraId="21C6ECFA" w14:textId="677DEC23" w:rsidR="004B191D" w:rsidRPr="001D6929" w:rsidRDefault="004B191D" w:rsidP="00174675">
      <w:pPr>
        <w:rPr>
          <w:rFonts w:ascii="Times" w:hAnsi="Times"/>
          <w:b/>
        </w:rPr>
      </w:pPr>
      <w:r w:rsidRPr="001D6929">
        <w:rPr>
          <w:rFonts w:ascii="Times" w:hAnsi="Times"/>
          <w:b/>
        </w:rPr>
        <w:t>Calculations:</w:t>
      </w:r>
    </w:p>
    <w:p w14:paraId="352B0BAF" w14:textId="0846708F" w:rsidR="00317D07" w:rsidRPr="00716159" w:rsidRDefault="00976CE4" w:rsidP="00DA6BEA">
      <w:pPr>
        <w:rPr>
          <w:rFonts w:ascii="Times" w:hAnsi="Times"/>
        </w:rPr>
      </w:pPr>
      <w:r w:rsidRPr="0008599E">
        <w:rPr>
          <w:rFonts w:ascii="Times" w:hAnsi="Times"/>
        </w:rPr>
        <w:t>Mass of</w:t>
      </w:r>
      <w:r w:rsidR="00DA6BEA" w:rsidRPr="0008599E">
        <w:rPr>
          <w:rFonts w:ascii="Times" w:hAnsi="Times"/>
        </w:rPr>
        <w:t xml:space="preserve"> K</w:t>
      </w:r>
      <w:r w:rsidR="00DA6BEA" w:rsidRPr="0008599E">
        <w:rPr>
          <w:rFonts w:ascii="Times" w:hAnsi="Times"/>
          <w:vertAlign w:val="subscript"/>
        </w:rPr>
        <w:t>2</w:t>
      </w:r>
      <w:r w:rsidR="00DA6BEA" w:rsidRPr="0008599E">
        <w:rPr>
          <w:rFonts w:ascii="Times" w:hAnsi="Times"/>
        </w:rPr>
        <w:t>Cr</w:t>
      </w:r>
      <w:r w:rsidR="00DA6BEA" w:rsidRPr="0008599E">
        <w:rPr>
          <w:rFonts w:ascii="Times" w:hAnsi="Times"/>
          <w:vertAlign w:val="subscript"/>
        </w:rPr>
        <w:t>2</w:t>
      </w:r>
      <w:r w:rsidR="00DA6BEA" w:rsidRPr="0008599E">
        <w:rPr>
          <w:rFonts w:ascii="Times" w:hAnsi="Times"/>
        </w:rPr>
        <w:t>O</w:t>
      </w:r>
      <w:r w:rsidR="00DA6BEA" w:rsidRPr="0008599E">
        <w:rPr>
          <w:rFonts w:ascii="Times" w:hAnsi="Times"/>
          <w:vertAlign w:val="subscript"/>
        </w:rPr>
        <w:t xml:space="preserve">7 </w:t>
      </w:r>
      <w:r w:rsidR="002C4F90" w:rsidRPr="0008599E">
        <w:rPr>
          <w:rFonts w:ascii="Times" w:hAnsi="Times"/>
        </w:rPr>
        <w:t xml:space="preserve">= </w:t>
      </w:r>
      <w:r w:rsidR="00DE38B0" w:rsidRPr="0008599E">
        <w:rPr>
          <w:rFonts w:ascii="Times" w:hAnsi="Times"/>
        </w:rPr>
        <w:t xml:space="preserve">(Mass of </w:t>
      </w:r>
      <w:r w:rsidR="00585029" w:rsidRPr="0008599E">
        <w:rPr>
          <w:rFonts w:ascii="Times" w:hAnsi="Times"/>
        </w:rPr>
        <w:t>cylinder</w:t>
      </w:r>
      <w:r w:rsidR="00317D07" w:rsidRPr="0008599E">
        <w:rPr>
          <w:rFonts w:ascii="Times" w:hAnsi="Times"/>
        </w:rPr>
        <w:t xml:space="preserve"> + K</w:t>
      </w:r>
      <w:r w:rsidR="00317D07" w:rsidRPr="0008599E">
        <w:rPr>
          <w:rFonts w:ascii="Times" w:hAnsi="Times"/>
          <w:vertAlign w:val="subscript"/>
        </w:rPr>
        <w:t>2</w:t>
      </w:r>
      <w:r w:rsidR="00317D07" w:rsidRPr="0008599E">
        <w:rPr>
          <w:rFonts w:ascii="Times" w:hAnsi="Times"/>
        </w:rPr>
        <w:t>Cr</w:t>
      </w:r>
      <w:r w:rsidR="00317D07" w:rsidRPr="0008599E">
        <w:rPr>
          <w:rFonts w:ascii="Times" w:hAnsi="Times"/>
          <w:vertAlign w:val="subscript"/>
        </w:rPr>
        <w:t>2</w:t>
      </w:r>
      <w:r w:rsidR="00317D07" w:rsidRPr="0008599E">
        <w:rPr>
          <w:rFonts w:ascii="Times" w:hAnsi="Times"/>
        </w:rPr>
        <w:t>O</w:t>
      </w:r>
      <w:r w:rsidR="00317D07" w:rsidRPr="0008599E">
        <w:rPr>
          <w:rFonts w:ascii="Times" w:hAnsi="Times"/>
          <w:vertAlign w:val="subscript"/>
        </w:rPr>
        <w:t>7</w:t>
      </w:r>
      <w:r w:rsidR="00DE38B0" w:rsidRPr="0008599E">
        <w:rPr>
          <w:rFonts w:ascii="Times" w:hAnsi="Times"/>
        </w:rPr>
        <w:t xml:space="preserve">) </w:t>
      </w:r>
      <w:r w:rsidR="001A6766" w:rsidRPr="0008599E">
        <w:rPr>
          <w:rFonts w:ascii="Times" w:hAnsi="Times"/>
        </w:rPr>
        <w:t>–</w:t>
      </w:r>
      <w:r w:rsidR="00317D07" w:rsidRPr="0008599E">
        <w:rPr>
          <w:rFonts w:ascii="Times" w:hAnsi="Times"/>
        </w:rPr>
        <w:t xml:space="preserve"> </w:t>
      </w:r>
      <w:r w:rsidR="00DE38B0" w:rsidRPr="0008599E">
        <w:rPr>
          <w:rFonts w:ascii="Times" w:hAnsi="Times"/>
        </w:rPr>
        <w:t>(</w:t>
      </w:r>
      <w:r w:rsidR="00AA1B5D" w:rsidRPr="0008599E">
        <w:rPr>
          <w:rFonts w:ascii="Times" w:hAnsi="Times"/>
        </w:rPr>
        <w:t xml:space="preserve">Mass of </w:t>
      </w:r>
      <w:r w:rsidR="00585029" w:rsidRPr="0008599E">
        <w:rPr>
          <w:rFonts w:ascii="Times" w:hAnsi="Times"/>
        </w:rPr>
        <w:t>cylinder</w:t>
      </w:r>
      <w:r w:rsidR="00DE38B0" w:rsidRPr="0008599E">
        <w:rPr>
          <w:rFonts w:ascii="Times" w:hAnsi="Times"/>
        </w:rPr>
        <w:t>)</w:t>
      </w:r>
      <w:r w:rsidR="001A6766" w:rsidRPr="0008599E">
        <w:rPr>
          <w:rFonts w:ascii="Times" w:hAnsi="Times"/>
        </w:rPr>
        <w:t xml:space="preserve"> = 2.9613</w:t>
      </w:r>
      <w:r w:rsidR="00DE38B0" w:rsidRPr="0008599E">
        <w:rPr>
          <w:rFonts w:ascii="Times" w:hAnsi="Times"/>
        </w:rPr>
        <w:t xml:space="preserve"> </w:t>
      </w:r>
      <w:r w:rsidR="001A6766" w:rsidRPr="0008599E">
        <w:rPr>
          <w:rFonts w:ascii="Times" w:hAnsi="Times"/>
        </w:rPr>
        <w:t>g – 0.</w:t>
      </w:r>
      <w:r w:rsidR="006E3ECF" w:rsidRPr="0008599E">
        <w:rPr>
          <w:rFonts w:ascii="Times" w:hAnsi="Times"/>
        </w:rPr>
        <w:t>0</w:t>
      </w:r>
      <w:r w:rsidR="001A6766" w:rsidRPr="0008599E">
        <w:rPr>
          <w:rFonts w:ascii="Times" w:hAnsi="Times"/>
        </w:rPr>
        <w:t>159</w:t>
      </w:r>
      <w:r w:rsidR="00DE38B0" w:rsidRPr="0008599E">
        <w:rPr>
          <w:rFonts w:ascii="Times" w:hAnsi="Times"/>
        </w:rPr>
        <w:t xml:space="preserve"> </w:t>
      </w:r>
      <w:r w:rsidR="001A6766" w:rsidRPr="0008599E">
        <w:rPr>
          <w:rFonts w:ascii="Times" w:hAnsi="Times"/>
        </w:rPr>
        <w:t xml:space="preserve">g </w:t>
      </w:r>
      <w:r w:rsidR="00AB1D40" w:rsidRPr="0008599E">
        <w:rPr>
          <w:rFonts w:ascii="Times" w:hAnsi="Times"/>
        </w:rPr>
        <w:t>=</w:t>
      </w:r>
      <w:r w:rsidR="001A6766" w:rsidRPr="0008599E">
        <w:rPr>
          <w:rFonts w:ascii="Times" w:hAnsi="Times"/>
        </w:rPr>
        <w:t xml:space="preserve"> 2.9454</w:t>
      </w:r>
      <w:r w:rsidR="00DE38B0" w:rsidRPr="0008599E">
        <w:rPr>
          <w:rFonts w:ascii="Times" w:hAnsi="Times"/>
        </w:rPr>
        <w:t xml:space="preserve"> </w:t>
      </w:r>
      <w:r w:rsidR="001A6766" w:rsidRPr="0008599E">
        <w:rPr>
          <w:rFonts w:ascii="Times" w:hAnsi="Times"/>
        </w:rPr>
        <w:t xml:space="preserve">g </w:t>
      </w:r>
      <w:r w:rsidR="004036F7" w:rsidRPr="0008599E">
        <w:rPr>
          <w:rFonts w:ascii="Times" w:hAnsi="Times"/>
        </w:rPr>
        <w:t>K</w:t>
      </w:r>
      <w:r w:rsidR="004036F7" w:rsidRPr="0008599E">
        <w:rPr>
          <w:rFonts w:ascii="Times" w:hAnsi="Times"/>
          <w:vertAlign w:val="subscript"/>
        </w:rPr>
        <w:t>2</w:t>
      </w:r>
      <w:r w:rsidR="004036F7" w:rsidRPr="0008599E">
        <w:rPr>
          <w:rFonts w:ascii="Times" w:hAnsi="Times"/>
        </w:rPr>
        <w:t>Cr</w:t>
      </w:r>
      <w:r w:rsidR="004036F7" w:rsidRPr="0008599E">
        <w:rPr>
          <w:rFonts w:ascii="Times" w:hAnsi="Times"/>
          <w:vertAlign w:val="subscript"/>
        </w:rPr>
        <w:t>2</w:t>
      </w:r>
      <w:r w:rsidR="004036F7" w:rsidRPr="0008599E">
        <w:rPr>
          <w:rFonts w:ascii="Times" w:hAnsi="Times"/>
        </w:rPr>
        <w:t>O</w:t>
      </w:r>
      <w:r w:rsidR="004036F7" w:rsidRPr="0008599E">
        <w:rPr>
          <w:rFonts w:ascii="Times" w:hAnsi="Times"/>
          <w:vertAlign w:val="subscript"/>
        </w:rPr>
        <w:t>7</w:t>
      </w:r>
      <w:r w:rsidR="00716159">
        <w:rPr>
          <w:rFonts w:ascii="Times" w:hAnsi="Times"/>
          <w:vertAlign w:val="subscript"/>
        </w:rPr>
        <w:t xml:space="preserve"> </w:t>
      </w:r>
    </w:p>
    <w:p w14:paraId="72DCBE04" w14:textId="77777777" w:rsidR="004B191D" w:rsidRPr="0008599E" w:rsidRDefault="004B191D" w:rsidP="00DA6BEA">
      <w:pPr>
        <w:rPr>
          <w:rFonts w:ascii="Times" w:hAnsi="Times"/>
        </w:rPr>
      </w:pPr>
    </w:p>
    <w:p w14:paraId="78E0AB88" w14:textId="19728AE7" w:rsidR="00192C73" w:rsidRPr="001D6929" w:rsidRDefault="00192C73" w:rsidP="00DA6BEA">
      <w:pPr>
        <w:rPr>
          <w:rFonts w:ascii="Times" w:hAnsi="Times"/>
          <w:b/>
        </w:rPr>
      </w:pPr>
      <w:r w:rsidRPr="001D6929">
        <w:rPr>
          <w:rFonts w:ascii="Times" w:hAnsi="Times"/>
          <w:b/>
        </w:rPr>
        <w:t xml:space="preserve">Sample calculation of </w:t>
      </w:r>
      <w:r w:rsidR="004B191D" w:rsidRPr="001D6929">
        <w:rPr>
          <w:rFonts w:ascii="Times" w:hAnsi="Times"/>
          <w:b/>
        </w:rPr>
        <w:t>% Fe in a sample:</w:t>
      </w:r>
    </w:p>
    <w:p w14:paraId="7D2D2B86" w14:textId="48EBB53B" w:rsidR="00453461" w:rsidRPr="0008599E" w:rsidRDefault="00453461" w:rsidP="00DA6BEA">
      <w:pPr>
        <w:rPr>
          <w:rFonts w:ascii="Times" w:hAnsi="Times"/>
        </w:rPr>
      </w:pPr>
      <w:r w:rsidRPr="0008599E">
        <w:rPr>
          <w:rFonts w:ascii="Times" w:hAnsi="Times"/>
        </w:rPr>
        <w:t>Trial 1</w:t>
      </w:r>
    </w:p>
    <w:p w14:paraId="7BC0F476" w14:textId="2FBF7FDA" w:rsidR="00174675" w:rsidRPr="0008599E" w:rsidRDefault="00453461" w:rsidP="00F90EB9">
      <w:pPr>
        <w:rPr>
          <w:rFonts w:ascii="Times" w:hAnsi="Times"/>
        </w:rPr>
      </w:pPr>
      <w:r w:rsidRPr="0008599E">
        <w:rPr>
          <w:rFonts w:ascii="Times" w:hAnsi="Times"/>
        </w:rPr>
        <w:t>.03660 L K</w:t>
      </w:r>
      <w:r w:rsidRPr="0008599E">
        <w:rPr>
          <w:rFonts w:ascii="Times" w:hAnsi="Times"/>
          <w:vertAlign w:val="subscript"/>
        </w:rPr>
        <w:t>2</w:t>
      </w:r>
      <w:r w:rsidRPr="0008599E">
        <w:rPr>
          <w:rFonts w:ascii="Times" w:hAnsi="Times"/>
        </w:rPr>
        <w:t>Cr</w:t>
      </w:r>
      <w:r w:rsidRPr="0008599E">
        <w:rPr>
          <w:rFonts w:ascii="Times" w:hAnsi="Times"/>
          <w:vertAlign w:val="subscript"/>
        </w:rPr>
        <w:t>2</w:t>
      </w:r>
      <w:r w:rsidRPr="0008599E">
        <w:rPr>
          <w:rFonts w:ascii="Times" w:hAnsi="Times"/>
        </w:rPr>
        <w:t>O</w:t>
      </w:r>
      <w:r w:rsidRPr="0008599E">
        <w:rPr>
          <w:rFonts w:ascii="Times" w:hAnsi="Times"/>
          <w:vertAlign w:val="subscript"/>
        </w:rPr>
        <w:t>7</w:t>
      </w:r>
      <w:r w:rsidRPr="0008599E">
        <w:rPr>
          <w:rFonts w:ascii="Times" w:hAnsi="Times"/>
        </w:rPr>
        <w:t xml:space="preserve"> </w:t>
      </w:r>
      <m:oMath>
        <m:f>
          <m:fPr>
            <m:ctrlPr>
              <w:rPr>
                <w:rFonts w:ascii="Cambria Math" w:hAnsi="Cambria Math"/>
                <w:i/>
              </w:rPr>
            </m:ctrlPr>
          </m:fPr>
          <m:num>
            <m:r>
              <w:rPr>
                <w:rFonts w:ascii="Cambria Math" w:hAnsi="Cambria Math"/>
              </w:rPr>
              <m:t xml:space="preserve">2.9454 g </m:t>
            </m:r>
            <m:r>
              <m:rPr>
                <m:sty m:val="p"/>
              </m:rPr>
              <w:rPr>
                <w:rFonts w:ascii="Cambria Math" w:hAnsi="Cambria Math"/>
              </w:rPr>
              <m:t>K</m:t>
            </m:r>
            <m:r>
              <m:rPr>
                <m:sty m:val="p"/>
              </m:rPr>
              <w:rPr>
                <w:rFonts w:ascii="Cambria Math" w:hAnsi="Cambria Math"/>
                <w:vertAlign w:val="subscript"/>
              </w:rPr>
              <m:t>2</m:t>
            </m:r>
            <m:r>
              <m:rPr>
                <m:sty m:val="p"/>
              </m:rPr>
              <w:rPr>
                <w:rFonts w:ascii="Cambria Math" w:hAnsi="Cambria Math"/>
              </w:rPr>
              <m:t>Cr</m:t>
            </m:r>
            <m:r>
              <m:rPr>
                <m:sty m:val="p"/>
              </m:rPr>
              <w:rPr>
                <w:rFonts w:ascii="Cambria Math" w:hAnsi="Cambria Math"/>
                <w:vertAlign w:val="subscript"/>
              </w:rPr>
              <m:t>2</m:t>
            </m:r>
            <m:r>
              <m:rPr>
                <m:sty m:val="p"/>
              </m:rPr>
              <w:rPr>
                <w:rFonts w:ascii="Cambria Math" w:hAnsi="Cambria Math"/>
              </w:rPr>
              <m:t>O</m:t>
            </m:r>
            <m:r>
              <m:rPr>
                <m:sty m:val="p"/>
              </m:rPr>
              <w:rPr>
                <w:rFonts w:ascii="Cambria Math" w:hAnsi="Cambria Math"/>
                <w:vertAlign w:val="subscript"/>
              </w:rPr>
              <m:t>7</m:t>
            </m:r>
          </m:num>
          <m:den>
            <m:r>
              <w:rPr>
                <w:rFonts w:ascii="Cambria Math" w:hAnsi="Cambria Math"/>
                <w:vertAlign w:val="subscript"/>
              </w:rPr>
              <m:t>.5 L</m:t>
            </m:r>
          </m:den>
        </m:f>
      </m:oMath>
      <w:r w:rsidR="00D8138B" w:rsidRPr="0008599E">
        <w:rPr>
          <w:rFonts w:ascii="Times" w:hAnsi="Times"/>
        </w:rPr>
        <w:t xml:space="preserve"> </w:t>
      </w:r>
      <m:oMath>
        <m:f>
          <m:fPr>
            <m:ctrlPr>
              <w:rPr>
                <w:rFonts w:ascii="Cambria Math" w:hAnsi="Cambria Math"/>
                <w:i/>
                <w:vertAlign w:val="subscript"/>
              </w:rPr>
            </m:ctrlPr>
          </m:fPr>
          <m:num>
            <m:r>
              <w:rPr>
                <w:rFonts w:ascii="Cambria Math" w:hAnsi="Cambria Math"/>
                <w:vertAlign w:val="subscript"/>
              </w:rPr>
              <m:t xml:space="preserve">mol </m:t>
            </m:r>
            <m:r>
              <m:rPr>
                <m:sty m:val="p"/>
              </m:rPr>
              <w:rPr>
                <w:rFonts w:ascii="Cambria Math" w:hAnsi="Cambria Math"/>
              </w:rPr>
              <m:t>K</m:t>
            </m:r>
            <m:r>
              <m:rPr>
                <m:sty m:val="p"/>
              </m:rPr>
              <w:rPr>
                <w:rFonts w:ascii="Cambria Math" w:hAnsi="Cambria Math"/>
                <w:vertAlign w:val="subscript"/>
              </w:rPr>
              <m:t>2</m:t>
            </m:r>
            <m:r>
              <m:rPr>
                <m:sty m:val="p"/>
              </m:rPr>
              <w:rPr>
                <w:rFonts w:ascii="Cambria Math" w:hAnsi="Cambria Math"/>
              </w:rPr>
              <m:t>Cr</m:t>
            </m:r>
            <m:r>
              <m:rPr>
                <m:sty m:val="p"/>
              </m:rPr>
              <w:rPr>
                <w:rFonts w:ascii="Cambria Math" w:hAnsi="Cambria Math"/>
                <w:vertAlign w:val="subscript"/>
              </w:rPr>
              <m:t>2</m:t>
            </m:r>
            <m:r>
              <m:rPr>
                <m:sty m:val="p"/>
              </m:rPr>
              <w:rPr>
                <w:rFonts w:ascii="Cambria Math" w:hAnsi="Cambria Math"/>
              </w:rPr>
              <m:t>O</m:t>
            </m:r>
            <m:r>
              <m:rPr>
                <m:sty m:val="p"/>
              </m:rPr>
              <w:rPr>
                <w:rFonts w:ascii="Cambria Math" w:hAnsi="Cambria Math"/>
                <w:vertAlign w:val="subscript"/>
              </w:rPr>
              <m:t>7</m:t>
            </m:r>
          </m:num>
          <m:den>
            <m:r>
              <w:rPr>
                <w:rFonts w:ascii="Cambria Math" w:hAnsi="Cambria Math"/>
                <w:vertAlign w:val="subscript"/>
              </w:rPr>
              <m:t>294.16g</m:t>
            </m:r>
          </m:den>
        </m:f>
        <m:f>
          <m:fPr>
            <m:ctrlPr>
              <w:rPr>
                <w:rFonts w:ascii="Cambria Math" w:hAnsi="Cambria Math"/>
                <w:i/>
                <w:vertAlign w:val="subscript"/>
              </w:rPr>
            </m:ctrlPr>
          </m:fPr>
          <m:num>
            <m:r>
              <w:rPr>
                <w:rFonts w:ascii="Cambria Math" w:hAnsi="Cambria Math"/>
                <w:vertAlign w:val="subscript"/>
              </w:rPr>
              <m:t>6 mol Fe</m:t>
            </m:r>
          </m:num>
          <m:den>
            <m:r>
              <w:rPr>
                <w:rFonts w:ascii="Cambria Math" w:hAnsi="Cambria Math"/>
                <w:vertAlign w:val="subscript"/>
              </w:rPr>
              <m:t xml:space="preserve"> mol </m:t>
            </m:r>
            <m:r>
              <m:rPr>
                <m:sty m:val="p"/>
              </m:rPr>
              <w:rPr>
                <w:rFonts w:ascii="Cambria Math" w:hAnsi="Cambria Math"/>
              </w:rPr>
              <m:t>K</m:t>
            </m:r>
            <m:r>
              <m:rPr>
                <m:sty m:val="p"/>
              </m:rPr>
              <w:rPr>
                <w:rFonts w:ascii="Cambria Math" w:hAnsi="Cambria Math"/>
                <w:vertAlign w:val="subscript"/>
              </w:rPr>
              <m:t>2</m:t>
            </m:r>
            <m:r>
              <m:rPr>
                <m:sty m:val="p"/>
              </m:rPr>
              <w:rPr>
                <w:rFonts w:ascii="Cambria Math" w:hAnsi="Cambria Math"/>
              </w:rPr>
              <m:t>Cr</m:t>
            </m:r>
            <m:r>
              <m:rPr>
                <m:sty m:val="p"/>
              </m:rPr>
              <w:rPr>
                <w:rFonts w:ascii="Cambria Math" w:hAnsi="Cambria Math"/>
                <w:vertAlign w:val="subscript"/>
              </w:rPr>
              <m:t>2</m:t>
            </m:r>
            <m:r>
              <m:rPr>
                <m:sty m:val="p"/>
              </m:rPr>
              <w:rPr>
                <w:rFonts w:ascii="Cambria Math" w:hAnsi="Cambria Math"/>
              </w:rPr>
              <m:t>O</m:t>
            </m:r>
            <m:r>
              <m:rPr>
                <m:sty m:val="p"/>
              </m:rPr>
              <w:rPr>
                <w:rFonts w:ascii="Cambria Math" w:hAnsi="Cambria Math"/>
                <w:vertAlign w:val="subscript"/>
              </w:rPr>
              <m:t>7</m:t>
            </m:r>
          </m:den>
        </m:f>
        <m:f>
          <m:fPr>
            <m:ctrlPr>
              <w:rPr>
                <w:rFonts w:ascii="Cambria Math" w:hAnsi="Cambria Math"/>
                <w:i/>
                <w:vertAlign w:val="subscript"/>
              </w:rPr>
            </m:ctrlPr>
          </m:fPr>
          <m:num>
            <m:r>
              <w:rPr>
                <w:rFonts w:ascii="Cambria Math" w:hAnsi="Cambria Math"/>
                <w:vertAlign w:val="subscript"/>
              </w:rPr>
              <m:t>55.85 g Fe</m:t>
            </m:r>
          </m:num>
          <m:den>
            <m:r>
              <w:rPr>
                <w:rFonts w:ascii="Cambria Math" w:hAnsi="Cambria Math"/>
                <w:vertAlign w:val="subscript"/>
              </w:rPr>
              <m:t>mol Fe</m:t>
            </m:r>
          </m:den>
        </m:f>
      </m:oMath>
      <w:r w:rsidRPr="0008599E">
        <w:rPr>
          <w:rFonts w:ascii="Times" w:hAnsi="Times"/>
          <w:vertAlign w:val="subscript"/>
        </w:rPr>
        <w:t>=</w:t>
      </w:r>
      <w:r w:rsidR="00926AEB" w:rsidRPr="0008599E">
        <w:rPr>
          <w:rFonts w:ascii="Times" w:hAnsi="Times"/>
          <w:vertAlign w:val="subscript"/>
        </w:rPr>
        <w:t xml:space="preserve"> </w:t>
      </w:r>
      <w:r w:rsidR="00926AEB" w:rsidRPr="0008599E">
        <w:rPr>
          <w:rFonts w:ascii="Times" w:hAnsi="Times"/>
        </w:rPr>
        <w:t>.24561 g Fe</w:t>
      </w:r>
    </w:p>
    <w:p w14:paraId="60988F62" w14:textId="5E93DC31" w:rsidR="00132E79" w:rsidRDefault="00132E79" w:rsidP="00F90EB9">
      <w:pPr>
        <w:rPr>
          <w:rFonts w:ascii="Times" w:hAnsi="Times"/>
        </w:rPr>
      </w:pPr>
      <w:r w:rsidRPr="0008599E">
        <w:rPr>
          <w:rFonts w:ascii="Times" w:hAnsi="Times"/>
        </w:rPr>
        <w:t>.24561 g Fe</w:t>
      </w:r>
      <w:r w:rsidR="00D820D1" w:rsidRPr="0008599E">
        <w:rPr>
          <w:rFonts w:ascii="Times" w:hAnsi="Times"/>
        </w:rPr>
        <w:t xml:space="preserve"> / .4500 g sample = 54.4</w:t>
      </w:r>
      <w:r w:rsidRPr="0008599E">
        <w:rPr>
          <w:rFonts w:ascii="Times" w:hAnsi="Times"/>
        </w:rPr>
        <w:t xml:space="preserve">% </w:t>
      </w:r>
      <w:r w:rsidR="004360AA" w:rsidRPr="0008599E">
        <w:rPr>
          <w:rFonts w:ascii="Times" w:hAnsi="Times"/>
        </w:rPr>
        <w:t>Fe</w:t>
      </w:r>
    </w:p>
    <w:p w14:paraId="24A8E40F" w14:textId="77777777" w:rsidR="005616F0" w:rsidRDefault="005616F0" w:rsidP="00F90EB9">
      <w:pPr>
        <w:rPr>
          <w:rFonts w:ascii="Times" w:hAnsi="Times"/>
        </w:rPr>
      </w:pPr>
    </w:p>
    <w:p w14:paraId="619A19E3" w14:textId="13E110FC" w:rsidR="004748FE" w:rsidRPr="0054383F" w:rsidRDefault="008446E2" w:rsidP="00F90EB9">
      <w:pPr>
        <w:rPr>
          <w:rFonts w:ascii="Times" w:hAnsi="Times"/>
          <w:b/>
        </w:rPr>
      </w:pPr>
      <w:r w:rsidRPr="001D6929">
        <w:rPr>
          <w:rFonts w:ascii="Times" w:hAnsi="Times"/>
          <w:b/>
        </w:rPr>
        <w:t>Error Propagation:</w:t>
      </w:r>
    </w:p>
    <w:p w14:paraId="7E41EC3C" w14:textId="6B89CDDB" w:rsidR="005616F0" w:rsidRPr="008E24FB" w:rsidRDefault="005616F0" w:rsidP="008E24FB">
      <w:pPr>
        <w:pStyle w:val="ListParagraph"/>
        <w:numPr>
          <w:ilvl w:val="0"/>
          <w:numId w:val="2"/>
        </w:numPr>
        <w:rPr>
          <w:rFonts w:ascii="Times" w:hAnsi="Times"/>
        </w:rPr>
      </w:pPr>
      <w:r w:rsidRPr="008E24FB">
        <w:rPr>
          <w:rFonts w:ascii="Times" w:hAnsi="Times"/>
        </w:rPr>
        <w:t>Moles K</w:t>
      </w:r>
      <w:r w:rsidRPr="008E24FB">
        <w:rPr>
          <w:rFonts w:ascii="Times" w:hAnsi="Times"/>
          <w:vertAlign w:val="subscript"/>
        </w:rPr>
        <w:t>2</w:t>
      </w:r>
      <w:r w:rsidRPr="008E24FB">
        <w:rPr>
          <w:rFonts w:ascii="Times" w:hAnsi="Times"/>
        </w:rPr>
        <w:t>Cr</w:t>
      </w:r>
      <w:r w:rsidRPr="008E24FB">
        <w:rPr>
          <w:rFonts w:ascii="Times" w:hAnsi="Times"/>
          <w:vertAlign w:val="subscript"/>
        </w:rPr>
        <w:t>2</w:t>
      </w:r>
      <w:r w:rsidRPr="008E24FB">
        <w:rPr>
          <w:rFonts w:ascii="Times" w:hAnsi="Times"/>
        </w:rPr>
        <w:t>O</w:t>
      </w:r>
      <w:r w:rsidRPr="008E24FB">
        <w:rPr>
          <w:rFonts w:ascii="Times" w:hAnsi="Times"/>
          <w:vertAlign w:val="subscript"/>
        </w:rPr>
        <w:t xml:space="preserve">7 </w:t>
      </w:r>
      <w:r w:rsidR="00274772" w:rsidRPr="008E24FB">
        <w:rPr>
          <w:rFonts w:ascii="Times" w:hAnsi="Times"/>
        </w:rPr>
        <w:t>in flask</w:t>
      </w:r>
      <w:r w:rsidRPr="008E24FB">
        <w:rPr>
          <w:rFonts w:ascii="Times" w:hAnsi="Times"/>
        </w:rPr>
        <w:t xml:space="preserve"> = m</w:t>
      </w:r>
      <w:r w:rsidR="00D4468E" w:rsidRPr="008E24FB">
        <w:rPr>
          <w:rFonts w:ascii="Times" w:hAnsi="Times"/>
        </w:rPr>
        <w:t xml:space="preserve"> = </w:t>
      </w:r>
      <w:r w:rsidR="00496AE8" w:rsidRPr="008E24FB">
        <w:rPr>
          <w:rFonts w:ascii="Times" w:hAnsi="Times"/>
        </w:rPr>
        <w:t>(</w:t>
      </w:r>
      <w:r w:rsidR="00D4468E" w:rsidRPr="008E24FB">
        <w:rPr>
          <w:rFonts w:ascii="Times" w:hAnsi="Times"/>
        </w:rPr>
        <w:t xml:space="preserve">2.9454 g  </w:t>
      </w:r>
      <m:oMath>
        <m:f>
          <m:fPr>
            <m:ctrlPr>
              <w:rPr>
                <w:rFonts w:ascii="Cambria Math" w:hAnsi="Cambria Math"/>
                <w:vertAlign w:val="subscript"/>
              </w:rPr>
            </m:ctrlPr>
          </m:fPr>
          <m:num>
            <m:r>
              <m:rPr>
                <m:sty m:val="p"/>
              </m:rPr>
              <w:rPr>
                <w:rFonts w:ascii="Cambria Math" w:hAnsi="Cambria Math"/>
                <w:vertAlign w:val="subscript"/>
              </w:rPr>
              <m:t xml:space="preserve">mol </m:t>
            </m:r>
            <m:r>
              <m:rPr>
                <m:sty m:val="p"/>
              </m:rPr>
              <w:rPr>
                <w:rFonts w:ascii="Cambria Math" w:hAnsi="Cambria Math"/>
              </w:rPr>
              <m:t>K</m:t>
            </m:r>
            <m:r>
              <m:rPr>
                <m:sty m:val="p"/>
              </m:rPr>
              <w:rPr>
                <w:rFonts w:ascii="Cambria Math" w:hAnsi="Cambria Math"/>
                <w:vertAlign w:val="subscript"/>
              </w:rPr>
              <m:t>2</m:t>
            </m:r>
            <m:r>
              <m:rPr>
                <m:sty m:val="p"/>
              </m:rPr>
              <w:rPr>
                <w:rFonts w:ascii="Cambria Math" w:hAnsi="Cambria Math"/>
              </w:rPr>
              <m:t>Cr</m:t>
            </m:r>
            <m:r>
              <m:rPr>
                <m:sty m:val="p"/>
              </m:rPr>
              <w:rPr>
                <w:rFonts w:ascii="Cambria Math" w:hAnsi="Cambria Math"/>
                <w:vertAlign w:val="subscript"/>
              </w:rPr>
              <m:t>2</m:t>
            </m:r>
            <m:r>
              <m:rPr>
                <m:sty m:val="p"/>
              </m:rPr>
              <w:rPr>
                <w:rFonts w:ascii="Cambria Math" w:hAnsi="Cambria Math"/>
              </w:rPr>
              <m:t>O</m:t>
            </m:r>
            <m:r>
              <m:rPr>
                <m:sty m:val="p"/>
              </m:rPr>
              <w:rPr>
                <w:rFonts w:ascii="Cambria Math" w:hAnsi="Cambria Math"/>
                <w:vertAlign w:val="subscript"/>
              </w:rPr>
              <m:t>7</m:t>
            </m:r>
          </m:num>
          <m:den>
            <m:r>
              <m:rPr>
                <m:sty m:val="p"/>
              </m:rPr>
              <w:rPr>
                <w:rFonts w:ascii="Cambria Math" w:hAnsi="Cambria Math"/>
                <w:vertAlign w:val="subscript"/>
              </w:rPr>
              <m:t>294.16g</m:t>
            </m:r>
          </m:den>
        </m:f>
      </m:oMath>
      <w:r w:rsidR="00496AE8" w:rsidRPr="008E24FB">
        <w:rPr>
          <w:rFonts w:ascii="Times" w:hAnsi="Times"/>
        </w:rPr>
        <w:t>)</w:t>
      </w:r>
      <w:r w:rsidR="002847DA" w:rsidRPr="008E24FB">
        <w:rPr>
          <w:rFonts w:ascii="Times" w:hAnsi="Times"/>
        </w:rPr>
        <w:t>=.01012</w:t>
      </w:r>
      <w:r w:rsidR="00045923" w:rsidRPr="008E24FB">
        <w:rPr>
          <w:rFonts w:ascii="Times" w:hAnsi="Times"/>
        </w:rPr>
        <w:t xml:space="preserve"> mol K</w:t>
      </w:r>
      <w:r w:rsidR="00045923" w:rsidRPr="008E24FB">
        <w:rPr>
          <w:rFonts w:ascii="Times" w:hAnsi="Times"/>
          <w:vertAlign w:val="subscript"/>
        </w:rPr>
        <w:t>2</w:t>
      </w:r>
      <w:r w:rsidR="00045923" w:rsidRPr="008E24FB">
        <w:rPr>
          <w:rFonts w:ascii="Times" w:hAnsi="Times"/>
        </w:rPr>
        <w:t>Cr</w:t>
      </w:r>
      <w:r w:rsidR="00045923" w:rsidRPr="008E24FB">
        <w:rPr>
          <w:rFonts w:ascii="Times" w:hAnsi="Times"/>
          <w:vertAlign w:val="subscript"/>
        </w:rPr>
        <w:t>2</w:t>
      </w:r>
      <w:r w:rsidR="00045923" w:rsidRPr="008E24FB">
        <w:rPr>
          <w:rFonts w:ascii="Times" w:hAnsi="Times"/>
        </w:rPr>
        <w:t>O</w:t>
      </w:r>
      <w:r w:rsidR="00045923" w:rsidRPr="008E24FB">
        <w:rPr>
          <w:rFonts w:ascii="Times" w:hAnsi="Times"/>
          <w:vertAlign w:val="subscript"/>
        </w:rPr>
        <w:t>7</w:t>
      </w:r>
    </w:p>
    <w:p w14:paraId="128E463F" w14:textId="586EBB17" w:rsidR="00CB1B84" w:rsidRPr="008E24FB" w:rsidRDefault="00AF6E5A" w:rsidP="008E24FB">
      <w:pPr>
        <w:pStyle w:val="ListParagraph"/>
        <w:numPr>
          <w:ilvl w:val="0"/>
          <w:numId w:val="2"/>
        </w:numPr>
        <w:rPr>
          <w:rFonts w:ascii="Times" w:hAnsi="Times"/>
        </w:rPr>
      </w:pPr>
      <w:r w:rsidRPr="008E24FB">
        <w:rPr>
          <w:rFonts w:ascii="Times" w:hAnsi="Times"/>
        </w:rPr>
        <w:t>Volume K</w:t>
      </w:r>
      <w:r w:rsidRPr="008E24FB">
        <w:rPr>
          <w:rFonts w:ascii="Times" w:hAnsi="Times"/>
          <w:vertAlign w:val="subscript"/>
        </w:rPr>
        <w:t>2</w:t>
      </w:r>
      <w:r w:rsidRPr="008E24FB">
        <w:rPr>
          <w:rFonts w:ascii="Times" w:hAnsi="Times"/>
        </w:rPr>
        <w:t>Cr</w:t>
      </w:r>
      <w:r w:rsidRPr="008E24FB">
        <w:rPr>
          <w:rFonts w:ascii="Times" w:hAnsi="Times"/>
          <w:vertAlign w:val="subscript"/>
        </w:rPr>
        <w:t>2</w:t>
      </w:r>
      <w:r w:rsidRPr="008E24FB">
        <w:rPr>
          <w:rFonts w:ascii="Times" w:hAnsi="Times"/>
        </w:rPr>
        <w:t>O</w:t>
      </w:r>
      <w:r w:rsidRPr="008E24FB">
        <w:rPr>
          <w:rFonts w:ascii="Times" w:hAnsi="Times"/>
          <w:vertAlign w:val="subscript"/>
        </w:rPr>
        <w:t xml:space="preserve">7 </w:t>
      </w:r>
      <w:r w:rsidR="003B37FC" w:rsidRPr="008E24FB">
        <w:rPr>
          <w:rFonts w:ascii="Times" w:hAnsi="Times"/>
        </w:rPr>
        <w:t>in flask</w:t>
      </w:r>
      <w:r w:rsidR="00803CD1" w:rsidRPr="008E24FB">
        <w:rPr>
          <w:rFonts w:ascii="Times" w:hAnsi="Times"/>
        </w:rPr>
        <w:t xml:space="preserve"> </w:t>
      </w:r>
      <w:r w:rsidR="00D4468E" w:rsidRPr="008E24FB">
        <w:rPr>
          <w:rFonts w:ascii="Times" w:hAnsi="Times"/>
        </w:rPr>
        <w:t>=.5 L</w:t>
      </w:r>
    </w:p>
    <w:p w14:paraId="683F9B3D" w14:textId="134F99DF" w:rsidR="002C6A90" w:rsidRPr="008E24FB" w:rsidRDefault="008B3FEF" w:rsidP="008E24FB">
      <w:pPr>
        <w:pStyle w:val="ListParagraph"/>
        <w:numPr>
          <w:ilvl w:val="0"/>
          <w:numId w:val="2"/>
        </w:numPr>
        <w:rPr>
          <w:rFonts w:ascii="Times" w:hAnsi="Times"/>
        </w:rPr>
      </w:pPr>
      <w:r w:rsidRPr="008E24FB">
        <w:rPr>
          <w:rFonts w:ascii="Times" w:hAnsi="Times"/>
        </w:rPr>
        <w:t>Mass of K</w:t>
      </w:r>
      <w:r w:rsidRPr="008E24FB">
        <w:rPr>
          <w:rFonts w:ascii="Times" w:hAnsi="Times"/>
          <w:vertAlign w:val="subscript"/>
        </w:rPr>
        <w:t>2</w:t>
      </w:r>
      <w:r w:rsidRPr="008E24FB">
        <w:rPr>
          <w:rFonts w:ascii="Times" w:hAnsi="Times"/>
        </w:rPr>
        <w:t>Cr</w:t>
      </w:r>
      <w:r w:rsidRPr="008E24FB">
        <w:rPr>
          <w:rFonts w:ascii="Times" w:hAnsi="Times"/>
          <w:vertAlign w:val="subscript"/>
        </w:rPr>
        <w:t>2</w:t>
      </w:r>
      <w:r w:rsidRPr="008E24FB">
        <w:rPr>
          <w:rFonts w:ascii="Times" w:hAnsi="Times"/>
        </w:rPr>
        <w:t>O</w:t>
      </w:r>
      <w:r w:rsidRPr="008E24FB">
        <w:rPr>
          <w:rFonts w:ascii="Times" w:hAnsi="Times"/>
          <w:vertAlign w:val="subscript"/>
        </w:rPr>
        <w:t xml:space="preserve">7 </w:t>
      </w:r>
      <w:r w:rsidR="001A2419" w:rsidRPr="008E24FB">
        <w:rPr>
          <w:rFonts w:ascii="Times" w:hAnsi="Times"/>
          <w:vertAlign w:val="subscript"/>
        </w:rPr>
        <w:t xml:space="preserve"> </w:t>
      </w:r>
      <w:r w:rsidR="00153501" w:rsidRPr="008E24FB">
        <w:rPr>
          <w:rFonts w:ascii="Times" w:hAnsi="Times"/>
        </w:rPr>
        <w:t>error</w:t>
      </w:r>
      <w:r w:rsidR="00ED6C61" w:rsidRPr="008E24FB">
        <w:rPr>
          <w:rFonts w:ascii="Times" w:hAnsi="Times"/>
          <w:vertAlign w:val="subscript"/>
        </w:rPr>
        <w:t xml:space="preserve"> </w:t>
      </w:r>
      <w:r w:rsidR="00ED6C61" w:rsidRPr="008E24FB">
        <w:rPr>
          <w:rFonts w:ascii="Times" w:hAnsi="Times"/>
        </w:rPr>
        <w:t>s</w:t>
      </w:r>
      <w:r w:rsidR="00ED6C61" w:rsidRPr="008E24FB">
        <w:rPr>
          <w:rFonts w:ascii="Times" w:hAnsi="Times"/>
          <w:vertAlign w:val="subscript"/>
        </w:rPr>
        <w:t>k</w:t>
      </w:r>
      <w:r w:rsidR="00ED6C61" w:rsidRPr="008E24FB">
        <w:rPr>
          <w:rFonts w:ascii="Times" w:hAnsi="Times"/>
          <w:vertAlign w:val="superscript"/>
        </w:rPr>
        <w:t>2</w:t>
      </w:r>
      <w:r w:rsidRPr="008E24FB">
        <w:rPr>
          <w:rFonts w:ascii="Times" w:hAnsi="Times"/>
        </w:rPr>
        <w:t xml:space="preserve">= </w:t>
      </w:r>
      <w:r w:rsidR="001D7253" w:rsidRPr="008E24FB">
        <w:rPr>
          <w:rFonts w:ascii="Times" w:hAnsi="Times"/>
        </w:rPr>
        <w:t>(.0001)</w:t>
      </w:r>
      <w:r w:rsidR="001D7253" w:rsidRPr="008E24FB">
        <w:rPr>
          <w:rFonts w:ascii="Times" w:hAnsi="Times"/>
          <w:vertAlign w:val="superscript"/>
        </w:rPr>
        <w:t>2</w:t>
      </w:r>
      <w:r w:rsidR="001D7253" w:rsidRPr="008E24FB">
        <w:rPr>
          <w:rFonts w:ascii="Times" w:hAnsi="Times"/>
        </w:rPr>
        <w:t xml:space="preserve"> + (.0001)</w:t>
      </w:r>
      <w:r w:rsidR="00024F8C" w:rsidRPr="008E24FB">
        <w:rPr>
          <w:rFonts w:ascii="Times" w:hAnsi="Times"/>
          <w:vertAlign w:val="superscript"/>
        </w:rPr>
        <w:t>2</w:t>
      </w:r>
      <w:r w:rsidR="00024F8C" w:rsidRPr="008E24FB">
        <w:rPr>
          <w:rFonts w:ascii="Times" w:hAnsi="Times"/>
        </w:rPr>
        <w:t xml:space="preserve"> </w:t>
      </w:r>
      <w:r w:rsidR="003E0F40" w:rsidRPr="003E0F40">
        <w:sym w:font="Wingdings" w:char="F0E0"/>
      </w:r>
      <w:r w:rsidR="003E0F40" w:rsidRPr="008E24FB">
        <w:rPr>
          <w:rFonts w:ascii="Times" w:hAnsi="Times"/>
        </w:rPr>
        <w:t xml:space="preserve"> s</w:t>
      </w:r>
      <w:r w:rsidR="003E0F40" w:rsidRPr="008E24FB">
        <w:rPr>
          <w:rFonts w:ascii="Times" w:hAnsi="Times"/>
          <w:vertAlign w:val="subscript"/>
        </w:rPr>
        <w:t>k</w:t>
      </w:r>
      <w:r w:rsidR="003E0F40" w:rsidRPr="008E24FB">
        <w:rPr>
          <w:rFonts w:ascii="Times" w:hAnsi="Times"/>
        </w:rPr>
        <w:t xml:space="preserve"> = 1.414x10</w:t>
      </w:r>
      <w:r w:rsidR="003E0F40" w:rsidRPr="008E24FB">
        <w:rPr>
          <w:rFonts w:ascii="Times" w:hAnsi="Times"/>
          <w:vertAlign w:val="superscript"/>
        </w:rPr>
        <w:t>-4</w:t>
      </w:r>
      <w:r w:rsidR="003E0F40" w:rsidRPr="008E24FB">
        <w:rPr>
          <w:rFonts w:ascii="Times" w:hAnsi="Times"/>
        </w:rPr>
        <w:t xml:space="preserve"> g</w:t>
      </w:r>
    </w:p>
    <w:p w14:paraId="2E67AF59" w14:textId="24C736D3" w:rsidR="00256D52" w:rsidRPr="008E24FB" w:rsidRDefault="00EC6AA7" w:rsidP="008E24FB">
      <w:pPr>
        <w:pStyle w:val="ListParagraph"/>
        <w:numPr>
          <w:ilvl w:val="0"/>
          <w:numId w:val="2"/>
        </w:numPr>
        <w:rPr>
          <w:rFonts w:ascii="Times" w:hAnsi="Times"/>
        </w:rPr>
      </w:pPr>
      <w:r w:rsidRPr="008E24FB">
        <w:rPr>
          <w:rFonts w:ascii="Times" w:hAnsi="Times"/>
        </w:rPr>
        <w:t xml:space="preserve">Mass of </w:t>
      </w:r>
      <w:r w:rsidR="00DF310B" w:rsidRPr="008E24FB">
        <w:rPr>
          <w:rFonts w:ascii="Times" w:hAnsi="Times"/>
        </w:rPr>
        <w:t xml:space="preserve">Iron </w:t>
      </w:r>
      <w:r w:rsidR="00C2565C" w:rsidRPr="008E24FB">
        <w:rPr>
          <w:rFonts w:ascii="Times" w:hAnsi="Times"/>
        </w:rPr>
        <w:t>sample</w:t>
      </w:r>
      <w:r w:rsidRPr="008E24FB">
        <w:rPr>
          <w:rFonts w:ascii="Times" w:hAnsi="Times"/>
          <w:vertAlign w:val="subscript"/>
        </w:rPr>
        <w:t xml:space="preserve">  </w:t>
      </w:r>
      <w:r w:rsidR="00153501" w:rsidRPr="008E24FB">
        <w:rPr>
          <w:rFonts w:ascii="Times" w:hAnsi="Times"/>
        </w:rPr>
        <w:t>error</w:t>
      </w:r>
      <w:r w:rsidR="001A2419" w:rsidRPr="008E24FB">
        <w:rPr>
          <w:rFonts w:ascii="Times" w:hAnsi="Times"/>
        </w:rPr>
        <w:t xml:space="preserve"> </w:t>
      </w:r>
      <w:r w:rsidRPr="008E24FB">
        <w:rPr>
          <w:rFonts w:ascii="Times" w:hAnsi="Times"/>
        </w:rPr>
        <w:t>s</w:t>
      </w:r>
      <w:r w:rsidR="00D72F36" w:rsidRPr="008E24FB">
        <w:rPr>
          <w:rFonts w:ascii="Times" w:hAnsi="Times"/>
          <w:vertAlign w:val="subscript"/>
        </w:rPr>
        <w:t>I</w:t>
      </w:r>
      <w:r w:rsidRPr="008E24FB">
        <w:rPr>
          <w:rFonts w:ascii="Times" w:hAnsi="Times"/>
          <w:vertAlign w:val="superscript"/>
        </w:rPr>
        <w:t>2</w:t>
      </w:r>
      <w:r w:rsidRPr="008E24FB">
        <w:rPr>
          <w:rFonts w:ascii="Times" w:hAnsi="Times"/>
        </w:rPr>
        <w:t>= (.0001)</w:t>
      </w:r>
      <w:r w:rsidRPr="008E24FB">
        <w:rPr>
          <w:rFonts w:ascii="Times" w:hAnsi="Times"/>
          <w:vertAlign w:val="superscript"/>
        </w:rPr>
        <w:t>2</w:t>
      </w:r>
      <w:r w:rsidRPr="008E24FB">
        <w:rPr>
          <w:rFonts w:ascii="Times" w:hAnsi="Times"/>
        </w:rPr>
        <w:t xml:space="preserve"> + (.0001)</w:t>
      </w:r>
      <w:r w:rsidRPr="008E24FB">
        <w:rPr>
          <w:rFonts w:ascii="Times" w:hAnsi="Times"/>
          <w:vertAlign w:val="superscript"/>
        </w:rPr>
        <w:t>2</w:t>
      </w:r>
      <w:r w:rsidRPr="008E24FB">
        <w:rPr>
          <w:rFonts w:ascii="Times" w:hAnsi="Times"/>
        </w:rPr>
        <w:t xml:space="preserve"> </w:t>
      </w:r>
      <w:r w:rsidR="00DF310B" w:rsidRPr="00DF310B">
        <w:sym w:font="Wingdings" w:char="F0E0"/>
      </w:r>
      <w:r w:rsidR="00DF310B" w:rsidRPr="008E24FB">
        <w:rPr>
          <w:rFonts w:ascii="Times" w:hAnsi="Times"/>
        </w:rPr>
        <w:t xml:space="preserve"> s</w:t>
      </w:r>
      <w:r w:rsidR="00C0062F" w:rsidRPr="008E24FB">
        <w:rPr>
          <w:rFonts w:ascii="Times" w:hAnsi="Times"/>
          <w:vertAlign w:val="subscript"/>
        </w:rPr>
        <w:t>I</w:t>
      </w:r>
      <w:r w:rsidR="00DF310B" w:rsidRPr="008E24FB">
        <w:rPr>
          <w:rFonts w:ascii="Times" w:hAnsi="Times"/>
        </w:rPr>
        <w:t xml:space="preserve"> = </w:t>
      </w:r>
      <w:r w:rsidR="000D6112" w:rsidRPr="008E24FB">
        <w:rPr>
          <w:rFonts w:ascii="Times" w:hAnsi="Times"/>
        </w:rPr>
        <w:t>1.414x10</w:t>
      </w:r>
      <w:r w:rsidR="000D6112" w:rsidRPr="008E24FB">
        <w:rPr>
          <w:rFonts w:ascii="Times" w:hAnsi="Times"/>
          <w:vertAlign w:val="superscript"/>
        </w:rPr>
        <w:t>-4</w:t>
      </w:r>
      <w:r w:rsidR="000D6112" w:rsidRPr="008E24FB">
        <w:rPr>
          <w:rFonts w:ascii="Times" w:hAnsi="Times"/>
        </w:rPr>
        <w:t xml:space="preserve"> g</w:t>
      </w:r>
    </w:p>
    <w:p w14:paraId="65A5ED89" w14:textId="2D6E694D" w:rsidR="00560430" w:rsidRPr="008E24FB" w:rsidRDefault="00FB24A2" w:rsidP="008E24FB">
      <w:pPr>
        <w:pStyle w:val="ListParagraph"/>
        <w:numPr>
          <w:ilvl w:val="0"/>
          <w:numId w:val="2"/>
        </w:numPr>
        <w:rPr>
          <w:rFonts w:ascii="Times" w:hAnsi="Times"/>
        </w:rPr>
      </w:pPr>
      <w:r w:rsidRPr="008E24FB">
        <w:rPr>
          <w:rFonts w:ascii="Times" w:hAnsi="Times"/>
        </w:rPr>
        <w:t>Vol</w:t>
      </w:r>
      <w:r w:rsidR="005437F5" w:rsidRPr="008E24FB">
        <w:rPr>
          <w:rFonts w:ascii="Times" w:hAnsi="Times"/>
        </w:rPr>
        <w:t>ume</w:t>
      </w:r>
      <w:r w:rsidRPr="008E24FB">
        <w:rPr>
          <w:rFonts w:ascii="Times" w:hAnsi="Times"/>
        </w:rPr>
        <w:t xml:space="preserve"> K</w:t>
      </w:r>
      <w:r w:rsidRPr="008E24FB">
        <w:rPr>
          <w:rFonts w:ascii="Times" w:hAnsi="Times"/>
          <w:vertAlign w:val="subscript"/>
        </w:rPr>
        <w:t>2</w:t>
      </w:r>
      <w:r w:rsidRPr="008E24FB">
        <w:rPr>
          <w:rFonts w:ascii="Times" w:hAnsi="Times"/>
        </w:rPr>
        <w:t>Cr</w:t>
      </w:r>
      <w:r w:rsidRPr="008E24FB">
        <w:rPr>
          <w:rFonts w:ascii="Times" w:hAnsi="Times"/>
          <w:vertAlign w:val="subscript"/>
        </w:rPr>
        <w:t>2</w:t>
      </w:r>
      <w:r w:rsidRPr="008E24FB">
        <w:rPr>
          <w:rFonts w:ascii="Times" w:hAnsi="Times"/>
        </w:rPr>
        <w:t>O</w:t>
      </w:r>
      <w:r w:rsidRPr="008E24FB">
        <w:rPr>
          <w:rFonts w:ascii="Times" w:hAnsi="Times"/>
          <w:vertAlign w:val="subscript"/>
        </w:rPr>
        <w:t xml:space="preserve">7 </w:t>
      </w:r>
      <w:r w:rsidR="00760875" w:rsidRPr="008E24FB">
        <w:rPr>
          <w:rFonts w:ascii="Times" w:hAnsi="Times"/>
        </w:rPr>
        <w:t xml:space="preserve">used </w:t>
      </w:r>
      <w:r w:rsidR="00153501" w:rsidRPr="008E24FB">
        <w:rPr>
          <w:rFonts w:ascii="Times" w:hAnsi="Times"/>
        </w:rPr>
        <w:t>error</w:t>
      </w:r>
      <w:r w:rsidR="001A2419" w:rsidRPr="008E24FB">
        <w:rPr>
          <w:rFonts w:ascii="Times" w:hAnsi="Times"/>
        </w:rPr>
        <w:t xml:space="preserve"> </w:t>
      </w:r>
      <w:r w:rsidR="007A68AE" w:rsidRPr="008E24FB">
        <w:rPr>
          <w:rFonts w:ascii="Times" w:hAnsi="Times"/>
        </w:rPr>
        <w:t>s</w:t>
      </w:r>
      <w:r w:rsidR="007A68AE" w:rsidRPr="008E24FB">
        <w:rPr>
          <w:rFonts w:ascii="Times" w:hAnsi="Times"/>
          <w:vertAlign w:val="subscript"/>
        </w:rPr>
        <w:t>v</w:t>
      </w:r>
      <w:r w:rsidR="007A68AE" w:rsidRPr="008E24FB">
        <w:rPr>
          <w:rFonts w:ascii="Times" w:hAnsi="Times"/>
          <w:vertAlign w:val="superscript"/>
        </w:rPr>
        <w:t>2</w:t>
      </w:r>
      <w:r w:rsidRPr="008E24FB">
        <w:rPr>
          <w:rFonts w:ascii="Times" w:hAnsi="Times"/>
        </w:rPr>
        <w:t>=  ((.00002)</w:t>
      </w:r>
      <w:r w:rsidRPr="008E24FB">
        <w:rPr>
          <w:rFonts w:ascii="Times" w:hAnsi="Times"/>
          <w:vertAlign w:val="superscript"/>
        </w:rPr>
        <w:t>2</w:t>
      </w:r>
      <w:r w:rsidRPr="008E24FB">
        <w:rPr>
          <w:rFonts w:ascii="Times" w:hAnsi="Times"/>
        </w:rPr>
        <w:t>+.00002</w:t>
      </w:r>
      <w:r w:rsidRPr="008E24FB">
        <w:rPr>
          <w:rFonts w:ascii="Times" w:hAnsi="Times"/>
          <w:vertAlign w:val="superscript"/>
        </w:rPr>
        <w:t>2</w:t>
      </w:r>
      <w:r w:rsidRPr="008E24FB">
        <w:rPr>
          <w:rFonts w:ascii="Times" w:hAnsi="Times"/>
        </w:rPr>
        <w:t>)</w:t>
      </w:r>
      <w:r w:rsidR="00791AA0" w:rsidRPr="008E24FB">
        <w:rPr>
          <w:rFonts w:ascii="Times" w:hAnsi="Times"/>
          <w:vertAlign w:val="superscript"/>
        </w:rPr>
        <w:t>1/2</w:t>
      </w:r>
      <w:r w:rsidR="006A537C" w:rsidRPr="008E24FB">
        <w:rPr>
          <w:rFonts w:ascii="Times" w:hAnsi="Times"/>
          <w:vertAlign w:val="superscript"/>
        </w:rPr>
        <w:t xml:space="preserve"> </w:t>
      </w:r>
      <w:r w:rsidR="00932227" w:rsidRPr="00932227">
        <w:sym w:font="Wingdings" w:char="F0E0"/>
      </w:r>
      <w:r w:rsidR="00932227" w:rsidRPr="008E24FB">
        <w:rPr>
          <w:rFonts w:ascii="Times" w:hAnsi="Times"/>
        </w:rPr>
        <w:t xml:space="preserve"> </w:t>
      </w:r>
      <w:r w:rsidR="00932227" w:rsidRPr="008E24FB">
        <w:rPr>
          <w:rFonts w:ascii="Times" w:hAnsi="Times"/>
        </w:rPr>
        <w:t>s</w:t>
      </w:r>
      <w:r w:rsidR="00932227" w:rsidRPr="008E24FB">
        <w:rPr>
          <w:rFonts w:ascii="Times" w:hAnsi="Times"/>
          <w:vertAlign w:val="subscript"/>
        </w:rPr>
        <w:t>v</w:t>
      </w:r>
      <w:r w:rsidR="00932227" w:rsidRPr="008E24FB">
        <w:rPr>
          <w:rFonts w:ascii="Times" w:hAnsi="Times"/>
        </w:rPr>
        <w:t xml:space="preserve"> =</w:t>
      </w:r>
      <w:r w:rsidR="006A537C" w:rsidRPr="008E24FB">
        <w:rPr>
          <w:rFonts w:ascii="Times" w:hAnsi="Times"/>
        </w:rPr>
        <w:t>2.828x10</w:t>
      </w:r>
      <w:r w:rsidR="006A537C" w:rsidRPr="008E24FB">
        <w:rPr>
          <w:rFonts w:ascii="Times" w:hAnsi="Times"/>
          <w:vertAlign w:val="superscript"/>
        </w:rPr>
        <w:t>-5</w:t>
      </w:r>
      <w:r w:rsidR="004514FF" w:rsidRPr="008E24FB">
        <w:rPr>
          <w:rFonts w:ascii="Times" w:hAnsi="Times"/>
        </w:rPr>
        <w:t xml:space="preserve"> L</w:t>
      </w:r>
    </w:p>
    <w:p w14:paraId="0819666A" w14:textId="18A42AB7" w:rsidR="00C6474D" w:rsidRPr="008E24FB" w:rsidRDefault="00C6474D" w:rsidP="008E24FB">
      <w:pPr>
        <w:pStyle w:val="ListParagraph"/>
        <w:numPr>
          <w:ilvl w:val="0"/>
          <w:numId w:val="2"/>
        </w:numPr>
        <w:rPr>
          <w:rFonts w:ascii="Times" w:hAnsi="Times"/>
        </w:rPr>
      </w:pPr>
      <w:r w:rsidRPr="008E24FB">
        <w:rPr>
          <w:rFonts w:ascii="Times" w:hAnsi="Times"/>
        </w:rPr>
        <w:t>Mol</w:t>
      </w:r>
      <w:r w:rsidR="005437F5" w:rsidRPr="008E24FB">
        <w:rPr>
          <w:rFonts w:ascii="Times" w:hAnsi="Times"/>
        </w:rPr>
        <w:t>es</w:t>
      </w:r>
      <w:r w:rsidRPr="008E24FB">
        <w:rPr>
          <w:rFonts w:ascii="Times" w:hAnsi="Times"/>
        </w:rPr>
        <w:t xml:space="preserve"> K</w:t>
      </w:r>
      <w:r w:rsidRPr="008E24FB">
        <w:rPr>
          <w:rFonts w:ascii="Times" w:hAnsi="Times"/>
          <w:vertAlign w:val="subscript"/>
        </w:rPr>
        <w:t>2</w:t>
      </w:r>
      <w:r w:rsidRPr="008E24FB">
        <w:rPr>
          <w:rFonts w:ascii="Times" w:hAnsi="Times"/>
        </w:rPr>
        <w:t>Cr</w:t>
      </w:r>
      <w:r w:rsidRPr="008E24FB">
        <w:rPr>
          <w:rFonts w:ascii="Times" w:hAnsi="Times"/>
          <w:vertAlign w:val="subscript"/>
        </w:rPr>
        <w:t>2</w:t>
      </w:r>
      <w:r w:rsidRPr="008E24FB">
        <w:rPr>
          <w:rFonts w:ascii="Times" w:hAnsi="Times"/>
        </w:rPr>
        <w:t>O</w:t>
      </w:r>
      <w:r w:rsidRPr="008E24FB">
        <w:rPr>
          <w:rFonts w:ascii="Times" w:hAnsi="Times"/>
          <w:vertAlign w:val="subscript"/>
        </w:rPr>
        <w:t>7</w:t>
      </w:r>
      <w:r w:rsidR="001A2419" w:rsidRPr="008E24FB">
        <w:rPr>
          <w:rFonts w:ascii="Times" w:hAnsi="Times"/>
          <w:vertAlign w:val="subscript"/>
        </w:rPr>
        <w:t xml:space="preserve"> </w:t>
      </w:r>
      <w:r w:rsidR="00153501" w:rsidRPr="008E24FB">
        <w:rPr>
          <w:rFonts w:ascii="Times" w:hAnsi="Times"/>
        </w:rPr>
        <w:t>error</w:t>
      </w:r>
      <w:r w:rsidR="001A2419" w:rsidRPr="008E24FB">
        <w:rPr>
          <w:rFonts w:ascii="Times" w:hAnsi="Times"/>
        </w:rPr>
        <w:t xml:space="preserve"> </w:t>
      </w:r>
      <w:r w:rsidR="004F1EFD" w:rsidRPr="008E24FB">
        <w:rPr>
          <w:rFonts w:ascii="Times" w:hAnsi="Times"/>
          <w:vertAlign w:val="subscript"/>
        </w:rPr>
        <w:t xml:space="preserve"> </w:t>
      </w:r>
      <w:r w:rsidR="004F1EFD" w:rsidRPr="008E24FB">
        <w:rPr>
          <w:rFonts w:ascii="Times" w:hAnsi="Times"/>
        </w:rPr>
        <w:t>s</w:t>
      </w:r>
      <w:r w:rsidR="004F1EFD" w:rsidRPr="008E24FB">
        <w:rPr>
          <w:rFonts w:ascii="Times" w:hAnsi="Times"/>
          <w:vertAlign w:val="subscript"/>
        </w:rPr>
        <w:t>m</w:t>
      </w:r>
      <w:r w:rsidR="004F1EFD" w:rsidRPr="008E24FB">
        <w:rPr>
          <w:rFonts w:ascii="Times" w:hAnsi="Times"/>
          <w:vertAlign w:val="superscript"/>
        </w:rPr>
        <w:t>2</w:t>
      </w:r>
      <w:r w:rsidRPr="008E24FB">
        <w:rPr>
          <w:rFonts w:ascii="Times" w:hAnsi="Times"/>
          <w:vertAlign w:val="subscript"/>
        </w:rPr>
        <w:t xml:space="preserve"> </w:t>
      </w:r>
      <w:r w:rsidRPr="008E24FB">
        <w:rPr>
          <w:rFonts w:ascii="Times" w:hAnsi="Times"/>
        </w:rPr>
        <w:t xml:space="preserve">= </w:t>
      </w:r>
      <w:r w:rsidR="00CB583F" w:rsidRPr="008E24FB">
        <w:rPr>
          <w:rFonts w:ascii="Times" w:hAnsi="Times"/>
        </w:rPr>
        <w:t>(</w:t>
      </w:r>
      <w:r w:rsidR="00C1111F" w:rsidRPr="008E24FB">
        <w:rPr>
          <w:rFonts w:ascii="Times" w:hAnsi="Times"/>
        </w:rPr>
        <w:t>s</w:t>
      </w:r>
      <w:r w:rsidR="00C1111F" w:rsidRPr="008E24FB">
        <w:rPr>
          <w:rFonts w:ascii="Times" w:hAnsi="Times"/>
          <w:vertAlign w:val="subscript"/>
        </w:rPr>
        <w:t>k</w:t>
      </w:r>
      <w:r w:rsidR="00C1111F" w:rsidRPr="008E24FB">
        <w:rPr>
          <w:rFonts w:ascii="Times" w:hAnsi="Times"/>
          <w:vertAlign w:val="superscript"/>
        </w:rPr>
        <w:t>2</w:t>
      </w:r>
      <w:r w:rsidR="00CB583F" w:rsidRPr="008E24FB">
        <w:rPr>
          <w:rFonts w:ascii="Times" w:hAnsi="Times"/>
        </w:rPr>
        <w:t>)</w:t>
      </w:r>
      <w:r w:rsidR="00CB583F" w:rsidRPr="008E24FB">
        <w:rPr>
          <w:rFonts w:ascii="Times" w:hAnsi="Times"/>
          <w:vertAlign w:val="superscript"/>
        </w:rPr>
        <w:t>1/2</w:t>
      </w:r>
      <w:r w:rsidR="00F73D17" w:rsidRPr="008E24FB">
        <w:rPr>
          <w:rFonts w:ascii="Times" w:hAnsi="Times"/>
        </w:rPr>
        <w:t>g</w:t>
      </w:r>
      <w:r w:rsidR="002B2EE1" w:rsidRPr="008E24FB">
        <w:rPr>
          <w:rFonts w:ascii="Times" w:hAnsi="Times"/>
        </w:rPr>
        <w:t xml:space="preserve"> </w:t>
      </w:r>
      <m:oMath>
        <m:f>
          <m:fPr>
            <m:ctrlPr>
              <w:rPr>
                <w:rFonts w:ascii="Cambria Math" w:hAnsi="Cambria Math"/>
              </w:rPr>
            </m:ctrlPr>
          </m:fPr>
          <m:num>
            <m:r>
              <m:rPr>
                <m:sty m:val="p"/>
              </m:rPr>
              <w:rPr>
                <w:rFonts w:ascii="Cambria Math" w:hAnsi="Cambria Math"/>
              </w:rPr>
              <m:t>mol K</m:t>
            </m:r>
            <m:r>
              <m:rPr>
                <m:sty m:val="p"/>
              </m:rPr>
              <w:rPr>
                <w:rFonts w:ascii="Cambria Math" w:hAnsi="Cambria Math"/>
                <w:vertAlign w:val="subscript"/>
              </w:rPr>
              <m:t>2</m:t>
            </m:r>
            <m:r>
              <m:rPr>
                <m:sty m:val="p"/>
              </m:rPr>
              <w:rPr>
                <w:rFonts w:ascii="Cambria Math" w:hAnsi="Cambria Math"/>
              </w:rPr>
              <m:t>Cr</m:t>
            </m:r>
            <m:r>
              <m:rPr>
                <m:sty m:val="p"/>
              </m:rPr>
              <w:rPr>
                <w:rFonts w:ascii="Cambria Math" w:hAnsi="Cambria Math"/>
                <w:vertAlign w:val="subscript"/>
              </w:rPr>
              <m:t>2</m:t>
            </m:r>
            <m:r>
              <m:rPr>
                <m:sty m:val="p"/>
              </m:rPr>
              <w:rPr>
                <w:rFonts w:ascii="Cambria Math" w:hAnsi="Cambria Math"/>
              </w:rPr>
              <m:t>O</m:t>
            </m:r>
            <m:r>
              <m:rPr>
                <m:sty m:val="p"/>
              </m:rPr>
              <w:rPr>
                <w:rFonts w:ascii="Cambria Math" w:hAnsi="Cambria Math"/>
                <w:vertAlign w:val="subscript"/>
              </w:rPr>
              <m:t>7</m:t>
            </m:r>
          </m:num>
          <m:den>
            <m:r>
              <m:rPr>
                <m:sty m:val="p"/>
              </m:rPr>
              <w:rPr>
                <w:rFonts w:ascii="Cambria Math" w:hAnsi="Cambria Math"/>
              </w:rPr>
              <m:t>294.16g  K</m:t>
            </m:r>
            <m:r>
              <m:rPr>
                <m:sty m:val="p"/>
              </m:rPr>
              <w:rPr>
                <w:rFonts w:ascii="Cambria Math" w:hAnsi="Cambria Math"/>
                <w:vertAlign w:val="subscript"/>
              </w:rPr>
              <m:t>2</m:t>
            </m:r>
            <m:r>
              <m:rPr>
                <m:sty m:val="p"/>
              </m:rPr>
              <w:rPr>
                <w:rFonts w:ascii="Cambria Math" w:hAnsi="Cambria Math"/>
              </w:rPr>
              <m:t>Cr</m:t>
            </m:r>
            <m:r>
              <m:rPr>
                <m:sty m:val="p"/>
              </m:rPr>
              <w:rPr>
                <w:rFonts w:ascii="Cambria Math" w:hAnsi="Cambria Math"/>
                <w:vertAlign w:val="subscript"/>
              </w:rPr>
              <m:t>2</m:t>
            </m:r>
            <m:r>
              <m:rPr>
                <m:sty m:val="p"/>
              </m:rPr>
              <w:rPr>
                <w:rFonts w:ascii="Cambria Math" w:hAnsi="Cambria Math"/>
              </w:rPr>
              <m:t>O</m:t>
            </m:r>
            <m:r>
              <m:rPr>
                <m:sty m:val="p"/>
              </m:rPr>
              <w:rPr>
                <w:rFonts w:ascii="Cambria Math" w:hAnsi="Cambria Math"/>
                <w:vertAlign w:val="subscript"/>
              </w:rPr>
              <m:t>7</m:t>
            </m:r>
          </m:den>
        </m:f>
      </m:oMath>
      <w:r w:rsidR="00EA23D5" w:rsidRPr="008E24FB">
        <w:rPr>
          <w:rFonts w:ascii="Times" w:hAnsi="Times"/>
        </w:rPr>
        <w:t xml:space="preserve"> -</w:t>
      </w:r>
      <w:r w:rsidR="00EA23D5" w:rsidRPr="00EA23D5">
        <w:sym w:font="Wingdings" w:char="F0E0"/>
      </w:r>
      <w:r w:rsidR="00EA23D5" w:rsidRPr="008E24FB">
        <w:rPr>
          <w:rFonts w:ascii="Times" w:hAnsi="Times"/>
        </w:rPr>
        <w:t xml:space="preserve"> </w:t>
      </w:r>
      <w:r w:rsidR="00EA23D5" w:rsidRPr="008E24FB">
        <w:rPr>
          <w:rFonts w:ascii="Times" w:hAnsi="Times"/>
        </w:rPr>
        <w:t>s</w:t>
      </w:r>
      <w:r w:rsidR="00EA23D5" w:rsidRPr="008E24FB">
        <w:rPr>
          <w:rFonts w:ascii="Times" w:hAnsi="Times"/>
          <w:vertAlign w:val="subscript"/>
        </w:rPr>
        <w:t>m</w:t>
      </w:r>
      <w:r w:rsidR="00EA23D5" w:rsidRPr="008E24FB">
        <w:rPr>
          <w:rFonts w:ascii="Times" w:hAnsi="Times"/>
        </w:rPr>
        <w:t xml:space="preserve"> =</w:t>
      </w:r>
      <w:r w:rsidR="007E6FAB" w:rsidRPr="008E24FB">
        <w:rPr>
          <w:rFonts w:ascii="Times" w:hAnsi="Times"/>
        </w:rPr>
        <w:t>4.808</w:t>
      </w:r>
      <w:r w:rsidR="006179A4" w:rsidRPr="008E24FB">
        <w:rPr>
          <w:rFonts w:ascii="Times" w:hAnsi="Times"/>
        </w:rPr>
        <w:t xml:space="preserve"> x 10</w:t>
      </w:r>
      <w:r w:rsidR="006179A4" w:rsidRPr="008E24FB">
        <w:rPr>
          <w:rFonts w:ascii="Times" w:hAnsi="Times"/>
          <w:vertAlign w:val="superscript"/>
        </w:rPr>
        <w:t>-7</w:t>
      </w:r>
    </w:p>
    <w:p w14:paraId="4CB98829" w14:textId="00AF1910" w:rsidR="009F410A" w:rsidRPr="008E24FB" w:rsidRDefault="00100830" w:rsidP="008E24FB">
      <w:pPr>
        <w:pStyle w:val="ListParagraph"/>
        <w:numPr>
          <w:ilvl w:val="0"/>
          <w:numId w:val="2"/>
        </w:numPr>
        <w:rPr>
          <w:rFonts w:ascii="Times" w:hAnsi="Times"/>
        </w:rPr>
      </w:pPr>
      <w:r w:rsidRPr="008E24FB">
        <w:rPr>
          <w:rFonts w:ascii="Times" w:hAnsi="Times"/>
        </w:rPr>
        <w:t>Molarity (moles/volume) K</w:t>
      </w:r>
      <w:r w:rsidRPr="008E24FB">
        <w:rPr>
          <w:rFonts w:ascii="Times" w:hAnsi="Times"/>
          <w:vertAlign w:val="subscript"/>
        </w:rPr>
        <w:t>2</w:t>
      </w:r>
      <w:r w:rsidRPr="008E24FB">
        <w:rPr>
          <w:rFonts w:ascii="Times" w:hAnsi="Times"/>
        </w:rPr>
        <w:t>Cr</w:t>
      </w:r>
      <w:r w:rsidRPr="008E24FB">
        <w:rPr>
          <w:rFonts w:ascii="Times" w:hAnsi="Times"/>
          <w:vertAlign w:val="subscript"/>
        </w:rPr>
        <w:t>2</w:t>
      </w:r>
      <w:r w:rsidRPr="008E24FB">
        <w:rPr>
          <w:rFonts w:ascii="Times" w:hAnsi="Times"/>
        </w:rPr>
        <w:t>O</w:t>
      </w:r>
      <w:r w:rsidRPr="008E24FB">
        <w:rPr>
          <w:rFonts w:ascii="Times" w:hAnsi="Times"/>
          <w:vertAlign w:val="subscript"/>
        </w:rPr>
        <w:t xml:space="preserve">7 </w:t>
      </w:r>
      <w:r w:rsidR="00153501" w:rsidRPr="008E24FB">
        <w:rPr>
          <w:rFonts w:ascii="Times" w:hAnsi="Times"/>
        </w:rPr>
        <w:t>error</w:t>
      </w:r>
      <w:r w:rsidR="00306D2C" w:rsidRPr="008E24FB">
        <w:rPr>
          <w:rFonts w:ascii="Times" w:hAnsi="Times"/>
        </w:rPr>
        <w:t xml:space="preserve"> </w:t>
      </w:r>
      <w:r w:rsidR="00B2604F" w:rsidRPr="008E24FB">
        <w:rPr>
          <w:rFonts w:ascii="Times" w:hAnsi="Times"/>
          <w:vertAlign w:val="subscript"/>
        </w:rPr>
        <w:t xml:space="preserve"> </w:t>
      </w:r>
      <w:r w:rsidR="00C15CFC" w:rsidRPr="008E24FB">
        <w:rPr>
          <w:rFonts w:ascii="Times" w:hAnsi="Times"/>
        </w:rPr>
        <w:t>(</w:t>
      </w:r>
      <w:r w:rsidR="00B2604F" w:rsidRPr="008E24FB">
        <w:rPr>
          <w:rFonts w:ascii="Times" w:hAnsi="Times"/>
        </w:rPr>
        <w:t>s</w:t>
      </w:r>
      <w:r w:rsidR="00B2604F" w:rsidRPr="008E24FB">
        <w:rPr>
          <w:rFonts w:ascii="Times" w:hAnsi="Times"/>
          <w:vertAlign w:val="subscript"/>
        </w:rPr>
        <w:t>mo</w:t>
      </w:r>
      <w:r w:rsidR="00C15CFC" w:rsidRPr="008E24FB">
        <w:rPr>
          <w:rFonts w:ascii="Times" w:hAnsi="Times"/>
          <w:vertAlign w:val="subscript"/>
        </w:rPr>
        <w:t xml:space="preserve"> </w:t>
      </w:r>
      <w:r w:rsidR="00C15CFC" w:rsidRPr="008E24FB">
        <w:rPr>
          <w:rFonts w:ascii="Times" w:hAnsi="Times"/>
        </w:rPr>
        <w:t>/molarity K</w:t>
      </w:r>
      <w:r w:rsidR="00C15CFC" w:rsidRPr="008E24FB">
        <w:rPr>
          <w:rFonts w:ascii="Times" w:hAnsi="Times"/>
          <w:vertAlign w:val="subscript"/>
        </w:rPr>
        <w:t>2</w:t>
      </w:r>
      <w:r w:rsidR="00C15CFC" w:rsidRPr="008E24FB">
        <w:rPr>
          <w:rFonts w:ascii="Times" w:hAnsi="Times"/>
        </w:rPr>
        <w:t>Cr</w:t>
      </w:r>
      <w:r w:rsidR="00C15CFC" w:rsidRPr="008E24FB">
        <w:rPr>
          <w:rFonts w:ascii="Times" w:hAnsi="Times"/>
          <w:vertAlign w:val="subscript"/>
        </w:rPr>
        <w:t>2</w:t>
      </w:r>
      <w:r w:rsidR="00C15CFC" w:rsidRPr="008E24FB">
        <w:rPr>
          <w:rFonts w:ascii="Times" w:hAnsi="Times"/>
        </w:rPr>
        <w:t>O</w:t>
      </w:r>
      <w:r w:rsidR="00C15CFC" w:rsidRPr="008E24FB">
        <w:rPr>
          <w:rFonts w:ascii="Times" w:hAnsi="Times"/>
          <w:vertAlign w:val="subscript"/>
        </w:rPr>
        <w:t>7</w:t>
      </w:r>
      <w:r w:rsidR="00C15CFC" w:rsidRPr="008E24FB">
        <w:rPr>
          <w:rFonts w:ascii="Times" w:hAnsi="Times"/>
        </w:rPr>
        <w:t>)</w:t>
      </w:r>
      <w:r w:rsidR="00B2604F" w:rsidRPr="008E24FB">
        <w:rPr>
          <w:rFonts w:ascii="Times" w:hAnsi="Times"/>
          <w:vertAlign w:val="superscript"/>
        </w:rPr>
        <w:t>2</w:t>
      </w:r>
      <w:r w:rsidRPr="008E24FB">
        <w:rPr>
          <w:rFonts w:ascii="Times" w:hAnsi="Times"/>
        </w:rPr>
        <w:t xml:space="preserve">= </w:t>
      </w:r>
      <w:r w:rsidR="00230AD0" w:rsidRPr="008E24FB">
        <w:rPr>
          <w:rFonts w:ascii="Times" w:hAnsi="Times"/>
        </w:rPr>
        <w:t>(</w:t>
      </w:r>
      <w:r w:rsidR="001E00FE" w:rsidRPr="008E24FB">
        <w:rPr>
          <w:rFonts w:ascii="Times" w:hAnsi="Times"/>
        </w:rPr>
        <w:t>s</w:t>
      </w:r>
      <w:r w:rsidR="001E00FE" w:rsidRPr="008E24FB">
        <w:rPr>
          <w:rFonts w:ascii="Times" w:hAnsi="Times"/>
          <w:vertAlign w:val="subscript"/>
        </w:rPr>
        <w:t>m</w:t>
      </w:r>
      <w:r w:rsidR="00763AC7" w:rsidRPr="008E24FB">
        <w:rPr>
          <w:rFonts w:ascii="Times" w:hAnsi="Times"/>
        </w:rPr>
        <w:t>/</w:t>
      </w:r>
      <w:r w:rsidR="00157EA0" w:rsidRPr="008E24FB">
        <w:rPr>
          <w:rFonts w:ascii="Times" w:hAnsi="Times"/>
        </w:rPr>
        <w:t>m</w:t>
      </w:r>
      <w:r w:rsidR="001E00FE" w:rsidRPr="008E24FB">
        <w:rPr>
          <w:rFonts w:ascii="Times" w:hAnsi="Times"/>
        </w:rPr>
        <w:t>)</w:t>
      </w:r>
      <w:r w:rsidR="001E00FE" w:rsidRPr="008E24FB">
        <w:rPr>
          <w:rFonts w:ascii="Times" w:hAnsi="Times"/>
          <w:vertAlign w:val="superscript"/>
        </w:rPr>
        <w:t>2</w:t>
      </w:r>
      <w:r w:rsidR="00CF5CEB" w:rsidRPr="008E24FB">
        <w:rPr>
          <w:rFonts w:ascii="Times" w:hAnsi="Times"/>
        </w:rPr>
        <w:t xml:space="preserve"> + </w:t>
      </w:r>
      <w:r w:rsidR="00135A2A" w:rsidRPr="008E24FB">
        <w:rPr>
          <w:rFonts w:ascii="Times" w:hAnsi="Times"/>
        </w:rPr>
        <w:t>(.0002</w:t>
      </w:r>
      <w:r w:rsidR="005D66E4" w:rsidRPr="008E24FB">
        <w:rPr>
          <w:rFonts w:ascii="Times" w:hAnsi="Times"/>
        </w:rPr>
        <w:t>/</w:t>
      </w:r>
      <w:r w:rsidR="00D25663" w:rsidRPr="008E24FB">
        <w:rPr>
          <w:rFonts w:ascii="Times" w:hAnsi="Times"/>
        </w:rPr>
        <w:t>.5</w:t>
      </w:r>
      <w:r w:rsidR="005D66E4" w:rsidRPr="008E24FB">
        <w:rPr>
          <w:rFonts w:ascii="Times" w:hAnsi="Times"/>
        </w:rPr>
        <w:t>)</w:t>
      </w:r>
      <w:r w:rsidR="005D66E4" w:rsidRPr="008E24FB">
        <w:rPr>
          <w:rFonts w:ascii="Times" w:hAnsi="Times"/>
          <w:vertAlign w:val="superscript"/>
        </w:rPr>
        <w:t>2</w:t>
      </w:r>
      <w:r w:rsidR="00121B7D" w:rsidRPr="008E24FB">
        <w:rPr>
          <w:rFonts w:ascii="Times" w:hAnsi="Times"/>
          <w:vertAlign w:val="superscript"/>
        </w:rPr>
        <w:t xml:space="preserve"> </w:t>
      </w:r>
      <w:r w:rsidR="00E753AF" w:rsidRPr="00E753AF">
        <w:sym w:font="Wingdings" w:char="F0E0"/>
      </w:r>
      <w:r w:rsidR="00932227" w:rsidRPr="008E24FB">
        <w:rPr>
          <w:rFonts w:ascii="Times" w:hAnsi="Times"/>
        </w:rPr>
        <w:t>s</w:t>
      </w:r>
      <w:r w:rsidR="00932227" w:rsidRPr="008E24FB">
        <w:rPr>
          <w:rFonts w:ascii="Times" w:hAnsi="Times"/>
          <w:vertAlign w:val="subscript"/>
        </w:rPr>
        <w:t>mo</w:t>
      </w:r>
      <w:r w:rsidR="00932227" w:rsidRPr="008E24FB">
        <w:rPr>
          <w:rFonts w:ascii="Times" w:hAnsi="Times"/>
        </w:rPr>
        <w:t xml:space="preserve"> = </w:t>
      </w:r>
      <w:r w:rsidR="005D0799" w:rsidRPr="008E24FB">
        <w:rPr>
          <w:rFonts w:ascii="Times" w:hAnsi="Times"/>
        </w:rPr>
        <w:t>8.07x10</w:t>
      </w:r>
      <w:r w:rsidR="005D0799" w:rsidRPr="008E24FB">
        <w:rPr>
          <w:rFonts w:ascii="Times" w:hAnsi="Times"/>
          <w:vertAlign w:val="superscript"/>
        </w:rPr>
        <w:t>-6</w:t>
      </w:r>
      <w:r w:rsidR="00C31221" w:rsidRPr="008E24FB">
        <w:rPr>
          <w:rFonts w:ascii="Times" w:hAnsi="Times"/>
          <w:vertAlign w:val="superscript"/>
        </w:rPr>
        <w:t xml:space="preserve"> </w:t>
      </w:r>
      <w:r w:rsidR="00C31221" w:rsidRPr="008E24FB">
        <w:rPr>
          <w:rFonts w:ascii="Times" w:hAnsi="Times"/>
        </w:rPr>
        <w:t>mol/L</w:t>
      </w:r>
    </w:p>
    <w:p w14:paraId="13C3F07D" w14:textId="2BDB79F2" w:rsidR="00D00F21" w:rsidRPr="008E24FB" w:rsidRDefault="00675BEA" w:rsidP="008E24FB">
      <w:pPr>
        <w:pStyle w:val="ListParagraph"/>
        <w:numPr>
          <w:ilvl w:val="0"/>
          <w:numId w:val="2"/>
        </w:numPr>
        <w:rPr>
          <w:rFonts w:ascii="Times" w:hAnsi="Times"/>
        </w:rPr>
      </w:pPr>
      <w:r w:rsidRPr="008E24FB">
        <w:rPr>
          <w:rFonts w:ascii="Times" w:hAnsi="Times"/>
        </w:rPr>
        <w:t>Moles K</w:t>
      </w:r>
      <w:r w:rsidRPr="008E24FB">
        <w:rPr>
          <w:rFonts w:ascii="Times" w:hAnsi="Times"/>
          <w:vertAlign w:val="subscript"/>
        </w:rPr>
        <w:t>2</w:t>
      </w:r>
      <w:r w:rsidRPr="008E24FB">
        <w:rPr>
          <w:rFonts w:ascii="Times" w:hAnsi="Times"/>
        </w:rPr>
        <w:t>Cr</w:t>
      </w:r>
      <w:r w:rsidRPr="008E24FB">
        <w:rPr>
          <w:rFonts w:ascii="Times" w:hAnsi="Times"/>
          <w:vertAlign w:val="subscript"/>
        </w:rPr>
        <w:t>2</w:t>
      </w:r>
      <w:r w:rsidRPr="008E24FB">
        <w:rPr>
          <w:rFonts w:ascii="Times" w:hAnsi="Times"/>
        </w:rPr>
        <w:t>O</w:t>
      </w:r>
      <w:r w:rsidR="003C4368" w:rsidRPr="008E24FB">
        <w:rPr>
          <w:rFonts w:ascii="Times" w:hAnsi="Times"/>
          <w:vertAlign w:val="subscript"/>
        </w:rPr>
        <w:t>7</w:t>
      </w:r>
      <w:r w:rsidRPr="008E24FB">
        <w:rPr>
          <w:rFonts w:ascii="Times" w:hAnsi="Times"/>
        </w:rPr>
        <w:t xml:space="preserve"> used </w:t>
      </w:r>
      <w:r w:rsidR="00153501" w:rsidRPr="008E24FB">
        <w:rPr>
          <w:rFonts w:ascii="Times" w:hAnsi="Times"/>
        </w:rPr>
        <w:t>error</w:t>
      </w:r>
      <w:r w:rsidRPr="008E24FB">
        <w:rPr>
          <w:rFonts w:ascii="Times" w:hAnsi="Times"/>
        </w:rPr>
        <w:t xml:space="preserve"> </w:t>
      </w:r>
      <w:r w:rsidR="00A83200" w:rsidRPr="008E24FB">
        <w:rPr>
          <w:rFonts w:ascii="Times" w:hAnsi="Times"/>
        </w:rPr>
        <w:t>(</w:t>
      </w:r>
      <w:r w:rsidRPr="008E24FB">
        <w:rPr>
          <w:rFonts w:ascii="Times" w:hAnsi="Times"/>
        </w:rPr>
        <w:t>s</w:t>
      </w:r>
      <w:r w:rsidRPr="008E24FB">
        <w:rPr>
          <w:rFonts w:ascii="Times" w:hAnsi="Times"/>
          <w:vertAlign w:val="subscript"/>
        </w:rPr>
        <w:t>t</w:t>
      </w:r>
      <w:r w:rsidR="00A83200" w:rsidRPr="008E24FB">
        <w:rPr>
          <w:rFonts w:ascii="Times" w:hAnsi="Times"/>
          <w:vertAlign w:val="subscript"/>
        </w:rPr>
        <w:t xml:space="preserve"> </w:t>
      </w:r>
      <w:r w:rsidR="00A83200" w:rsidRPr="008E24FB">
        <w:rPr>
          <w:rFonts w:ascii="Times" w:hAnsi="Times"/>
        </w:rPr>
        <w:t>/</w:t>
      </w:r>
      <w:r w:rsidR="00D05C89" w:rsidRPr="008E24FB">
        <w:rPr>
          <w:rFonts w:ascii="Times" w:hAnsi="Times"/>
        </w:rPr>
        <w:t>moles K</w:t>
      </w:r>
      <w:r w:rsidR="00D05C89" w:rsidRPr="008E24FB">
        <w:rPr>
          <w:rFonts w:ascii="Times" w:hAnsi="Times"/>
          <w:vertAlign w:val="subscript"/>
        </w:rPr>
        <w:t>2</w:t>
      </w:r>
      <w:r w:rsidR="00D05C89" w:rsidRPr="008E24FB">
        <w:rPr>
          <w:rFonts w:ascii="Times" w:hAnsi="Times"/>
        </w:rPr>
        <w:t>Cr</w:t>
      </w:r>
      <w:r w:rsidR="00D05C89" w:rsidRPr="008E24FB">
        <w:rPr>
          <w:rFonts w:ascii="Times" w:hAnsi="Times"/>
          <w:vertAlign w:val="subscript"/>
        </w:rPr>
        <w:t>2</w:t>
      </w:r>
      <w:r w:rsidR="00D05C89" w:rsidRPr="008E24FB">
        <w:rPr>
          <w:rFonts w:ascii="Times" w:hAnsi="Times"/>
        </w:rPr>
        <w:t>O</w:t>
      </w:r>
      <w:r w:rsidR="00D05C89" w:rsidRPr="008E24FB">
        <w:rPr>
          <w:rFonts w:ascii="Times" w:hAnsi="Times"/>
          <w:vertAlign w:val="superscript"/>
        </w:rPr>
        <w:t xml:space="preserve">  </w:t>
      </w:r>
      <w:r w:rsidR="00D05C89" w:rsidRPr="008E24FB">
        <w:rPr>
          <w:rFonts w:ascii="Times" w:hAnsi="Times"/>
        </w:rPr>
        <w:t>used)</w:t>
      </w:r>
      <w:r w:rsidRPr="008E24FB">
        <w:rPr>
          <w:rFonts w:ascii="Times" w:hAnsi="Times"/>
          <w:vertAlign w:val="superscript"/>
        </w:rPr>
        <w:t>2</w:t>
      </w:r>
      <w:r w:rsidRPr="008E24FB">
        <w:rPr>
          <w:rFonts w:ascii="Times" w:hAnsi="Times"/>
        </w:rPr>
        <w:t xml:space="preserve">= </w:t>
      </w:r>
      <w:r w:rsidR="00A33EB9" w:rsidRPr="008E24FB">
        <w:rPr>
          <w:rFonts w:ascii="Times" w:hAnsi="Times"/>
        </w:rPr>
        <w:t>(s</w:t>
      </w:r>
      <w:r w:rsidR="00A33EB9" w:rsidRPr="008E24FB">
        <w:rPr>
          <w:rFonts w:ascii="Times" w:hAnsi="Times"/>
          <w:vertAlign w:val="subscript"/>
        </w:rPr>
        <w:t xml:space="preserve">mo </w:t>
      </w:r>
      <w:r w:rsidR="00A33EB9" w:rsidRPr="008E24FB">
        <w:rPr>
          <w:rFonts w:ascii="Times" w:hAnsi="Times"/>
        </w:rPr>
        <w:t>/molarity K</w:t>
      </w:r>
      <w:r w:rsidR="00A33EB9" w:rsidRPr="008E24FB">
        <w:rPr>
          <w:rFonts w:ascii="Times" w:hAnsi="Times"/>
          <w:vertAlign w:val="subscript"/>
        </w:rPr>
        <w:t>2</w:t>
      </w:r>
      <w:r w:rsidR="00A33EB9" w:rsidRPr="008E24FB">
        <w:rPr>
          <w:rFonts w:ascii="Times" w:hAnsi="Times"/>
        </w:rPr>
        <w:t>Cr</w:t>
      </w:r>
      <w:r w:rsidR="00A33EB9" w:rsidRPr="008E24FB">
        <w:rPr>
          <w:rFonts w:ascii="Times" w:hAnsi="Times"/>
          <w:vertAlign w:val="subscript"/>
        </w:rPr>
        <w:t>2</w:t>
      </w:r>
      <w:r w:rsidR="00A33EB9" w:rsidRPr="008E24FB">
        <w:rPr>
          <w:rFonts w:ascii="Times" w:hAnsi="Times"/>
        </w:rPr>
        <w:t>O</w:t>
      </w:r>
      <w:r w:rsidR="00A33EB9" w:rsidRPr="008E24FB">
        <w:rPr>
          <w:rFonts w:ascii="Times" w:hAnsi="Times"/>
          <w:vertAlign w:val="subscript"/>
        </w:rPr>
        <w:t>7</w:t>
      </w:r>
      <w:r w:rsidR="00A33EB9" w:rsidRPr="008E24FB">
        <w:rPr>
          <w:rFonts w:ascii="Times" w:hAnsi="Times"/>
        </w:rPr>
        <w:t>)</w:t>
      </w:r>
      <w:r w:rsidR="00A33EB9" w:rsidRPr="008E24FB">
        <w:rPr>
          <w:rFonts w:ascii="Times" w:hAnsi="Times"/>
          <w:vertAlign w:val="superscript"/>
        </w:rPr>
        <w:t xml:space="preserve">2 </w:t>
      </w:r>
      <w:r w:rsidR="00A33EB9" w:rsidRPr="008E24FB">
        <w:rPr>
          <w:rFonts w:ascii="Times" w:hAnsi="Times"/>
        </w:rPr>
        <w:t xml:space="preserve">+ </w:t>
      </w:r>
      <w:r w:rsidR="00CB51ED" w:rsidRPr="008E24FB">
        <w:rPr>
          <w:rFonts w:ascii="Times" w:hAnsi="Times"/>
        </w:rPr>
        <w:t>(s</w:t>
      </w:r>
      <w:r w:rsidR="00CB51ED" w:rsidRPr="008E24FB">
        <w:rPr>
          <w:rFonts w:ascii="Times" w:hAnsi="Times"/>
          <w:vertAlign w:val="subscript"/>
        </w:rPr>
        <w:t xml:space="preserve">v </w:t>
      </w:r>
      <w:r w:rsidR="00CB51ED" w:rsidRPr="008E24FB">
        <w:rPr>
          <w:rFonts w:ascii="Times" w:hAnsi="Times"/>
        </w:rPr>
        <w:t>/.03660L)</w:t>
      </w:r>
      <w:r w:rsidR="00CB51ED" w:rsidRPr="008E24FB">
        <w:rPr>
          <w:rFonts w:ascii="Times" w:hAnsi="Times"/>
          <w:vertAlign w:val="superscript"/>
        </w:rPr>
        <w:t>2</w:t>
      </w:r>
      <w:r w:rsidR="002B3E5C" w:rsidRPr="008E24FB">
        <w:rPr>
          <w:rFonts w:ascii="Times" w:hAnsi="Times"/>
          <w:vertAlign w:val="superscript"/>
        </w:rPr>
        <w:t xml:space="preserve"> </w:t>
      </w:r>
      <w:r w:rsidR="002B3E5C" w:rsidRPr="002B3E5C">
        <w:sym w:font="Wingdings" w:char="F0E0"/>
      </w:r>
      <w:r w:rsidR="002B3E5C" w:rsidRPr="008E24FB">
        <w:rPr>
          <w:rFonts w:ascii="Times" w:hAnsi="Times"/>
        </w:rPr>
        <w:t xml:space="preserve"> s</w:t>
      </w:r>
      <w:r w:rsidR="002B3E5C" w:rsidRPr="008E24FB">
        <w:rPr>
          <w:rFonts w:ascii="Times" w:hAnsi="Times"/>
          <w:vertAlign w:val="subscript"/>
        </w:rPr>
        <w:t>t</w:t>
      </w:r>
      <w:r w:rsidR="002B3E5C" w:rsidRPr="008E24FB">
        <w:rPr>
          <w:rFonts w:ascii="Times" w:hAnsi="Times"/>
        </w:rPr>
        <w:t xml:space="preserve"> = 1.118x10</w:t>
      </w:r>
      <w:r w:rsidR="002B3E5C" w:rsidRPr="008E24FB">
        <w:rPr>
          <w:rFonts w:ascii="Times" w:hAnsi="Times"/>
          <w:vertAlign w:val="superscript"/>
        </w:rPr>
        <w:t>-5</w:t>
      </w:r>
      <w:r w:rsidR="002B3E5C" w:rsidRPr="008E24FB">
        <w:rPr>
          <w:rFonts w:ascii="Times" w:hAnsi="Times"/>
        </w:rPr>
        <w:t xml:space="preserve"> </w:t>
      </w:r>
      <w:r w:rsidR="00C31221" w:rsidRPr="008E24FB">
        <w:rPr>
          <w:rFonts w:ascii="Times" w:hAnsi="Times"/>
        </w:rPr>
        <w:t>mol</w:t>
      </w:r>
    </w:p>
    <w:p w14:paraId="0995BD9D" w14:textId="39AA45D7" w:rsidR="00D00F21" w:rsidRPr="008E24FB" w:rsidRDefault="00072415" w:rsidP="008E24FB">
      <w:pPr>
        <w:pStyle w:val="ListParagraph"/>
        <w:numPr>
          <w:ilvl w:val="0"/>
          <w:numId w:val="2"/>
        </w:numPr>
        <w:rPr>
          <w:rFonts w:ascii="Times" w:hAnsi="Times"/>
        </w:rPr>
      </w:pPr>
      <w:r w:rsidRPr="008E24FB">
        <w:rPr>
          <w:rFonts w:ascii="Times" w:hAnsi="Times"/>
        </w:rPr>
        <w:t>Mass</w:t>
      </w:r>
      <w:r w:rsidR="00D00F21" w:rsidRPr="008E24FB">
        <w:rPr>
          <w:rFonts w:ascii="Times" w:hAnsi="Times"/>
        </w:rPr>
        <w:t xml:space="preserve"> Fe </w:t>
      </w:r>
      <w:r w:rsidR="00E45734" w:rsidRPr="008E24FB">
        <w:rPr>
          <w:rFonts w:ascii="Times" w:hAnsi="Times"/>
        </w:rPr>
        <w:t xml:space="preserve">titrated </w:t>
      </w:r>
      <w:r w:rsidR="00D00F21" w:rsidRPr="008E24FB">
        <w:rPr>
          <w:rFonts w:ascii="Times" w:hAnsi="Times"/>
        </w:rPr>
        <w:t xml:space="preserve">error </w:t>
      </w:r>
      <w:r w:rsidR="007A3635" w:rsidRPr="008E24FB">
        <w:rPr>
          <w:rFonts w:ascii="Times" w:hAnsi="Times"/>
        </w:rPr>
        <w:t>s</w:t>
      </w:r>
      <w:r w:rsidR="007A3635" w:rsidRPr="008E24FB">
        <w:rPr>
          <w:rFonts w:ascii="Times" w:hAnsi="Times"/>
          <w:vertAlign w:val="subscript"/>
        </w:rPr>
        <w:t xml:space="preserve">f   </w:t>
      </w:r>
      <w:r w:rsidR="00D00F21" w:rsidRPr="008E24FB">
        <w:rPr>
          <w:rFonts w:ascii="Times" w:hAnsi="Times"/>
        </w:rPr>
        <w:t>= s</w:t>
      </w:r>
      <w:r w:rsidR="00D00F21" w:rsidRPr="008E24FB">
        <w:rPr>
          <w:rFonts w:ascii="Times" w:hAnsi="Times"/>
          <w:vertAlign w:val="subscript"/>
        </w:rPr>
        <w:t>t</w:t>
      </w:r>
      <w:r w:rsidR="00C77EA8" w:rsidRPr="008E24FB">
        <w:rPr>
          <w:rFonts w:ascii="Times" w:hAnsi="Times"/>
        </w:rPr>
        <w:t xml:space="preserve"> </w:t>
      </w:r>
      <w:r w:rsidR="00D00F21" w:rsidRPr="008E24FB">
        <w:rPr>
          <w:rFonts w:ascii="Times" w:hAnsi="Times"/>
        </w:rPr>
        <w:t xml:space="preserve"> </w:t>
      </w:r>
      <m:oMath>
        <m:f>
          <m:fPr>
            <m:ctrlPr>
              <w:rPr>
                <w:rFonts w:ascii="Cambria Math" w:hAnsi="Cambria Math"/>
              </w:rPr>
            </m:ctrlPr>
          </m:fPr>
          <m:num>
            <m:r>
              <m:rPr>
                <m:sty m:val="p"/>
              </m:rPr>
              <w:rPr>
                <w:rFonts w:ascii="Cambria Math" w:hAnsi="Cambria Math"/>
              </w:rPr>
              <m:t>6 mole Fe</m:t>
            </m:r>
          </m:num>
          <m:den>
            <m:r>
              <m:rPr>
                <m:sty m:val="p"/>
              </m:rPr>
              <w:rPr>
                <w:rFonts w:ascii="Cambria Math" w:hAnsi="Cambria Math"/>
              </w:rPr>
              <m:t>mol K</m:t>
            </m:r>
            <m:r>
              <m:rPr>
                <m:sty m:val="p"/>
              </m:rPr>
              <w:rPr>
                <w:rFonts w:ascii="Cambria Math" w:hAnsi="Cambria Math"/>
                <w:vertAlign w:val="subscript"/>
              </w:rPr>
              <m:t>2</m:t>
            </m:r>
            <m:r>
              <m:rPr>
                <m:sty m:val="p"/>
              </m:rPr>
              <w:rPr>
                <w:rFonts w:ascii="Cambria Math" w:hAnsi="Cambria Math"/>
              </w:rPr>
              <m:t>Cr</m:t>
            </m:r>
            <m:r>
              <m:rPr>
                <m:sty m:val="p"/>
              </m:rPr>
              <w:rPr>
                <w:rFonts w:ascii="Cambria Math" w:hAnsi="Cambria Math"/>
                <w:vertAlign w:val="subscript"/>
              </w:rPr>
              <m:t>2</m:t>
            </m:r>
            <m:r>
              <m:rPr>
                <m:sty m:val="p"/>
              </m:rPr>
              <w:rPr>
                <w:rFonts w:ascii="Cambria Math" w:hAnsi="Cambria Math"/>
              </w:rPr>
              <m:t>O</m:t>
            </m:r>
          </m:den>
        </m:f>
      </m:oMath>
      <w:r w:rsidR="00C77EA8" w:rsidRPr="008E24FB">
        <w:rPr>
          <w:rFonts w:ascii="Times" w:hAnsi="Times"/>
        </w:rPr>
        <w:t xml:space="preserve"> </w:t>
      </w:r>
      <m:oMath>
        <m:f>
          <m:fPr>
            <m:ctrlPr>
              <w:rPr>
                <w:rFonts w:ascii="Cambria Math" w:hAnsi="Cambria Math"/>
              </w:rPr>
            </m:ctrlPr>
          </m:fPr>
          <m:num>
            <m:r>
              <m:rPr>
                <m:sty m:val="p"/>
              </m:rPr>
              <w:rPr>
                <w:rFonts w:ascii="Cambria Math" w:hAnsi="Cambria Math"/>
              </w:rPr>
              <m:t>55.85 g Fe</m:t>
            </m:r>
          </m:num>
          <m:den>
            <m:r>
              <m:rPr>
                <m:sty m:val="p"/>
              </m:rPr>
              <w:rPr>
                <w:rFonts w:ascii="Cambria Math" w:hAnsi="Cambria Math"/>
              </w:rPr>
              <m:t>mol Fe</m:t>
            </m:r>
          </m:den>
        </m:f>
      </m:oMath>
      <w:r w:rsidR="00A56821" w:rsidRPr="008E24FB">
        <w:rPr>
          <w:rFonts w:ascii="Times" w:hAnsi="Times"/>
        </w:rPr>
        <w:t>=</w:t>
      </w:r>
      <w:r w:rsidR="00D625D9" w:rsidRPr="008E24FB">
        <w:rPr>
          <w:rFonts w:ascii="Times" w:hAnsi="Times"/>
        </w:rPr>
        <w:t>.003746</w:t>
      </w:r>
      <w:r w:rsidR="00AE403F" w:rsidRPr="008E24FB">
        <w:rPr>
          <w:rFonts w:ascii="Times" w:hAnsi="Times"/>
        </w:rPr>
        <w:t xml:space="preserve"> </w:t>
      </w:r>
      <w:r w:rsidR="00D625D9" w:rsidRPr="008E24FB">
        <w:rPr>
          <w:rFonts w:ascii="Times" w:hAnsi="Times"/>
        </w:rPr>
        <w:t>g</w:t>
      </w:r>
      <w:r w:rsidR="00AE5682" w:rsidRPr="008E24FB">
        <w:rPr>
          <w:rFonts w:ascii="Times" w:hAnsi="Times"/>
        </w:rPr>
        <w:t xml:space="preserve"> </w:t>
      </w:r>
    </w:p>
    <w:p w14:paraId="13063F6D" w14:textId="7B390956" w:rsidR="003C4368" w:rsidRPr="008E24FB" w:rsidRDefault="00153501" w:rsidP="008E24FB">
      <w:pPr>
        <w:pStyle w:val="ListParagraph"/>
        <w:numPr>
          <w:ilvl w:val="0"/>
          <w:numId w:val="2"/>
        </w:numPr>
        <w:rPr>
          <w:rFonts w:ascii="Times" w:hAnsi="Times"/>
        </w:rPr>
      </w:pPr>
      <w:r w:rsidRPr="008E24FB">
        <w:rPr>
          <w:rFonts w:ascii="Times" w:hAnsi="Times"/>
        </w:rPr>
        <w:t xml:space="preserve">% Fe used error  </w:t>
      </w:r>
      <w:r w:rsidR="003E591E" w:rsidRPr="008E24FB">
        <w:rPr>
          <w:rFonts w:ascii="Times" w:hAnsi="Times"/>
        </w:rPr>
        <w:t>(s</w:t>
      </w:r>
      <w:r w:rsidR="003E591E" w:rsidRPr="008E24FB">
        <w:rPr>
          <w:rFonts w:ascii="Times" w:hAnsi="Times"/>
          <w:vertAlign w:val="subscript"/>
        </w:rPr>
        <w:t xml:space="preserve">p </w:t>
      </w:r>
      <w:r w:rsidR="003E591E" w:rsidRPr="008E24FB">
        <w:rPr>
          <w:rFonts w:ascii="Times" w:hAnsi="Times"/>
        </w:rPr>
        <w:t>/%mass Fe)</w:t>
      </w:r>
      <w:r w:rsidR="003E591E" w:rsidRPr="008E24FB">
        <w:rPr>
          <w:rFonts w:ascii="Times" w:hAnsi="Times"/>
          <w:vertAlign w:val="superscript"/>
        </w:rPr>
        <w:t>2</w:t>
      </w:r>
      <w:r w:rsidRPr="008E24FB">
        <w:rPr>
          <w:rFonts w:ascii="Times" w:hAnsi="Times"/>
        </w:rPr>
        <w:t xml:space="preserve">= </w:t>
      </w:r>
      <w:r w:rsidR="00F61F44" w:rsidRPr="008E24FB">
        <w:rPr>
          <w:rFonts w:ascii="Times" w:hAnsi="Times"/>
        </w:rPr>
        <w:t>(</w:t>
      </w:r>
      <w:r w:rsidR="009141B5" w:rsidRPr="008E24FB">
        <w:rPr>
          <w:rFonts w:ascii="Times" w:hAnsi="Times"/>
        </w:rPr>
        <w:t>s</w:t>
      </w:r>
      <w:r w:rsidR="009141B5" w:rsidRPr="008E24FB">
        <w:rPr>
          <w:rFonts w:ascii="Times" w:hAnsi="Times"/>
          <w:vertAlign w:val="subscript"/>
        </w:rPr>
        <w:t xml:space="preserve">f  </w:t>
      </w:r>
      <w:r w:rsidR="009141B5" w:rsidRPr="008E24FB">
        <w:rPr>
          <w:rFonts w:ascii="Times" w:hAnsi="Times"/>
        </w:rPr>
        <w:t>/mass Fe)</w:t>
      </w:r>
      <w:r w:rsidR="009141B5" w:rsidRPr="008E24FB">
        <w:rPr>
          <w:rFonts w:ascii="Times" w:hAnsi="Times"/>
          <w:vertAlign w:val="superscript"/>
        </w:rPr>
        <w:t>2</w:t>
      </w:r>
      <w:r w:rsidR="009141B5" w:rsidRPr="008E24FB">
        <w:rPr>
          <w:rFonts w:ascii="Times" w:hAnsi="Times"/>
        </w:rPr>
        <w:t xml:space="preserve"> + (</w:t>
      </w:r>
      <w:r w:rsidR="00E563FE" w:rsidRPr="008E24FB">
        <w:rPr>
          <w:rFonts w:ascii="Times" w:hAnsi="Times"/>
        </w:rPr>
        <w:t>s</w:t>
      </w:r>
      <w:r w:rsidR="00E563FE" w:rsidRPr="008E24FB">
        <w:rPr>
          <w:rFonts w:ascii="Times" w:hAnsi="Times"/>
          <w:vertAlign w:val="subscript"/>
        </w:rPr>
        <w:t xml:space="preserve">I </w:t>
      </w:r>
      <w:r w:rsidR="00E563FE" w:rsidRPr="008E24FB">
        <w:rPr>
          <w:rFonts w:ascii="Times" w:hAnsi="Times"/>
        </w:rPr>
        <w:t>/ .4500g</w:t>
      </w:r>
      <w:r w:rsidR="00F61F44" w:rsidRPr="008E24FB">
        <w:rPr>
          <w:rFonts w:ascii="Times" w:hAnsi="Times"/>
        </w:rPr>
        <w:t>)</w:t>
      </w:r>
      <w:r w:rsidR="00F61F44" w:rsidRPr="008E24FB">
        <w:rPr>
          <w:rFonts w:ascii="Times" w:hAnsi="Times"/>
          <w:vertAlign w:val="superscript"/>
        </w:rPr>
        <w:t>2</w:t>
      </w:r>
      <w:r w:rsidR="00046F2E" w:rsidRPr="008E24FB">
        <w:rPr>
          <w:rFonts w:ascii="Times" w:hAnsi="Times"/>
        </w:rPr>
        <w:t>=.</w:t>
      </w:r>
      <w:r w:rsidR="00AE1852" w:rsidRPr="008E24FB">
        <w:rPr>
          <w:rFonts w:ascii="Times" w:hAnsi="Times"/>
        </w:rPr>
        <w:t>1154</w:t>
      </w:r>
      <w:r w:rsidR="00046F2E" w:rsidRPr="008E24FB">
        <w:rPr>
          <w:rFonts w:ascii="Times" w:hAnsi="Times"/>
        </w:rPr>
        <w:t xml:space="preserve"> </w:t>
      </w:r>
      <w:r w:rsidR="008C696C" w:rsidRPr="008E24FB">
        <w:rPr>
          <w:rFonts w:ascii="Times" w:hAnsi="Times"/>
        </w:rPr>
        <w:t>%</w:t>
      </w:r>
    </w:p>
    <w:p w14:paraId="006DDCC1" w14:textId="77777777" w:rsidR="005811AB" w:rsidRPr="00ED6C61" w:rsidRDefault="005811AB" w:rsidP="00F90EB9">
      <w:pPr>
        <w:rPr>
          <w:rFonts w:ascii="Times" w:hAnsi="Times"/>
        </w:rPr>
      </w:pPr>
    </w:p>
    <w:p w14:paraId="622CD7BC" w14:textId="77777777" w:rsidR="002675DC" w:rsidRPr="0008599E" w:rsidRDefault="002675DC" w:rsidP="00F90EB9">
      <w:pPr>
        <w:rPr>
          <w:rFonts w:ascii="Times" w:hAnsi="Times"/>
          <w:b/>
        </w:rPr>
      </w:pPr>
      <w:r w:rsidRPr="0008599E">
        <w:rPr>
          <w:rFonts w:ascii="Times" w:hAnsi="Times"/>
          <w:b/>
        </w:rPr>
        <w:t>Discussion:</w:t>
      </w:r>
    </w:p>
    <w:p w14:paraId="6AAC8390" w14:textId="2F0ACD20" w:rsidR="00567F6D" w:rsidRPr="0008599E" w:rsidRDefault="00567F6D" w:rsidP="00567F6D">
      <w:pPr>
        <w:rPr>
          <w:rFonts w:ascii="Times" w:hAnsi="Times"/>
        </w:rPr>
      </w:pPr>
      <w:r w:rsidRPr="0008599E">
        <w:rPr>
          <w:rFonts w:ascii="Times" w:hAnsi="Times"/>
        </w:rPr>
        <w:t>This graph of an acid-base titration of pH vs. Volume of solution added (4) shows a titration curve of an acid with a base (alkali). The equivalence point is at a certain volume of base, and, at that volume, movement on the x-axis in either direction</w:t>
      </w:r>
      <w:r w:rsidR="00235E11" w:rsidRPr="0008599E">
        <w:rPr>
          <w:rFonts w:ascii="Times" w:hAnsi="Times"/>
        </w:rPr>
        <w:t xml:space="preserve"> causes a drastic change in pH </w:t>
      </w:r>
      <w:r w:rsidR="003720BA" w:rsidRPr="0008599E">
        <w:rPr>
          <w:rFonts w:ascii="Times" w:hAnsi="Times"/>
        </w:rPr>
        <w:t>(</w:t>
      </w:r>
      <w:r w:rsidRPr="0008599E">
        <w:rPr>
          <w:rFonts w:ascii="Times" w:hAnsi="Times"/>
        </w:rPr>
        <w:t>–log[H</w:t>
      </w:r>
      <w:r w:rsidRPr="0008599E">
        <w:rPr>
          <w:rFonts w:ascii="Times" w:hAnsi="Times"/>
          <w:vertAlign w:val="superscript"/>
        </w:rPr>
        <w:t>+</w:t>
      </w:r>
      <w:r w:rsidRPr="0008599E">
        <w:rPr>
          <w:rFonts w:ascii="Times" w:hAnsi="Times"/>
        </w:rPr>
        <w:t>]</w:t>
      </w:r>
      <w:r w:rsidR="00235E11" w:rsidRPr="0008599E">
        <w:rPr>
          <w:rFonts w:ascii="Times" w:hAnsi="Times"/>
        </w:rPr>
        <w:t>)</w:t>
      </w:r>
      <w:r w:rsidRPr="0008599E">
        <w:rPr>
          <w:rFonts w:ascii="Times" w:hAnsi="Times"/>
        </w:rPr>
        <w:t xml:space="preserve">. </w:t>
      </w:r>
      <w:r w:rsidR="0023734A" w:rsidRPr="0008599E">
        <w:rPr>
          <w:rFonts w:ascii="Times" w:hAnsi="Times"/>
        </w:rPr>
        <w:t>The rate at which the redox reaction occurs begins slowly, but accelerates rapidly as the endpoint (or eq</w:t>
      </w:r>
      <w:r w:rsidR="000577A9" w:rsidRPr="0008599E">
        <w:rPr>
          <w:rFonts w:ascii="Times" w:hAnsi="Times"/>
        </w:rPr>
        <w:t xml:space="preserve">uivalence point) is approached, so the </w:t>
      </w:r>
      <w:r w:rsidR="00D1464A" w:rsidRPr="0008599E">
        <w:rPr>
          <w:rFonts w:ascii="Times" w:hAnsi="Times"/>
        </w:rPr>
        <w:t>determination of the concentration of the solution</w:t>
      </w:r>
      <w:r w:rsidR="000577A9" w:rsidRPr="0008599E">
        <w:rPr>
          <w:rFonts w:ascii="Times" w:hAnsi="Times"/>
        </w:rPr>
        <w:t xml:space="preserve"> requires great accuracy and precision</w:t>
      </w:r>
      <w:r w:rsidR="00FF12E7" w:rsidRPr="0008599E">
        <w:rPr>
          <w:rFonts w:ascii="Times" w:hAnsi="Times"/>
        </w:rPr>
        <w:t>.</w:t>
      </w:r>
    </w:p>
    <w:p w14:paraId="77402478" w14:textId="77777777" w:rsidR="00567F6D" w:rsidRPr="0008599E" w:rsidRDefault="00567F6D" w:rsidP="00567F6D">
      <w:pPr>
        <w:rPr>
          <w:rFonts w:ascii="Times" w:hAnsi="Times"/>
        </w:rPr>
      </w:pPr>
      <w:r w:rsidRPr="0008599E">
        <w:rPr>
          <w:rFonts w:ascii="Times" w:hAnsi="Times" w:cs="Helvetica"/>
          <w:noProof/>
        </w:rPr>
        <w:drawing>
          <wp:inline distT="0" distB="0" distL="0" distR="0" wp14:anchorId="72C404C7" wp14:editId="7C090896">
            <wp:extent cx="2788320" cy="1938827"/>
            <wp:effectExtent l="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738" cy="1939118"/>
                    </a:xfrm>
                    <a:prstGeom prst="rect">
                      <a:avLst/>
                    </a:prstGeom>
                    <a:noFill/>
                    <a:ln>
                      <a:noFill/>
                    </a:ln>
                  </pic:spPr>
                </pic:pic>
              </a:graphicData>
            </a:graphic>
          </wp:inline>
        </w:drawing>
      </w:r>
    </w:p>
    <w:p w14:paraId="70182E13" w14:textId="77777777" w:rsidR="00567F6D" w:rsidRPr="0008599E" w:rsidRDefault="00567F6D" w:rsidP="00F90EB9">
      <w:pPr>
        <w:rPr>
          <w:rFonts w:ascii="Times" w:hAnsi="Times"/>
          <w:b/>
        </w:rPr>
      </w:pPr>
    </w:p>
    <w:p w14:paraId="44CAE0BE" w14:textId="3E098843" w:rsidR="00892BFC" w:rsidRPr="0008599E" w:rsidRDefault="003540FE" w:rsidP="00EE347D">
      <w:pPr>
        <w:rPr>
          <w:rFonts w:ascii="Times" w:hAnsi="Times"/>
        </w:rPr>
      </w:pPr>
      <w:r w:rsidRPr="0008599E">
        <w:rPr>
          <w:rFonts w:ascii="Times" w:hAnsi="Times"/>
        </w:rPr>
        <w:t xml:space="preserve">The </w:t>
      </w:r>
      <w:r w:rsidR="00526472" w:rsidRPr="0008599E">
        <w:rPr>
          <w:rFonts w:ascii="Times" w:hAnsi="Times"/>
        </w:rPr>
        <w:t>initial conversion</w:t>
      </w:r>
      <w:r w:rsidRPr="0008599E">
        <w:rPr>
          <w:rFonts w:ascii="Times" w:hAnsi="Times"/>
        </w:rPr>
        <w:t xml:space="preserve"> of </w:t>
      </w:r>
      <w:r w:rsidR="00F90A01" w:rsidRPr="0008599E">
        <w:rPr>
          <w:rFonts w:ascii="Times" w:hAnsi="Times"/>
        </w:rPr>
        <w:t>Fe</w:t>
      </w:r>
      <w:r w:rsidR="00F90A01" w:rsidRPr="0008599E">
        <w:rPr>
          <w:rFonts w:ascii="Times" w:hAnsi="Times"/>
          <w:vertAlign w:val="superscript"/>
        </w:rPr>
        <w:t>3+</w:t>
      </w:r>
      <w:r w:rsidR="00F90A01" w:rsidRPr="0008599E">
        <w:rPr>
          <w:rFonts w:ascii="Times" w:hAnsi="Times"/>
        </w:rPr>
        <w:t xml:space="preserve"> </w:t>
      </w:r>
      <w:r w:rsidRPr="0008599E">
        <w:rPr>
          <w:rFonts w:ascii="Times" w:hAnsi="Times"/>
        </w:rPr>
        <w:t xml:space="preserve">to </w:t>
      </w:r>
      <w:r w:rsidR="00F90A01" w:rsidRPr="0008599E">
        <w:rPr>
          <w:rFonts w:ascii="Times" w:hAnsi="Times"/>
        </w:rPr>
        <w:t>Fe</w:t>
      </w:r>
      <w:r w:rsidR="00F90A01" w:rsidRPr="0008599E">
        <w:rPr>
          <w:rFonts w:ascii="Times" w:hAnsi="Times"/>
          <w:vertAlign w:val="superscript"/>
        </w:rPr>
        <w:t>2+</w:t>
      </w:r>
      <w:r w:rsidR="00F90A01" w:rsidRPr="0008599E">
        <w:rPr>
          <w:rFonts w:ascii="Times" w:hAnsi="Times"/>
        </w:rPr>
        <w:t xml:space="preserve"> </w:t>
      </w:r>
      <w:r w:rsidRPr="0008599E">
        <w:rPr>
          <w:rFonts w:ascii="Times" w:hAnsi="Times"/>
        </w:rPr>
        <w:t xml:space="preserve">relies on the reducing power of </w:t>
      </w:r>
      <w:r w:rsidR="0084118B" w:rsidRPr="0008599E">
        <w:rPr>
          <w:rFonts w:ascii="Times" w:hAnsi="Times"/>
        </w:rPr>
        <w:t>Sn</w:t>
      </w:r>
      <w:r w:rsidR="0084118B" w:rsidRPr="0008599E">
        <w:rPr>
          <w:rFonts w:ascii="Times" w:hAnsi="Times"/>
          <w:vertAlign w:val="superscript"/>
        </w:rPr>
        <w:t>2+</w:t>
      </w:r>
      <w:r w:rsidR="0084118B" w:rsidRPr="0008599E">
        <w:rPr>
          <w:rFonts w:ascii="Times" w:hAnsi="Times"/>
        </w:rPr>
        <w:t xml:space="preserve">, </w:t>
      </w:r>
      <w:r w:rsidRPr="0008599E">
        <w:rPr>
          <w:rFonts w:ascii="Times" w:hAnsi="Times"/>
        </w:rPr>
        <w:t xml:space="preserve">which, due to its level of selectivity for </w:t>
      </w:r>
      <w:r w:rsidR="0084118B" w:rsidRPr="0008599E">
        <w:rPr>
          <w:rFonts w:ascii="Times" w:hAnsi="Times"/>
        </w:rPr>
        <w:t>Fe</w:t>
      </w:r>
      <w:r w:rsidR="0084118B" w:rsidRPr="0008599E">
        <w:rPr>
          <w:rFonts w:ascii="Times" w:hAnsi="Times"/>
          <w:vertAlign w:val="superscript"/>
        </w:rPr>
        <w:t>3+</w:t>
      </w:r>
      <w:r w:rsidR="0084118B" w:rsidRPr="0008599E">
        <w:rPr>
          <w:rFonts w:ascii="Times" w:hAnsi="Times"/>
        </w:rPr>
        <w:t xml:space="preserve">, </w:t>
      </w:r>
      <w:r w:rsidR="000339FB" w:rsidRPr="0008599E">
        <w:rPr>
          <w:rFonts w:ascii="Times" w:hAnsi="Times"/>
        </w:rPr>
        <w:t>will reduce it</w:t>
      </w:r>
      <w:r w:rsidR="006E190C" w:rsidRPr="0008599E">
        <w:rPr>
          <w:rFonts w:ascii="Times" w:hAnsi="Times"/>
        </w:rPr>
        <w:t xml:space="preserve">. </w:t>
      </w:r>
      <w:r w:rsidR="007244C5" w:rsidRPr="0008599E">
        <w:rPr>
          <w:rFonts w:ascii="Times" w:hAnsi="Times"/>
        </w:rPr>
        <w:t>Under standard conditions, the formal potential (E</w:t>
      </w:r>
      <w:r w:rsidR="007244C5" w:rsidRPr="0008599E">
        <w:rPr>
          <w:rFonts w:ascii="Times" w:hAnsi="Times"/>
          <w:vertAlign w:val="superscript"/>
        </w:rPr>
        <w:t>o</w:t>
      </w:r>
      <w:r w:rsidR="007244C5" w:rsidRPr="0008599E">
        <w:rPr>
          <w:rFonts w:ascii="Times" w:hAnsi="Times"/>
        </w:rPr>
        <w:t>) for the reduction</w:t>
      </w:r>
      <w:r w:rsidR="00C6389A" w:rsidRPr="0008599E">
        <w:rPr>
          <w:rFonts w:ascii="Times" w:hAnsi="Times"/>
        </w:rPr>
        <w:t xml:space="preserve"> of dichromate to chromic ions and oxidation of Fe</w:t>
      </w:r>
      <w:r w:rsidR="00C6389A" w:rsidRPr="0008599E">
        <w:rPr>
          <w:rFonts w:ascii="Times" w:hAnsi="Times"/>
          <w:vertAlign w:val="superscript"/>
        </w:rPr>
        <w:t>2+</w:t>
      </w:r>
      <w:r w:rsidR="00C6389A" w:rsidRPr="0008599E">
        <w:rPr>
          <w:rFonts w:ascii="Times" w:hAnsi="Times"/>
        </w:rPr>
        <w:t xml:space="preserve"> to Fe</w:t>
      </w:r>
      <w:r w:rsidR="00C6389A" w:rsidRPr="0008599E">
        <w:rPr>
          <w:rFonts w:ascii="Times" w:hAnsi="Times"/>
          <w:vertAlign w:val="superscript"/>
        </w:rPr>
        <w:t>3+</w:t>
      </w:r>
      <w:r w:rsidR="00C6389A" w:rsidRPr="0008599E">
        <w:rPr>
          <w:rFonts w:ascii="Times" w:hAnsi="Times"/>
        </w:rPr>
        <w:t xml:space="preserve"> are, respectively, +1.33 V and -.77 V</w:t>
      </w:r>
      <w:r w:rsidR="00645670" w:rsidRPr="0008599E">
        <w:rPr>
          <w:rFonts w:ascii="Times" w:hAnsi="Times"/>
        </w:rPr>
        <w:t xml:space="preserve"> (2)</w:t>
      </w:r>
      <w:r w:rsidR="00C6389A" w:rsidRPr="0008599E">
        <w:rPr>
          <w:rFonts w:ascii="Times" w:hAnsi="Times"/>
        </w:rPr>
        <w:t>.</w:t>
      </w:r>
      <w:r w:rsidR="007244C5" w:rsidRPr="0008599E">
        <w:rPr>
          <w:rFonts w:ascii="Times" w:hAnsi="Times"/>
        </w:rPr>
        <w:t xml:space="preserve"> </w:t>
      </w:r>
      <w:r w:rsidR="00436681" w:rsidRPr="0008599E">
        <w:rPr>
          <w:rFonts w:ascii="Times" w:hAnsi="Times"/>
        </w:rPr>
        <w:t xml:space="preserve">In the presence of 1 M HCl, </w:t>
      </w:r>
      <w:r w:rsidR="00424A72" w:rsidRPr="0008599E">
        <w:rPr>
          <w:rFonts w:ascii="Times" w:hAnsi="Times"/>
        </w:rPr>
        <w:t>they are</w:t>
      </w:r>
      <w:r w:rsidR="004E479D" w:rsidRPr="0008599E">
        <w:rPr>
          <w:rFonts w:ascii="Times" w:hAnsi="Times"/>
        </w:rPr>
        <w:t>, respectively,</w:t>
      </w:r>
      <w:r w:rsidR="00424A72" w:rsidRPr="0008599E">
        <w:rPr>
          <w:rFonts w:ascii="Times" w:hAnsi="Times"/>
        </w:rPr>
        <w:t xml:space="preserve"> +1.00 V and -.70 V</w:t>
      </w:r>
      <w:r w:rsidR="00436681" w:rsidRPr="0008599E">
        <w:rPr>
          <w:rFonts w:ascii="Times" w:hAnsi="Times"/>
        </w:rPr>
        <w:t xml:space="preserve">. </w:t>
      </w:r>
      <w:r w:rsidR="00FC3472" w:rsidRPr="0008599E">
        <w:rPr>
          <w:rFonts w:ascii="Times" w:hAnsi="Times"/>
        </w:rPr>
        <w:t xml:space="preserve">Finally, in the presence of the phosphoric-sulfuric reagent, </w:t>
      </w:r>
      <w:r w:rsidR="00436681" w:rsidRPr="0008599E">
        <w:rPr>
          <w:rFonts w:ascii="Times" w:hAnsi="Times"/>
        </w:rPr>
        <w:t>the Fe</w:t>
      </w:r>
      <w:r w:rsidR="00436681" w:rsidRPr="0008599E">
        <w:rPr>
          <w:rFonts w:ascii="Times" w:hAnsi="Times"/>
          <w:vertAlign w:val="superscript"/>
        </w:rPr>
        <w:t>2+</w:t>
      </w:r>
      <w:r w:rsidR="00436681" w:rsidRPr="0008599E">
        <w:rPr>
          <w:rFonts w:ascii="Times" w:hAnsi="Times"/>
        </w:rPr>
        <w:t xml:space="preserve"> half-</w:t>
      </w:r>
      <w:r w:rsidR="004A7EEC" w:rsidRPr="0008599E">
        <w:rPr>
          <w:rFonts w:ascii="Times" w:hAnsi="Times"/>
        </w:rPr>
        <w:t xml:space="preserve">reaction </w:t>
      </w:r>
      <w:r w:rsidR="008F533A" w:rsidRPr="0008599E">
        <w:rPr>
          <w:rFonts w:ascii="Times" w:hAnsi="Times"/>
        </w:rPr>
        <w:t>is</w:t>
      </w:r>
      <w:r w:rsidR="00436681" w:rsidRPr="0008599E">
        <w:rPr>
          <w:rFonts w:ascii="Times" w:hAnsi="Times"/>
        </w:rPr>
        <w:t xml:space="preserve"> -0.61 V to make the </w:t>
      </w:r>
      <m:oMath>
        <m:r>
          <m:rPr>
            <m:sty m:val="p"/>
          </m:rPr>
          <w:rPr>
            <w:rFonts w:ascii="Cambria Math" w:hAnsi="Cambria Math"/>
          </w:rPr>
          <m:t>Δ</m:t>
        </m:r>
        <m:r>
          <w:rPr>
            <w:rFonts w:ascii="Cambria Math" w:hAnsi="Cambria Math"/>
          </w:rPr>
          <m:t>E</m:t>
        </m:r>
      </m:oMath>
      <w:r w:rsidR="00436681" w:rsidRPr="0008599E">
        <w:rPr>
          <w:rFonts w:ascii="Times" w:hAnsi="Times"/>
          <w:vertAlign w:val="subscript"/>
        </w:rPr>
        <w:t xml:space="preserve">net  </w:t>
      </w:r>
      <w:r w:rsidR="00436681" w:rsidRPr="0008599E">
        <w:rPr>
          <w:rFonts w:ascii="Times" w:hAnsi="Times"/>
        </w:rPr>
        <w:t xml:space="preserve">+.39 V, which is closer to that of the equivalence point of the conversion of diphenylbenzidine to diphenylbenzidine-violet (+.87 V). </w:t>
      </w:r>
      <w:r w:rsidR="00C87E26" w:rsidRPr="0008599E">
        <w:rPr>
          <w:rFonts w:ascii="Times" w:hAnsi="Times"/>
        </w:rPr>
        <w:t>The sum of these two potentials is positive, so it is energetically favorable.</w:t>
      </w:r>
      <w:r w:rsidR="00F344D8" w:rsidRPr="0008599E">
        <w:rPr>
          <w:rFonts w:ascii="Times" w:hAnsi="Times"/>
        </w:rPr>
        <w:t xml:space="preserve"> </w:t>
      </w:r>
    </w:p>
    <w:p w14:paraId="4EFDED15" w14:textId="77777777" w:rsidR="003F36E8" w:rsidRPr="0008599E" w:rsidRDefault="003F36E8" w:rsidP="00174675">
      <w:pPr>
        <w:rPr>
          <w:rFonts w:ascii="Times" w:hAnsi="Times"/>
        </w:rPr>
      </w:pPr>
    </w:p>
    <w:p w14:paraId="03971EFE" w14:textId="0035F0A7" w:rsidR="00214918" w:rsidRPr="0008599E" w:rsidRDefault="00214918" w:rsidP="00174675">
      <w:pPr>
        <w:rPr>
          <w:rFonts w:ascii="Times" w:hAnsi="Times"/>
        </w:rPr>
      </w:pPr>
      <w:r w:rsidRPr="0008599E">
        <w:rPr>
          <w:rFonts w:ascii="Times" w:hAnsi="Times"/>
        </w:rPr>
        <w:t xml:space="preserve">Redox (“reduction-oxidation”) reactions involve the transfer of electrons </w:t>
      </w:r>
      <w:r w:rsidR="005E07AB" w:rsidRPr="0008599E">
        <w:rPr>
          <w:rFonts w:ascii="Times" w:hAnsi="Times"/>
        </w:rPr>
        <w:t xml:space="preserve">to </w:t>
      </w:r>
      <w:r w:rsidR="00F31F4F" w:rsidRPr="0008599E">
        <w:rPr>
          <w:rFonts w:ascii="Times" w:hAnsi="Times"/>
        </w:rPr>
        <w:t>give</w:t>
      </w:r>
      <w:r w:rsidR="005E07AB" w:rsidRPr="0008599E">
        <w:rPr>
          <w:rFonts w:ascii="Times" w:hAnsi="Times"/>
        </w:rPr>
        <w:t xml:space="preserve"> new</w:t>
      </w:r>
      <w:r w:rsidRPr="0008599E">
        <w:rPr>
          <w:rFonts w:ascii="Times" w:hAnsi="Times"/>
        </w:rPr>
        <w:t xml:space="preserve"> atomic charges</w:t>
      </w:r>
      <w:r w:rsidR="00BB160D" w:rsidRPr="0008599E">
        <w:rPr>
          <w:rFonts w:ascii="Times" w:hAnsi="Times"/>
        </w:rPr>
        <w:t xml:space="preserve"> to the species involved in the reaction</w:t>
      </w:r>
      <w:r w:rsidRPr="0008599E">
        <w:rPr>
          <w:rFonts w:ascii="Times" w:hAnsi="Times"/>
        </w:rPr>
        <w:t>. Iron commonly exists in two oxidized states (2+ of FeO and 3+ of Fe</w:t>
      </w:r>
      <w:r w:rsidRPr="0008599E">
        <w:rPr>
          <w:rFonts w:ascii="Times" w:hAnsi="Times"/>
          <w:vertAlign w:val="subscript"/>
        </w:rPr>
        <w:t>2</w:t>
      </w:r>
      <w:r w:rsidRPr="0008599E">
        <w:rPr>
          <w:rFonts w:ascii="Times" w:hAnsi="Times"/>
        </w:rPr>
        <w:t>O</w:t>
      </w:r>
      <w:r w:rsidRPr="0008599E">
        <w:rPr>
          <w:rFonts w:ascii="Times" w:hAnsi="Times"/>
          <w:vertAlign w:val="subscript"/>
        </w:rPr>
        <w:t>3</w:t>
      </w:r>
      <w:r w:rsidRPr="0008599E">
        <w:rPr>
          <w:rFonts w:ascii="Times" w:hAnsi="Times"/>
        </w:rPr>
        <w:t xml:space="preserve">). Reducing agents are oxidized </w:t>
      </w:r>
      <w:r w:rsidR="00A77FF0" w:rsidRPr="0008599E">
        <w:rPr>
          <w:rFonts w:ascii="Times" w:hAnsi="Times"/>
        </w:rPr>
        <w:t>to</w:t>
      </w:r>
      <w:r w:rsidRPr="0008599E">
        <w:rPr>
          <w:rFonts w:ascii="Times" w:hAnsi="Times"/>
        </w:rPr>
        <w:t xml:space="preserve"> lose electrons, while oxidizing agents are reduced </w:t>
      </w:r>
      <w:r w:rsidR="00F45ED0" w:rsidRPr="0008599E">
        <w:rPr>
          <w:rFonts w:ascii="Times" w:hAnsi="Times"/>
        </w:rPr>
        <w:t>to</w:t>
      </w:r>
      <w:r w:rsidRPr="0008599E">
        <w:rPr>
          <w:rFonts w:ascii="Times" w:hAnsi="Times"/>
        </w:rPr>
        <w:t xml:space="preserve"> gain electrons.</w:t>
      </w:r>
      <w:r w:rsidR="001A18C9" w:rsidRPr="0008599E">
        <w:rPr>
          <w:rFonts w:ascii="Times" w:hAnsi="Times"/>
        </w:rPr>
        <w:t xml:space="preserve"> In the titration reaction, Fe</w:t>
      </w:r>
      <w:r w:rsidR="001A18C9" w:rsidRPr="0008599E">
        <w:rPr>
          <w:rFonts w:ascii="Times" w:hAnsi="Times"/>
          <w:vertAlign w:val="superscript"/>
        </w:rPr>
        <w:t>3+</w:t>
      </w:r>
      <w:r w:rsidR="001A18C9" w:rsidRPr="0008599E">
        <w:rPr>
          <w:rFonts w:ascii="Times" w:hAnsi="Times"/>
        </w:rPr>
        <w:t xml:space="preserve"> is the oxidizing agent and Cr</w:t>
      </w:r>
      <w:r w:rsidR="001A18C9" w:rsidRPr="0008599E">
        <w:rPr>
          <w:rFonts w:ascii="Times" w:hAnsi="Times"/>
          <w:vertAlign w:val="subscript"/>
        </w:rPr>
        <w:t>2</w:t>
      </w:r>
      <w:r w:rsidR="001A18C9" w:rsidRPr="0008599E">
        <w:rPr>
          <w:rFonts w:ascii="Times" w:hAnsi="Times"/>
        </w:rPr>
        <w:t>O</w:t>
      </w:r>
      <w:r w:rsidR="001A18C9" w:rsidRPr="0008599E">
        <w:rPr>
          <w:rFonts w:ascii="Times" w:hAnsi="Times"/>
          <w:vertAlign w:val="subscript"/>
        </w:rPr>
        <w:t>7</w:t>
      </w:r>
      <w:r w:rsidR="001A18C9" w:rsidRPr="0008599E">
        <w:rPr>
          <w:rFonts w:ascii="Times" w:hAnsi="Times"/>
          <w:vertAlign w:val="superscript"/>
        </w:rPr>
        <w:t>2-</w:t>
      </w:r>
      <w:r w:rsidRPr="0008599E">
        <w:rPr>
          <w:rFonts w:ascii="Times" w:hAnsi="Times"/>
        </w:rPr>
        <w:t xml:space="preserve"> </w:t>
      </w:r>
      <w:r w:rsidR="001A18C9" w:rsidRPr="0008599E">
        <w:rPr>
          <w:rFonts w:ascii="Times" w:hAnsi="Times"/>
        </w:rPr>
        <w:t xml:space="preserve">is the reducing agent. </w:t>
      </w:r>
      <w:r w:rsidRPr="0008599E">
        <w:rPr>
          <w:rFonts w:ascii="Times" w:hAnsi="Times"/>
        </w:rPr>
        <w:t>Transferring electrons also changes the properties of elements and compounds, such as the change from Fe</w:t>
      </w:r>
      <w:r w:rsidRPr="0008599E">
        <w:rPr>
          <w:rFonts w:ascii="Times" w:hAnsi="Times"/>
          <w:vertAlign w:val="superscript"/>
        </w:rPr>
        <w:t>3+</w:t>
      </w:r>
      <w:r w:rsidRPr="0008599E">
        <w:rPr>
          <w:rFonts w:ascii="Times" w:hAnsi="Times"/>
        </w:rPr>
        <w:t xml:space="preserve"> (yellow in the presence of chloride ions) to Fe</w:t>
      </w:r>
      <w:r w:rsidRPr="0008599E">
        <w:rPr>
          <w:rFonts w:ascii="Times" w:hAnsi="Times"/>
          <w:vertAlign w:val="superscript"/>
        </w:rPr>
        <w:t>2+</w:t>
      </w:r>
      <w:r w:rsidRPr="0008599E">
        <w:rPr>
          <w:rFonts w:ascii="Times" w:hAnsi="Times"/>
        </w:rPr>
        <w:t xml:space="preserve">(colorless). </w:t>
      </w:r>
      <w:r w:rsidR="008E6228" w:rsidRPr="0008599E">
        <w:rPr>
          <w:rFonts w:ascii="Times" w:hAnsi="Times"/>
        </w:rPr>
        <w:t xml:space="preserve">This change allows us to observe when the reaction has occurred and gone to completion. </w:t>
      </w:r>
      <w:r w:rsidRPr="0008599E">
        <w:rPr>
          <w:rFonts w:ascii="Times" w:hAnsi="Times"/>
        </w:rPr>
        <w:t>Titration, or, quantitatively determining the concentration of a given volume of a s</w:t>
      </w:r>
      <w:r w:rsidR="00E12EAC" w:rsidRPr="0008599E">
        <w:rPr>
          <w:rFonts w:ascii="Times" w:hAnsi="Times"/>
        </w:rPr>
        <w:t>olution, of a redox reaction and calculations determine the percent iron in the sample</w:t>
      </w:r>
      <w:r w:rsidRPr="0008599E">
        <w:rPr>
          <w:rFonts w:ascii="Times" w:hAnsi="Times"/>
        </w:rPr>
        <w:t>. If the volume of a solution of known concentration necessary to drive a reaction to completion is determined, the number of moles of that molecule</w:t>
      </w:r>
      <w:r w:rsidR="004C3347" w:rsidRPr="0008599E">
        <w:rPr>
          <w:rFonts w:ascii="Times" w:hAnsi="Times"/>
        </w:rPr>
        <w:t xml:space="preserve"> (dichromate)</w:t>
      </w:r>
      <w:r w:rsidRPr="0008599E">
        <w:rPr>
          <w:rFonts w:ascii="Times" w:hAnsi="Times"/>
        </w:rPr>
        <w:t xml:space="preserve"> can be determined. </w:t>
      </w:r>
      <w:r w:rsidR="00FC213C" w:rsidRPr="0008599E">
        <w:rPr>
          <w:rFonts w:ascii="Times" w:hAnsi="Times"/>
        </w:rPr>
        <w:t xml:space="preserve">From this number of moles, the </w:t>
      </w:r>
      <w:r w:rsidR="004C3347" w:rsidRPr="0008599E">
        <w:rPr>
          <w:rFonts w:ascii="Times" w:hAnsi="Times"/>
        </w:rPr>
        <w:t xml:space="preserve">number of moles of the molecule to be determined (iron) </w:t>
      </w:r>
      <w:r w:rsidR="00F568B1" w:rsidRPr="0008599E">
        <w:rPr>
          <w:rFonts w:ascii="Times" w:hAnsi="Times"/>
        </w:rPr>
        <w:t xml:space="preserve">can be calculated, and the mass and percent mass can, therefore, be calculated. </w:t>
      </w:r>
      <w:r w:rsidRPr="0008599E">
        <w:rPr>
          <w:rFonts w:ascii="Times" w:hAnsi="Times"/>
        </w:rPr>
        <w:t xml:space="preserve">In order to determine when the reaction has reached completion, a few drops of an indicator are added to the solution prior to titration. This indicator, usually one that reacts reversibly with the ions that are produced form the titration reaction, changes color over the </w:t>
      </w:r>
      <w:r w:rsidR="00BA610A" w:rsidRPr="0008599E">
        <w:rPr>
          <w:rFonts w:ascii="Times" w:hAnsi="Times"/>
        </w:rPr>
        <w:t xml:space="preserve">standard </w:t>
      </w:r>
      <w:r w:rsidRPr="0008599E">
        <w:rPr>
          <w:rFonts w:ascii="Times" w:hAnsi="Times"/>
        </w:rPr>
        <w:t xml:space="preserve">potential of the end of the reaction to show that the reaction has gone to completion. The reversibility of the behavior allows it </w:t>
      </w:r>
      <w:r w:rsidR="00AA1CE3" w:rsidRPr="0008599E">
        <w:rPr>
          <w:rFonts w:ascii="Times" w:hAnsi="Times"/>
        </w:rPr>
        <w:t>to change colors slightly to the endpoint color (violet) but</w:t>
      </w:r>
      <w:r w:rsidRPr="0008599E">
        <w:rPr>
          <w:rFonts w:ascii="Times" w:hAnsi="Times"/>
        </w:rPr>
        <w:t xml:space="preserve"> revert back to the original color as the endpoint is approached and, finally, change color permanently as the endpoint is reached. </w:t>
      </w:r>
      <w:r w:rsidR="00D51C61" w:rsidRPr="0008599E">
        <w:rPr>
          <w:rFonts w:ascii="Times" w:hAnsi="Times"/>
        </w:rPr>
        <w:t>The endpoint is reached when enough reactant is added to reach completion</w:t>
      </w:r>
      <w:r w:rsidR="00184F77" w:rsidRPr="0008599E">
        <w:rPr>
          <w:rFonts w:ascii="Times" w:hAnsi="Times"/>
        </w:rPr>
        <w:t xml:space="preserve"> of the reaction</w:t>
      </w:r>
      <w:r w:rsidR="00D51C61" w:rsidRPr="0008599E">
        <w:rPr>
          <w:rFonts w:ascii="Times" w:hAnsi="Times"/>
        </w:rPr>
        <w:t xml:space="preserve">. </w:t>
      </w:r>
    </w:p>
    <w:p w14:paraId="6670DE91" w14:textId="77777777" w:rsidR="007E2231" w:rsidRPr="0008599E" w:rsidRDefault="007E2231" w:rsidP="00174675">
      <w:pPr>
        <w:rPr>
          <w:rFonts w:ascii="Times" w:hAnsi="Times"/>
        </w:rPr>
      </w:pPr>
    </w:p>
    <w:p w14:paraId="131757D1" w14:textId="696A54F4" w:rsidR="007E2231" w:rsidRDefault="00496C07" w:rsidP="00174675">
      <w:pPr>
        <w:rPr>
          <w:rFonts w:ascii="Times" w:hAnsi="Times"/>
        </w:rPr>
      </w:pPr>
      <w:r>
        <w:rPr>
          <w:rFonts w:ascii="Times" w:hAnsi="Times"/>
        </w:rPr>
        <w:t xml:space="preserve">Our results indicate </w:t>
      </w:r>
      <w:r w:rsidR="0046506F" w:rsidRPr="0008599E">
        <w:rPr>
          <w:rFonts w:ascii="Times" w:hAnsi="Times"/>
        </w:rPr>
        <w:t xml:space="preserve">reasonably good accuracy. </w:t>
      </w:r>
      <w:r w:rsidR="00F64A9A" w:rsidRPr="0008599E">
        <w:rPr>
          <w:rFonts w:ascii="Times" w:hAnsi="Times"/>
        </w:rPr>
        <w:t xml:space="preserve">The results of our trials were close to each other and to the actual Fe%. </w:t>
      </w:r>
      <w:r w:rsidR="0098302E">
        <w:rPr>
          <w:rFonts w:ascii="Times" w:hAnsi="Times"/>
        </w:rPr>
        <w:t>Our percent error of 2.43</w:t>
      </w:r>
      <w:r w:rsidR="00B625BD" w:rsidRPr="0008599E">
        <w:rPr>
          <w:rFonts w:ascii="Times" w:hAnsi="Times"/>
        </w:rPr>
        <w:t xml:space="preserve">% is relatively small, but not </w:t>
      </w:r>
      <w:r w:rsidR="00464673">
        <w:rPr>
          <w:rFonts w:ascii="Times" w:hAnsi="Times"/>
        </w:rPr>
        <w:t>incredibly</w:t>
      </w:r>
      <w:r w:rsidR="00B625BD" w:rsidRPr="0008599E">
        <w:rPr>
          <w:rFonts w:ascii="Times" w:hAnsi="Times"/>
        </w:rPr>
        <w:t xml:space="preserve"> accurate. </w:t>
      </w:r>
      <w:r w:rsidR="00BD2F50" w:rsidRPr="0008599E">
        <w:rPr>
          <w:rFonts w:ascii="Times" w:hAnsi="Times"/>
        </w:rPr>
        <w:t xml:space="preserve">Our </w:t>
      </w:r>
      <w:r w:rsidR="00AF791F" w:rsidRPr="0008599E">
        <w:rPr>
          <w:rFonts w:ascii="Times" w:hAnsi="Times"/>
        </w:rPr>
        <w:t>trials</w:t>
      </w:r>
      <w:r w:rsidR="00BD2F50" w:rsidRPr="0008599E">
        <w:rPr>
          <w:rFonts w:ascii="Times" w:hAnsi="Times"/>
        </w:rPr>
        <w:t xml:space="preserve"> were consistently above the average, indicating that </w:t>
      </w:r>
      <w:r w:rsidR="00463BEB" w:rsidRPr="0008599E">
        <w:rPr>
          <w:rFonts w:ascii="Times" w:hAnsi="Times"/>
        </w:rPr>
        <w:t>we may have added too much dichromate during titration.</w:t>
      </w:r>
      <w:r w:rsidR="000524C4">
        <w:rPr>
          <w:rFonts w:ascii="Times" w:hAnsi="Times"/>
        </w:rPr>
        <w:t xml:space="preserve"> </w:t>
      </w:r>
      <w:r w:rsidR="00463BEB" w:rsidRPr="0008599E">
        <w:rPr>
          <w:rFonts w:ascii="Times" w:hAnsi="Times"/>
        </w:rPr>
        <w:t>If we mistook the endpoint color for the wrong shade of violet, we may have titrated the dichromate with the iron past the endpoint color and caused a greater dichromate volume to be used.</w:t>
      </w:r>
      <w:r w:rsidR="00FD53DC" w:rsidRPr="0008599E">
        <w:rPr>
          <w:rFonts w:ascii="Times" w:hAnsi="Times"/>
        </w:rPr>
        <w:t xml:space="preserve"> This hints that there may have been a systematic error. </w:t>
      </w:r>
      <w:r w:rsidR="00463BEB" w:rsidRPr="0008599E">
        <w:rPr>
          <w:rFonts w:ascii="Times" w:hAnsi="Times"/>
        </w:rPr>
        <w:t>This would increase the iron mass and percentage.</w:t>
      </w:r>
      <w:r w:rsidR="00876763" w:rsidRPr="0008599E">
        <w:rPr>
          <w:rFonts w:ascii="Times" w:hAnsi="Times"/>
        </w:rPr>
        <w:t xml:space="preserve"> The initial volume of the </w:t>
      </w:r>
      <w:r w:rsidR="0046458A" w:rsidRPr="0008599E">
        <w:rPr>
          <w:rFonts w:ascii="Times" w:hAnsi="Times"/>
        </w:rPr>
        <w:t>burette</w:t>
      </w:r>
      <w:r w:rsidR="00876763" w:rsidRPr="0008599E">
        <w:rPr>
          <w:rFonts w:ascii="Times" w:hAnsi="Times"/>
        </w:rPr>
        <w:t xml:space="preserve"> may have been </w:t>
      </w:r>
      <w:r w:rsidR="0046458A" w:rsidRPr="0008599E">
        <w:rPr>
          <w:rFonts w:ascii="Times" w:hAnsi="Times"/>
        </w:rPr>
        <w:t>incorrectly read as zero instead when there was dichromate in the tip of the burette</w:t>
      </w:r>
      <w:r w:rsidR="0010647B" w:rsidRPr="0008599E">
        <w:rPr>
          <w:rFonts w:ascii="Times" w:hAnsi="Times"/>
        </w:rPr>
        <w:t>.</w:t>
      </w:r>
      <w:r w:rsidR="004175BF" w:rsidRPr="0008599E">
        <w:rPr>
          <w:rFonts w:ascii="Times" w:hAnsi="Times"/>
        </w:rPr>
        <w:t xml:space="preserve"> The burette’s initial reading of</w:t>
      </w:r>
      <w:r w:rsidR="00441AB3" w:rsidRPr="0008599E">
        <w:rPr>
          <w:rFonts w:ascii="Times" w:hAnsi="Times"/>
        </w:rPr>
        <w:t xml:space="preserve"> zero may have been taken incorrectly</w:t>
      </w:r>
      <w:r w:rsidR="000E4303" w:rsidRPr="0008599E">
        <w:rPr>
          <w:rFonts w:ascii="Times" w:hAnsi="Times"/>
        </w:rPr>
        <w:t xml:space="preserve">, and </w:t>
      </w:r>
      <w:r w:rsidR="00EE4C8B" w:rsidRPr="0008599E">
        <w:rPr>
          <w:rFonts w:ascii="Times" w:hAnsi="Times"/>
        </w:rPr>
        <w:t xml:space="preserve">the </w:t>
      </w:r>
      <w:r w:rsidR="00A22EAE" w:rsidRPr="0008599E">
        <w:rPr>
          <w:rFonts w:ascii="Times" w:hAnsi="Times"/>
        </w:rPr>
        <w:t>initial reading</w:t>
      </w:r>
      <w:r w:rsidR="00562A8B" w:rsidRPr="0008599E">
        <w:rPr>
          <w:rFonts w:ascii="Times" w:hAnsi="Times"/>
        </w:rPr>
        <w:t xml:space="preserve"> </w:t>
      </w:r>
      <w:r w:rsidR="000A4DB2" w:rsidRPr="0008599E">
        <w:rPr>
          <w:rFonts w:ascii="Times" w:hAnsi="Times"/>
        </w:rPr>
        <w:t>may have</w:t>
      </w:r>
      <w:r w:rsidR="00562A8B" w:rsidRPr="0008599E">
        <w:rPr>
          <w:rFonts w:ascii="Times" w:hAnsi="Times"/>
        </w:rPr>
        <w:t xml:space="preserve"> be</w:t>
      </w:r>
      <w:r w:rsidR="000A4DB2" w:rsidRPr="0008599E">
        <w:rPr>
          <w:rFonts w:ascii="Times" w:hAnsi="Times"/>
        </w:rPr>
        <w:t>en</w:t>
      </w:r>
      <w:r w:rsidR="00562A8B" w:rsidRPr="0008599E">
        <w:rPr>
          <w:rFonts w:ascii="Times" w:hAnsi="Times"/>
        </w:rPr>
        <w:t xml:space="preserve"> </w:t>
      </w:r>
      <w:r w:rsidR="009B7EF8" w:rsidRPr="0008599E">
        <w:rPr>
          <w:rFonts w:ascii="Times" w:hAnsi="Times"/>
        </w:rPr>
        <w:t xml:space="preserve">greater than zero. </w:t>
      </w:r>
      <w:r w:rsidR="00D17B48">
        <w:rPr>
          <w:rFonts w:ascii="Times" w:hAnsi="Times"/>
        </w:rPr>
        <w:t xml:space="preserve">The burette </w:t>
      </w:r>
      <w:r w:rsidR="003C1D33">
        <w:rPr>
          <w:rFonts w:ascii="Times" w:hAnsi="Times"/>
        </w:rPr>
        <w:t xml:space="preserve">might not have been calibrated correctly, producing volumes results consistently too large. </w:t>
      </w:r>
    </w:p>
    <w:p w14:paraId="6AFC1E8D" w14:textId="77777777" w:rsidR="008F2ADC" w:rsidRDefault="008F2ADC" w:rsidP="00174675">
      <w:pPr>
        <w:rPr>
          <w:rFonts w:ascii="Times" w:hAnsi="Times"/>
        </w:rPr>
      </w:pPr>
    </w:p>
    <w:p w14:paraId="652CEC60" w14:textId="2919C0AC" w:rsidR="008F2ADC" w:rsidRPr="0008599E" w:rsidRDefault="008F2ADC" w:rsidP="00174675">
      <w:pPr>
        <w:rPr>
          <w:rFonts w:ascii="Times" w:hAnsi="Times"/>
        </w:rPr>
      </w:pPr>
      <w:r>
        <w:rPr>
          <w:rFonts w:ascii="Times" w:hAnsi="Times"/>
        </w:rPr>
        <w:t xml:space="preserve">The error propagation allowed us to </w:t>
      </w:r>
      <w:r w:rsidR="00FC47A2">
        <w:rPr>
          <w:rFonts w:ascii="Times" w:hAnsi="Times"/>
        </w:rPr>
        <w:t xml:space="preserve">measure the </w:t>
      </w:r>
      <w:r w:rsidR="00B86E2E">
        <w:rPr>
          <w:rFonts w:ascii="Times" w:hAnsi="Times"/>
        </w:rPr>
        <w:t xml:space="preserve">degree of random error that can be used to </w:t>
      </w:r>
      <w:r w:rsidR="00875384">
        <w:rPr>
          <w:rFonts w:ascii="Times" w:hAnsi="Times"/>
        </w:rPr>
        <w:t xml:space="preserve">measure the uncertainties of our data due to the precision of the instruments in the lab. </w:t>
      </w:r>
      <w:r w:rsidR="00F150B1">
        <w:rPr>
          <w:rFonts w:ascii="Times" w:hAnsi="Times"/>
        </w:rPr>
        <w:t>This gives us a context for to put our data in when comparing to the results</w:t>
      </w:r>
      <w:r w:rsidR="005330FC">
        <w:rPr>
          <w:rFonts w:ascii="Times" w:hAnsi="Times"/>
        </w:rPr>
        <w:t xml:space="preserve"> from other similar experiments performed by others. </w:t>
      </w:r>
      <w:r w:rsidR="002D1448">
        <w:rPr>
          <w:rFonts w:ascii="Times" w:hAnsi="Times"/>
        </w:rPr>
        <w:t xml:space="preserve">Error </w:t>
      </w:r>
      <w:r w:rsidR="000A7E67">
        <w:rPr>
          <w:rFonts w:ascii="Times" w:hAnsi="Times"/>
        </w:rPr>
        <w:t>propagation</w:t>
      </w:r>
      <w:r w:rsidR="002D1448">
        <w:rPr>
          <w:rFonts w:ascii="Times" w:hAnsi="Times"/>
        </w:rPr>
        <w:t xml:space="preserve"> combines uncertainties from different measurements (e.g., multiplying a volume by molarity)</w:t>
      </w:r>
      <w:r w:rsidR="000A7E67">
        <w:rPr>
          <w:rFonts w:ascii="Times" w:hAnsi="Times"/>
        </w:rPr>
        <w:t>.</w:t>
      </w:r>
      <w:r w:rsidR="002D1448">
        <w:rPr>
          <w:rFonts w:ascii="Times" w:hAnsi="Times"/>
        </w:rPr>
        <w:t xml:space="preserve"> </w:t>
      </w:r>
      <w:r w:rsidR="004205CF">
        <w:rPr>
          <w:rFonts w:ascii="Times" w:hAnsi="Times"/>
        </w:rPr>
        <w:t xml:space="preserve">Given that all of our variables were independent of one another, the calculations involving multiplication and division were in a similar form, and the ones involving addition and subtraction were in another similar form. </w:t>
      </w:r>
      <w:r w:rsidR="002776D9">
        <w:rPr>
          <w:rFonts w:ascii="Times" w:hAnsi="Times"/>
        </w:rPr>
        <w:t xml:space="preserve">This has applications in professions involving the analysis of the precision and accuracy of scientific instruments and the </w:t>
      </w:r>
      <w:r w:rsidR="00E11F87">
        <w:rPr>
          <w:rFonts w:ascii="Times" w:hAnsi="Times"/>
        </w:rPr>
        <w:t>statistic</w:t>
      </w:r>
      <w:r w:rsidR="00B034AD">
        <w:rPr>
          <w:rFonts w:ascii="Times" w:hAnsi="Times"/>
        </w:rPr>
        <w:t xml:space="preserve">al analysis of scientific data to arrive at conclusions. </w:t>
      </w:r>
      <w:bookmarkStart w:id="0" w:name="_GoBack"/>
      <w:bookmarkEnd w:id="0"/>
    </w:p>
    <w:p w14:paraId="36D05E0A" w14:textId="77777777" w:rsidR="001C2E5F" w:rsidRPr="0008599E" w:rsidRDefault="001C2E5F" w:rsidP="00174675">
      <w:pPr>
        <w:rPr>
          <w:rFonts w:ascii="Times" w:hAnsi="Times"/>
        </w:rPr>
      </w:pPr>
    </w:p>
    <w:p w14:paraId="58EE5BDF" w14:textId="2B787141" w:rsidR="002D64EC" w:rsidRPr="0008599E" w:rsidRDefault="002D64EC" w:rsidP="00174675">
      <w:pPr>
        <w:rPr>
          <w:rFonts w:ascii="Times" w:hAnsi="Times"/>
        </w:rPr>
      </w:pPr>
      <w:r w:rsidRPr="0008599E">
        <w:rPr>
          <w:rFonts w:ascii="Times" w:hAnsi="Times"/>
        </w:rPr>
        <w:t xml:space="preserve">Titrations can be used to </w:t>
      </w:r>
      <w:r w:rsidR="009248D2" w:rsidRPr="0008599E">
        <w:rPr>
          <w:rFonts w:ascii="Times" w:hAnsi="Times"/>
        </w:rPr>
        <w:t>figure out</w:t>
      </w:r>
      <w:r w:rsidRPr="0008599E">
        <w:rPr>
          <w:rFonts w:ascii="Times" w:hAnsi="Times"/>
        </w:rPr>
        <w:t xml:space="preserve"> the</w:t>
      </w:r>
      <w:r w:rsidR="00AD41AF" w:rsidRPr="0008599E">
        <w:rPr>
          <w:rFonts w:ascii="Times" w:hAnsi="Times"/>
        </w:rPr>
        <w:t xml:space="preserve"> concentrations of unknown samples in fields </w:t>
      </w:r>
      <w:r w:rsidR="007F5EC6" w:rsidRPr="0008599E">
        <w:rPr>
          <w:rFonts w:ascii="Times" w:hAnsi="Times"/>
        </w:rPr>
        <w:t xml:space="preserve">of forensics, medicine, </w:t>
      </w:r>
      <w:r w:rsidR="00AD41AF" w:rsidRPr="0008599E">
        <w:rPr>
          <w:rFonts w:ascii="Times" w:hAnsi="Times"/>
        </w:rPr>
        <w:t>engineering</w:t>
      </w:r>
      <w:r w:rsidR="007F5EC6" w:rsidRPr="0008599E">
        <w:rPr>
          <w:rFonts w:ascii="Times" w:hAnsi="Times"/>
        </w:rPr>
        <w:t>, and winemaking</w:t>
      </w:r>
      <w:r w:rsidR="00AD41AF" w:rsidRPr="0008599E">
        <w:rPr>
          <w:rFonts w:ascii="Times" w:hAnsi="Times"/>
        </w:rPr>
        <w:t xml:space="preserve">. </w:t>
      </w:r>
      <w:r w:rsidR="00D065D5" w:rsidRPr="0008599E">
        <w:rPr>
          <w:rFonts w:ascii="Times" w:hAnsi="Times"/>
        </w:rPr>
        <w:t>The con</w:t>
      </w:r>
      <w:r w:rsidR="00452E4E" w:rsidRPr="0008599E">
        <w:rPr>
          <w:rFonts w:ascii="Times" w:hAnsi="Times"/>
        </w:rPr>
        <w:t xml:space="preserve">centrations of molecules give information of how the sample will react and what has occurred to the sample. </w:t>
      </w:r>
      <w:r w:rsidR="00AC25FD" w:rsidRPr="0008599E">
        <w:rPr>
          <w:rFonts w:ascii="Times" w:hAnsi="Times"/>
        </w:rPr>
        <w:t xml:space="preserve">For example, </w:t>
      </w:r>
      <w:r w:rsidR="003669C4" w:rsidRPr="0008599E">
        <w:rPr>
          <w:rFonts w:ascii="Times" w:hAnsi="Times"/>
        </w:rPr>
        <w:t xml:space="preserve">in the production of biodiesel fuels, the amount of base catalyst KOH needed to react with waste vegetable oil </w:t>
      </w:r>
      <w:r w:rsidR="000E4CBC" w:rsidRPr="0008599E">
        <w:rPr>
          <w:rFonts w:ascii="Times" w:hAnsi="Times"/>
        </w:rPr>
        <w:t xml:space="preserve">can be determined by </w:t>
      </w:r>
      <w:r w:rsidR="0007320B" w:rsidRPr="0008599E">
        <w:rPr>
          <w:rFonts w:ascii="Times" w:hAnsi="Times"/>
        </w:rPr>
        <w:t>calculating</w:t>
      </w:r>
      <w:r w:rsidR="000E4CBC" w:rsidRPr="0008599E">
        <w:rPr>
          <w:rFonts w:ascii="Times" w:hAnsi="Times"/>
        </w:rPr>
        <w:t xml:space="preserve"> the acid concentration of the waste vegetable oil via titration (3)</w:t>
      </w:r>
      <w:r w:rsidR="00D8365E" w:rsidRPr="0008599E">
        <w:rPr>
          <w:rFonts w:ascii="Times" w:hAnsi="Times"/>
        </w:rPr>
        <w:t xml:space="preserve">. The lab could be improved with </w:t>
      </w:r>
      <w:r w:rsidR="00FD47C9" w:rsidRPr="0008599E">
        <w:rPr>
          <w:rFonts w:ascii="Times" w:hAnsi="Times"/>
        </w:rPr>
        <w:t xml:space="preserve">more time </w:t>
      </w:r>
      <w:r w:rsidR="00D73C9B" w:rsidRPr="0008599E">
        <w:rPr>
          <w:rFonts w:ascii="Times" w:hAnsi="Times"/>
        </w:rPr>
        <w:t xml:space="preserve">and materials </w:t>
      </w:r>
      <w:r w:rsidR="00FD47C9" w:rsidRPr="0008599E">
        <w:rPr>
          <w:rFonts w:ascii="Times" w:hAnsi="Times"/>
        </w:rPr>
        <w:t>to allow more trials to be carried out</w:t>
      </w:r>
      <w:r w:rsidR="006E72D0" w:rsidRPr="0008599E">
        <w:rPr>
          <w:rFonts w:ascii="Times" w:hAnsi="Times"/>
        </w:rPr>
        <w:t xml:space="preserve"> (especially since some materials were not</w:t>
      </w:r>
      <w:r w:rsidR="000F5C48" w:rsidRPr="0008599E">
        <w:rPr>
          <w:rFonts w:ascii="Times" w:hAnsi="Times"/>
        </w:rPr>
        <w:t xml:space="preserve"> as</w:t>
      </w:r>
      <w:r w:rsidR="006E72D0" w:rsidRPr="0008599E">
        <w:rPr>
          <w:rFonts w:ascii="Times" w:hAnsi="Times"/>
        </w:rPr>
        <w:t xml:space="preserve"> readily available due to stock-room mistakes)</w:t>
      </w:r>
      <w:r w:rsidR="00FD47C9" w:rsidRPr="0008599E">
        <w:rPr>
          <w:rFonts w:ascii="Times" w:hAnsi="Times"/>
        </w:rPr>
        <w:t>. This woul</w:t>
      </w:r>
      <w:r w:rsidR="00922304" w:rsidRPr="0008599E">
        <w:rPr>
          <w:rFonts w:ascii="Times" w:hAnsi="Times"/>
        </w:rPr>
        <w:t>d allow a more accurate average</w:t>
      </w:r>
      <w:r w:rsidR="00FD47C9" w:rsidRPr="0008599E">
        <w:rPr>
          <w:rFonts w:ascii="Times" w:hAnsi="Times"/>
        </w:rPr>
        <w:t xml:space="preserve"> to be obtained. </w:t>
      </w:r>
    </w:p>
    <w:p w14:paraId="073613E5" w14:textId="77777777" w:rsidR="00A4540B" w:rsidRPr="0008599E" w:rsidRDefault="00A4540B" w:rsidP="00F90EB9">
      <w:pPr>
        <w:rPr>
          <w:rFonts w:ascii="Times" w:hAnsi="Times"/>
        </w:rPr>
      </w:pPr>
    </w:p>
    <w:p w14:paraId="6D5D2375" w14:textId="5BA95DCE" w:rsidR="002675DC" w:rsidRPr="0008599E" w:rsidRDefault="002675DC" w:rsidP="00F90EB9">
      <w:pPr>
        <w:rPr>
          <w:rFonts w:ascii="Times" w:hAnsi="Times"/>
          <w:b/>
        </w:rPr>
      </w:pPr>
      <w:r w:rsidRPr="0008599E">
        <w:rPr>
          <w:rFonts w:ascii="Times" w:hAnsi="Times"/>
          <w:b/>
        </w:rPr>
        <w:t>Conclusion:</w:t>
      </w:r>
    </w:p>
    <w:p w14:paraId="29262961" w14:textId="75852F40" w:rsidR="002675DC" w:rsidRPr="0008599E" w:rsidRDefault="009B5BE0" w:rsidP="00F90EB9">
      <w:pPr>
        <w:rPr>
          <w:rFonts w:ascii="Times" w:hAnsi="Times"/>
        </w:rPr>
      </w:pPr>
      <w:r w:rsidRPr="0008599E">
        <w:rPr>
          <w:rFonts w:ascii="Times" w:hAnsi="Times"/>
        </w:rPr>
        <w:t>This experiment fruitfully determined the p</w:t>
      </w:r>
      <w:r w:rsidR="00A21AFB" w:rsidRPr="0008599E">
        <w:rPr>
          <w:rFonts w:ascii="Times" w:hAnsi="Times"/>
        </w:rPr>
        <w:t xml:space="preserve">ercent iron in the iron sample by titration. </w:t>
      </w:r>
      <w:r w:rsidR="006918EF" w:rsidRPr="0008599E">
        <w:rPr>
          <w:rFonts w:ascii="Times" w:hAnsi="Times"/>
        </w:rPr>
        <w:t xml:space="preserve">Despite the color change of the conversion of dichromate (orange) to chromic ions (green), </w:t>
      </w:r>
      <w:r w:rsidR="00285604" w:rsidRPr="0008599E">
        <w:rPr>
          <w:rFonts w:ascii="Times" w:hAnsi="Times"/>
        </w:rPr>
        <w:t xml:space="preserve">the diphenylbenzidine is added </w:t>
      </w:r>
      <w:r w:rsidR="00C21E2C" w:rsidRPr="0008599E">
        <w:rPr>
          <w:rFonts w:ascii="Times" w:hAnsi="Times"/>
        </w:rPr>
        <w:t xml:space="preserve">to make the color change sharp and noticeable </w:t>
      </w:r>
      <w:r w:rsidR="00285604" w:rsidRPr="0008599E">
        <w:rPr>
          <w:rFonts w:ascii="Times" w:hAnsi="Times"/>
        </w:rPr>
        <w:t xml:space="preserve">because the endpoint would be masked by the dichromate otherwise. </w:t>
      </w:r>
      <w:r w:rsidR="00A858D8" w:rsidRPr="0008599E">
        <w:rPr>
          <w:rFonts w:ascii="Times" w:hAnsi="Times"/>
        </w:rPr>
        <w:t xml:space="preserve">Dichromate is a good oxidizing agent due to the electronegativity of the oxygen atoms and the </w:t>
      </w:r>
      <w:r w:rsidR="006C09A8" w:rsidRPr="0008599E">
        <w:rPr>
          <w:rFonts w:ascii="Times" w:hAnsi="Times"/>
        </w:rPr>
        <w:t>cap</w:t>
      </w:r>
      <w:r w:rsidR="00196105" w:rsidRPr="0008599E">
        <w:rPr>
          <w:rFonts w:ascii="Times" w:hAnsi="Times"/>
        </w:rPr>
        <w:t>ability of the c</w:t>
      </w:r>
      <w:r w:rsidR="00A858D8" w:rsidRPr="0008599E">
        <w:rPr>
          <w:rFonts w:ascii="Times" w:hAnsi="Times"/>
        </w:rPr>
        <w:t>hromium ions in it to be reduced.</w:t>
      </w:r>
      <w:r w:rsidR="00196105" w:rsidRPr="0008599E">
        <w:rPr>
          <w:rFonts w:ascii="Times" w:hAnsi="Times"/>
        </w:rPr>
        <w:t xml:space="preserve"> The chromium ions can be </w:t>
      </w:r>
      <w:r w:rsidR="00306B6E" w:rsidRPr="0008599E">
        <w:rPr>
          <w:rFonts w:ascii="Times" w:hAnsi="Times"/>
        </w:rPr>
        <w:t>reduced since they exist in a +6</w:t>
      </w:r>
      <w:r w:rsidR="00196105" w:rsidRPr="0008599E">
        <w:rPr>
          <w:rFonts w:ascii="Times" w:hAnsi="Times"/>
        </w:rPr>
        <w:t xml:space="preserve"> state in dichromate</w:t>
      </w:r>
      <w:r w:rsidR="00F76637" w:rsidRPr="0008599E">
        <w:rPr>
          <w:rFonts w:ascii="Times" w:hAnsi="Times"/>
        </w:rPr>
        <w:t>, but can favorably exist as 2+</w:t>
      </w:r>
      <w:r w:rsidR="00196105" w:rsidRPr="0008599E">
        <w:rPr>
          <w:rFonts w:ascii="Times" w:hAnsi="Times"/>
        </w:rPr>
        <w:t xml:space="preserve"> </w:t>
      </w:r>
      <w:r w:rsidR="00F76637" w:rsidRPr="0008599E">
        <w:rPr>
          <w:rFonts w:ascii="Times" w:hAnsi="Times"/>
        </w:rPr>
        <w:t>or</w:t>
      </w:r>
      <w:r w:rsidR="00196105" w:rsidRPr="0008599E">
        <w:rPr>
          <w:rFonts w:ascii="Times" w:hAnsi="Times"/>
        </w:rPr>
        <w:t xml:space="preserve"> +3 </w:t>
      </w:r>
      <w:r w:rsidR="00F76637" w:rsidRPr="0008599E">
        <w:rPr>
          <w:rFonts w:ascii="Times" w:hAnsi="Times"/>
        </w:rPr>
        <w:t>(</w:t>
      </w:r>
      <w:r w:rsidR="00196105" w:rsidRPr="0008599E">
        <w:rPr>
          <w:rFonts w:ascii="Times" w:hAnsi="Times"/>
        </w:rPr>
        <w:t>in Cr</w:t>
      </w:r>
      <w:r w:rsidR="00196105" w:rsidRPr="0008599E">
        <w:rPr>
          <w:rFonts w:ascii="Times" w:hAnsi="Times"/>
          <w:vertAlign w:val="superscript"/>
        </w:rPr>
        <w:t>3+</w:t>
      </w:r>
      <w:r w:rsidR="006164A4" w:rsidRPr="0008599E">
        <w:rPr>
          <w:rFonts w:ascii="Times" w:hAnsi="Times"/>
        </w:rPr>
        <w:t>)</w:t>
      </w:r>
      <w:r w:rsidR="00196105" w:rsidRPr="0008599E">
        <w:rPr>
          <w:rFonts w:ascii="Times" w:hAnsi="Times"/>
        </w:rPr>
        <w:t xml:space="preserve">. </w:t>
      </w:r>
    </w:p>
    <w:p w14:paraId="158DA878" w14:textId="7000E68E" w:rsidR="007A7EDF" w:rsidRPr="0008599E" w:rsidRDefault="00485319" w:rsidP="00F90EB9">
      <w:pPr>
        <w:rPr>
          <w:rFonts w:ascii="Times" w:hAnsi="Times"/>
        </w:rPr>
      </w:pPr>
      <w:r w:rsidRPr="0008599E">
        <w:rPr>
          <w:rFonts w:ascii="Times" w:hAnsi="Times"/>
        </w:rPr>
        <w:t xml:space="preserve">Though we did not investigate </w:t>
      </w:r>
      <w:r w:rsidR="008C2A89" w:rsidRPr="0008599E">
        <w:rPr>
          <w:rFonts w:ascii="Times" w:hAnsi="Times"/>
        </w:rPr>
        <w:t xml:space="preserve">the pH of our solution, </w:t>
      </w:r>
      <w:r w:rsidR="00C74B6B" w:rsidRPr="0008599E">
        <w:rPr>
          <w:rFonts w:ascii="Times" w:hAnsi="Times"/>
        </w:rPr>
        <w:t xml:space="preserve">a graph of </w:t>
      </w:r>
      <m:oMath>
        <m:r>
          <m:rPr>
            <m:sty m:val="p"/>
          </m:rPr>
          <w:rPr>
            <w:rFonts w:ascii="Cambria Math" w:hAnsi="Cambria Math"/>
          </w:rPr>
          <m:t>Δ</m:t>
        </m:r>
        <m:r>
          <w:rPr>
            <w:rFonts w:ascii="Cambria Math" w:hAnsi="Cambria Math"/>
          </w:rPr>
          <m:t>E</m:t>
        </m:r>
      </m:oMath>
      <w:r w:rsidR="00C74B6B" w:rsidRPr="0008599E">
        <w:rPr>
          <w:rFonts w:ascii="Times" w:hAnsi="Times"/>
        </w:rPr>
        <w:t xml:space="preserve"> vs. Volume of solution added and a graph of –log[H</w:t>
      </w:r>
      <w:r w:rsidR="00C74B6B" w:rsidRPr="0008599E">
        <w:rPr>
          <w:rFonts w:ascii="Times" w:hAnsi="Times"/>
          <w:vertAlign w:val="superscript"/>
        </w:rPr>
        <w:t>+</w:t>
      </w:r>
      <w:r w:rsidR="00C74B6B" w:rsidRPr="0008599E">
        <w:rPr>
          <w:rFonts w:ascii="Times" w:hAnsi="Times"/>
        </w:rPr>
        <w:t>] vs. Volume of solution added</w:t>
      </w:r>
      <w:r w:rsidR="003A5318" w:rsidRPr="0008599E">
        <w:rPr>
          <w:rFonts w:ascii="Times" w:hAnsi="Times"/>
        </w:rPr>
        <w:t xml:space="preserve"> would be </w:t>
      </w:r>
      <w:r w:rsidR="00500EBF" w:rsidRPr="0008599E">
        <w:rPr>
          <w:rFonts w:ascii="Times" w:hAnsi="Times"/>
        </w:rPr>
        <w:t>similar</w:t>
      </w:r>
      <w:r w:rsidR="003A5318" w:rsidRPr="0008599E">
        <w:rPr>
          <w:rFonts w:ascii="Times" w:hAnsi="Times"/>
        </w:rPr>
        <w:t>.</w:t>
      </w:r>
      <w:r w:rsidR="008963A2" w:rsidRPr="0008599E">
        <w:rPr>
          <w:rFonts w:ascii="Times" w:hAnsi="Times"/>
        </w:rPr>
        <w:t xml:space="preserve"> The </w:t>
      </w:r>
      <m:oMath>
        <m:r>
          <m:rPr>
            <m:sty m:val="p"/>
          </m:rPr>
          <w:rPr>
            <w:rFonts w:ascii="Cambria Math" w:hAnsi="Cambria Math"/>
          </w:rPr>
          <m:t>Δ</m:t>
        </m:r>
        <m:r>
          <w:rPr>
            <w:rFonts w:ascii="Cambria Math" w:hAnsi="Cambria Math"/>
          </w:rPr>
          <m:t>E</m:t>
        </m:r>
      </m:oMath>
      <w:r w:rsidR="008963A2" w:rsidRPr="0008599E">
        <w:rPr>
          <w:rFonts w:ascii="Times" w:hAnsi="Times"/>
        </w:rPr>
        <w:t xml:space="preserve"> is the </w:t>
      </w:r>
      <w:r w:rsidR="00677B78" w:rsidRPr="0008599E">
        <w:rPr>
          <w:rFonts w:ascii="Times" w:hAnsi="Times"/>
        </w:rPr>
        <w:t xml:space="preserve">standard </w:t>
      </w:r>
      <w:r w:rsidR="008963A2" w:rsidRPr="0008599E">
        <w:rPr>
          <w:rFonts w:ascii="Times" w:hAnsi="Times"/>
        </w:rPr>
        <w:t>pote</w:t>
      </w:r>
      <w:r w:rsidR="00BB3879" w:rsidRPr="0008599E">
        <w:rPr>
          <w:rFonts w:ascii="Times" w:hAnsi="Times"/>
        </w:rPr>
        <w:t xml:space="preserve">ntial of the reaction, which, in our case of a redox reaction, would be the movement of electrons from the reducing agent </w:t>
      </w:r>
      <w:r w:rsidR="001F456E" w:rsidRPr="0008599E">
        <w:rPr>
          <w:rFonts w:ascii="Times" w:hAnsi="Times"/>
        </w:rPr>
        <w:t>(Fe</w:t>
      </w:r>
      <w:r w:rsidR="001F456E" w:rsidRPr="0008599E">
        <w:rPr>
          <w:rFonts w:ascii="Times" w:hAnsi="Times"/>
          <w:vertAlign w:val="superscript"/>
        </w:rPr>
        <w:t>2+</w:t>
      </w:r>
      <w:r w:rsidR="001F456E" w:rsidRPr="0008599E">
        <w:rPr>
          <w:rFonts w:ascii="Times" w:hAnsi="Times"/>
        </w:rPr>
        <w:t xml:space="preserve">) </w:t>
      </w:r>
      <w:r w:rsidR="00BB3879" w:rsidRPr="0008599E">
        <w:rPr>
          <w:rFonts w:ascii="Times" w:hAnsi="Times"/>
        </w:rPr>
        <w:t>to the oxidizing agent</w:t>
      </w:r>
      <w:r w:rsidR="001F456E" w:rsidRPr="0008599E">
        <w:rPr>
          <w:rFonts w:ascii="Times" w:hAnsi="Times"/>
        </w:rPr>
        <w:t xml:space="preserve"> (dichromate)</w:t>
      </w:r>
      <w:r w:rsidR="00BB3879" w:rsidRPr="0008599E">
        <w:rPr>
          <w:rFonts w:ascii="Times" w:hAnsi="Times"/>
        </w:rPr>
        <w:t xml:space="preserve">. </w:t>
      </w:r>
      <w:r w:rsidR="00CD5589" w:rsidRPr="0008599E">
        <w:rPr>
          <w:rFonts w:ascii="Times" w:hAnsi="Times"/>
        </w:rPr>
        <w:t xml:space="preserve">This movement of charge </w:t>
      </w:r>
      <w:r w:rsidR="00A850B8" w:rsidRPr="0008599E">
        <w:rPr>
          <w:rFonts w:ascii="Times" w:hAnsi="Times"/>
        </w:rPr>
        <w:t>corresponds to a</w:t>
      </w:r>
      <w:r w:rsidR="002A11B4" w:rsidRPr="0008599E">
        <w:rPr>
          <w:rFonts w:ascii="Times" w:hAnsi="Times"/>
        </w:rPr>
        <w:t xml:space="preserve"> change in </w:t>
      </w:r>
      <w:r w:rsidR="00F43253" w:rsidRPr="0008599E">
        <w:rPr>
          <w:rFonts w:ascii="Times" w:hAnsi="Times"/>
        </w:rPr>
        <w:t>acid concentration, which corresponds to a change in H</w:t>
      </w:r>
      <w:r w:rsidR="00F43253" w:rsidRPr="0008599E">
        <w:rPr>
          <w:rFonts w:ascii="Times" w:hAnsi="Times"/>
          <w:vertAlign w:val="superscript"/>
        </w:rPr>
        <w:t>+</w:t>
      </w:r>
      <w:r w:rsidR="00F43253" w:rsidRPr="0008599E">
        <w:rPr>
          <w:rFonts w:ascii="Times" w:hAnsi="Times"/>
        </w:rPr>
        <w:t xml:space="preserve"> concentration. </w:t>
      </w:r>
      <w:r w:rsidR="00567F6D" w:rsidRPr="0008599E">
        <w:rPr>
          <w:rFonts w:ascii="Times" w:hAnsi="Times"/>
        </w:rPr>
        <w:t xml:space="preserve"> </w:t>
      </w:r>
      <w:r w:rsidR="00085B36" w:rsidRPr="0008599E">
        <w:rPr>
          <w:rFonts w:ascii="Times" w:hAnsi="Times"/>
        </w:rPr>
        <w:t xml:space="preserve">Hence, </w:t>
      </w:r>
      <m:oMath>
        <m:r>
          <m:rPr>
            <m:sty m:val="p"/>
          </m:rPr>
          <w:rPr>
            <w:rFonts w:ascii="Cambria Math" w:hAnsi="Cambria Math"/>
          </w:rPr>
          <m:t>Δ</m:t>
        </m:r>
        <m:r>
          <w:rPr>
            <w:rFonts w:ascii="Cambria Math" w:hAnsi="Cambria Math"/>
          </w:rPr>
          <m:t>E</m:t>
        </m:r>
      </m:oMath>
      <w:r w:rsidR="00085B36" w:rsidRPr="0008599E">
        <w:rPr>
          <w:rFonts w:ascii="Times" w:hAnsi="Times"/>
        </w:rPr>
        <w:t xml:space="preserve"> is directly proportional to pH.</w:t>
      </w:r>
    </w:p>
    <w:p w14:paraId="33697AD7" w14:textId="77777777" w:rsidR="00DE374B" w:rsidRPr="0008599E" w:rsidRDefault="00DE374B" w:rsidP="00F90EB9">
      <w:pPr>
        <w:rPr>
          <w:rFonts w:ascii="Times" w:hAnsi="Times"/>
        </w:rPr>
      </w:pPr>
    </w:p>
    <w:p w14:paraId="380E3B0A" w14:textId="77777777" w:rsidR="002675DC" w:rsidRPr="0008599E" w:rsidRDefault="002675DC" w:rsidP="00F90EB9">
      <w:pPr>
        <w:rPr>
          <w:rFonts w:ascii="Times" w:hAnsi="Times"/>
        </w:rPr>
      </w:pPr>
      <w:r w:rsidRPr="0008599E">
        <w:rPr>
          <w:rFonts w:ascii="Times" w:hAnsi="Times"/>
        </w:rPr>
        <w:t>Sources</w:t>
      </w:r>
    </w:p>
    <w:p w14:paraId="14FBCF71" w14:textId="4DFCFF36" w:rsidR="002675DC" w:rsidRPr="0008599E" w:rsidRDefault="002675DC" w:rsidP="00F90EB9">
      <w:pPr>
        <w:pStyle w:val="ListParagraph"/>
        <w:numPr>
          <w:ilvl w:val="0"/>
          <w:numId w:val="1"/>
        </w:numPr>
        <w:rPr>
          <w:rFonts w:ascii="Times" w:hAnsi="Times"/>
          <w:i/>
        </w:rPr>
      </w:pPr>
      <w:r w:rsidRPr="0008599E">
        <w:rPr>
          <w:rFonts w:ascii="Times" w:hAnsi="Times"/>
        </w:rPr>
        <w:t>de Souza</w:t>
      </w:r>
      <w:r w:rsidRPr="0008599E">
        <w:rPr>
          <w:rFonts w:ascii="Times" w:hAnsi="Times"/>
          <w:i/>
        </w:rPr>
        <w:t>. Lab Lecture</w:t>
      </w:r>
    </w:p>
    <w:p w14:paraId="09D51115" w14:textId="68B41EEF" w:rsidR="005E6743" w:rsidRPr="0008599E" w:rsidRDefault="00F90EB9" w:rsidP="00F90EB9">
      <w:pPr>
        <w:pStyle w:val="ListParagraph"/>
        <w:numPr>
          <w:ilvl w:val="0"/>
          <w:numId w:val="1"/>
        </w:numPr>
        <w:rPr>
          <w:rFonts w:ascii="Times" w:hAnsi="Times"/>
        </w:rPr>
      </w:pPr>
      <w:r w:rsidRPr="0008599E">
        <w:rPr>
          <w:rFonts w:ascii="Times" w:hAnsi="Times" w:cs="Times New Roman"/>
        </w:rPr>
        <w:t xml:space="preserve">Delaney, Mark S. "Standard Reduction Potential Table." </w:t>
      </w:r>
      <w:r w:rsidRPr="0008599E">
        <w:rPr>
          <w:rFonts w:ascii="Times" w:hAnsi="Times" w:cs="Times New Roman"/>
          <w:i/>
          <w:iCs/>
        </w:rPr>
        <w:t>Standard Reduction Potential Table</w:t>
      </w:r>
      <w:r w:rsidRPr="0008599E">
        <w:rPr>
          <w:rFonts w:ascii="Times" w:hAnsi="Times" w:cs="Times New Roman"/>
        </w:rPr>
        <w:t>. Tripod, n.d. Web. 12 Nov. 2013.</w:t>
      </w:r>
    </w:p>
    <w:p w14:paraId="7D9A2A5A" w14:textId="1E57B250" w:rsidR="003D7EC4" w:rsidRPr="0008599E" w:rsidRDefault="003D7EC4" w:rsidP="00F90EB9">
      <w:pPr>
        <w:pStyle w:val="ListParagraph"/>
        <w:numPr>
          <w:ilvl w:val="0"/>
          <w:numId w:val="1"/>
        </w:numPr>
        <w:rPr>
          <w:rFonts w:ascii="Times" w:hAnsi="Times"/>
        </w:rPr>
      </w:pPr>
      <w:r w:rsidRPr="0008599E">
        <w:rPr>
          <w:rFonts w:ascii="Times" w:hAnsi="Times" w:cs="Times New Roman"/>
        </w:rPr>
        <w:t xml:space="preserve">"Waste Vegetable Oil and Titrations: Teacher Manual." </w:t>
      </w:r>
      <w:r w:rsidRPr="0008599E">
        <w:rPr>
          <w:rFonts w:ascii="Times" w:hAnsi="Times" w:cs="Times New Roman"/>
          <w:i/>
          <w:iCs/>
        </w:rPr>
        <w:t>Loyola University of Chicago</w:t>
      </w:r>
      <w:r w:rsidRPr="0008599E">
        <w:rPr>
          <w:rFonts w:ascii="Times" w:hAnsi="Times" w:cs="Times New Roman"/>
        </w:rPr>
        <w:t>. Loyola University of Chicago: Biodiesel Labs, n.d. Web.</w:t>
      </w:r>
    </w:p>
    <w:p w14:paraId="5AB1AD6A" w14:textId="6D569126" w:rsidR="00C74B6B" w:rsidRPr="0008599E" w:rsidRDefault="00C74B6B" w:rsidP="00F90EB9">
      <w:pPr>
        <w:pStyle w:val="ListParagraph"/>
        <w:numPr>
          <w:ilvl w:val="0"/>
          <w:numId w:val="1"/>
        </w:numPr>
        <w:rPr>
          <w:rFonts w:ascii="Times" w:hAnsi="Times"/>
        </w:rPr>
      </w:pPr>
      <w:r w:rsidRPr="0008599E">
        <w:rPr>
          <w:rFonts w:ascii="Times" w:hAnsi="Times" w:cs="Times New Roman"/>
        </w:rPr>
        <w:t xml:space="preserve">Jim, Clark. "PH Curves (titration Curves)." </w:t>
      </w:r>
      <w:r w:rsidRPr="0008599E">
        <w:rPr>
          <w:rFonts w:ascii="Times" w:hAnsi="Times" w:cs="Times New Roman"/>
          <w:i/>
          <w:iCs/>
        </w:rPr>
        <w:t>Chemguide</w:t>
      </w:r>
      <w:r w:rsidRPr="0008599E">
        <w:rPr>
          <w:rFonts w:ascii="Times" w:hAnsi="Times" w:cs="Times New Roman"/>
        </w:rPr>
        <w:t>. Chemguide, 2002. Web. 02 Dec. 2013.</w:t>
      </w:r>
    </w:p>
    <w:p w14:paraId="3A09974A" w14:textId="00D91EEC" w:rsidR="00B64B5B" w:rsidRPr="0008599E" w:rsidRDefault="00B64B5B" w:rsidP="00F90EB9">
      <w:pPr>
        <w:pStyle w:val="ListParagraph"/>
        <w:numPr>
          <w:ilvl w:val="0"/>
          <w:numId w:val="1"/>
        </w:numPr>
        <w:rPr>
          <w:rFonts w:ascii="Times" w:hAnsi="Times"/>
        </w:rPr>
      </w:pPr>
      <w:r w:rsidRPr="0008599E">
        <w:rPr>
          <w:rFonts w:ascii="Times" w:hAnsi="Times"/>
        </w:rPr>
        <w:t>Heng, Elbert. "Ion Channel Function</w:t>
      </w:r>
      <w:r w:rsidRPr="0008599E">
        <w:rPr>
          <w:rFonts w:ascii="Times" w:hAnsi="Times"/>
          <w:i/>
        </w:rPr>
        <w:t>." Principles of Neurobiology.</w:t>
      </w:r>
      <w:r w:rsidRPr="0008599E">
        <w:rPr>
          <w:rFonts w:ascii="Times" w:hAnsi="Times"/>
        </w:rPr>
        <w:t xml:space="preserve"> Brown University, 2012. Web.</w:t>
      </w:r>
    </w:p>
    <w:p w14:paraId="3F21A974" w14:textId="77777777" w:rsidR="0008599E" w:rsidRPr="0008599E" w:rsidRDefault="0008599E" w:rsidP="0008599E">
      <w:pPr>
        <w:pStyle w:val="ListParagraph"/>
        <w:widowControl w:val="0"/>
        <w:numPr>
          <w:ilvl w:val="0"/>
          <w:numId w:val="1"/>
        </w:numPr>
        <w:autoSpaceDE w:val="0"/>
        <w:autoSpaceDN w:val="0"/>
        <w:adjustRightInd w:val="0"/>
        <w:rPr>
          <w:rFonts w:ascii="Times" w:hAnsi="Times" w:cs="Times New Roman"/>
        </w:rPr>
      </w:pPr>
      <w:r w:rsidRPr="0008599E">
        <w:rPr>
          <w:rFonts w:ascii="Times" w:hAnsi="Times" w:cs="Times New Roman"/>
        </w:rPr>
        <w:t xml:space="preserve">Vanier College. "Laboratory Notes." </w:t>
      </w:r>
      <w:r w:rsidRPr="0008599E">
        <w:rPr>
          <w:rFonts w:ascii="Times" w:hAnsi="Times" w:cs="Times New Roman"/>
          <w:i/>
          <w:iCs/>
        </w:rPr>
        <w:t>Vanier College</w:t>
      </w:r>
      <w:r w:rsidRPr="0008599E">
        <w:rPr>
          <w:rFonts w:ascii="Times" w:hAnsi="Times" w:cs="Times New Roman"/>
        </w:rPr>
        <w:t>. Chemistry Department, 2008. Web.</w:t>
      </w:r>
    </w:p>
    <w:p w14:paraId="1D36D189" w14:textId="77777777" w:rsidR="0008599E" w:rsidRPr="0008599E" w:rsidRDefault="0008599E" w:rsidP="0008599E">
      <w:pPr>
        <w:ind w:left="360"/>
        <w:rPr>
          <w:rFonts w:ascii="Times" w:hAnsi="Times"/>
        </w:rPr>
      </w:pPr>
    </w:p>
    <w:sectPr w:rsidR="0008599E" w:rsidRPr="0008599E" w:rsidSect="001538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71070"/>
    <w:multiLevelType w:val="hybridMultilevel"/>
    <w:tmpl w:val="8424C57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04C51"/>
    <w:multiLevelType w:val="hybridMultilevel"/>
    <w:tmpl w:val="F558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E6"/>
    <w:rsid w:val="00003BDA"/>
    <w:rsid w:val="00004C69"/>
    <w:rsid w:val="000050CC"/>
    <w:rsid w:val="000059E0"/>
    <w:rsid w:val="00007A30"/>
    <w:rsid w:val="00010F63"/>
    <w:rsid w:val="00013817"/>
    <w:rsid w:val="00022C4B"/>
    <w:rsid w:val="0002307B"/>
    <w:rsid w:val="00024814"/>
    <w:rsid w:val="00024F8C"/>
    <w:rsid w:val="00032347"/>
    <w:rsid w:val="00033497"/>
    <w:rsid w:val="000339FB"/>
    <w:rsid w:val="00035A74"/>
    <w:rsid w:val="00035B24"/>
    <w:rsid w:val="000403DD"/>
    <w:rsid w:val="00040EFB"/>
    <w:rsid w:val="00040EFE"/>
    <w:rsid w:val="00042B67"/>
    <w:rsid w:val="00045923"/>
    <w:rsid w:val="00046F2E"/>
    <w:rsid w:val="000504B6"/>
    <w:rsid w:val="000524C4"/>
    <w:rsid w:val="00054164"/>
    <w:rsid w:val="000577A9"/>
    <w:rsid w:val="000631ED"/>
    <w:rsid w:val="000668F6"/>
    <w:rsid w:val="00066D94"/>
    <w:rsid w:val="000708BC"/>
    <w:rsid w:val="00072415"/>
    <w:rsid w:val="0007320B"/>
    <w:rsid w:val="00074630"/>
    <w:rsid w:val="0008144F"/>
    <w:rsid w:val="00082341"/>
    <w:rsid w:val="00083474"/>
    <w:rsid w:val="0008599E"/>
    <w:rsid w:val="00085B18"/>
    <w:rsid w:val="00085B36"/>
    <w:rsid w:val="000871B9"/>
    <w:rsid w:val="00091959"/>
    <w:rsid w:val="000921E3"/>
    <w:rsid w:val="000931B7"/>
    <w:rsid w:val="00093657"/>
    <w:rsid w:val="00093CB1"/>
    <w:rsid w:val="00094794"/>
    <w:rsid w:val="000961D0"/>
    <w:rsid w:val="000A1985"/>
    <w:rsid w:val="000A3674"/>
    <w:rsid w:val="000A4DB2"/>
    <w:rsid w:val="000A563B"/>
    <w:rsid w:val="000A6D4D"/>
    <w:rsid w:val="000A7E67"/>
    <w:rsid w:val="000B2198"/>
    <w:rsid w:val="000B2451"/>
    <w:rsid w:val="000B2696"/>
    <w:rsid w:val="000C4E27"/>
    <w:rsid w:val="000C5946"/>
    <w:rsid w:val="000C6DD0"/>
    <w:rsid w:val="000D0FAE"/>
    <w:rsid w:val="000D208B"/>
    <w:rsid w:val="000D2CBA"/>
    <w:rsid w:val="000D6112"/>
    <w:rsid w:val="000D673F"/>
    <w:rsid w:val="000E157E"/>
    <w:rsid w:val="000E2474"/>
    <w:rsid w:val="000E3450"/>
    <w:rsid w:val="000E4044"/>
    <w:rsid w:val="000E4303"/>
    <w:rsid w:val="000E4CBC"/>
    <w:rsid w:val="000F51A4"/>
    <w:rsid w:val="000F5C48"/>
    <w:rsid w:val="000F602B"/>
    <w:rsid w:val="000F670A"/>
    <w:rsid w:val="000F75AB"/>
    <w:rsid w:val="00100830"/>
    <w:rsid w:val="001014B2"/>
    <w:rsid w:val="0010327A"/>
    <w:rsid w:val="0010647B"/>
    <w:rsid w:val="001130C7"/>
    <w:rsid w:val="00113340"/>
    <w:rsid w:val="00115638"/>
    <w:rsid w:val="00121B7D"/>
    <w:rsid w:val="00123C34"/>
    <w:rsid w:val="00132C37"/>
    <w:rsid w:val="00132E79"/>
    <w:rsid w:val="00135A2A"/>
    <w:rsid w:val="0013652D"/>
    <w:rsid w:val="001377EB"/>
    <w:rsid w:val="00137A43"/>
    <w:rsid w:val="001437DE"/>
    <w:rsid w:val="00146704"/>
    <w:rsid w:val="00153501"/>
    <w:rsid w:val="001535A0"/>
    <w:rsid w:val="001538A1"/>
    <w:rsid w:val="00157EA0"/>
    <w:rsid w:val="0016740A"/>
    <w:rsid w:val="00174675"/>
    <w:rsid w:val="00175DB7"/>
    <w:rsid w:val="0018125D"/>
    <w:rsid w:val="00183CD6"/>
    <w:rsid w:val="00184F77"/>
    <w:rsid w:val="00185F6B"/>
    <w:rsid w:val="00190B4F"/>
    <w:rsid w:val="00192C73"/>
    <w:rsid w:val="00194B05"/>
    <w:rsid w:val="00196105"/>
    <w:rsid w:val="001977BC"/>
    <w:rsid w:val="001A03BD"/>
    <w:rsid w:val="001A18C9"/>
    <w:rsid w:val="001A2419"/>
    <w:rsid w:val="001A2606"/>
    <w:rsid w:val="001A2B21"/>
    <w:rsid w:val="001A45DE"/>
    <w:rsid w:val="001A5E80"/>
    <w:rsid w:val="001A6766"/>
    <w:rsid w:val="001A7B00"/>
    <w:rsid w:val="001B6FEB"/>
    <w:rsid w:val="001C2C8D"/>
    <w:rsid w:val="001C2E5F"/>
    <w:rsid w:val="001D1C47"/>
    <w:rsid w:val="001D4066"/>
    <w:rsid w:val="001D4328"/>
    <w:rsid w:val="001D6929"/>
    <w:rsid w:val="001D7253"/>
    <w:rsid w:val="001E00FE"/>
    <w:rsid w:val="001E206E"/>
    <w:rsid w:val="001E3C7F"/>
    <w:rsid w:val="001E5A6E"/>
    <w:rsid w:val="001F0227"/>
    <w:rsid w:val="001F385D"/>
    <w:rsid w:val="001F456E"/>
    <w:rsid w:val="002141E7"/>
    <w:rsid w:val="00214918"/>
    <w:rsid w:val="00220E64"/>
    <w:rsid w:val="002302A1"/>
    <w:rsid w:val="00230AD0"/>
    <w:rsid w:val="00232D25"/>
    <w:rsid w:val="00235E11"/>
    <w:rsid w:val="0023734A"/>
    <w:rsid w:val="002417DA"/>
    <w:rsid w:val="00242045"/>
    <w:rsid w:val="002473F8"/>
    <w:rsid w:val="00247A68"/>
    <w:rsid w:val="00251DFB"/>
    <w:rsid w:val="002564CF"/>
    <w:rsid w:val="00256D52"/>
    <w:rsid w:val="00261EB3"/>
    <w:rsid w:val="0026378C"/>
    <w:rsid w:val="00265D63"/>
    <w:rsid w:val="002675DC"/>
    <w:rsid w:val="00271C81"/>
    <w:rsid w:val="00274772"/>
    <w:rsid w:val="002774CE"/>
    <w:rsid w:val="002776D9"/>
    <w:rsid w:val="002847DA"/>
    <w:rsid w:val="00285604"/>
    <w:rsid w:val="002876B1"/>
    <w:rsid w:val="0029570D"/>
    <w:rsid w:val="002A11B4"/>
    <w:rsid w:val="002A2C79"/>
    <w:rsid w:val="002A32D3"/>
    <w:rsid w:val="002B2EE1"/>
    <w:rsid w:val="002B3CE2"/>
    <w:rsid w:val="002B3E5C"/>
    <w:rsid w:val="002B572A"/>
    <w:rsid w:val="002B6002"/>
    <w:rsid w:val="002B66DF"/>
    <w:rsid w:val="002C0D4C"/>
    <w:rsid w:val="002C17E6"/>
    <w:rsid w:val="002C1E41"/>
    <w:rsid w:val="002C33FD"/>
    <w:rsid w:val="002C4F90"/>
    <w:rsid w:val="002C6A90"/>
    <w:rsid w:val="002D1448"/>
    <w:rsid w:val="002D64EC"/>
    <w:rsid w:val="002E3405"/>
    <w:rsid w:val="002F49B3"/>
    <w:rsid w:val="002F4EC1"/>
    <w:rsid w:val="002F7B3D"/>
    <w:rsid w:val="00300B48"/>
    <w:rsid w:val="003030D6"/>
    <w:rsid w:val="00306B6E"/>
    <w:rsid w:val="00306D2C"/>
    <w:rsid w:val="003110C4"/>
    <w:rsid w:val="00313B02"/>
    <w:rsid w:val="00317480"/>
    <w:rsid w:val="00317D07"/>
    <w:rsid w:val="00320970"/>
    <w:rsid w:val="00322FE3"/>
    <w:rsid w:val="003237FD"/>
    <w:rsid w:val="003261B1"/>
    <w:rsid w:val="0033060F"/>
    <w:rsid w:val="003307B7"/>
    <w:rsid w:val="003406F8"/>
    <w:rsid w:val="00341C4B"/>
    <w:rsid w:val="0034358C"/>
    <w:rsid w:val="003444F2"/>
    <w:rsid w:val="00350091"/>
    <w:rsid w:val="00351B04"/>
    <w:rsid w:val="003540FE"/>
    <w:rsid w:val="00360802"/>
    <w:rsid w:val="003669C4"/>
    <w:rsid w:val="003703D7"/>
    <w:rsid w:val="003720BA"/>
    <w:rsid w:val="00373115"/>
    <w:rsid w:val="003745E3"/>
    <w:rsid w:val="003747A0"/>
    <w:rsid w:val="00374BC9"/>
    <w:rsid w:val="0038057A"/>
    <w:rsid w:val="00387833"/>
    <w:rsid w:val="003915F9"/>
    <w:rsid w:val="003964C5"/>
    <w:rsid w:val="003A037A"/>
    <w:rsid w:val="003A5318"/>
    <w:rsid w:val="003A646C"/>
    <w:rsid w:val="003A7D8F"/>
    <w:rsid w:val="003B37FC"/>
    <w:rsid w:val="003B6ED7"/>
    <w:rsid w:val="003C1D33"/>
    <w:rsid w:val="003C306A"/>
    <w:rsid w:val="003C4368"/>
    <w:rsid w:val="003C44AA"/>
    <w:rsid w:val="003C5215"/>
    <w:rsid w:val="003D15C1"/>
    <w:rsid w:val="003D3BC3"/>
    <w:rsid w:val="003D46E9"/>
    <w:rsid w:val="003D6CFA"/>
    <w:rsid w:val="003D7125"/>
    <w:rsid w:val="003D7AEF"/>
    <w:rsid w:val="003D7EC4"/>
    <w:rsid w:val="003E0F40"/>
    <w:rsid w:val="003E1B27"/>
    <w:rsid w:val="003E591E"/>
    <w:rsid w:val="003E75DE"/>
    <w:rsid w:val="003F1941"/>
    <w:rsid w:val="003F36E8"/>
    <w:rsid w:val="003F7ACA"/>
    <w:rsid w:val="004036F7"/>
    <w:rsid w:val="0040398C"/>
    <w:rsid w:val="00404197"/>
    <w:rsid w:val="004079A6"/>
    <w:rsid w:val="00412E01"/>
    <w:rsid w:val="00412FFB"/>
    <w:rsid w:val="00414DEE"/>
    <w:rsid w:val="004158F1"/>
    <w:rsid w:val="00416890"/>
    <w:rsid w:val="00417560"/>
    <w:rsid w:val="004175BF"/>
    <w:rsid w:val="0042000E"/>
    <w:rsid w:val="004205CF"/>
    <w:rsid w:val="00424A72"/>
    <w:rsid w:val="004272B1"/>
    <w:rsid w:val="004315E2"/>
    <w:rsid w:val="00432EC4"/>
    <w:rsid w:val="004360AA"/>
    <w:rsid w:val="00436681"/>
    <w:rsid w:val="004407B5"/>
    <w:rsid w:val="00441AB3"/>
    <w:rsid w:val="004514FF"/>
    <w:rsid w:val="00452E4E"/>
    <w:rsid w:val="00453245"/>
    <w:rsid w:val="00453461"/>
    <w:rsid w:val="00454B47"/>
    <w:rsid w:val="00461052"/>
    <w:rsid w:val="00461306"/>
    <w:rsid w:val="00463BEB"/>
    <w:rsid w:val="0046458A"/>
    <w:rsid w:val="00464673"/>
    <w:rsid w:val="0046506F"/>
    <w:rsid w:val="00465381"/>
    <w:rsid w:val="00466E1E"/>
    <w:rsid w:val="004673FD"/>
    <w:rsid w:val="004711C0"/>
    <w:rsid w:val="00471B41"/>
    <w:rsid w:val="00471EB6"/>
    <w:rsid w:val="004748FE"/>
    <w:rsid w:val="00484D5F"/>
    <w:rsid w:val="00485319"/>
    <w:rsid w:val="00487F89"/>
    <w:rsid w:val="004932C0"/>
    <w:rsid w:val="00495274"/>
    <w:rsid w:val="00496AE8"/>
    <w:rsid w:val="00496C07"/>
    <w:rsid w:val="004A0800"/>
    <w:rsid w:val="004A29AC"/>
    <w:rsid w:val="004A7EEC"/>
    <w:rsid w:val="004B191D"/>
    <w:rsid w:val="004B3EA2"/>
    <w:rsid w:val="004B6634"/>
    <w:rsid w:val="004B7235"/>
    <w:rsid w:val="004C3347"/>
    <w:rsid w:val="004C60AA"/>
    <w:rsid w:val="004C7571"/>
    <w:rsid w:val="004D0A53"/>
    <w:rsid w:val="004D3987"/>
    <w:rsid w:val="004D5424"/>
    <w:rsid w:val="004D547C"/>
    <w:rsid w:val="004D6DD3"/>
    <w:rsid w:val="004D6E52"/>
    <w:rsid w:val="004E0990"/>
    <w:rsid w:val="004E0D3C"/>
    <w:rsid w:val="004E2890"/>
    <w:rsid w:val="004E32E7"/>
    <w:rsid w:val="004E3725"/>
    <w:rsid w:val="004E479D"/>
    <w:rsid w:val="004F1989"/>
    <w:rsid w:val="004F1EFD"/>
    <w:rsid w:val="004F5F5F"/>
    <w:rsid w:val="005000E4"/>
    <w:rsid w:val="005007F8"/>
    <w:rsid w:val="00500EBF"/>
    <w:rsid w:val="00510DDD"/>
    <w:rsid w:val="00511A37"/>
    <w:rsid w:val="00514683"/>
    <w:rsid w:val="0051494E"/>
    <w:rsid w:val="00517D1C"/>
    <w:rsid w:val="00525866"/>
    <w:rsid w:val="00526472"/>
    <w:rsid w:val="00531592"/>
    <w:rsid w:val="005330FC"/>
    <w:rsid w:val="005437F5"/>
    <w:rsid w:val="0054383F"/>
    <w:rsid w:val="005451C1"/>
    <w:rsid w:val="00547060"/>
    <w:rsid w:val="0054768D"/>
    <w:rsid w:val="005534FB"/>
    <w:rsid w:val="00557EA1"/>
    <w:rsid w:val="00560040"/>
    <w:rsid w:val="00560430"/>
    <w:rsid w:val="005616F0"/>
    <w:rsid w:val="00562A8B"/>
    <w:rsid w:val="0056596A"/>
    <w:rsid w:val="00567F6D"/>
    <w:rsid w:val="00577212"/>
    <w:rsid w:val="005811AB"/>
    <w:rsid w:val="00585029"/>
    <w:rsid w:val="00585F92"/>
    <w:rsid w:val="00587E5D"/>
    <w:rsid w:val="00591285"/>
    <w:rsid w:val="005949CC"/>
    <w:rsid w:val="005967A3"/>
    <w:rsid w:val="005A48FD"/>
    <w:rsid w:val="005A7299"/>
    <w:rsid w:val="005B25BC"/>
    <w:rsid w:val="005C20D2"/>
    <w:rsid w:val="005C439F"/>
    <w:rsid w:val="005C5760"/>
    <w:rsid w:val="005C6708"/>
    <w:rsid w:val="005C6A0E"/>
    <w:rsid w:val="005D0799"/>
    <w:rsid w:val="005D2489"/>
    <w:rsid w:val="005D5402"/>
    <w:rsid w:val="005D66E4"/>
    <w:rsid w:val="005E07AB"/>
    <w:rsid w:val="005E15F1"/>
    <w:rsid w:val="005E3E4B"/>
    <w:rsid w:val="005E4EC5"/>
    <w:rsid w:val="005E6743"/>
    <w:rsid w:val="005E79DC"/>
    <w:rsid w:val="005F4E92"/>
    <w:rsid w:val="005F5760"/>
    <w:rsid w:val="005F6451"/>
    <w:rsid w:val="005F6707"/>
    <w:rsid w:val="00610AE6"/>
    <w:rsid w:val="006114A5"/>
    <w:rsid w:val="006151CC"/>
    <w:rsid w:val="006157A8"/>
    <w:rsid w:val="006160BE"/>
    <w:rsid w:val="006164A4"/>
    <w:rsid w:val="00616E80"/>
    <w:rsid w:val="006179A4"/>
    <w:rsid w:val="0062461E"/>
    <w:rsid w:val="00625A3D"/>
    <w:rsid w:val="0062631E"/>
    <w:rsid w:val="00630972"/>
    <w:rsid w:val="00633B90"/>
    <w:rsid w:val="0063574F"/>
    <w:rsid w:val="00637E21"/>
    <w:rsid w:val="00644128"/>
    <w:rsid w:val="00645670"/>
    <w:rsid w:val="00645ED2"/>
    <w:rsid w:val="00650029"/>
    <w:rsid w:val="00657559"/>
    <w:rsid w:val="00661D90"/>
    <w:rsid w:val="00662A8B"/>
    <w:rsid w:val="00675BEA"/>
    <w:rsid w:val="0067722A"/>
    <w:rsid w:val="00677B78"/>
    <w:rsid w:val="00685605"/>
    <w:rsid w:val="006918EF"/>
    <w:rsid w:val="00692B43"/>
    <w:rsid w:val="00693585"/>
    <w:rsid w:val="006936C7"/>
    <w:rsid w:val="006A2DA8"/>
    <w:rsid w:val="006A31EF"/>
    <w:rsid w:val="006A537C"/>
    <w:rsid w:val="006B0540"/>
    <w:rsid w:val="006B461C"/>
    <w:rsid w:val="006C00B1"/>
    <w:rsid w:val="006C09A8"/>
    <w:rsid w:val="006C3A52"/>
    <w:rsid w:val="006D11CA"/>
    <w:rsid w:val="006D1557"/>
    <w:rsid w:val="006D31A3"/>
    <w:rsid w:val="006E190C"/>
    <w:rsid w:val="006E3ECF"/>
    <w:rsid w:val="006E7271"/>
    <w:rsid w:val="006E72D0"/>
    <w:rsid w:val="006E77A7"/>
    <w:rsid w:val="006F1B75"/>
    <w:rsid w:val="006F4509"/>
    <w:rsid w:val="006F5CAC"/>
    <w:rsid w:val="006F5D64"/>
    <w:rsid w:val="006F6DAA"/>
    <w:rsid w:val="006F7810"/>
    <w:rsid w:val="0070050F"/>
    <w:rsid w:val="0070497A"/>
    <w:rsid w:val="007102A7"/>
    <w:rsid w:val="00711FAE"/>
    <w:rsid w:val="00716159"/>
    <w:rsid w:val="007244C5"/>
    <w:rsid w:val="0073087F"/>
    <w:rsid w:val="007326FB"/>
    <w:rsid w:val="00737964"/>
    <w:rsid w:val="00740159"/>
    <w:rsid w:val="00740432"/>
    <w:rsid w:val="007438CF"/>
    <w:rsid w:val="007477DD"/>
    <w:rsid w:val="007525B5"/>
    <w:rsid w:val="007532AB"/>
    <w:rsid w:val="00760875"/>
    <w:rsid w:val="00763278"/>
    <w:rsid w:val="00763AC7"/>
    <w:rsid w:val="007646F2"/>
    <w:rsid w:val="007723C3"/>
    <w:rsid w:val="007905B1"/>
    <w:rsid w:val="007909B1"/>
    <w:rsid w:val="00791AA0"/>
    <w:rsid w:val="0079787F"/>
    <w:rsid w:val="007A0254"/>
    <w:rsid w:val="007A3635"/>
    <w:rsid w:val="007A3DB2"/>
    <w:rsid w:val="007A68AE"/>
    <w:rsid w:val="007A7EDF"/>
    <w:rsid w:val="007B056B"/>
    <w:rsid w:val="007B3D6A"/>
    <w:rsid w:val="007C1570"/>
    <w:rsid w:val="007C38EC"/>
    <w:rsid w:val="007C4BD4"/>
    <w:rsid w:val="007C4E1A"/>
    <w:rsid w:val="007C7115"/>
    <w:rsid w:val="007C7862"/>
    <w:rsid w:val="007D0268"/>
    <w:rsid w:val="007D3D0F"/>
    <w:rsid w:val="007D4EC4"/>
    <w:rsid w:val="007D70B4"/>
    <w:rsid w:val="007E2231"/>
    <w:rsid w:val="007E6FAB"/>
    <w:rsid w:val="007E7354"/>
    <w:rsid w:val="007F35C6"/>
    <w:rsid w:val="007F451C"/>
    <w:rsid w:val="007F544A"/>
    <w:rsid w:val="007F5EC6"/>
    <w:rsid w:val="007F742C"/>
    <w:rsid w:val="00803CD1"/>
    <w:rsid w:val="00806610"/>
    <w:rsid w:val="00806E0D"/>
    <w:rsid w:val="008072C5"/>
    <w:rsid w:val="00811FC1"/>
    <w:rsid w:val="00813461"/>
    <w:rsid w:val="008155B4"/>
    <w:rsid w:val="00821655"/>
    <w:rsid w:val="00824BDF"/>
    <w:rsid w:val="00824C32"/>
    <w:rsid w:val="00825B43"/>
    <w:rsid w:val="00831F4D"/>
    <w:rsid w:val="00832A23"/>
    <w:rsid w:val="00835466"/>
    <w:rsid w:val="0084118B"/>
    <w:rsid w:val="008431D6"/>
    <w:rsid w:val="008446E2"/>
    <w:rsid w:val="0084750A"/>
    <w:rsid w:val="00856928"/>
    <w:rsid w:val="00861F77"/>
    <w:rsid w:val="0086408C"/>
    <w:rsid w:val="008704E5"/>
    <w:rsid w:val="00870DF3"/>
    <w:rsid w:val="00875384"/>
    <w:rsid w:val="00876763"/>
    <w:rsid w:val="00883639"/>
    <w:rsid w:val="00892BFC"/>
    <w:rsid w:val="00895A50"/>
    <w:rsid w:val="00895B04"/>
    <w:rsid w:val="00896233"/>
    <w:rsid w:val="008963A2"/>
    <w:rsid w:val="008A0C1B"/>
    <w:rsid w:val="008A0D30"/>
    <w:rsid w:val="008B3422"/>
    <w:rsid w:val="008B3479"/>
    <w:rsid w:val="008B35E2"/>
    <w:rsid w:val="008B3FEF"/>
    <w:rsid w:val="008B6D27"/>
    <w:rsid w:val="008B6D4B"/>
    <w:rsid w:val="008C2A89"/>
    <w:rsid w:val="008C696C"/>
    <w:rsid w:val="008C753A"/>
    <w:rsid w:val="008D02B8"/>
    <w:rsid w:val="008D3A83"/>
    <w:rsid w:val="008D600D"/>
    <w:rsid w:val="008E213B"/>
    <w:rsid w:val="008E24FB"/>
    <w:rsid w:val="008E2C08"/>
    <w:rsid w:val="008E381E"/>
    <w:rsid w:val="008E45B5"/>
    <w:rsid w:val="008E53C0"/>
    <w:rsid w:val="008E6228"/>
    <w:rsid w:val="008F2ADC"/>
    <w:rsid w:val="008F3698"/>
    <w:rsid w:val="008F4F83"/>
    <w:rsid w:val="008F533A"/>
    <w:rsid w:val="008F663A"/>
    <w:rsid w:val="008F781A"/>
    <w:rsid w:val="0090090B"/>
    <w:rsid w:val="009031E5"/>
    <w:rsid w:val="00906D52"/>
    <w:rsid w:val="00910974"/>
    <w:rsid w:val="009141B5"/>
    <w:rsid w:val="0091446E"/>
    <w:rsid w:val="00916DB3"/>
    <w:rsid w:val="00922304"/>
    <w:rsid w:val="009248D2"/>
    <w:rsid w:val="00926AEB"/>
    <w:rsid w:val="0092740A"/>
    <w:rsid w:val="009276E1"/>
    <w:rsid w:val="00932227"/>
    <w:rsid w:val="00933E38"/>
    <w:rsid w:val="00940C78"/>
    <w:rsid w:val="00940DD4"/>
    <w:rsid w:val="00942F3C"/>
    <w:rsid w:val="00942FDB"/>
    <w:rsid w:val="00943A9B"/>
    <w:rsid w:val="009446B6"/>
    <w:rsid w:val="00947EF4"/>
    <w:rsid w:val="00950252"/>
    <w:rsid w:val="009543C2"/>
    <w:rsid w:val="009561FF"/>
    <w:rsid w:val="00961811"/>
    <w:rsid w:val="0096666B"/>
    <w:rsid w:val="0097212F"/>
    <w:rsid w:val="009735A5"/>
    <w:rsid w:val="0097416A"/>
    <w:rsid w:val="00974B5E"/>
    <w:rsid w:val="00974EF8"/>
    <w:rsid w:val="009768B4"/>
    <w:rsid w:val="00976CE4"/>
    <w:rsid w:val="0097739C"/>
    <w:rsid w:val="0098302E"/>
    <w:rsid w:val="0098416C"/>
    <w:rsid w:val="009951E6"/>
    <w:rsid w:val="00995DD5"/>
    <w:rsid w:val="009A27C7"/>
    <w:rsid w:val="009A2D15"/>
    <w:rsid w:val="009A341D"/>
    <w:rsid w:val="009A42A1"/>
    <w:rsid w:val="009B3028"/>
    <w:rsid w:val="009B47AD"/>
    <w:rsid w:val="009B5BE0"/>
    <w:rsid w:val="009B69B1"/>
    <w:rsid w:val="009B6B8A"/>
    <w:rsid w:val="009B7EF8"/>
    <w:rsid w:val="009C5B96"/>
    <w:rsid w:val="009D548F"/>
    <w:rsid w:val="009E143C"/>
    <w:rsid w:val="009E4610"/>
    <w:rsid w:val="009E601D"/>
    <w:rsid w:val="009E6E6D"/>
    <w:rsid w:val="009E7580"/>
    <w:rsid w:val="009F410A"/>
    <w:rsid w:val="009F6BB8"/>
    <w:rsid w:val="00A03BCD"/>
    <w:rsid w:val="00A11EBA"/>
    <w:rsid w:val="00A13373"/>
    <w:rsid w:val="00A21AFB"/>
    <w:rsid w:val="00A22EAE"/>
    <w:rsid w:val="00A33EB9"/>
    <w:rsid w:val="00A41618"/>
    <w:rsid w:val="00A429A5"/>
    <w:rsid w:val="00A4540B"/>
    <w:rsid w:val="00A45B4A"/>
    <w:rsid w:val="00A54616"/>
    <w:rsid w:val="00A56821"/>
    <w:rsid w:val="00A62A76"/>
    <w:rsid w:val="00A63559"/>
    <w:rsid w:val="00A71153"/>
    <w:rsid w:val="00A73142"/>
    <w:rsid w:val="00A73147"/>
    <w:rsid w:val="00A74ADA"/>
    <w:rsid w:val="00A77EEE"/>
    <w:rsid w:val="00A77FF0"/>
    <w:rsid w:val="00A83200"/>
    <w:rsid w:val="00A850B8"/>
    <w:rsid w:val="00A858D8"/>
    <w:rsid w:val="00A90C2F"/>
    <w:rsid w:val="00A91743"/>
    <w:rsid w:val="00A953F4"/>
    <w:rsid w:val="00AA1B5D"/>
    <w:rsid w:val="00AA1CE3"/>
    <w:rsid w:val="00AA45AE"/>
    <w:rsid w:val="00AB0205"/>
    <w:rsid w:val="00AB1D40"/>
    <w:rsid w:val="00AB61FA"/>
    <w:rsid w:val="00AC25FD"/>
    <w:rsid w:val="00AC4EFE"/>
    <w:rsid w:val="00AC7615"/>
    <w:rsid w:val="00AD1C12"/>
    <w:rsid w:val="00AD41AF"/>
    <w:rsid w:val="00AE1852"/>
    <w:rsid w:val="00AE403F"/>
    <w:rsid w:val="00AE5682"/>
    <w:rsid w:val="00AE657E"/>
    <w:rsid w:val="00AF0F21"/>
    <w:rsid w:val="00AF6E5A"/>
    <w:rsid w:val="00AF791F"/>
    <w:rsid w:val="00B034AD"/>
    <w:rsid w:val="00B03F60"/>
    <w:rsid w:val="00B13039"/>
    <w:rsid w:val="00B13DD3"/>
    <w:rsid w:val="00B140B6"/>
    <w:rsid w:val="00B15603"/>
    <w:rsid w:val="00B1646F"/>
    <w:rsid w:val="00B16C12"/>
    <w:rsid w:val="00B2047E"/>
    <w:rsid w:val="00B2604F"/>
    <w:rsid w:val="00B267DF"/>
    <w:rsid w:val="00B31497"/>
    <w:rsid w:val="00B37A92"/>
    <w:rsid w:val="00B41AB3"/>
    <w:rsid w:val="00B4299D"/>
    <w:rsid w:val="00B45688"/>
    <w:rsid w:val="00B551CE"/>
    <w:rsid w:val="00B5799B"/>
    <w:rsid w:val="00B625BD"/>
    <w:rsid w:val="00B64B5B"/>
    <w:rsid w:val="00B6635C"/>
    <w:rsid w:val="00B734CB"/>
    <w:rsid w:val="00B74AB6"/>
    <w:rsid w:val="00B75456"/>
    <w:rsid w:val="00B86E2E"/>
    <w:rsid w:val="00B93E9F"/>
    <w:rsid w:val="00BA4539"/>
    <w:rsid w:val="00BA610A"/>
    <w:rsid w:val="00BA7731"/>
    <w:rsid w:val="00BB0D68"/>
    <w:rsid w:val="00BB160D"/>
    <w:rsid w:val="00BB2A13"/>
    <w:rsid w:val="00BB3879"/>
    <w:rsid w:val="00BB4982"/>
    <w:rsid w:val="00BC2B1A"/>
    <w:rsid w:val="00BC65BC"/>
    <w:rsid w:val="00BD2A18"/>
    <w:rsid w:val="00BD2F50"/>
    <w:rsid w:val="00BD58D1"/>
    <w:rsid w:val="00BE2118"/>
    <w:rsid w:val="00BE4109"/>
    <w:rsid w:val="00BF2A38"/>
    <w:rsid w:val="00BF38F6"/>
    <w:rsid w:val="00BF6A3A"/>
    <w:rsid w:val="00C0062F"/>
    <w:rsid w:val="00C039FA"/>
    <w:rsid w:val="00C1111F"/>
    <w:rsid w:val="00C11AF4"/>
    <w:rsid w:val="00C125BD"/>
    <w:rsid w:val="00C12AB8"/>
    <w:rsid w:val="00C15B23"/>
    <w:rsid w:val="00C15CF8"/>
    <w:rsid w:val="00C15CFC"/>
    <w:rsid w:val="00C161DD"/>
    <w:rsid w:val="00C21E2C"/>
    <w:rsid w:val="00C23B33"/>
    <w:rsid w:val="00C2565C"/>
    <w:rsid w:val="00C31221"/>
    <w:rsid w:val="00C31520"/>
    <w:rsid w:val="00C33A1D"/>
    <w:rsid w:val="00C340BC"/>
    <w:rsid w:val="00C374AF"/>
    <w:rsid w:val="00C50F1F"/>
    <w:rsid w:val="00C51360"/>
    <w:rsid w:val="00C575BD"/>
    <w:rsid w:val="00C60742"/>
    <w:rsid w:val="00C6338C"/>
    <w:rsid w:val="00C6389A"/>
    <w:rsid w:val="00C6474D"/>
    <w:rsid w:val="00C64979"/>
    <w:rsid w:val="00C66319"/>
    <w:rsid w:val="00C70FCC"/>
    <w:rsid w:val="00C71F59"/>
    <w:rsid w:val="00C73C15"/>
    <w:rsid w:val="00C74B6B"/>
    <w:rsid w:val="00C754A2"/>
    <w:rsid w:val="00C757E7"/>
    <w:rsid w:val="00C77EA8"/>
    <w:rsid w:val="00C851CF"/>
    <w:rsid w:val="00C86647"/>
    <w:rsid w:val="00C87E26"/>
    <w:rsid w:val="00CA3D44"/>
    <w:rsid w:val="00CA4565"/>
    <w:rsid w:val="00CA7CEC"/>
    <w:rsid w:val="00CB1B84"/>
    <w:rsid w:val="00CB51ED"/>
    <w:rsid w:val="00CB583F"/>
    <w:rsid w:val="00CC0174"/>
    <w:rsid w:val="00CC0CD7"/>
    <w:rsid w:val="00CC17A6"/>
    <w:rsid w:val="00CC4370"/>
    <w:rsid w:val="00CC4B45"/>
    <w:rsid w:val="00CC4CDC"/>
    <w:rsid w:val="00CC5335"/>
    <w:rsid w:val="00CC727A"/>
    <w:rsid w:val="00CD036F"/>
    <w:rsid w:val="00CD5589"/>
    <w:rsid w:val="00CE09CB"/>
    <w:rsid w:val="00CE1B19"/>
    <w:rsid w:val="00CE2BCF"/>
    <w:rsid w:val="00CE7217"/>
    <w:rsid w:val="00CF5CEB"/>
    <w:rsid w:val="00CF7B42"/>
    <w:rsid w:val="00D00F21"/>
    <w:rsid w:val="00D05C89"/>
    <w:rsid w:val="00D065D5"/>
    <w:rsid w:val="00D06A80"/>
    <w:rsid w:val="00D1464A"/>
    <w:rsid w:val="00D14D45"/>
    <w:rsid w:val="00D16461"/>
    <w:rsid w:val="00D17B48"/>
    <w:rsid w:val="00D20187"/>
    <w:rsid w:val="00D25663"/>
    <w:rsid w:val="00D27E25"/>
    <w:rsid w:val="00D404C5"/>
    <w:rsid w:val="00D44319"/>
    <w:rsid w:val="00D4468E"/>
    <w:rsid w:val="00D46A52"/>
    <w:rsid w:val="00D46E8A"/>
    <w:rsid w:val="00D51C61"/>
    <w:rsid w:val="00D52465"/>
    <w:rsid w:val="00D625D9"/>
    <w:rsid w:val="00D72189"/>
    <w:rsid w:val="00D72F36"/>
    <w:rsid w:val="00D73C9B"/>
    <w:rsid w:val="00D77D23"/>
    <w:rsid w:val="00D80A58"/>
    <w:rsid w:val="00D8138B"/>
    <w:rsid w:val="00D820D1"/>
    <w:rsid w:val="00D82D77"/>
    <w:rsid w:val="00D8365E"/>
    <w:rsid w:val="00D92041"/>
    <w:rsid w:val="00D937D9"/>
    <w:rsid w:val="00D9430B"/>
    <w:rsid w:val="00DA26FD"/>
    <w:rsid w:val="00DA4000"/>
    <w:rsid w:val="00DA6BEA"/>
    <w:rsid w:val="00DC0336"/>
    <w:rsid w:val="00DC5CA0"/>
    <w:rsid w:val="00DD3BA0"/>
    <w:rsid w:val="00DD59E4"/>
    <w:rsid w:val="00DE374B"/>
    <w:rsid w:val="00DE38B0"/>
    <w:rsid w:val="00DF1A76"/>
    <w:rsid w:val="00DF310B"/>
    <w:rsid w:val="00E01B75"/>
    <w:rsid w:val="00E02968"/>
    <w:rsid w:val="00E04FA1"/>
    <w:rsid w:val="00E051C8"/>
    <w:rsid w:val="00E0572D"/>
    <w:rsid w:val="00E05E90"/>
    <w:rsid w:val="00E06FA9"/>
    <w:rsid w:val="00E11A3D"/>
    <w:rsid w:val="00E11F87"/>
    <w:rsid w:val="00E12EAC"/>
    <w:rsid w:val="00E14B32"/>
    <w:rsid w:val="00E26857"/>
    <w:rsid w:val="00E305E7"/>
    <w:rsid w:val="00E33F8E"/>
    <w:rsid w:val="00E36223"/>
    <w:rsid w:val="00E45734"/>
    <w:rsid w:val="00E45D57"/>
    <w:rsid w:val="00E460BA"/>
    <w:rsid w:val="00E47209"/>
    <w:rsid w:val="00E50428"/>
    <w:rsid w:val="00E51FA0"/>
    <w:rsid w:val="00E561A4"/>
    <w:rsid w:val="00E563FE"/>
    <w:rsid w:val="00E57EA9"/>
    <w:rsid w:val="00E629BA"/>
    <w:rsid w:val="00E7021A"/>
    <w:rsid w:val="00E70BBD"/>
    <w:rsid w:val="00E746F0"/>
    <w:rsid w:val="00E753AF"/>
    <w:rsid w:val="00E761ED"/>
    <w:rsid w:val="00E766DE"/>
    <w:rsid w:val="00E97506"/>
    <w:rsid w:val="00EA23D5"/>
    <w:rsid w:val="00EA3FED"/>
    <w:rsid w:val="00EA75F8"/>
    <w:rsid w:val="00EB30C0"/>
    <w:rsid w:val="00EB3A69"/>
    <w:rsid w:val="00EB49F7"/>
    <w:rsid w:val="00EB6432"/>
    <w:rsid w:val="00EB75F7"/>
    <w:rsid w:val="00EC18E2"/>
    <w:rsid w:val="00EC2C21"/>
    <w:rsid w:val="00EC32D4"/>
    <w:rsid w:val="00EC396B"/>
    <w:rsid w:val="00EC3D8F"/>
    <w:rsid w:val="00EC5710"/>
    <w:rsid w:val="00EC6AA7"/>
    <w:rsid w:val="00ED6C61"/>
    <w:rsid w:val="00EE13D8"/>
    <w:rsid w:val="00EE1623"/>
    <w:rsid w:val="00EE347D"/>
    <w:rsid w:val="00EE34D8"/>
    <w:rsid w:val="00EE3B09"/>
    <w:rsid w:val="00EE4C8B"/>
    <w:rsid w:val="00EF07A1"/>
    <w:rsid w:val="00EF0D86"/>
    <w:rsid w:val="00EF4A3F"/>
    <w:rsid w:val="00F01CE2"/>
    <w:rsid w:val="00F07700"/>
    <w:rsid w:val="00F10C4C"/>
    <w:rsid w:val="00F150B1"/>
    <w:rsid w:val="00F156BF"/>
    <w:rsid w:val="00F177FD"/>
    <w:rsid w:val="00F248E1"/>
    <w:rsid w:val="00F30ABA"/>
    <w:rsid w:val="00F31B56"/>
    <w:rsid w:val="00F31F4F"/>
    <w:rsid w:val="00F344D8"/>
    <w:rsid w:val="00F41AE9"/>
    <w:rsid w:val="00F43253"/>
    <w:rsid w:val="00F45ED0"/>
    <w:rsid w:val="00F50641"/>
    <w:rsid w:val="00F54860"/>
    <w:rsid w:val="00F568B1"/>
    <w:rsid w:val="00F572D4"/>
    <w:rsid w:val="00F61F44"/>
    <w:rsid w:val="00F64A9A"/>
    <w:rsid w:val="00F73D17"/>
    <w:rsid w:val="00F74004"/>
    <w:rsid w:val="00F747F4"/>
    <w:rsid w:val="00F761E6"/>
    <w:rsid w:val="00F76637"/>
    <w:rsid w:val="00F775DA"/>
    <w:rsid w:val="00F77F15"/>
    <w:rsid w:val="00F81F1F"/>
    <w:rsid w:val="00F8613F"/>
    <w:rsid w:val="00F90A01"/>
    <w:rsid w:val="00F90EB9"/>
    <w:rsid w:val="00F91292"/>
    <w:rsid w:val="00F921BF"/>
    <w:rsid w:val="00FA4896"/>
    <w:rsid w:val="00FB24A2"/>
    <w:rsid w:val="00FB2CE4"/>
    <w:rsid w:val="00FB2DCF"/>
    <w:rsid w:val="00FC041C"/>
    <w:rsid w:val="00FC213C"/>
    <w:rsid w:val="00FC24BF"/>
    <w:rsid w:val="00FC3472"/>
    <w:rsid w:val="00FC47A2"/>
    <w:rsid w:val="00FC4BE2"/>
    <w:rsid w:val="00FD2485"/>
    <w:rsid w:val="00FD47C9"/>
    <w:rsid w:val="00FD53DC"/>
    <w:rsid w:val="00FD5F88"/>
    <w:rsid w:val="00FE086E"/>
    <w:rsid w:val="00FE39CA"/>
    <w:rsid w:val="00FE4125"/>
    <w:rsid w:val="00FE47C9"/>
    <w:rsid w:val="00FE741A"/>
    <w:rsid w:val="00FF12E7"/>
    <w:rsid w:val="00FF4998"/>
    <w:rsid w:val="00FF5BDB"/>
    <w:rsid w:val="00FF7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61C0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743"/>
    <w:pPr>
      <w:ind w:left="720"/>
      <w:contextualSpacing/>
    </w:pPr>
  </w:style>
  <w:style w:type="character" w:styleId="PlaceholderText">
    <w:name w:val="Placeholder Text"/>
    <w:basedOn w:val="DefaultParagraphFont"/>
    <w:uiPriority w:val="99"/>
    <w:semiHidden/>
    <w:rsid w:val="00661D90"/>
    <w:rPr>
      <w:color w:val="808080"/>
    </w:rPr>
  </w:style>
  <w:style w:type="paragraph" w:styleId="BalloonText">
    <w:name w:val="Balloon Text"/>
    <w:basedOn w:val="Normal"/>
    <w:link w:val="BalloonTextChar"/>
    <w:uiPriority w:val="99"/>
    <w:semiHidden/>
    <w:unhideWhenUsed/>
    <w:rsid w:val="00661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661D90"/>
    <w:rPr>
      <w:rFonts w:ascii="Lucida Grande" w:hAnsi="Lucida Grande"/>
      <w:sz w:val="18"/>
      <w:szCs w:val="18"/>
    </w:rPr>
  </w:style>
  <w:style w:type="table" w:styleId="TableGrid">
    <w:name w:val="Table Grid"/>
    <w:basedOn w:val="TableNormal"/>
    <w:uiPriority w:val="59"/>
    <w:rsid w:val="00D920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743"/>
    <w:pPr>
      <w:ind w:left="720"/>
      <w:contextualSpacing/>
    </w:pPr>
  </w:style>
  <w:style w:type="character" w:styleId="PlaceholderText">
    <w:name w:val="Placeholder Text"/>
    <w:basedOn w:val="DefaultParagraphFont"/>
    <w:uiPriority w:val="99"/>
    <w:semiHidden/>
    <w:rsid w:val="00661D90"/>
    <w:rPr>
      <w:color w:val="808080"/>
    </w:rPr>
  </w:style>
  <w:style w:type="paragraph" w:styleId="BalloonText">
    <w:name w:val="Balloon Text"/>
    <w:basedOn w:val="Normal"/>
    <w:link w:val="BalloonTextChar"/>
    <w:uiPriority w:val="99"/>
    <w:semiHidden/>
    <w:unhideWhenUsed/>
    <w:rsid w:val="00661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661D90"/>
    <w:rPr>
      <w:rFonts w:ascii="Lucida Grande" w:hAnsi="Lucida Grande"/>
      <w:sz w:val="18"/>
      <w:szCs w:val="18"/>
    </w:rPr>
  </w:style>
  <w:style w:type="table" w:styleId="TableGrid">
    <w:name w:val="Table Grid"/>
    <w:basedOn w:val="TableNormal"/>
    <w:uiPriority w:val="59"/>
    <w:rsid w:val="00D920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889145">
      <w:bodyDiv w:val="1"/>
      <w:marLeft w:val="0"/>
      <w:marRight w:val="0"/>
      <w:marTop w:val="0"/>
      <w:marBottom w:val="0"/>
      <w:divBdr>
        <w:top w:val="none" w:sz="0" w:space="0" w:color="auto"/>
        <w:left w:val="none" w:sz="0" w:space="0" w:color="auto"/>
        <w:bottom w:val="none" w:sz="0" w:space="0" w:color="auto"/>
        <w:right w:val="none" w:sz="0" w:space="0" w:color="auto"/>
      </w:divBdr>
      <w:divsChild>
        <w:div w:id="813253449">
          <w:marLeft w:val="0"/>
          <w:marRight w:val="0"/>
          <w:marTop w:val="0"/>
          <w:marBottom w:val="0"/>
          <w:divBdr>
            <w:top w:val="none" w:sz="0" w:space="0" w:color="auto"/>
            <w:left w:val="none" w:sz="0" w:space="0" w:color="auto"/>
            <w:bottom w:val="none" w:sz="0" w:space="0" w:color="auto"/>
            <w:right w:val="none" w:sz="0" w:space="0" w:color="auto"/>
          </w:divBdr>
          <w:divsChild>
            <w:div w:id="715129000">
              <w:marLeft w:val="0"/>
              <w:marRight w:val="0"/>
              <w:marTop w:val="0"/>
              <w:marBottom w:val="0"/>
              <w:divBdr>
                <w:top w:val="none" w:sz="0" w:space="0" w:color="auto"/>
                <w:left w:val="none" w:sz="0" w:space="0" w:color="auto"/>
                <w:bottom w:val="none" w:sz="0" w:space="0" w:color="auto"/>
                <w:right w:val="none" w:sz="0" w:space="0" w:color="auto"/>
              </w:divBdr>
              <w:divsChild>
                <w:div w:id="6395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2335</Words>
  <Characters>13311</Characters>
  <Application>Microsoft Macintosh Word</Application>
  <DocSecurity>0</DocSecurity>
  <Lines>110</Lines>
  <Paragraphs>31</Paragraphs>
  <ScaleCrop>false</ScaleCrop>
  <Company/>
  <LinksUpToDate>false</LinksUpToDate>
  <CharactersWithSpaces>15615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272</cp:revision>
  <dcterms:created xsi:type="dcterms:W3CDTF">2013-12-05T02:08:00Z</dcterms:created>
  <dcterms:modified xsi:type="dcterms:W3CDTF">2013-12-06T03:24:00Z</dcterms:modified>
</cp:coreProperties>
</file>