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AD231" w14:textId="77777777" w:rsidR="00272CED" w:rsidRPr="004C1ED7" w:rsidRDefault="00C70C85">
      <w:pPr>
        <w:rPr>
          <w:rFonts w:ascii="Arial" w:hAnsi="Arial" w:cs="Arial"/>
        </w:rPr>
      </w:pPr>
      <w:proofErr w:type="spellStart"/>
      <w:r w:rsidRPr="004C1ED7">
        <w:rPr>
          <w:rFonts w:ascii="Arial" w:hAnsi="Arial" w:cs="Arial"/>
        </w:rPr>
        <w:t>Hussain</w:t>
      </w:r>
      <w:proofErr w:type="spellEnd"/>
      <w:r w:rsidRPr="004C1ED7">
        <w:rPr>
          <w:rFonts w:ascii="Arial" w:hAnsi="Arial" w:cs="Arial"/>
        </w:rPr>
        <w:t xml:space="preserve"> </w:t>
      </w:r>
      <w:proofErr w:type="spellStart"/>
      <w:r w:rsidRPr="004C1ED7">
        <w:rPr>
          <w:rFonts w:ascii="Arial" w:hAnsi="Arial" w:cs="Arial"/>
        </w:rPr>
        <w:t>Ather</w:t>
      </w:r>
      <w:proofErr w:type="spellEnd"/>
    </w:p>
    <w:p w14:paraId="4C4E8D79" w14:textId="47B9F198" w:rsidR="00C70C85" w:rsidRPr="004C1ED7" w:rsidRDefault="008A75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Lab Partner: Michael </w:t>
      </w:r>
      <w:proofErr w:type="spellStart"/>
      <w:r>
        <w:rPr>
          <w:rFonts w:ascii="Arial" w:hAnsi="Arial" w:cs="Arial"/>
        </w:rPr>
        <w:t>P</w:t>
      </w:r>
      <w:r w:rsidR="00060745" w:rsidRPr="004C1ED7">
        <w:rPr>
          <w:rFonts w:ascii="Arial" w:hAnsi="Arial" w:cs="Arial"/>
        </w:rPr>
        <w:t>eng</w:t>
      </w:r>
      <w:proofErr w:type="spellEnd"/>
    </w:p>
    <w:p w14:paraId="7C96358B" w14:textId="77777777" w:rsidR="00060745" w:rsidRPr="004C1ED7" w:rsidRDefault="00060745">
      <w:pPr>
        <w:rPr>
          <w:rFonts w:ascii="Arial" w:hAnsi="Arial" w:cs="Arial"/>
        </w:rPr>
      </w:pPr>
      <w:r w:rsidRPr="004C1ED7">
        <w:rPr>
          <w:rFonts w:ascii="Arial" w:hAnsi="Arial" w:cs="Arial"/>
        </w:rPr>
        <w:t>TA: Daniel Ashley</w:t>
      </w:r>
    </w:p>
    <w:p w14:paraId="2991067D" w14:textId="77777777" w:rsidR="00060745" w:rsidRPr="004C1ED7" w:rsidRDefault="00060745">
      <w:pPr>
        <w:rPr>
          <w:rFonts w:ascii="Arial" w:hAnsi="Arial" w:cs="Arial"/>
        </w:rPr>
      </w:pPr>
      <w:r w:rsidRPr="004C1ED7">
        <w:rPr>
          <w:rFonts w:ascii="Arial" w:hAnsi="Arial" w:cs="Arial"/>
        </w:rPr>
        <w:t>S117</w:t>
      </w:r>
    </w:p>
    <w:p w14:paraId="3BB2BFF4" w14:textId="77777777" w:rsidR="00C70C85" w:rsidRPr="004C1ED7" w:rsidRDefault="00C70C85" w:rsidP="00C70C85">
      <w:pPr>
        <w:jc w:val="center"/>
        <w:rPr>
          <w:rFonts w:ascii="Arial" w:hAnsi="Arial" w:cs="Arial"/>
        </w:rPr>
      </w:pPr>
      <w:r w:rsidRPr="004C1ED7">
        <w:rPr>
          <w:rFonts w:ascii="Arial" w:hAnsi="Arial" w:cs="Arial"/>
        </w:rPr>
        <w:t>Computer-Assisted Molecular Modeling</w:t>
      </w:r>
    </w:p>
    <w:p w14:paraId="537AC59C" w14:textId="77777777" w:rsidR="00C70C85" w:rsidRPr="004C1ED7" w:rsidRDefault="00C70C85" w:rsidP="00C70C85">
      <w:pPr>
        <w:rPr>
          <w:rFonts w:ascii="Arial" w:hAnsi="Arial" w:cs="Arial"/>
          <w:b/>
        </w:rPr>
      </w:pPr>
      <w:r w:rsidRPr="004C1ED7">
        <w:rPr>
          <w:rFonts w:ascii="Arial" w:hAnsi="Arial" w:cs="Arial"/>
          <w:b/>
        </w:rPr>
        <w:t>Introduction:</w:t>
      </w:r>
    </w:p>
    <w:p w14:paraId="4837B798" w14:textId="1C25DCA4" w:rsidR="00AA0F49" w:rsidRPr="004C1ED7" w:rsidRDefault="00B20097" w:rsidP="00C70C85">
      <w:pPr>
        <w:rPr>
          <w:rFonts w:ascii="Arial" w:hAnsi="Arial" w:cs="Arial"/>
        </w:rPr>
      </w:pPr>
      <w:r w:rsidRPr="004C1ED7">
        <w:rPr>
          <w:rFonts w:ascii="Arial" w:hAnsi="Arial" w:cs="Arial"/>
        </w:rPr>
        <w:t>Through exploration of various features of programs offered in computational chemistry, characteristics such as electrostatic forces, bond strengths, bond angles, bond lengths, and general</w:t>
      </w:r>
      <w:r w:rsidR="008E720F">
        <w:rPr>
          <w:rFonts w:ascii="Arial" w:hAnsi="Arial" w:cs="Arial"/>
        </w:rPr>
        <w:t xml:space="preserve"> </w:t>
      </w:r>
      <w:r w:rsidR="00E3125C" w:rsidRPr="00E3125C">
        <w:rPr>
          <w:rFonts w:ascii="Arial" w:hAnsi="Arial" w:cs="Arial"/>
        </w:rPr>
        <w:t>molecular</w:t>
      </w:r>
      <w:r w:rsidRPr="004C1ED7">
        <w:rPr>
          <w:rFonts w:ascii="Arial" w:hAnsi="Arial" w:cs="Arial"/>
        </w:rPr>
        <w:t xml:space="preserve"> shape can be observed and analyzed</w:t>
      </w:r>
      <w:r w:rsidR="004F305F" w:rsidRPr="004C1ED7">
        <w:rPr>
          <w:rFonts w:ascii="Arial" w:hAnsi="Arial" w:cs="Arial"/>
        </w:rPr>
        <w:t xml:space="preserve"> [1]</w:t>
      </w:r>
      <w:r w:rsidRPr="004C1ED7">
        <w:rPr>
          <w:rFonts w:ascii="Arial" w:hAnsi="Arial" w:cs="Arial"/>
        </w:rPr>
        <w:t xml:space="preserve">. </w:t>
      </w:r>
      <w:r w:rsidR="00AA0F49" w:rsidRPr="004C1ED7">
        <w:rPr>
          <w:rFonts w:ascii="Arial" w:hAnsi="Arial" w:cs="Arial"/>
        </w:rPr>
        <w:t xml:space="preserve">In order to simplify </w:t>
      </w:r>
      <w:r w:rsidR="00AA0F49" w:rsidRPr="00E3125C">
        <w:rPr>
          <w:rFonts w:ascii="Arial" w:hAnsi="Arial" w:cs="Arial"/>
        </w:rPr>
        <w:t xml:space="preserve">the electron-electron approximations and </w:t>
      </w:r>
      <w:proofErr w:type="spellStart"/>
      <w:r w:rsidR="00AA0F49" w:rsidRPr="00E3125C">
        <w:rPr>
          <w:rFonts w:ascii="Arial" w:hAnsi="Arial" w:cs="Arial"/>
        </w:rPr>
        <w:t>wavefunction</w:t>
      </w:r>
      <w:proofErr w:type="spellEnd"/>
      <w:r w:rsidR="00AA0F49" w:rsidRPr="00E3125C">
        <w:rPr>
          <w:rFonts w:ascii="Arial" w:hAnsi="Arial" w:cs="Arial"/>
        </w:rPr>
        <w:t xml:space="preserve"> component of the S</w:t>
      </w:r>
      <w:r w:rsidR="008E720F" w:rsidRPr="00E3125C">
        <w:rPr>
          <w:rFonts w:ascii="Arial" w:hAnsi="Arial" w:cs="Arial"/>
        </w:rPr>
        <w:t>c</w:t>
      </w:r>
      <w:r w:rsidR="00AA0F49" w:rsidRPr="00E3125C">
        <w:rPr>
          <w:rFonts w:ascii="Arial" w:hAnsi="Arial" w:cs="Arial"/>
        </w:rPr>
        <w:t>hrodinger</w:t>
      </w:r>
      <w:r w:rsidR="00AA0F49" w:rsidRPr="004C1ED7">
        <w:rPr>
          <w:rFonts w:ascii="Arial" w:hAnsi="Arial" w:cs="Arial"/>
        </w:rPr>
        <w:t xml:space="preserve"> equation in the self-consistent field theory model, </w:t>
      </w:r>
      <w:proofErr w:type="spellStart"/>
      <w:r w:rsidR="00AA0F49" w:rsidRPr="004C1ED7">
        <w:rPr>
          <w:rFonts w:ascii="Arial" w:hAnsi="Arial" w:cs="Arial"/>
        </w:rPr>
        <w:t>Hartree-Fock</w:t>
      </w:r>
      <w:proofErr w:type="spellEnd"/>
      <w:r w:rsidR="00AA0F49" w:rsidRPr="004C1ED7">
        <w:rPr>
          <w:rFonts w:ascii="Arial" w:hAnsi="Arial" w:cs="Arial"/>
        </w:rPr>
        <w:t xml:space="preserve"> theory approximates </w:t>
      </w:r>
      <w:proofErr w:type="spellStart"/>
      <w:r w:rsidR="00AA0F49" w:rsidRPr="004C1ED7">
        <w:rPr>
          <w:rFonts w:ascii="Arial" w:hAnsi="Arial" w:cs="Arial"/>
        </w:rPr>
        <w:t>wavefunction</w:t>
      </w:r>
      <w:proofErr w:type="spellEnd"/>
      <w:r w:rsidR="00FB2184" w:rsidRPr="004C1ED7">
        <w:rPr>
          <w:rFonts w:ascii="Arial" w:hAnsi="Arial" w:cs="Arial"/>
        </w:rPr>
        <w:t xml:space="preserve"> [4]</w:t>
      </w:r>
      <w:r w:rsidR="00AA0F49" w:rsidRPr="004C1ED7">
        <w:rPr>
          <w:rFonts w:ascii="Arial" w:hAnsi="Arial" w:cs="Arial"/>
        </w:rPr>
        <w:t>.</w:t>
      </w:r>
      <w:r w:rsidR="002D4F08">
        <w:rPr>
          <w:rFonts w:ascii="Arial" w:hAnsi="Arial" w:cs="Arial"/>
        </w:rPr>
        <w:t xml:space="preserve"> </w:t>
      </w:r>
    </w:p>
    <w:p w14:paraId="7B16C058" w14:textId="77777777" w:rsidR="008E720F" w:rsidRDefault="008E720F" w:rsidP="00C70C85">
      <w:pPr>
        <w:rPr>
          <w:rFonts w:ascii="Arial" w:hAnsi="Arial" w:cs="Arial"/>
        </w:rPr>
      </w:pPr>
    </w:p>
    <w:p w14:paraId="695B159C" w14:textId="704F7FF0" w:rsidR="003B7EFC" w:rsidRDefault="00A00BBF" w:rsidP="00C70C85">
      <w:pPr>
        <w:rPr>
          <w:rFonts w:ascii="Arial" w:hAnsi="Arial" w:cs="Arial"/>
        </w:rPr>
      </w:pPr>
      <w:r w:rsidRPr="004C1ED7">
        <w:rPr>
          <w:rFonts w:ascii="Arial" w:hAnsi="Arial" w:cs="Arial"/>
        </w:rPr>
        <w:t xml:space="preserve">The Born-Oppenheimer Approximation assumes “electronic motion and the nuclear motion in molecules can be separated” </w:t>
      </w:r>
      <w:r w:rsidR="0021220B" w:rsidRPr="004C1ED7">
        <w:rPr>
          <w:rFonts w:ascii="Arial" w:hAnsi="Arial" w:cs="Arial"/>
        </w:rPr>
        <w:t xml:space="preserve">[3]. </w:t>
      </w:r>
      <w:r w:rsidR="00CE4AC2" w:rsidRPr="004C1ED7">
        <w:rPr>
          <w:rFonts w:ascii="Arial" w:hAnsi="Arial" w:cs="Arial"/>
        </w:rPr>
        <w:t xml:space="preserve">This basically gives a shortcut that can be used to give an accurate approximation of the energy values </w:t>
      </w:r>
      <w:r w:rsidR="00B635AD" w:rsidRPr="004C1ED7">
        <w:rPr>
          <w:rFonts w:ascii="Arial" w:hAnsi="Arial" w:cs="Arial"/>
        </w:rPr>
        <w:t>of the particles and electrons.</w:t>
      </w:r>
      <w:r w:rsidR="00E3125C">
        <w:rPr>
          <w:rFonts w:ascii="Arial" w:hAnsi="Arial" w:cs="Arial"/>
        </w:rPr>
        <w:t xml:space="preserve"> Since the nuclei are so much more massive than the electrons, and it is experiencing a force that is the average of the forces from each electron, rather than an individual force from each electron.</w:t>
      </w:r>
      <w:r w:rsidR="004541A4">
        <w:rPr>
          <w:rFonts w:ascii="Arial" w:hAnsi="Arial" w:cs="Arial"/>
        </w:rPr>
        <w:t xml:space="preserve"> </w:t>
      </w:r>
      <w:r w:rsidR="00862632">
        <w:rPr>
          <w:rFonts w:ascii="Arial" w:hAnsi="Arial" w:cs="Arial"/>
        </w:rPr>
        <w:t>This is part of the self-consistent field theory, which creates an average force of all the electrons exerted on the nucleus</w:t>
      </w:r>
      <w:r w:rsidR="009F669F">
        <w:rPr>
          <w:rFonts w:ascii="Arial" w:hAnsi="Arial" w:cs="Arial"/>
        </w:rPr>
        <w:t xml:space="preserve">, instead of overtly distinct electron-electron interactions of single electrons. </w:t>
      </w:r>
      <w:r w:rsidR="00B359E4">
        <w:rPr>
          <w:rFonts w:ascii="Arial" w:hAnsi="Arial" w:cs="Arial"/>
        </w:rPr>
        <w:t xml:space="preserve">It accounts for the electron-electron correlation, which is the interaction of electrons with other electrons. </w:t>
      </w:r>
      <w:r w:rsidR="004541A4">
        <w:rPr>
          <w:rFonts w:ascii="Arial" w:hAnsi="Arial" w:cs="Arial"/>
        </w:rPr>
        <w:t>We can also assume that the nucleus is</w:t>
      </w:r>
      <w:r w:rsidR="00E3125C">
        <w:rPr>
          <w:rFonts w:ascii="Arial" w:hAnsi="Arial" w:cs="Arial"/>
        </w:rPr>
        <w:t xml:space="preserve"> </w:t>
      </w:r>
      <w:r w:rsidR="004541A4">
        <w:rPr>
          <w:rFonts w:ascii="Arial" w:hAnsi="Arial" w:cs="Arial"/>
        </w:rPr>
        <w:t>stationary</w:t>
      </w:r>
      <w:r w:rsidR="00B359E4">
        <w:rPr>
          <w:rFonts w:ascii="Arial" w:hAnsi="Arial" w:cs="Arial"/>
        </w:rPr>
        <w:t xml:space="preserve"> so that the nuclei are point charges that are the center for the electrons. This allows the S</w:t>
      </w:r>
      <w:r w:rsidR="009F669F">
        <w:rPr>
          <w:rFonts w:ascii="Arial" w:hAnsi="Arial" w:cs="Arial"/>
        </w:rPr>
        <w:t>c</w:t>
      </w:r>
      <w:r w:rsidR="00B359E4">
        <w:rPr>
          <w:rFonts w:ascii="Arial" w:hAnsi="Arial" w:cs="Arial"/>
        </w:rPr>
        <w:t xml:space="preserve">hrodinger’s equation to be solved with these simplifications. </w:t>
      </w:r>
    </w:p>
    <w:p w14:paraId="5F058F44" w14:textId="77777777" w:rsidR="004E14DE" w:rsidRPr="008E720F" w:rsidRDefault="004E14DE" w:rsidP="00C70C85">
      <w:pPr>
        <w:rPr>
          <w:rFonts w:ascii="Arial" w:hAnsi="Arial" w:cs="Arial"/>
          <w:color w:val="FF0000"/>
        </w:rPr>
      </w:pPr>
    </w:p>
    <w:p w14:paraId="3053A2AF" w14:textId="412BF66B" w:rsidR="00683B5E" w:rsidRPr="004C0F75" w:rsidRDefault="006C046F" w:rsidP="00683B5E">
      <w:pPr>
        <w:rPr>
          <w:rFonts w:ascii="Arial" w:hAnsi="Arial" w:cs="Arial"/>
          <w:color w:val="FF0000"/>
        </w:rPr>
      </w:pPr>
      <w:r w:rsidRPr="004C1ED7">
        <w:rPr>
          <w:rFonts w:ascii="Arial" w:hAnsi="Arial" w:cs="Arial"/>
        </w:rPr>
        <w:t>The self-consistent field theory is</w:t>
      </w:r>
      <w:r w:rsidR="00981FF1">
        <w:rPr>
          <w:rFonts w:ascii="Arial" w:hAnsi="Arial" w:cs="Arial"/>
        </w:rPr>
        <w:t xml:space="preserve"> performed</w:t>
      </w:r>
      <w:r w:rsidR="00B359E4">
        <w:rPr>
          <w:rFonts w:ascii="Arial" w:hAnsi="Arial" w:cs="Arial"/>
        </w:rPr>
        <w:t>,</w:t>
      </w:r>
      <w:r w:rsidRPr="004C1ED7">
        <w:rPr>
          <w:rFonts w:ascii="Arial" w:hAnsi="Arial" w:cs="Arial"/>
        </w:rPr>
        <w:t xml:space="preserve"> and the </w:t>
      </w:r>
      <w:proofErr w:type="spellStart"/>
      <w:r w:rsidRPr="00B359E4">
        <w:rPr>
          <w:rFonts w:ascii="Arial" w:hAnsi="Arial" w:cs="Arial"/>
        </w:rPr>
        <w:t>wavefunction</w:t>
      </w:r>
      <w:r w:rsidR="00981FF1" w:rsidRPr="00B359E4">
        <w:rPr>
          <w:rFonts w:ascii="Arial" w:hAnsi="Arial" w:cs="Arial"/>
        </w:rPr>
        <w:t>s</w:t>
      </w:r>
      <w:proofErr w:type="spellEnd"/>
      <w:r w:rsidR="00B359E4" w:rsidRPr="00B359E4">
        <w:rPr>
          <w:rFonts w:ascii="Arial" w:hAnsi="Arial" w:cs="Arial"/>
        </w:rPr>
        <w:t xml:space="preserve"> and energies</w:t>
      </w:r>
      <w:r w:rsidRPr="004C1ED7">
        <w:rPr>
          <w:rFonts w:ascii="Arial" w:hAnsi="Arial" w:cs="Arial"/>
        </w:rPr>
        <w:t xml:space="preserve"> of the electrons can be determine</w:t>
      </w:r>
      <w:r w:rsidR="00981FF1">
        <w:rPr>
          <w:rFonts w:ascii="Arial" w:hAnsi="Arial" w:cs="Arial"/>
        </w:rPr>
        <w:t xml:space="preserve">d </w:t>
      </w:r>
      <w:r w:rsidR="00981FF1" w:rsidRPr="00B359E4">
        <w:rPr>
          <w:rFonts w:ascii="Arial" w:hAnsi="Arial" w:cs="Arial"/>
        </w:rPr>
        <w:t>from the nuclear</w:t>
      </w:r>
      <w:r w:rsidRPr="00B359E4">
        <w:rPr>
          <w:rFonts w:ascii="Arial" w:hAnsi="Arial" w:cs="Arial"/>
        </w:rPr>
        <w:t xml:space="preserve"> positions</w:t>
      </w:r>
      <w:r w:rsidRPr="004C1ED7">
        <w:rPr>
          <w:rFonts w:ascii="Arial" w:hAnsi="Arial" w:cs="Arial"/>
        </w:rPr>
        <w:t xml:space="preserve">. </w:t>
      </w:r>
      <w:r w:rsidR="00C15C86" w:rsidRPr="004C1ED7">
        <w:rPr>
          <w:rFonts w:ascii="Arial" w:hAnsi="Arial" w:cs="Arial"/>
        </w:rPr>
        <w:t>The Slater determinant</w:t>
      </w:r>
      <w:r w:rsidR="00F72ADF" w:rsidRPr="004C1ED7">
        <w:rPr>
          <w:rFonts w:ascii="Arial" w:hAnsi="Arial" w:cs="Arial"/>
        </w:rPr>
        <w:t xml:space="preserve"> uses matrices and eigenvalues to account for the </w:t>
      </w:r>
      <w:proofErr w:type="spellStart"/>
      <w:r w:rsidR="00F72ADF" w:rsidRPr="004C1ED7">
        <w:rPr>
          <w:rFonts w:ascii="Arial" w:hAnsi="Arial" w:cs="Arial"/>
        </w:rPr>
        <w:t>antisymmetric</w:t>
      </w:r>
      <w:proofErr w:type="spellEnd"/>
      <w:r w:rsidR="00F72ADF" w:rsidRPr="004C1ED7">
        <w:rPr>
          <w:rFonts w:ascii="Arial" w:hAnsi="Arial" w:cs="Arial"/>
        </w:rPr>
        <w:t xml:space="preserve"> nature of electron systems</w:t>
      </w:r>
      <w:r w:rsidR="0021220B" w:rsidRPr="004C1ED7">
        <w:rPr>
          <w:rFonts w:ascii="Arial" w:hAnsi="Arial" w:cs="Arial"/>
        </w:rPr>
        <w:t xml:space="preserve"> [4]</w:t>
      </w:r>
      <w:r w:rsidR="00F72ADF" w:rsidRPr="004C1ED7">
        <w:rPr>
          <w:rFonts w:ascii="Arial" w:hAnsi="Arial" w:cs="Arial"/>
        </w:rPr>
        <w:t xml:space="preserve">. </w:t>
      </w:r>
      <w:r w:rsidR="00473FB8" w:rsidRPr="004C1ED7">
        <w:rPr>
          <w:rFonts w:ascii="Arial" w:hAnsi="Arial" w:cs="Arial"/>
        </w:rPr>
        <w:t xml:space="preserve">Finally, the </w:t>
      </w:r>
      <w:proofErr w:type="spellStart"/>
      <w:r w:rsidR="00473FB8" w:rsidRPr="004C1ED7">
        <w:rPr>
          <w:rFonts w:ascii="Arial" w:hAnsi="Arial" w:cs="Arial"/>
        </w:rPr>
        <w:t>Roothan</w:t>
      </w:r>
      <w:proofErr w:type="spellEnd"/>
      <w:r w:rsidR="00473FB8" w:rsidRPr="004C1ED7">
        <w:rPr>
          <w:rFonts w:ascii="Arial" w:hAnsi="Arial" w:cs="Arial"/>
        </w:rPr>
        <w:t xml:space="preserve"> equations give a way to solve these equations with basis sets that are repeated until the self-consistent field theory </w:t>
      </w:r>
      <w:r w:rsidR="00962F8F" w:rsidRPr="004C1ED7">
        <w:rPr>
          <w:rFonts w:ascii="Arial" w:hAnsi="Arial" w:cs="Arial"/>
        </w:rPr>
        <w:t>requirements are attained</w:t>
      </w:r>
      <w:r w:rsidR="0021220B" w:rsidRPr="004C1ED7">
        <w:rPr>
          <w:rFonts w:ascii="Arial" w:hAnsi="Arial" w:cs="Arial"/>
        </w:rPr>
        <w:t xml:space="preserve"> [5]</w:t>
      </w:r>
      <w:r w:rsidR="00962F8F" w:rsidRPr="004C1ED7">
        <w:rPr>
          <w:rFonts w:ascii="Arial" w:hAnsi="Arial" w:cs="Arial"/>
        </w:rPr>
        <w:t>.</w:t>
      </w:r>
      <w:r w:rsidR="00981FF1">
        <w:rPr>
          <w:rFonts w:ascii="Arial" w:hAnsi="Arial" w:cs="Arial"/>
        </w:rPr>
        <w:t xml:space="preserve"> </w:t>
      </w:r>
      <w:r w:rsidR="00012DBC" w:rsidRPr="004C1ED7">
        <w:rPr>
          <w:rFonts w:ascii="Arial" w:hAnsi="Arial" w:cs="Arial"/>
        </w:rPr>
        <w:t xml:space="preserve">For example, though the bond lengths and bond angles do not precisely </w:t>
      </w:r>
      <w:r w:rsidR="00012DBC" w:rsidRPr="00B359E4">
        <w:rPr>
          <w:rFonts w:ascii="Arial" w:hAnsi="Arial" w:cs="Arial"/>
        </w:rPr>
        <w:t xml:space="preserve">remain at </w:t>
      </w:r>
      <w:r w:rsidR="00981FF1" w:rsidRPr="00B359E4">
        <w:rPr>
          <w:rFonts w:ascii="Arial" w:hAnsi="Arial" w:cs="Arial"/>
        </w:rPr>
        <w:t xml:space="preserve">constant values </w:t>
      </w:r>
      <w:r w:rsidR="00012DBC" w:rsidRPr="00B359E4">
        <w:rPr>
          <w:rFonts w:ascii="Arial" w:hAnsi="Arial" w:cs="Arial"/>
        </w:rPr>
        <w:t>due</w:t>
      </w:r>
      <w:r w:rsidR="00012DBC" w:rsidRPr="004C1ED7">
        <w:rPr>
          <w:rFonts w:ascii="Arial" w:hAnsi="Arial" w:cs="Arial"/>
        </w:rPr>
        <w:t xml:space="preserve"> to the molecular vibrations of subatomic particles and quantum theory, </w:t>
      </w:r>
      <w:r w:rsidR="00B359E4">
        <w:rPr>
          <w:rFonts w:ascii="Arial" w:hAnsi="Arial" w:cs="Arial"/>
        </w:rPr>
        <w:t xml:space="preserve">the equilibrium bond lengths and angles can be calculated and the </w:t>
      </w:r>
      <w:r w:rsidR="00B359E4" w:rsidRPr="004E14DE">
        <w:rPr>
          <w:rFonts w:ascii="Arial" w:hAnsi="Arial" w:cs="Arial"/>
        </w:rPr>
        <w:t>molecular vibrations are assumed to cause divergences.</w:t>
      </w:r>
      <w:r w:rsidR="00981FF1" w:rsidRPr="004E14DE">
        <w:rPr>
          <w:rFonts w:ascii="Arial" w:hAnsi="Arial" w:cs="Arial"/>
        </w:rPr>
        <w:t xml:space="preserve"> </w:t>
      </w:r>
      <w:r w:rsidR="00B20097" w:rsidRPr="004E14DE">
        <w:rPr>
          <w:rFonts w:ascii="Arial" w:hAnsi="Arial" w:cs="Arial"/>
        </w:rPr>
        <w:t xml:space="preserve">The interactive program </w:t>
      </w:r>
      <w:r w:rsidR="00B20097" w:rsidRPr="004E14DE">
        <w:rPr>
          <w:rFonts w:ascii="Arial" w:hAnsi="Arial" w:cs="Arial"/>
          <w:i/>
        </w:rPr>
        <w:t>Spartan</w:t>
      </w:r>
      <w:r w:rsidR="00B20097" w:rsidRPr="004E14DE">
        <w:rPr>
          <w:rFonts w:ascii="Arial" w:hAnsi="Arial" w:cs="Arial"/>
        </w:rPr>
        <w:t xml:space="preserve"> uses </w:t>
      </w:r>
      <w:r w:rsidR="00CA1A75" w:rsidRPr="004E14DE">
        <w:rPr>
          <w:rFonts w:ascii="Arial" w:hAnsi="Arial" w:cs="Arial"/>
        </w:rPr>
        <w:t xml:space="preserve">HF theory and molecular mechanics </w:t>
      </w:r>
      <w:r w:rsidR="00B20097" w:rsidRPr="004E14DE">
        <w:rPr>
          <w:rFonts w:ascii="Arial" w:hAnsi="Arial" w:cs="Arial"/>
        </w:rPr>
        <w:t xml:space="preserve">to predict these characteristics and </w:t>
      </w:r>
      <w:r w:rsidR="00B20097" w:rsidRPr="004C1ED7">
        <w:rPr>
          <w:rFonts w:ascii="Arial" w:hAnsi="Arial" w:cs="Arial"/>
        </w:rPr>
        <w:t>allows scientists to study them.</w:t>
      </w:r>
      <w:r w:rsidR="00CA1A75" w:rsidRPr="002D4F08">
        <w:rPr>
          <w:rFonts w:ascii="Arial" w:hAnsi="Arial" w:cs="Arial"/>
          <w:color w:val="FF0000"/>
        </w:rPr>
        <w:t xml:space="preserve"> </w:t>
      </w:r>
      <w:r w:rsidR="00F86611" w:rsidRPr="004C0F75">
        <w:rPr>
          <w:rFonts w:ascii="Arial" w:hAnsi="Arial" w:cs="Arial"/>
        </w:rPr>
        <w:t xml:space="preserve">We will compare the results of the </w:t>
      </w:r>
      <w:proofErr w:type="spellStart"/>
      <w:r w:rsidR="00F86611" w:rsidRPr="004C0F75">
        <w:rPr>
          <w:rFonts w:ascii="Arial" w:hAnsi="Arial" w:cs="Arial"/>
        </w:rPr>
        <w:t>Hartree-Fock</w:t>
      </w:r>
      <w:proofErr w:type="spellEnd"/>
      <w:r w:rsidR="00F86611" w:rsidRPr="004C0F75">
        <w:rPr>
          <w:rFonts w:ascii="Arial" w:hAnsi="Arial" w:cs="Arial"/>
        </w:rPr>
        <w:t xml:space="preserve"> theory of the simulation to VSEPR, or Valence shell electron pair repulsion, theory</w:t>
      </w:r>
      <w:r w:rsidR="008D153D" w:rsidRPr="004C0F75">
        <w:rPr>
          <w:rFonts w:ascii="Arial" w:hAnsi="Arial" w:cs="Arial"/>
        </w:rPr>
        <w:t>.</w:t>
      </w:r>
      <w:r w:rsidR="004C0F75">
        <w:rPr>
          <w:rFonts w:ascii="Arial" w:hAnsi="Arial" w:cs="Arial"/>
          <w:color w:val="FF0000"/>
        </w:rPr>
        <w:t xml:space="preserve"> </w:t>
      </w:r>
      <w:r w:rsidR="00683B5E" w:rsidRPr="004C0F75">
        <w:rPr>
          <w:rFonts w:ascii="Arial" w:hAnsi="Arial" w:cs="Arial"/>
        </w:rPr>
        <w:t>Molecular mechanics</w:t>
      </w:r>
      <w:r w:rsidR="004C0F75">
        <w:rPr>
          <w:rFonts w:ascii="Arial" w:hAnsi="Arial" w:cs="Arial"/>
        </w:rPr>
        <w:t xml:space="preserve">, unlike </w:t>
      </w:r>
      <w:proofErr w:type="spellStart"/>
      <w:r w:rsidR="004C0F75">
        <w:rPr>
          <w:rFonts w:ascii="Arial" w:hAnsi="Arial" w:cs="Arial"/>
        </w:rPr>
        <w:t>Hartree-Fock</w:t>
      </w:r>
      <w:proofErr w:type="spellEnd"/>
      <w:r w:rsidR="004C0F75">
        <w:rPr>
          <w:rFonts w:ascii="Arial" w:hAnsi="Arial" w:cs="Arial"/>
        </w:rPr>
        <w:t>,</w:t>
      </w:r>
      <w:r w:rsidR="00683B5E" w:rsidRPr="004C0F75">
        <w:rPr>
          <w:rFonts w:ascii="Arial" w:hAnsi="Arial" w:cs="Arial"/>
        </w:rPr>
        <w:t xml:space="preserve"> estimates the shape, bond lengths, and bond angles of molecules using classic principles such as electromagnetism</w:t>
      </w:r>
      <w:r w:rsidR="004C0F75" w:rsidRPr="004C0F75">
        <w:rPr>
          <w:rFonts w:ascii="Arial" w:hAnsi="Arial" w:cs="Arial"/>
        </w:rPr>
        <w:t xml:space="preserve">. </w:t>
      </w:r>
      <w:r w:rsidR="004C0F75">
        <w:rPr>
          <w:rFonts w:ascii="Arial" w:hAnsi="Arial" w:cs="Arial"/>
        </w:rPr>
        <w:t xml:space="preserve">It is much less time-consuming than </w:t>
      </w:r>
      <w:proofErr w:type="spellStart"/>
      <w:r w:rsidR="004C0F75">
        <w:rPr>
          <w:rFonts w:ascii="Arial" w:hAnsi="Arial" w:cs="Arial"/>
        </w:rPr>
        <w:t>Hartree-Fock</w:t>
      </w:r>
      <w:proofErr w:type="spellEnd"/>
      <w:r w:rsidR="004C0F75">
        <w:rPr>
          <w:rFonts w:ascii="Arial" w:hAnsi="Arial" w:cs="Arial"/>
        </w:rPr>
        <w:t xml:space="preserve"> and provides an accurate depiction of proteins.   </w:t>
      </w:r>
    </w:p>
    <w:p w14:paraId="19F9D448" w14:textId="77777777" w:rsidR="002D4F08" w:rsidRPr="002D4F08" w:rsidRDefault="002D4F08" w:rsidP="00C70C85">
      <w:pPr>
        <w:rPr>
          <w:rFonts w:ascii="Arial" w:hAnsi="Arial" w:cs="Arial"/>
          <w:color w:val="FF0000"/>
        </w:rPr>
      </w:pPr>
    </w:p>
    <w:p w14:paraId="22BC6045" w14:textId="77777777" w:rsidR="00B20097" w:rsidRPr="004C1ED7" w:rsidRDefault="00B20097" w:rsidP="00C70C85">
      <w:pPr>
        <w:rPr>
          <w:rFonts w:ascii="Arial" w:hAnsi="Arial" w:cs="Arial"/>
        </w:rPr>
      </w:pPr>
    </w:p>
    <w:p w14:paraId="05D742EF" w14:textId="6D72C377" w:rsidR="00C70C85" w:rsidRPr="004C1ED7" w:rsidRDefault="00D641CA" w:rsidP="00C70C85">
      <w:pPr>
        <w:rPr>
          <w:rFonts w:ascii="Arial" w:hAnsi="Arial" w:cs="Arial"/>
          <w:b/>
        </w:rPr>
      </w:pPr>
      <w:r w:rsidRPr="004C1ED7">
        <w:rPr>
          <w:rFonts w:ascii="Arial" w:hAnsi="Arial" w:cs="Arial"/>
          <w:b/>
        </w:rPr>
        <w:lastRenderedPageBreak/>
        <w:t>Procedure</w:t>
      </w:r>
      <w:r w:rsidR="00060745" w:rsidRPr="004C1ED7">
        <w:rPr>
          <w:rFonts w:ascii="Arial" w:hAnsi="Arial" w:cs="Arial"/>
          <w:b/>
        </w:rPr>
        <w:t>:</w:t>
      </w:r>
    </w:p>
    <w:p w14:paraId="2E2F71B7" w14:textId="57F7CC47" w:rsidR="00060745" w:rsidRPr="004C1ED7" w:rsidRDefault="00CA1A75" w:rsidP="00D641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44B4F" w:rsidRPr="004C0F75">
        <w:rPr>
          <w:rFonts w:ascii="Arial" w:hAnsi="Arial" w:cs="Arial"/>
        </w:rPr>
        <w:t xml:space="preserve">optimal </w:t>
      </w:r>
      <w:r w:rsidRPr="004C0F75">
        <w:rPr>
          <w:rFonts w:ascii="Arial" w:hAnsi="Arial" w:cs="Arial"/>
        </w:rPr>
        <w:t>structural</w:t>
      </w:r>
      <w:r>
        <w:rPr>
          <w:rFonts w:ascii="Arial" w:hAnsi="Arial" w:cs="Arial"/>
        </w:rPr>
        <w:t xml:space="preserve"> </w:t>
      </w:r>
      <w:r w:rsidR="00644B4F" w:rsidRPr="004C1ED7">
        <w:rPr>
          <w:rFonts w:ascii="Arial" w:hAnsi="Arial" w:cs="Arial"/>
        </w:rPr>
        <w:t xml:space="preserve">orientation </w:t>
      </w:r>
      <w:r w:rsidR="004C0F75">
        <w:rPr>
          <w:rFonts w:ascii="Arial" w:hAnsi="Arial" w:cs="Arial"/>
        </w:rPr>
        <w:t>of</w:t>
      </w:r>
      <w:r w:rsidR="00644B4F" w:rsidRPr="004C1ED7">
        <w:rPr>
          <w:rFonts w:ascii="Arial" w:hAnsi="Arial" w:cs="Arial"/>
        </w:rPr>
        <w:t xml:space="preserve"> molecules</w:t>
      </w:r>
      <w:r>
        <w:rPr>
          <w:rFonts w:ascii="Arial" w:hAnsi="Arial" w:cs="Arial"/>
        </w:rPr>
        <w:t xml:space="preserve"> </w:t>
      </w:r>
      <w:r w:rsidRPr="004C0F75">
        <w:rPr>
          <w:rFonts w:ascii="Arial" w:hAnsi="Arial" w:cs="Arial"/>
        </w:rPr>
        <w:t xml:space="preserve">was determined by geometry optimizations performed at the </w:t>
      </w:r>
      <w:proofErr w:type="spellStart"/>
      <w:r w:rsidRPr="004C0F75">
        <w:rPr>
          <w:rFonts w:ascii="Arial" w:hAnsi="Arial" w:cs="Arial"/>
        </w:rPr>
        <w:t>Hartree-Fock</w:t>
      </w:r>
      <w:proofErr w:type="spellEnd"/>
      <w:r w:rsidRPr="004C0F75">
        <w:rPr>
          <w:rFonts w:ascii="Arial" w:hAnsi="Arial" w:cs="Arial"/>
        </w:rPr>
        <w:t xml:space="preserve"> and Molecular Mechanics levels of theory. B</w:t>
      </w:r>
      <w:r w:rsidR="00644B4F" w:rsidRPr="004C0F75">
        <w:rPr>
          <w:rFonts w:ascii="Arial" w:hAnsi="Arial" w:cs="Arial"/>
        </w:rPr>
        <w:t>y means of stretching, twisting, rotating, bending, and other motions, the equilibrium value of these</w:t>
      </w:r>
      <w:r w:rsidRPr="004C0F75">
        <w:rPr>
          <w:rFonts w:ascii="Arial" w:hAnsi="Arial" w:cs="Arial"/>
        </w:rPr>
        <w:t xml:space="preserve"> </w:t>
      </w:r>
      <w:r w:rsidR="004C0F75">
        <w:rPr>
          <w:rFonts w:ascii="Arial" w:hAnsi="Arial" w:cs="Arial"/>
        </w:rPr>
        <w:t>structural fea</w:t>
      </w:r>
      <w:r w:rsidRPr="004C0F75">
        <w:rPr>
          <w:rFonts w:ascii="Arial" w:hAnsi="Arial" w:cs="Arial"/>
        </w:rPr>
        <w:t>tures can</w:t>
      </w:r>
      <w:r>
        <w:rPr>
          <w:rFonts w:ascii="Arial" w:hAnsi="Arial" w:cs="Arial"/>
        </w:rPr>
        <w:t xml:space="preserve"> be determined through </w:t>
      </w:r>
      <w:r w:rsidR="00644B4F" w:rsidRPr="004C1ED7">
        <w:rPr>
          <w:rFonts w:ascii="Arial" w:hAnsi="Arial" w:cs="Arial"/>
        </w:rPr>
        <w:t>each energy from each motion can be computed and viewed in order to minimize the potential energy.</w:t>
      </w:r>
      <w:r w:rsidR="004C0F75">
        <w:rPr>
          <w:rFonts w:ascii="Arial" w:hAnsi="Arial" w:cs="Arial"/>
        </w:rPr>
        <w:t xml:space="preserve"> Calculations form the </w:t>
      </w:r>
      <w:proofErr w:type="spellStart"/>
      <w:r w:rsidR="004C0F75">
        <w:rPr>
          <w:rFonts w:ascii="Arial" w:hAnsi="Arial" w:cs="Arial"/>
        </w:rPr>
        <w:t>Hartree-Fock</w:t>
      </w:r>
      <w:proofErr w:type="spellEnd"/>
      <w:r w:rsidR="004C0F75">
        <w:rPr>
          <w:rFonts w:ascii="Arial" w:hAnsi="Arial" w:cs="Arial"/>
        </w:rPr>
        <w:t xml:space="preserve"> theory also determined</w:t>
      </w:r>
      <w:r w:rsidR="00644B4F" w:rsidRPr="004C1ED7">
        <w:rPr>
          <w:rFonts w:ascii="Arial" w:hAnsi="Arial" w:cs="Arial"/>
        </w:rPr>
        <w:t xml:space="preserve"> </w:t>
      </w:r>
      <w:r w:rsidR="004C0F75">
        <w:rPr>
          <w:rFonts w:ascii="Arial" w:hAnsi="Arial" w:cs="Arial"/>
        </w:rPr>
        <w:t>d</w:t>
      </w:r>
      <w:r w:rsidR="00D641CA" w:rsidRPr="004C1ED7">
        <w:rPr>
          <w:rFonts w:ascii="Arial" w:hAnsi="Arial" w:cs="Arial"/>
        </w:rPr>
        <w:t>ipole moments and atomic charges were also determined</w:t>
      </w:r>
      <w:r>
        <w:rPr>
          <w:rFonts w:ascii="Arial" w:hAnsi="Arial" w:cs="Arial"/>
        </w:rPr>
        <w:t xml:space="preserve"> </w:t>
      </w:r>
      <w:r w:rsidR="00D641CA" w:rsidRPr="004C1ED7">
        <w:rPr>
          <w:rFonts w:ascii="Arial" w:hAnsi="Arial" w:cs="Arial"/>
        </w:rPr>
        <w:t>through these methods</w:t>
      </w:r>
      <w:r w:rsidR="00F14E67" w:rsidRPr="004C1ED7">
        <w:rPr>
          <w:rFonts w:ascii="Arial" w:hAnsi="Arial" w:cs="Arial"/>
        </w:rPr>
        <w:t xml:space="preserve"> using vector geometry to account for the size and direction of each dipole moment from each atom in order to give the molecule an electrostatic map and dipole moment as a whole.</w:t>
      </w:r>
    </w:p>
    <w:p w14:paraId="06F460F3" w14:textId="77777777" w:rsidR="003E4DDF" w:rsidRPr="004C1ED7" w:rsidRDefault="003E4DDF" w:rsidP="00C70C85">
      <w:pPr>
        <w:rPr>
          <w:rFonts w:ascii="Arial" w:hAnsi="Arial" w:cs="Arial"/>
          <w:b/>
        </w:rPr>
      </w:pPr>
    </w:p>
    <w:p w14:paraId="6D2A375E" w14:textId="3701BCB5" w:rsidR="00060745" w:rsidRPr="004C1ED7" w:rsidRDefault="00414A15" w:rsidP="00C70C85">
      <w:pPr>
        <w:rPr>
          <w:rFonts w:ascii="Arial" w:hAnsi="Arial" w:cs="Arial"/>
          <w:b/>
        </w:rPr>
      </w:pPr>
      <w:r w:rsidRPr="004C1ED7">
        <w:rPr>
          <w:rFonts w:ascii="Arial" w:hAnsi="Arial" w:cs="Arial"/>
          <w:b/>
        </w:rPr>
        <w:t>Conclusion</w:t>
      </w:r>
      <w:r w:rsidR="00060745" w:rsidRPr="004C1ED7">
        <w:rPr>
          <w:rFonts w:ascii="Arial" w:hAnsi="Arial" w:cs="Arial"/>
          <w:b/>
        </w:rPr>
        <w:t>:</w:t>
      </w:r>
    </w:p>
    <w:p w14:paraId="6837EEC4" w14:textId="67F8DCB5" w:rsidR="003E4DDF" w:rsidRPr="004C1ED7" w:rsidRDefault="000569CF" w:rsidP="00C70C85">
      <w:pPr>
        <w:rPr>
          <w:rFonts w:ascii="Arial" w:hAnsi="Arial" w:cs="Arial"/>
        </w:rPr>
      </w:pPr>
      <w:r w:rsidRPr="004C1ED7">
        <w:rPr>
          <w:rFonts w:ascii="Arial" w:hAnsi="Arial" w:cs="Arial"/>
        </w:rPr>
        <w:t xml:space="preserve">Computational chemistry can test theory based off experimental evidence. </w:t>
      </w:r>
      <w:r w:rsidR="00F04F90" w:rsidRPr="004C1ED7">
        <w:rPr>
          <w:rFonts w:ascii="Arial" w:hAnsi="Arial" w:cs="Arial"/>
        </w:rPr>
        <w:t>VSEPR theory takes into account the repulsion of lone electron pairs when determining the molecular g</w:t>
      </w:r>
      <w:r w:rsidR="0018348B" w:rsidRPr="004C1ED7">
        <w:rPr>
          <w:rFonts w:ascii="Arial" w:hAnsi="Arial" w:cs="Arial"/>
        </w:rPr>
        <w:t>eometry of different molecules.</w:t>
      </w:r>
      <w:r w:rsidR="00B510CA">
        <w:rPr>
          <w:rFonts w:ascii="Arial" w:hAnsi="Arial" w:cs="Arial"/>
        </w:rPr>
        <w:t xml:space="preserve"> The calculat</w:t>
      </w:r>
      <w:bookmarkStart w:id="0" w:name="_GoBack"/>
      <w:bookmarkEnd w:id="0"/>
      <w:r w:rsidR="00B510CA">
        <w:rPr>
          <w:rFonts w:ascii="Arial" w:hAnsi="Arial" w:cs="Arial"/>
        </w:rPr>
        <w:t xml:space="preserve">ions agreed with the VSEPR predictions. </w:t>
      </w:r>
      <w:r w:rsidR="00C86CE5" w:rsidRPr="004C1ED7">
        <w:rPr>
          <w:rFonts w:ascii="Arial" w:hAnsi="Arial" w:cs="Arial"/>
        </w:rPr>
        <w:t xml:space="preserve">The results that were the most compelling </w:t>
      </w:r>
      <w:r w:rsidR="00201E3B" w:rsidRPr="004C1ED7">
        <w:rPr>
          <w:rFonts w:ascii="Arial" w:hAnsi="Arial" w:cs="Arial"/>
        </w:rPr>
        <w:t>were the dipole moment</w:t>
      </w:r>
      <w:r w:rsidR="00A27143" w:rsidRPr="004C1ED7">
        <w:rPr>
          <w:rFonts w:ascii="Arial" w:hAnsi="Arial" w:cs="Arial"/>
        </w:rPr>
        <w:t xml:space="preserve"> of acrylonitrile due to the high</w:t>
      </w:r>
      <w:r w:rsidR="00201E3B" w:rsidRPr="004C1ED7">
        <w:rPr>
          <w:rFonts w:ascii="Arial" w:hAnsi="Arial" w:cs="Arial"/>
        </w:rPr>
        <w:t xml:space="preserve"> electronegativity of nitrogen and the electrostatic map of this molecule. It took into account the electron densities and </w:t>
      </w:r>
      <w:proofErr w:type="spellStart"/>
      <w:r w:rsidR="00201E3B" w:rsidRPr="004C1ED7">
        <w:rPr>
          <w:rFonts w:ascii="Arial" w:hAnsi="Arial" w:cs="Arial"/>
        </w:rPr>
        <w:t>electronegativities</w:t>
      </w:r>
      <w:proofErr w:type="spellEnd"/>
      <w:r w:rsidR="00201E3B" w:rsidRPr="004C1ED7">
        <w:rPr>
          <w:rFonts w:ascii="Arial" w:hAnsi="Arial" w:cs="Arial"/>
        </w:rPr>
        <w:t xml:space="preserve"> in order to create these models. </w:t>
      </w:r>
    </w:p>
    <w:p w14:paraId="6329391D" w14:textId="77777777" w:rsidR="00060745" w:rsidRPr="004C1ED7" w:rsidRDefault="00060745" w:rsidP="00C70C85">
      <w:pPr>
        <w:rPr>
          <w:rFonts w:ascii="Arial" w:hAnsi="Arial" w:cs="Arial"/>
        </w:rPr>
      </w:pPr>
    </w:p>
    <w:p w14:paraId="3F80F071" w14:textId="44CFC0A6" w:rsidR="00060745" w:rsidRPr="004C1ED7" w:rsidRDefault="00060745" w:rsidP="00C70C85">
      <w:pPr>
        <w:rPr>
          <w:rFonts w:ascii="Arial" w:hAnsi="Arial" w:cs="Arial"/>
        </w:rPr>
      </w:pPr>
      <w:r w:rsidRPr="004C1ED7">
        <w:rPr>
          <w:rFonts w:ascii="Arial" w:hAnsi="Arial" w:cs="Arial"/>
        </w:rPr>
        <w:t>Refer</w:t>
      </w:r>
      <w:r w:rsidR="003E4DDF" w:rsidRPr="004C1ED7">
        <w:rPr>
          <w:rFonts w:ascii="Arial" w:hAnsi="Arial" w:cs="Arial"/>
        </w:rPr>
        <w:t>e</w:t>
      </w:r>
      <w:r w:rsidRPr="004C1ED7">
        <w:rPr>
          <w:rFonts w:ascii="Arial" w:hAnsi="Arial" w:cs="Arial"/>
        </w:rPr>
        <w:t>nces:</w:t>
      </w:r>
    </w:p>
    <w:p w14:paraId="5094EFE6" w14:textId="10BCABBD" w:rsidR="00060745" w:rsidRPr="004C1ED7" w:rsidRDefault="0021220B" w:rsidP="00060745">
      <w:pPr>
        <w:rPr>
          <w:rFonts w:ascii="Arial" w:hAnsi="Arial" w:cs="Arial"/>
          <w:lang w:val="es-AR"/>
        </w:rPr>
      </w:pPr>
      <w:r w:rsidRPr="004C1ED7">
        <w:rPr>
          <w:rFonts w:ascii="Arial" w:hAnsi="Arial" w:cs="Arial"/>
          <w:lang w:val="es-AR"/>
        </w:rPr>
        <w:t>[1]</w:t>
      </w:r>
      <w:r w:rsidR="00060745" w:rsidRPr="004C1ED7">
        <w:rPr>
          <w:rFonts w:ascii="Arial" w:hAnsi="Arial" w:cs="Arial"/>
          <w:lang w:val="es-AR"/>
        </w:rPr>
        <w:t xml:space="preserve">Iyengar, Srinivasan. Lab Lecture. </w:t>
      </w:r>
    </w:p>
    <w:p w14:paraId="7CC42404" w14:textId="31153E50" w:rsidR="00060745" w:rsidRPr="004C1ED7" w:rsidRDefault="0021220B" w:rsidP="00060745">
      <w:pPr>
        <w:ind w:left="720" w:hanging="720"/>
        <w:rPr>
          <w:rFonts w:ascii="Arial" w:hAnsi="Arial" w:cs="Arial"/>
        </w:rPr>
      </w:pPr>
      <w:r w:rsidRPr="004C1ED7">
        <w:rPr>
          <w:rFonts w:ascii="Arial" w:hAnsi="Arial" w:cs="Arial"/>
        </w:rPr>
        <w:t>[</w:t>
      </w:r>
      <w:proofErr w:type="gramStart"/>
      <w:r w:rsidRPr="004C1ED7">
        <w:rPr>
          <w:rFonts w:ascii="Arial" w:hAnsi="Arial" w:cs="Arial"/>
        </w:rPr>
        <w:t>2]</w:t>
      </w:r>
      <w:proofErr w:type="spellStart"/>
      <w:proofErr w:type="gramEnd"/>
      <w:r w:rsidR="00060745" w:rsidRPr="004C1ED7">
        <w:rPr>
          <w:rFonts w:ascii="Arial" w:hAnsi="Arial" w:cs="Arial"/>
        </w:rPr>
        <w:t>Reck</w:t>
      </w:r>
      <w:proofErr w:type="spellEnd"/>
      <w:r w:rsidR="00060745" w:rsidRPr="004C1ED7">
        <w:rPr>
          <w:rFonts w:ascii="Arial" w:hAnsi="Arial" w:cs="Arial"/>
        </w:rPr>
        <w:t>; Stone; Robinson; Arnold; “Principles of Chemistry and Biochemistry 1.” 6</w:t>
      </w:r>
      <w:r w:rsidR="00060745" w:rsidRPr="004C1ED7">
        <w:rPr>
          <w:rFonts w:ascii="Arial" w:hAnsi="Arial" w:cs="Arial"/>
          <w:vertAlign w:val="superscript"/>
        </w:rPr>
        <w:t>th</w:t>
      </w:r>
      <w:r w:rsidR="00060745" w:rsidRPr="004C1ED7">
        <w:rPr>
          <w:rFonts w:ascii="Arial" w:hAnsi="Arial" w:cs="Arial"/>
        </w:rPr>
        <w:t xml:space="preserve"> edition</w:t>
      </w:r>
    </w:p>
    <w:p w14:paraId="44C295F3" w14:textId="170455F0" w:rsidR="00A00BBF" w:rsidRPr="004C1ED7" w:rsidRDefault="0021220B" w:rsidP="00A00B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C1ED7">
        <w:rPr>
          <w:rFonts w:ascii="Arial" w:hAnsi="Arial" w:cs="Arial"/>
        </w:rPr>
        <w:t>[</w:t>
      </w:r>
      <w:proofErr w:type="gramStart"/>
      <w:r w:rsidRPr="004C1ED7">
        <w:rPr>
          <w:rFonts w:ascii="Arial" w:hAnsi="Arial" w:cs="Arial"/>
        </w:rPr>
        <w:t>3]</w:t>
      </w:r>
      <w:proofErr w:type="gramEnd"/>
      <w:r w:rsidR="00A00BBF" w:rsidRPr="004C1ED7">
        <w:rPr>
          <w:rFonts w:ascii="Arial" w:hAnsi="Arial" w:cs="Arial"/>
        </w:rPr>
        <w:t xml:space="preserve">Georgia State University. "The Born-Oppenheimer Approximation." </w:t>
      </w:r>
      <w:proofErr w:type="gramStart"/>
      <w:r w:rsidR="00A00BBF" w:rsidRPr="004C1ED7">
        <w:rPr>
          <w:rFonts w:ascii="Arial" w:hAnsi="Arial" w:cs="Arial"/>
          <w:i/>
          <w:iCs/>
        </w:rPr>
        <w:t>The Born-Oppenheimer Approximation</w:t>
      </w:r>
      <w:r w:rsidR="00A00BBF" w:rsidRPr="004C1ED7">
        <w:rPr>
          <w:rFonts w:ascii="Arial" w:hAnsi="Arial" w:cs="Arial"/>
        </w:rPr>
        <w:t>.</w:t>
      </w:r>
      <w:proofErr w:type="gramEnd"/>
      <w:r w:rsidR="00A00BBF" w:rsidRPr="004C1ED7">
        <w:rPr>
          <w:rFonts w:ascii="Arial" w:hAnsi="Arial" w:cs="Arial"/>
        </w:rPr>
        <w:t xml:space="preserve"> </w:t>
      </w:r>
      <w:proofErr w:type="gramStart"/>
      <w:r w:rsidR="00A00BBF" w:rsidRPr="004C1ED7">
        <w:rPr>
          <w:rFonts w:ascii="Arial" w:hAnsi="Arial" w:cs="Arial"/>
        </w:rPr>
        <w:t xml:space="preserve">Hyper Physics, </w:t>
      </w:r>
      <w:proofErr w:type="spellStart"/>
      <w:r w:rsidR="00A00BBF" w:rsidRPr="004C1ED7">
        <w:rPr>
          <w:rFonts w:ascii="Arial" w:hAnsi="Arial" w:cs="Arial"/>
        </w:rPr>
        <w:t>n.d.</w:t>
      </w:r>
      <w:proofErr w:type="spellEnd"/>
      <w:r w:rsidR="00A00BBF" w:rsidRPr="004C1ED7">
        <w:rPr>
          <w:rFonts w:ascii="Arial" w:hAnsi="Arial" w:cs="Arial"/>
        </w:rPr>
        <w:t xml:space="preserve"> Web.</w:t>
      </w:r>
      <w:proofErr w:type="gramEnd"/>
      <w:r w:rsidR="00A00BBF" w:rsidRPr="004C1ED7">
        <w:rPr>
          <w:rFonts w:ascii="Arial" w:hAnsi="Arial" w:cs="Arial"/>
        </w:rPr>
        <w:t xml:space="preserve"> 22 Sept. 2013.</w:t>
      </w:r>
    </w:p>
    <w:p w14:paraId="2EE7E0DF" w14:textId="1C61879F" w:rsidR="0021220B" w:rsidRPr="004C1ED7" w:rsidRDefault="0021220B" w:rsidP="00A00B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C1ED7">
        <w:rPr>
          <w:rFonts w:ascii="Arial" w:hAnsi="Arial" w:cs="Arial"/>
        </w:rPr>
        <w:t>[4]"</w:t>
      </w:r>
      <w:proofErr w:type="spellStart"/>
      <w:r w:rsidRPr="004C1ED7">
        <w:rPr>
          <w:rFonts w:ascii="Arial" w:hAnsi="Arial" w:cs="Arial"/>
        </w:rPr>
        <w:t>Hartree-Fock</w:t>
      </w:r>
      <w:proofErr w:type="spellEnd"/>
      <w:r w:rsidRPr="004C1ED7">
        <w:rPr>
          <w:rFonts w:ascii="Arial" w:hAnsi="Arial" w:cs="Arial"/>
        </w:rPr>
        <w:t xml:space="preserve"> Method." </w:t>
      </w:r>
      <w:proofErr w:type="spellStart"/>
      <w:r w:rsidRPr="004C1ED7">
        <w:rPr>
          <w:rFonts w:ascii="Arial" w:hAnsi="Arial" w:cs="Arial"/>
          <w:i/>
          <w:iCs/>
        </w:rPr>
        <w:t>Universitat</w:t>
      </w:r>
      <w:proofErr w:type="spellEnd"/>
      <w:r w:rsidRPr="004C1ED7">
        <w:rPr>
          <w:rFonts w:ascii="Arial" w:hAnsi="Arial" w:cs="Arial"/>
          <w:i/>
          <w:iCs/>
        </w:rPr>
        <w:t xml:space="preserve"> </w:t>
      </w:r>
      <w:proofErr w:type="spellStart"/>
      <w:r w:rsidRPr="004C1ED7">
        <w:rPr>
          <w:rFonts w:ascii="Arial" w:hAnsi="Arial" w:cs="Arial"/>
          <w:i/>
          <w:iCs/>
        </w:rPr>
        <w:t>Rovira</w:t>
      </w:r>
      <w:proofErr w:type="spellEnd"/>
      <w:r w:rsidRPr="004C1ED7">
        <w:rPr>
          <w:rFonts w:ascii="Arial" w:hAnsi="Arial" w:cs="Arial"/>
        </w:rPr>
        <w:t xml:space="preserve">. </w:t>
      </w:r>
      <w:proofErr w:type="spellStart"/>
      <w:proofErr w:type="gramStart"/>
      <w:r w:rsidRPr="004C1ED7">
        <w:rPr>
          <w:rFonts w:ascii="Arial" w:hAnsi="Arial" w:cs="Arial"/>
        </w:rPr>
        <w:t>Virgili</w:t>
      </w:r>
      <w:proofErr w:type="spellEnd"/>
      <w:r w:rsidRPr="004C1ED7">
        <w:rPr>
          <w:rFonts w:ascii="Arial" w:hAnsi="Arial" w:cs="Arial"/>
        </w:rPr>
        <w:t xml:space="preserve">, </w:t>
      </w:r>
      <w:proofErr w:type="spellStart"/>
      <w:r w:rsidRPr="004C1ED7">
        <w:rPr>
          <w:rFonts w:ascii="Arial" w:hAnsi="Arial" w:cs="Arial"/>
        </w:rPr>
        <w:t>n.d.</w:t>
      </w:r>
      <w:proofErr w:type="spellEnd"/>
      <w:r w:rsidRPr="004C1ED7">
        <w:rPr>
          <w:rFonts w:ascii="Arial" w:hAnsi="Arial" w:cs="Arial"/>
        </w:rPr>
        <w:t xml:space="preserve"> Web.</w:t>
      </w:r>
      <w:proofErr w:type="gramEnd"/>
      <w:r w:rsidRPr="004C1ED7">
        <w:rPr>
          <w:rFonts w:ascii="Arial" w:hAnsi="Arial" w:cs="Arial"/>
        </w:rPr>
        <w:t xml:space="preserve"> 22 Sept. 2013.</w:t>
      </w:r>
    </w:p>
    <w:p w14:paraId="0BA6A903" w14:textId="7C36DAF8" w:rsidR="00060745" w:rsidRPr="004C1ED7" w:rsidRDefault="0021220B" w:rsidP="00A00BBF">
      <w:pPr>
        <w:rPr>
          <w:rFonts w:ascii="Arial" w:hAnsi="Arial" w:cs="Arial"/>
        </w:rPr>
      </w:pPr>
      <w:r w:rsidRPr="004C1ED7">
        <w:rPr>
          <w:rFonts w:ascii="Arial" w:hAnsi="Arial" w:cs="Arial"/>
        </w:rPr>
        <w:t xml:space="preserve">[5] "The </w:t>
      </w:r>
      <w:proofErr w:type="spellStart"/>
      <w:r w:rsidRPr="004C1ED7">
        <w:rPr>
          <w:rFonts w:ascii="Arial" w:hAnsi="Arial" w:cs="Arial"/>
        </w:rPr>
        <w:t>Hartree-Fock</w:t>
      </w:r>
      <w:proofErr w:type="spellEnd"/>
      <w:r w:rsidRPr="004C1ED7">
        <w:rPr>
          <w:rFonts w:ascii="Arial" w:hAnsi="Arial" w:cs="Arial"/>
        </w:rPr>
        <w:t xml:space="preserve"> Self- Consistent-Field Method." </w:t>
      </w:r>
      <w:proofErr w:type="gramStart"/>
      <w:r w:rsidRPr="004C1ED7">
        <w:rPr>
          <w:rFonts w:ascii="Arial" w:hAnsi="Arial" w:cs="Arial"/>
          <w:i/>
          <w:iCs/>
        </w:rPr>
        <w:t>Eastern Michigan University Community</w:t>
      </w:r>
      <w:r w:rsidRPr="004C1ED7">
        <w:rPr>
          <w:rFonts w:ascii="Arial" w:hAnsi="Arial" w:cs="Arial"/>
        </w:rPr>
        <w:t>.</w:t>
      </w:r>
      <w:proofErr w:type="gramEnd"/>
      <w:r w:rsidRPr="004C1ED7">
        <w:rPr>
          <w:rFonts w:ascii="Arial" w:hAnsi="Arial" w:cs="Arial"/>
        </w:rPr>
        <w:t xml:space="preserve"> Eastern Michigan University, </w:t>
      </w:r>
      <w:proofErr w:type="spellStart"/>
      <w:r w:rsidRPr="004C1ED7">
        <w:rPr>
          <w:rFonts w:ascii="Arial" w:hAnsi="Arial" w:cs="Arial"/>
        </w:rPr>
        <w:t>n.d.</w:t>
      </w:r>
      <w:proofErr w:type="spellEnd"/>
      <w:r w:rsidRPr="004C1ED7">
        <w:rPr>
          <w:rFonts w:ascii="Arial" w:hAnsi="Arial" w:cs="Arial"/>
        </w:rPr>
        <w:t xml:space="preserve"> Web.</w:t>
      </w:r>
    </w:p>
    <w:p w14:paraId="4D2891D4" w14:textId="4EF7B6AA" w:rsidR="00B635AD" w:rsidRPr="004C1ED7" w:rsidRDefault="00B635AD" w:rsidP="00A00BBF">
      <w:pPr>
        <w:rPr>
          <w:rFonts w:ascii="Arial" w:hAnsi="Arial" w:cs="Arial"/>
        </w:rPr>
      </w:pPr>
      <w:r w:rsidRPr="004C1ED7">
        <w:rPr>
          <w:rFonts w:ascii="Arial" w:hAnsi="Arial" w:cs="Arial"/>
        </w:rPr>
        <w:t>[</w:t>
      </w:r>
      <w:proofErr w:type="gramStart"/>
      <w:r w:rsidRPr="004C1ED7">
        <w:rPr>
          <w:rFonts w:ascii="Arial" w:hAnsi="Arial" w:cs="Arial"/>
        </w:rPr>
        <w:t>6]</w:t>
      </w:r>
      <w:proofErr w:type="gramEnd"/>
      <w:r w:rsidRPr="004C1ED7">
        <w:rPr>
          <w:rFonts w:ascii="Arial" w:hAnsi="Arial" w:cs="Arial"/>
        </w:rPr>
        <w:t>Tuckerman, Mark. "The Born-Oppenheimer Approximation." New York University, 17 Mar. 2008. Web.</w:t>
      </w:r>
    </w:p>
    <w:sectPr w:rsidR="00B635AD" w:rsidRPr="004C1ED7" w:rsidSect="001538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192"/>
    <w:multiLevelType w:val="hybridMultilevel"/>
    <w:tmpl w:val="BF72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373F"/>
    <w:multiLevelType w:val="hybridMultilevel"/>
    <w:tmpl w:val="4C90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6459A"/>
    <w:multiLevelType w:val="hybridMultilevel"/>
    <w:tmpl w:val="DF1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85"/>
    <w:rsid w:val="00012DBC"/>
    <w:rsid w:val="000569CF"/>
    <w:rsid w:val="00060745"/>
    <w:rsid w:val="000C267D"/>
    <w:rsid w:val="001538A1"/>
    <w:rsid w:val="0018348B"/>
    <w:rsid w:val="001A61D4"/>
    <w:rsid w:val="00201E3B"/>
    <w:rsid w:val="0021220B"/>
    <w:rsid w:val="00241F11"/>
    <w:rsid w:val="00272CED"/>
    <w:rsid w:val="002D4F08"/>
    <w:rsid w:val="003B7EFC"/>
    <w:rsid w:val="003E4DDF"/>
    <w:rsid w:val="00414A15"/>
    <w:rsid w:val="004541A4"/>
    <w:rsid w:val="00473FB8"/>
    <w:rsid w:val="004B4923"/>
    <w:rsid w:val="004C0F75"/>
    <w:rsid w:val="004C1ED7"/>
    <w:rsid w:val="004E14DE"/>
    <w:rsid w:val="004F305F"/>
    <w:rsid w:val="006178F3"/>
    <w:rsid w:val="00644B4F"/>
    <w:rsid w:val="00683B5E"/>
    <w:rsid w:val="006C046F"/>
    <w:rsid w:val="007432EA"/>
    <w:rsid w:val="007E040E"/>
    <w:rsid w:val="008553FE"/>
    <w:rsid w:val="00862632"/>
    <w:rsid w:val="008A75DA"/>
    <w:rsid w:val="008D153D"/>
    <w:rsid w:val="008E720F"/>
    <w:rsid w:val="00962F8F"/>
    <w:rsid w:val="00981FF1"/>
    <w:rsid w:val="009F669F"/>
    <w:rsid w:val="00A00BBF"/>
    <w:rsid w:val="00A27143"/>
    <w:rsid w:val="00AA0F49"/>
    <w:rsid w:val="00B20097"/>
    <w:rsid w:val="00B359E4"/>
    <w:rsid w:val="00B510CA"/>
    <w:rsid w:val="00B635AD"/>
    <w:rsid w:val="00C15C86"/>
    <w:rsid w:val="00C70C85"/>
    <w:rsid w:val="00C86CE5"/>
    <w:rsid w:val="00CA1A75"/>
    <w:rsid w:val="00CE269F"/>
    <w:rsid w:val="00CE4AC2"/>
    <w:rsid w:val="00CE6997"/>
    <w:rsid w:val="00D641CA"/>
    <w:rsid w:val="00E3125C"/>
    <w:rsid w:val="00F04F90"/>
    <w:rsid w:val="00F14E67"/>
    <w:rsid w:val="00F72ADF"/>
    <w:rsid w:val="00F86611"/>
    <w:rsid w:val="00FB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352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F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F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Syed</cp:lastModifiedBy>
  <cp:revision>2</cp:revision>
  <dcterms:created xsi:type="dcterms:W3CDTF">2013-09-28T01:22:00Z</dcterms:created>
  <dcterms:modified xsi:type="dcterms:W3CDTF">2013-09-28T01:22:00Z</dcterms:modified>
</cp:coreProperties>
</file>