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5"/>
        <w:tblW w:w="9180" w:type="dxa"/>
        <w:shd w:val="clear" w:color="auto" w:fill="D9D9D9" w:themeFill="background1" w:themeFillShade="D9"/>
        <w:tblLayout w:type="fixed"/>
        <w:tblLook w:val="0600" w:firstRow="0" w:lastRow="0" w:firstColumn="0" w:lastColumn="0" w:noHBand="1" w:noVBand="1"/>
      </w:tblPr>
      <w:tblGrid>
        <w:gridCol w:w="1975"/>
        <w:gridCol w:w="6071"/>
        <w:gridCol w:w="1134"/>
      </w:tblGrid>
      <w:tr w:rsidR="007F6B5C" w:rsidRPr="0049190A" w14:paraId="7E34C32B" w14:textId="77777777" w:rsidTr="005146A8">
        <w:tc>
          <w:tcPr>
            <w:tcW w:w="9180" w:type="dxa"/>
            <w:gridSpan w:val="3"/>
            <w:tcBorders>
              <w:bottom w:val="double" w:sz="4" w:space="0" w:color="548DD4" w:themeColor="text2" w:themeTint="99"/>
            </w:tcBorders>
            <w:shd w:val="clear" w:color="auto" w:fill="D9D9D9" w:themeFill="background1" w:themeFillShade="D9"/>
          </w:tcPr>
          <w:p w14:paraId="765506D2" w14:textId="092D0966" w:rsidR="007F6B5C" w:rsidRPr="007F6B5C" w:rsidRDefault="00150FB6" w:rsidP="007F6B5C">
            <w:pPr>
              <w:pStyle w:val="Heading2"/>
              <w:rPr>
                <w:sz w:val="32"/>
              </w:rPr>
            </w:pPr>
            <w:r>
              <w:rPr>
                <w:sz w:val="32"/>
              </w:rPr>
              <w:t>5</w:t>
            </w:r>
            <w:r w:rsidR="00A4723B">
              <w:rPr>
                <w:sz w:val="32"/>
              </w:rPr>
              <w:t>COSC</w:t>
            </w:r>
            <w:r>
              <w:rPr>
                <w:sz w:val="32"/>
              </w:rPr>
              <w:t>0</w:t>
            </w:r>
            <w:r w:rsidR="000C1868">
              <w:rPr>
                <w:sz w:val="32"/>
              </w:rPr>
              <w:t>21</w:t>
            </w:r>
            <w:r>
              <w:rPr>
                <w:sz w:val="32"/>
              </w:rPr>
              <w:t>W</w:t>
            </w:r>
            <w:r w:rsidR="007F6B5C" w:rsidRPr="007F6B5C">
              <w:rPr>
                <w:sz w:val="32"/>
              </w:rPr>
              <w:t xml:space="preserve"> Coursework </w:t>
            </w:r>
            <w:r w:rsidR="00EC7588">
              <w:rPr>
                <w:sz w:val="32"/>
              </w:rPr>
              <w:t>2</w:t>
            </w:r>
            <w:r w:rsidR="003317CB">
              <w:rPr>
                <w:sz w:val="32"/>
              </w:rPr>
              <w:t xml:space="preserve"> - INDIVIDUAL</w:t>
            </w:r>
            <w:r w:rsidR="00A4723B">
              <w:rPr>
                <w:sz w:val="32"/>
              </w:rPr>
              <w:t xml:space="preserve"> </w:t>
            </w:r>
            <w:r w:rsidR="007F6B5C" w:rsidRPr="007F6B5C">
              <w:rPr>
                <w:sz w:val="32"/>
              </w:rPr>
              <w:t>template</w:t>
            </w:r>
            <w:r w:rsidR="00E83165">
              <w:rPr>
                <w:sz w:val="32"/>
              </w:rPr>
              <w:t xml:space="preserve"> 20</w:t>
            </w:r>
            <w:r w:rsidR="00482CA1">
              <w:rPr>
                <w:sz w:val="32"/>
              </w:rPr>
              <w:t>2</w:t>
            </w:r>
            <w:r w:rsidR="008A5758">
              <w:rPr>
                <w:sz w:val="32"/>
              </w:rPr>
              <w:t>5</w:t>
            </w:r>
            <w:r w:rsidR="00E83165">
              <w:rPr>
                <w:sz w:val="32"/>
              </w:rPr>
              <w:t>_2</w:t>
            </w:r>
            <w:r w:rsidR="008A5758">
              <w:rPr>
                <w:sz w:val="32"/>
              </w:rPr>
              <w:t>6</w:t>
            </w:r>
            <w:r w:rsidR="003317CB">
              <w:rPr>
                <w:sz w:val="32"/>
              </w:rPr>
              <w:t xml:space="preserve"> </w:t>
            </w:r>
          </w:p>
          <w:p w14:paraId="36F3AF1C" w14:textId="1673323F" w:rsidR="007F6B5C" w:rsidRPr="00D429E5" w:rsidRDefault="007F6B5C" w:rsidP="00A10A56">
            <w:pPr>
              <w:pStyle w:val="ListParagraph"/>
              <w:numPr>
                <w:ilvl w:val="0"/>
                <w:numId w:val="6"/>
              </w:numPr>
              <w:rPr>
                <w:sz w:val="20"/>
                <w:szCs w:val="20"/>
              </w:rPr>
            </w:pPr>
            <w:r w:rsidRPr="00D429E5">
              <w:rPr>
                <w:sz w:val="20"/>
                <w:szCs w:val="20"/>
              </w:rPr>
              <w:t xml:space="preserve">Use this template to structure </w:t>
            </w:r>
            <w:r w:rsidR="00495BB7" w:rsidRPr="00D429E5">
              <w:rPr>
                <w:sz w:val="20"/>
                <w:szCs w:val="20"/>
              </w:rPr>
              <w:t xml:space="preserve">the </w:t>
            </w:r>
            <w:r w:rsidR="00EC7588" w:rsidRPr="00D429E5">
              <w:rPr>
                <w:sz w:val="20"/>
                <w:szCs w:val="20"/>
              </w:rPr>
              <w:t xml:space="preserve">individual </w:t>
            </w:r>
            <w:r w:rsidR="00495BB7" w:rsidRPr="00D429E5">
              <w:rPr>
                <w:sz w:val="20"/>
                <w:szCs w:val="20"/>
              </w:rPr>
              <w:t xml:space="preserve">part of </w:t>
            </w:r>
            <w:r w:rsidRPr="00D429E5">
              <w:rPr>
                <w:sz w:val="20"/>
                <w:szCs w:val="20"/>
              </w:rPr>
              <w:t>coursework</w:t>
            </w:r>
            <w:r w:rsidR="00495BB7" w:rsidRPr="00D429E5">
              <w:rPr>
                <w:sz w:val="20"/>
                <w:szCs w:val="20"/>
              </w:rPr>
              <w:t>2</w:t>
            </w:r>
            <w:r w:rsidRPr="00D429E5">
              <w:rPr>
                <w:sz w:val="20"/>
                <w:szCs w:val="20"/>
              </w:rPr>
              <w:t>. Ensure that the correct information is in each</w:t>
            </w:r>
            <w:r w:rsidR="00974681" w:rsidRPr="00D429E5">
              <w:rPr>
                <w:sz w:val="20"/>
                <w:szCs w:val="20"/>
              </w:rPr>
              <w:t xml:space="preserve"> white</w:t>
            </w:r>
            <w:r w:rsidRPr="00D429E5">
              <w:rPr>
                <w:sz w:val="20"/>
                <w:szCs w:val="20"/>
              </w:rPr>
              <w:t xml:space="preserve"> box. The advice for each box is basic guidance</w:t>
            </w:r>
            <w:r w:rsidR="00604D84" w:rsidRPr="00D429E5">
              <w:rPr>
                <w:sz w:val="20"/>
                <w:szCs w:val="20"/>
              </w:rPr>
              <w:t xml:space="preserve"> to help you focus</w:t>
            </w:r>
            <w:r w:rsidR="00974681" w:rsidRPr="00D429E5">
              <w:rPr>
                <w:sz w:val="20"/>
                <w:szCs w:val="20"/>
              </w:rPr>
              <w:t xml:space="preserve"> your answer</w:t>
            </w:r>
            <w:r w:rsidR="00604D84" w:rsidRPr="00D429E5">
              <w:rPr>
                <w:sz w:val="20"/>
                <w:szCs w:val="20"/>
              </w:rPr>
              <w:t>.</w:t>
            </w:r>
          </w:p>
          <w:p w14:paraId="3D9192B9" w14:textId="77777777" w:rsidR="005D3E6C" w:rsidRPr="00D429E5" w:rsidRDefault="005D3E6C" w:rsidP="005D3E6C">
            <w:pPr>
              <w:pStyle w:val="ListParagraph"/>
              <w:rPr>
                <w:sz w:val="20"/>
                <w:szCs w:val="20"/>
              </w:rPr>
            </w:pPr>
          </w:p>
          <w:p w14:paraId="14B69CF9" w14:textId="5CBA1734" w:rsidR="005D3E6C" w:rsidRPr="00D429E5" w:rsidRDefault="005D3E6C" w:rsidP="00A10A56">
            <w:pPr>
              <w:pStyle w:val="ListParagraph"/>
              <w:numPr>
                <w:ilvl w:val="0"/>
                <w:numId w:val="6"/>
              </w:numPr>
              <w:rPr>
                <w:sz w:val="20"/>
                <w:szCs w:val="20"/>
              </w:rPr>
            </w:pPr>
            <w:r w:rsidRPr="00D429E5">
              <w:rPr>
                <w:sz w:val="20"/>
                <w:szCs w:val="20"/>
              </w:rPr>
              <w:t>YOU MUST USE THIS TEMPLATE FOR THE</w:t>
            </w:r>
            <w:r w:rsidR="00495BB7" w:rsidRPr="00D429E5">
              <w:rPr>
                <w:sz w:val="20"/>
                <w:szCs w:val="20"/>
              </w:rPr>
              <w:t xml:space="preserve"> INDIVIDUAL PART OF</w:t>
            </w:r>
            <w:r w:rsidRPr="00D429E5">
              <w:rPr>
                <w:sz w:val="20"/>
                <w:szCs w:val="20"/>
              </w:rPr>
              <w:t xml:space="preserve"> COURSEWORK</w:t>
            </w:r>
            <w:r w:rsidR="00495BB7" w:rsidRPr="00D429E5">
              <w:rPr>
                <w:sz w:val="20"/>
                <w:szCs w:val="20"/>
              </w:rPr>
              <w:t xml:space="preserve"> 2</w:t>
            </w:r>
            <w:r w:rsidRPr="00D429E5">
              <w:rPr>
                <w:sz w:val="20"/>
                <w:szCs w:val="20"/>
              </w:rPr>
              <w:t>.</w:t>
            </w:r>
          </w:p>
          <w:p w14:paraId="3CB0C729" w14:textId="77777777" w:rsidR="007F6B5C" w:rsidRPr="00D429E5" w:rsidRDefault="007F6B5C" w:rsidP="00A10A56">
            <w:pPr>
              <w:rPr>
                <w:sz w:val="20"/>
                <w:szCs w:val="20"/>
              </w:rPr>
            </w:pPr>
          </w:p>
          <w:p w14:paraId="64D54D67" w14:textId="77777777" w:rsidR="007F6B5C" w:rsidRPr="00D429E5" w:rsidRDefault="00934648" w:rsidP="003349D6">
            <w:pPr>
              <w:pStyle w:val="Heading4"/>
              <w:numPr>
                <w:ilvl w:val="0"/>
                <w:numId w:val="6"/>
              </w:numPr>
              <w:spacing w:before="0"/>
              <w:rPr>
                <w:rFonts w:asciiTheme="minorHAnsi" w:hAnsiTheme="minorHAnsi" w:cs="Calibri"/>
                <w:b w:val="0"/>
                <w:i w:val="0"/>
                <w:color w:val="000000"/>
                <w:sz w:val="20"/>
                <w:szCs w:val="20"/>
              </w:rPr>
            </w:pPr>
            <w:r w:rsidRPr="00D429E5">
              <w:rPr>
                <w:rFonts w:asciiTheme="minorHAnsi" w:hAnsiTheme="minorHAnsi" w:cs="Calibri"/>
                <w:b w:val="0"/>
                <w:i w:val="0"/>
                <w:color w:val="000000"/>
                <w:sz w:val="20"/>
                <w:szCs w:val="20"/>
              </w:rPr>
              <w:t xml:space="preserve">The current size of the boxes is not indicating how much you should </w:t>
            </w:r>
            <w:r w:rsidR="003349D6" w:rsidRPr="00D429E5">
              <w:rPr>
                <w:rFonts w:asciiTheme="minorHAnsi" w:hAnsiTheme="minorHAnsi" w:cs="Calibri"/>
                <w:b w:val="0"/>
                <w:i w:val="0"/>
                <w:color w:val="000000"/>
                <w:sz w:val="20"/>
                <w:szCs w:val="20"/>
              </w:rPr>
              <w:t>write</w:t>
            </w:r>
            <w:r w:rsidRPr="00D429E5">
              <w:rPr>
                <w:rFonts w:asciiTheme="minorHAnsi" w:hAnsiTheme="minorHAnsi" w:cs="Calibri"/>
                <w:b w:val="0"/>
                <w:i w:val="0"/>
                <w:color w:val="000000"/>
                <w:sz w:val="20"/>
                <w:szCs w:val="20"/>
              </w:rPr>
              <w:t>; change their size as you need</w:t>
            </w:r>
            <w:r w:rsidR="00604D84" w:rsidRPr="00D429E5">
              <w:rPr>
                <w:rFonts w:asciiTheme="minorHAnsi" w:hAnsiTheme="minorHAnsi" w:cs="Calibri"/>
                <w:b w:val="0"/>
                <w:i w:val="0"/>
                <w:color w:val="000000"/>
                <w:sz w:val="20"/>
                <w:szCs w:val="20"/>
              </w:rPr>
              <w:t>.</w:t>
            </w:r>
          </w:p>
          <w:p w14:paraId="66075CA1" w14:textId="77777777" w:rsidR="005146A8" w:rsidRPr="00D429E5" w:rsidRDefault="005146A8" w:rsidP="005146A8">
            <w:pPr>
              <w:rPr>
                <w:sz w:val="20"/>
                <w:szCs w:val="20"/>
              </w:rPr>
            </w:pPr>
          </w:p>
          <w:p w14:paraId="2E06A3CD" w14:textId="77777777" w:rsidR="00645DAE" w:rsidRPr="00D429E5" w:rsidRDefault="005146A8" w:rsidP="00645DAE">
            <w:pPr>
              <w:pStyle w:val="Heading4"/>
              <w:numPr>
                <w:ilvl w:val="0"/>
                <w:numId w:val="6"/>
              </w:numPr>
              <w:spacing w:before="0"/>
              <w:rPr>
                <w:rFonts w:asciiTheme="minorHAnsi" w:hAnsiTheme="minorHAnsi" w:cs="Calibri"/>
                <w:b w:val="0"/>
                <w:i w:val="0"/>
                <w:color w:val="000000"/>
                <w:sz w:val="20"/>
                <w:szCs w:val="20"/>
              </w:rPr>
            </w:pPr>
            <w:r w:rsidRPr="00D429E5">
              <w:rPr>
                <w:rFonts w:asciiTheme="minorHAnsi" w:hAnsiTheme="minorHAnsi" w:cs="Calibri"/>
                <w:b w:val="0"/>
                <w:i w:val="0"/>
                <w:color w:val="000000"/>
                <w:sz w:val="20"/>
                <w:szCs w:val="20"/>
              </w:rPr>
              <w:t xml:space="preserve">When you save the file, put your name and registration number in the file name, </w:t>
            </w:r>
            <w:proofErr w:type="spellStart"/>
            <w:r w:rsidRPr="00D429E5">
              <w:rPr>
                <w:rFonts w:asciiTheme="minorHAnsi" w:hAnsiTheme="minorHAnsi" w:cs="Calibri"/>
                <w:b w:val="0"/>
                <w:i w:val="0"/>
                <w:color w:val="000000"/>
                <w:sz w:val="20"/>
                <w:szCs w:val="20"/>
              </w:rPr>
              <w:t>eg</w:t>
            </w:r>
            <w:proofErr w:type="spellEnd"/>
            <w:r w:rsidRPr="00D429E5">
              <w:rPr>
                <w:rFonts w:asciiTheme="minorHAnsi" w:hAnsiTheme="minorHAnsi" w:cs="Calibri"/>
                <w:b w:val="0"/>
                <w:i w:val="0"/>
                <w:color w:val="000000"/>
                <w:sz w:val="20"/>
                <w:szCs w:val="20"/>
              </w:rPr>
              <w:t xml:space="preserve"> </w:t>
            </w:r>
            <w:r w:rsidRPr="00D429E5">
              <w:rPr>
                <w:rFonts w:asciiTheme="minorHAnsi" w:hAnsiTheme="minorHAnsi" w:cs="Calibri"/>
                <w:i w:val="0"/>
                <w:color w:val="000000"/>
                <w:sz w:val="20"/>
                <w:szCs w:val="20"/>
              </w:rPr>
              <w:t>‘</w:t>
            </w:r>
            <w:r w:rsidR="00150FB6" w:rsidRPr="00D429E5">
              <w:rPr>
                <w:rFonts w:asciiTheme="minorHAnsi" w:hAnsiTheme="minorHAnsi" w:cs="Calibri"/>
                <w:i w:val="0"/>
                <w:color w:val="000000"/>
                <w:sz w:val="20"/>
                <w:szCs w:val="20"/>
              </w:rPr>
              <w:t>5</w:t>
            </w:r>
            <w:r w:rsidR="00A4723B" w:rsidRPr="00D429E5">
              <w:rPr>
                <w:rFonts w:asciiTheme="minorHAnsi" w:hAnsiTheme="minorHAnsi" w:cs="Calibri"/>
                <w:i w:val="0"/>
                <w:color w:val="000000"/>
                <w:sz w:val="20"/>
                <w:szCs w:val="20"/>
              </w:rPr>
              <w:t>COSC</w:t>
            </w:r>
            <w:r w:rsidR="00150FB6" w:rsidRPr="00D429E5">
              <w:rPr>
                <w:rFonts w:asciiTheme="minorHAnsi" w:hAnsiTheme="minorHAnsi" w:cs="Calibri"/>
                <w:i w:val="0"/>
                <w:color w:val="000000"/>
                <w:sz w:val="20"/>
                <w:szCs w:val="20"/>
              </w:rPr>
              <w:t>003W</w:t>
            </w:r>
            <w:r w:rsidRPr="00D429E5">
              <w:rPr>
                <w:rFonts w:asciiTheme="minorHAnsi" w:hAnsiTheme="minorHAnsi" w:cs="Calibri"/>
                <w:i w:val="0"/>
                <w:color w:val="000000"/>
                <w:sz w:val="20"/>
                <w:szCs w:val="20"/>
              </w:rPr>
              <w:t>_cwk</w:t>
            </w:r>
            <w:r w:rsidR="00EC7588" w:rsidRPr="00D429E5">
              <w:rPr>
                <w:rFonts w:asciiTheme="minorHAnsi" w:hAnsiTheme="minorHAnsi" w:cs="Calibri"/>
                <w:i w:val="0"/>
                <w:color w:val="000000"/>
                <w:sz w:val="20"/>
                <w:szCs w:val="20"/>
              </w:rPr>
              <w:t>2</w:t>
            </w:r>
            <w:r w:rsidRPr="00D429E5">
              <w:rPr>
                <w:rFonts w:asciiTheme="minorHAnsi" w:hAnsiTheme="minorHAnsi" w:cs="Calibri"/>
                <w:i w:val="0"/>
                <w:color w:val="000000"/>
                <w:sz w:val="20"/>
                <w:szCs w:val="20"/>
              </w:rPr>
              <w:t>_</w:t>
            </w:r>
            <w:r w:rsidR="00495BB7" w:rsidRPr="00D429E5">
              <w:rPr>
                <w:rFonts w:asciiTheme="minorHAnsi" w:hAnsiTheme="minorHAnsi" w:cs="Calibri"/>
                <w:i w:val="0"/>
                <w:color w:val="000000"/>
                <w:sz w:val="20"/>
                <w:szCs w:val="20"/>
              </w:rPr>
              <w:t>Individual_</w:t>
            </w:r>
            <w:r w:rsidR="00150FB6" w:rsidRPr="00D429E5">
              <w:rPr>
                <w:rFonts w:asciiTheme="minorHAnsi" w:hAnsiTheme="minorHAnsi" w:cs="Calibri"/>
                <w:i w:val="0"/>
                <w:color w:val="000000"/>
                <w:sz w:val="20"/>
                <w:szCs w:val="20"/>
              </w:rPr>
              <w:t>Kelly</w:t>
            </w:r>
            <w:r w:rsidRPr="00D429E5">
              <w:rPr>
                <w:rFonts w:asciiTheme="minorHAnsi" w:hAnsiTheme="minorHAnsi" w:cs="Calibri"/>
                <w:i w:val="0"/>
                <w:color w:val="000000"/>
                <w:sz w:val="20"/>
                <w:szCs w:val="20"/>
              </w:rPr>
              <w:t>_</w:t>
            </w:r>
            <w:r w:rsidR="00150FB6" w:rsidRPr="00D429E5">
              <w:rPr>
                <w:rFonts w:asciiTheme="minorHAnsi" w:hAnsiTheme="minorHAnsi" w:cs="Calibri"/>
                <w:i w:val="0"/>
                <w:color w:val="000000"/>
                <w:sz w:val="20"/>
                <w:szCs w:val="20"/>
              </w:rPr>
              <w:t>Garret</w:t>
            </w:r>
            <w:r w:rsidRPr="00D429E5">
              <w:rPr>
                <w:rFonts w:asciiTheme="minorHAnsi" w:hAnsiTheme="minorHAnsi" w:cs="Calibri"/>
                <w:i w:val="0"/>
                <w:color w:val="000000"/>
                <w:sz w:val="20"/>
                <w:szCs w:val="20"/>
              </w:rPr>
              <w:t>_12345678.doc’.</w:t>
            </w:r>
          </w:p>
          <w:p w14:paraId="15B60FCD" w14:textId="77777777" w:rsidR="00645DAE" w:rsidRPr="00D429E5" w:rsidRDefault="00645DAE" w:rsidP="00645DAE">
            <w:pPr>
              <w:pStyle w:val="Heading4"/>
              <w:spacing w:before="0"/>
              <w:ind w:left="720"/>
              <w:rPr>
                <w:rFonts w:asciiTheme="minorHAnsi" w:hAnsiTheme="minorHAnsi" w:cs="Calibri"/>
                <w:b w:val="0"/>
                <w:i w:val="0"/>
                <w:color w:val="000000"/>
                <w:sz w:val="20"/>
                <w:szCs w:val="20"/>
              </w:rPr>
            </w:pPr>
          </w:p>
          <w:p w14:paraId="46746E8E" w14:textId="672ABAEA" w:rsidR="00B95B4E" w:rsidRPr="00D429E5" w:rsidRDefault="00645DAE" w:rsidP="00645DAE">
            <w:pPr>
              <w:pStyle w:val="Heading4"/>
              <w:numPr>
                <w:ilvl w:val="0"/>
                <w:numId w:val="6"/>
              </w:numPr>
              <w:spacing w:before="0"/>
              <w:jc w:val="both"/>
              <w:rPr>
                <w:rFonts w:asciiTheme="minorHAnsi" w:hAnsiTheme="minorHAnsi" w:cs="Calibri"/>
                <w:b w:val="0"/>
                <w:i w:val="0"/>
                <w:iCs w:val="0"/>
                <w:color w:val="000000"/>
                <w:sz w:val="20"/>
                <w:szCs w:val="20"/>
              </w:rPr>
            </w:pPr>
            <w:r w:rsidRPr="00D429E5">
              <w:rPr>
                <w:rFonts w:ascii="Calibri" w:hAnsi="Calibri" w:cs="Calibri"/>
                <w:i w:val="0"/>
                <w:iCs w:val="0"/>
                <w:color w:val="000000" w:themeColor="text1"/>
                <w:sz w:val="20"/>
                <w:szCs w:val="20"/>
              </w:rPr>
              <w:t>Sections in the template that don’t have any text will receive no marks. The code files are used to ensure that what is written in the template is supported with what was implemented. However, code files only will not receive any marks and will not be used as submission of part of the template. Similarly, templates submission without the submission of code files will receive no marks.</w:t>
            </w:r>
          </w:p>
          <w:p w14:paraId="3A206A91" w14:textId="77777777" w:rsidR="00645DAE" w:rsidRPr="00D429E5" w:rsidRDefault="00645DAE" w:rsidP="00B95B4E">
            <w:pPr>
              <w:pStyle w:val="ListParagraph"/>
              <w:rPr>
                <w:sz w:val="20"/>
                <w:szCs w:val="20"/>
              </w:rPr>
            </w:pPr>
          </w:p>
          <w:p w14:paraId="76601786" w14:textId="0206C068" w:rsidR="00B95B4E" w:rsidRPr="00D429E5" w:rsidRDefault="0043787F" w:rsidP="00B95B4E">
            <w:pPr>
              <w:pStyle w:val="ListParagraph"/>
              <w:numPr>
                <w:ilvl w:val="0"/>
                <w:numId w:val="6"/>
              </w:numPr>
              <w:rPr>
                <w:sz w:val="20"/>
                <w:szCs w:val="20"/>
              </w:rPr>
            </w:pPr>
            <w:proofErr w:type="gramStart"/>
            <w:r w:rsidRPr="00D429E5">
              <w:rPr>
                <w:sz w:val="20"/>
                <w:szCs w:val="20"/>
              </w:rPr>
              <w:t>I</w:t>
            </w:r>
            <w:r w:rsidR="00B95B4E" w:rsidRPr="00D429E5">
              <w:rPr>
                <w:sz w:val="20"/>
                <w:szCs w:val="20"/>
              </w:rPr>
              <w:t>n order for</w:t>
            </w:r>
            <w:proofErr w:type="gramEnd"/>
            <w:r w:rsidR="00B95B4E" w:rsidRPr="00D429E5">
              <w:rPr>
                <w:sz w:val="20"/>
                <w:szCs w:val="20"/>
              </w:rPr>
              <w:t xml:space="preserve"> the tutors to be able to assess your work you must:</w:t>
            </w:r>
          </w:p>
          <w:p w14:paraId="781A16FA" w14:textId="77777777" w:rsidR="00B95B4E" w:rsidRDefault="00B95B4E" w:rsidP="00B95B4E">
            <w:pPr>
              <w:pStyle w:val="ListParagraph"/>
            </w:pPr>
          </w:p>
          <w:p w14:paraId="798C42C4" w14:textId="77777777" w:rsidR="00B371E4" w:rsidRDefault="00B371E4" w:rsidP="00D429E5">
            <w:pPr>
              <w:pStyle w:val="xgmail-m-8298068027653822606xgmail-msolistparagraph"/>
              <w:numPr>
                <w:ilvl w:val="0"/>
                <w:numId w:val="17"/>
              </w:numPr>
              <w:shd w:val="clear" w:color="auto" w:fill="FFFFFF"/>
              <w:spacing w:before="0" w:beforeAutospacing="0" w:after="0" w:afterAutospacing="0" w:line="235" w:lineRule="atLeast"/>
              <w:ind w:left="360"/>
              <w:rPr>
                <w:rFonts w:ascii="Calibri" w:hAnsi="Calibri" w:cs="Calibri"/>
                <w:color w:val="212121"/>
                <w:sz w:val="22"/>
                <w:szCs w:val="22"/>
              </w:rPr>
            </w:pPr>
            <w:r>
              <w:rPr>
                <w:rFonts w:ascii="Calibri" w:hAnsi="Calibri" w:cs="Calibri"/>
                <w:color w:val="212121"/>
                <w:sz w:val="22"/>
                <w:szCs w:val="22"/>
              </w:rPr>
              <w:t xml:space="preserve">Submit a </w:t>
            </w:r>
            <w:proofErr w:type="gramStart"/>
            <w:r>
              <w:rPr>
                <w:rFonts w:ascii="Calibri" w:hAnsi="Calibri" w:cs="Calibri"/>
                <w:color w:val="212121"/>
                <w:sz w:val="22"/>
                <w:szCs w:val="22"/>
              </w:rPr>
              <w:t>zipped  project</w:t>
            </w:r>
            <w:proofErr w:type="gramEnd"/>
            <w:r>
              <w:rPr>
                <w:rFonts w:ascii="Calibri" w:hAnsi="Calibri" w:cs="Calibri"/>
                <w:color w:val="212121"/>
                <w:sz w:val="22"/>
                <w:szCs w:val="22"/>
              </w:rPr>
              <w:t xml:space="preserve"> folder of the </w:t>
            </w:r>
            <w:r w:rsidRPr="00B95B4E">
              <w:rPr>
                <w:rFonts w:ascii="Calibri" w:hAnsi="Calibri" w:cs="Calibri"/>
                <w:b/>
                <w:color w:val="212121"/>
                <w:sz w:val="22"/>
                <w:szCs w:val="22"/>
              </w:rPr>
              <w:t>COMPLETE</w:t>
            </w:r>
            <w:r>
              <w:rPr>
                <w:rFonts w:ascii="Calibri" w:hAnsi="Calibri" w:cs="Calibri"/>
                <w:color w:val="212121"/>
                <w:sz w:val="22"/>
                <w:szCs w:val="22"/>
              </w:rPr>
              <w:t xml:space="preserve"> working project (i.e. the parts of each group member incorporated in one program, not just your part). If you have not been able to incorporate your part with that of the group, then submit only your part – it should be able to run though by itself. The folder should include all the necessary files (including databases) to run as a project on Django and SQLite. </w:t>
            </w:r>
          </w:p>
          <w:p w14:paraId="07D3103D" w14:textId="1A54898F" w:rsidR="00D429E5"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sidR="00D429E5">
              <w:rPr>
                <w:rFonts w:ascii="Calibri" w:hAnsi="Calibri" w:cs="Calibri"/>
                <w:color w:val="212121"/>
                <w:sz w:val="22"/>
                <w:szCs w:val="22"/>
              </w:rPr>
              <w:t>Make sure that the submitted project will run using the software provided by the   University. Contact your tutor if you have any problems with this.</w:t>
            </w:r>
          </w:p>
          <w:p w14:paraId="58E4AF23" w14:textId="71132DDB" w:rsidR="00B95B4E"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 xml:space="preserve">Make sure that the project folder should contain all files necessary to run the program e.g. </w:t>
            </w:r>
            <w:r w:rsidR="0060033B">
              <w:rPr>
                <w:rFonts w:ascii="Calibri" w:hAnsi="Calibri" w:cs="Calibri"/>
                <w:color w:val="212121"/>
                <w:sz w:val="22"/>
                <w:szCs w:val="22"/>
              </w:rPr>
              <w:t>databases</w:t>
            </w:r>
            <w:r>
              <w:rPr>
                <w:rFonts w:ascii="Calibri" w:hAnsi="Calibri" w:cs="Calibri"/>
                <w:color w:val="212121"/>
                <w:sz w:val="22"/>
                <w:szCs w:val="22"/>
              </w:rPr>
              <w:t xml:space="preserve"> etc.</w:t>
            </w:r>
          </w:p>
          <w:p w14:paraId="581FAFE6" w14:textId="6541505D" w:rsidR="00B95B4E"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Make sure that file I/O code does not use absolute file paths.</w:t>
            </w:r>
          </w:p>
          <w:p w14:paraId="4DD5E222" w14:textId="77777777" w:rsidR="00D429E5" w:rsidRDefault="00B95B4E" w:rsidP="00D429E5">
            <w:pPr>
              <w:pStyle w:val="xgmail-m-8298068027653822606xgmail-msolistparagraph"/>
              <w:shd w:val="clear" w:color="auto" w:fill="FFFFFF"/>
              <w:spacing w:before="0" w:beforeAutospacing="0" w:after="0" w:afterAutospacing="0" w:line="235" w:lineRule="atLeast"/>
              <w:rPr>
                <w:rFonts w:ascii="Calibri" w:hAnsi="Calibri" w:cs="Calibri"/>
                <w:color w:val="212121"/>
                <w:sz w:val="22"/>
                <w:szCs w:val="22"/>
              </w:rPr>
            </w:pPr>
            <w:r>
              <w:rPr>
                <w:rFonts w:ascii="Calibri" w:hAnsi="Calibri" w:cs="Calibri"/>
                <w:color w:val="212121"/>
                <w:sz w:val="22"/>
                <w:szCs w:val="22"/>
              </w:rPr>
              <w:t>-</w:t>
            </w:r>
            <w:r>
              <w:rPr>
                <w:color w:val="212121"/>
                <w:sz w:val="14"/>
                <w:szCs w:val="14"/>
                <w:bdr w:val="none" w:sz="0" w:space="0" w:color="auto" w:frame="1"/>
              </w:rPr>
              <w:t>          </w:t>
            </w:r>
            <w:r>
              <w:rPr>
                <w:rFonts w:ascii="Calibri" w:hAnsi="Calibri" w:cs="Calibri"/>
                <w:color w:val="212121"/>
                <w:sz w:val="22"/>
                <w:szCs w:val="22"/>
              </w:rPr>
              <w:t>Make sure that the submission contains all usernames and passwords necessary to test the program.</w:t>
            </w:r>
          </w:p>
          <w:p w14:paraId="65A5F33D" w14:textId="484E8ED1" w:rsidR="00D429E5" w:rsidRDefault="00D429E5" w:rsidP="00D429E5">
            <w:pPr>
              <w:pStyle w:val="xgmail-m-8298068027653822606xgmail-msolistparagraph"/>
              <w:numPr>
                <w:ilvl w:val="0"/>
                <w:numId w:val="18"/>
              </w:numPr>
              <w:shd w:val="clear" w:color="auto" w:fill="FFFFFF"/>
              <w:spacing w:before="0" w:beforeAutospacing="0" w:after="0" w:afterAutospacing="0" w:line="235" w:lineRule="atLeast"/>
              <w:ind w:left="360"/>
              <w:rPr>
                <w:rFonts w:ascii="Calibri" w:hAnsi="Calibri" w:cs="Calibri"/>
                <w:color w:val="212121"/>
                <w:sz w:val="22"/>
                <w:szCs w:val="22"/>
              </w:rPr>
            </w:pPr>
            <w:r>
              <w:rPr>
                <w:rFonts w:ascii="Calibri" w:hAnsi="Calibri" w:cs="Calibri"/>
                <w:color w:val="212121"/>
                <w:sz w:val="22"/>
                <w:szCs w:val="22"/>
              </w:rPr>
              <w:t>Include a link to a video describing/</w:t>
            </w:r>
            <w:proofErr w:type="gramStart"/>
            <w:r>
              <w:rPr>
                <w:rFonts w:ascii="Calibri" w:hAnsi="Calibri" w:cs="Calibri"/>
                <w:color w:val="212121"/>
                <w:sz w:val="22"/>
                <w:szCs w:val="22"/>
              </w:rPr>
              <w:t>running  the</w:t>
            </w:r>
            <w:proofErr w:type="gramEnd"/>
            <w:r>
              <w:rPr>
                <w:rFonts w:ascii="Calibri" w:hAnsi="Calibri" w:cs="Calibri"/>
                <w:color w:val="212121"/>
                <w:sz w:val="22"/>
                <w:szCs w:val="22"/>
              </w:rPr>
              <w:t xml:space="preserve"> complete </w:t>
            </w:r>
            <w:proofErr w:type="gramStart"/>
            <w:r>
              <w:rPr>
                <w:rFonts w:ascii="Calibri" w:hAnsi="Calibri" w:cs="Calibri"/>
                <w:color w:val="212121"/>
                <w:sz w:val="22"/>
                <w:szCs w:val="22"/>
              </w:rPr>
              <w:t>application  –</w:t>
            </w:r>
            <w:proofErr w:type="gramEnd"/>
            <w:r>
              <w:rPr>
                <w:rFonts w:ascii="Calibri" w:hAnsi="Calibri" w:cs="Calibri"/>
                <w:color w:val="212121"/>
                <w:sz w:val="22"/>
                <w:szCs w:val="22"/>
              </w:rPr>
              <w:t xml:space="preserve"> each team can produce one video, but all submissions must include the link that video. If your work is not integrated with that of the group, you can upload your own video of your work. </w:t>
            </w:r>
          </w:p>
          <w:p w14:paraId="18B3A86E" w14:textId="77777777" w:rsidR="00B95B4E" w:rsidRDefault="00B95B4E" w:rsidP="0043787F"/>
          <w:p w14:paraId="0E521678" w14:textId="77777777" w:rsidR="00A4723B" w:rsidRPr="00692EBF" w:rsidRDefault="00A4723B" w:rsidP="00EC7588">
            <w:pPr>
              <w:pStyle w:val="ListParagraph"/>
            </w:pPr>
          </w:p>
        </w:tc>
      </w:tr>
      <w:tr w:rsidR="0041759E" w:rsidRPr="00D429E5" w14:paraId="3F33F8A4" w14:textId="77777777" w:rsidTr="00D429E5">
        <w:trPr>
          <w:trHeight w:val="132"/>
        </w:trPr>
        <w:tc>
          <w:tcPr>
            <w:tcW w:w="1975" w:type="dxa"/>
            <w:tcBorders>
              <w:top w:val="double" w:sz="4" w:space="0" w:color="548DD4" w:themeColor="text2" w:themeTint="99"/>
            </w:tcBorders>
            <w:shd w:val="clear" w:color="auto" w:fill="D9D9D9" w:themeFill="background1" w:themeFillShade="D9"/>
          </w:tcPr>
          <w:p w14:paraId="4930570F" w14:textId="77777777" w:rsidR="0041759E" w:rsidRPr="00D429E5" w:rsidRDefault="0041759E" w:rsidP="0041759E">
            <w:pPr>
              <w:rPr>
                <w:b/>
                <w:sz w:val="20"/>
                <w:szCs w:val="20"/>
              </w:rPr>
            </w:pPr>
            <w:r w:rsidRPr="00D429E5">
              <w:rPr>
                <w:b/>
                <w:sz w:val="20"/>
                <w:szCs w:val="20"/>
              </w:rPr>
              <w:t>Surname</w:t>
            </w:r>
          </w:p>
        </w:tc>
        <w:tc>
          <w:tcPr>
            <w:tcW w:w="7205" w:type="dxa"/>
            <w:gridSpan w:val="2"/>
            <w:tcBorders>
              <w:top w:val="double" w:sz="4" w:space="0" w:color="548DD4" w:themeColor="text2" w:themeTint="99"/>
            </w:tcBorders>
            <w:shd w:val="clear" w:color="auto" w:fill="FFFFFF" w:themeFill="background1"/>
          </w:tcPr>
          <w:p>
            <w:r>
              <w:t>Patel</w:t>
            </w:r>
          </w:p>
        </w:tc>
      </w:tr>
      <w:tr w:rsidR="0041759E" w:rsidRPr="00D429E5" w14:paraId="697AD3EF" w14:textId="77777777" w:rsidTr="00D429E5">
        <w:trPr>
          <w:trHeight w:val="131"/>
        </w:trPr>
        <w:tc>
          <w:tcPr>
            <w:tcW w:w="1975" w:type="dxa"/>
            <w:shd w:val="clear" w:color="auto" w:fill="D9D9D9" w:themeFill="background1" w:themeFillShade="D9"/>
          </w:tcPr>
          <w:p w14:paraId="47D67023" w14:textId="77777777" w:rsidR="0041759E" w:rsidRPr="00D429E5" w:rsidRDefault="0041759E" w:rsidP="0041759E">
            <w:pPr>
              <w:rPr>
                <w:b/>
                <w:sz w:val="20"/>
                <w:szCs w:val="20"/>
              </w:rPr>
            </w:pPr>
            <w:r w:rsidRPr="00D429E5">
              <w:rPr>
                <w:b/>
                <w:sz w:val="20"/>
                <w:szCs w:val="20"/>
              </w:rPr>
              <w:t>Forename</w:t>
            </w:r>
          </w:p>
        </w:tc>
        <w:tc>
          <w:tcPr>
            <w:tcW w:w="7205" w:type="dxa"/>
            <w:gridSpan w:val="2"/>
            <w:shd w:val="clear" w:color="auto" w:fill="FFFFFF" w:themeFill="background1"/>
          </w:tcPr>
          <w:p>
            <w:r>
              <w:t>Maurya</w:t>
            </w:r>
          </w:p>
        </w:tc>
      </w:tr>
      <w:tr w:rsidR="0041759E" w:rsidRPr="00D429E5" w14:paraId="7137D3A2" w14:textId="77777777" w:rsidTr="00D429E5">
        <w:trPr>
          <w:trHeight w:val="131"/>
        </w:trPr>
        <w:tc>
          <w:tcPr>
            <w:tcW w:w="1975" w:type="dxa"/>
            <w:tcBorders>
              <w:bottom w:val="double" w:sz="4" w:space="0" w:color="548DD4" w:themeColor="text2" w:themeTint="99"/>
            </w:tcBorders>
            <w:shd w:val="clear" w:color="auto" w:fill="D9D9D9" w:themeFill="background1" w:themeFillShade="D9"/>
          </w:tcPr>
          <w:p w14:paraId="2821751B" w14:textId="77777777" w:rsidR="0041759E" w:rsidRPr="00D429E5" w:rsidRDefault="0041759E" w:rsidP="0041759E">
            <w:pPr>
              <w:rPr>
                <w:b/>
                <w:sz w:val="20"/>
                <w:szCs w:val="20"/>
              </w:rPr>
            </w:pPr>
            <w:r w:rsidRPr="00D429E5">
              <w:rPr>
                <w:b/>
                <w:sz w:val="20"/>
                <w:szCs w:val="20"/>
              </w:rPr>
              <w:t>Registration No:</w:t>
            </w:r>
          </w:p>
        </w:tc>
        <w:tc>
          <w:tcPr>
            <w:tcW w:w="7205" w:type="dxa"/>
            <w:gridSpan w:val="2"/>
            <w:tcBorders>
              <w:bottom w:val="double" w:sz="4" w:space="0" w:color="548DD4" w:themeColor="text2" w:themeTint="99"/>
            </w:tcBorders>
            <w:shd w:val="clear" w:color="auto" w:fill="FFFFFF" w:themeFill="background1"/>
          </w:tcPr>
          <w:p>
            <w:r>
              <w:t>21122002</w:t>
            </w:r>
          </w:p>
        </w:tc>
      </w:tr>
      <w:tr w:rsidR="00B52D0B" w:rsidRPr="00D429E5" w14:paraId="04D14E1A" w14:textId="77777777" w:rsidTr="00B52D0B">
        <w:trPr>
          <w:trHeight w:val="131"/>
        </w:trPr>
        <w:tc>
          <w:tcPr>
            <w:tcW w:w="9180" w:type="dxa"/>
            <w:gridSpan w:val="3"/>
            <w:tcBorders>
              <w:top w:val="double" w:sz="4" w:space="0" w:color="548DD4" w:themeColor="text2" w:themeTint="99"/>
              <w:bottom w:val="single" w:sz="8" w:space="0" w:color="4BACC6" w:themeColor="accent5"/>
            </w:tcBorders>
            <w:shd w:val="clear" w:color="auto" w:fill="D9D9D9" w:themeFill="background1" w:themeFillShade="D9"/>
          </w:tcPr>
          <w:p w14:paraId="05BED3D5" w14:textId="77777777" w:rsidR="00B52D0B" w:rsidRPr="00D429E5" w:rsidRDefault="00B52D0B" w:rsidP="00B52D0B">
            <w:pPr>
              <w:rPr>
                <w:rFonts w:cs="Calibri"/>
                <w:b/>
                <w:i/>
                <w:color w:val="000000"/>
                <w:sz w:val="20"/>
                <w:szCs w:val="20"/>
              </w:rPr>
            </w:pPr>
            <w:r w:rsidRPr="00D429E5">
              <w:rPr>
                <w:b/>
                <w:sz w:val="20"/>
                <w:szCs w:val="20"/>
              </w:rPr>
              <w:t xml:space="preserve">By submitting this </w:t>
            </w:r>
            <w:proofErr w:type="gramStart"/>
            <w:r w:rsidRPr="00D429E5">
              <w:rPr>
                <w:b/>
                <w:sz w:val="20"/>
                <w:szCs w:val="20"/>
              </w:rPr>
              <w:t>coursework</w:t>
            </w:r>
            <w:proofErr w:type="gramEnd"/>
            <w:r w:rsidRPr="00D429E5">
              <w:rPr>
                <w:b/>
                <w:sz w:val="20"/>
                <w:szCs w:val="20"/>
              </w:rPr>
              <w:t xml:space="preserve"> you agree to the following:</w:t>
            </w:r>
          </w:p>
        </w:tc>
      </w:tr>
      <w:tr w:rsidR="0041759E" w:rsidRPr="00D429E5" w14:paraId="2F222742" w14:textId="77777777" w:rsidTr="00B52D0B">
        <w:trPr>
          <w:trHeight w:val="131"/>
        </w:trPr>
        <w:tc>
          <w:tcPr>
            <w:tcW w:w="8046" w:type="dxa"/>
            <w:gridSpan w:val="2"/>
            <w:tcBorders>
              <w:top w:val="single" w:sz="8" w:space="0" w:color="4BACC6" w:themeColor="accent5"/>
              <w:bottom w:val="double" w:sz="4" w:space="0" w:color="548DD4" w:themeColor="text2" w:themeTint="99"/>
            </w:tcBorders>
            <w:shd w:val="clear" w:color="auto" w:fill="D9D9D9" w:themeFill="background1" w:themeFillShade="D9"/>
          </w:tcPr>
          <w:p w14:paraId="6CADE601" w14:textId="77777777" w:rsidR="0041759E" w:rsidRPr="00D429E5" w:rsidRDefault="0041759E" w:rsidP="0041759E">
            <w:pPr>
              <w:rPr>
                <w:sz w:val="20"/>
                <w:szCs w:val="20"/>
              </w:rPr>
            </w:pPr>
            <w:r w:rsidRPr="00D429E5">
              <w:rPr>
                <w:sz w:val="20"/>
                <w:szCs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w="1134" w:type="dxa"/>
            <w:tcBorders>
              <w:top w:val="single" w:sz="8" w:space="0" w:color="4BACC6" w:themeColor="accent5"/>
              <w:bottom w:val="double" w:sz="4" w:space="0" w:color="548DD4" w:themeColor="text2" w:themeTint="99"/>
            </w:tcBorders>
            <w:shd w:val="clear" w:color="auto" w:fill="FFFFFF" w:themeFill="background1"/>
          </w:tcPr>
          <w:p>
            <w:r>
              <w:t>I confirm</w:t>
            </w:r>
          </w:p>
        </w:tc>
      </w:tr>
      <w:tr w:rsidR="00150FB6" w:rsidRPr="00D429E5" w14:paraId="6202ABD3" w14:textId="77777777" w:rsidTr="00D429E5">
        <w:trPr>
          <w:trHeight w:val="132"/>
        </w:trPr>
        <w:tc>
          <w:tcPr>
            <w:tcW w:w="1975" w:type="dxa"/>
            <w:tcBorders>
              <w:top w:val="double" w:sz="4" w:space="0" w:color="548DD4" w:themeColor="text2" w:themeTint="99"/>
              <w:bottom w:val="double" w:sz="4" w:space="0" w:color="548DD4" w:themeColor="text2" w:themeTint="99"/>
            </w:tcBorders>
            <w:shd w:val="clear" w:color="auto" w:fill="D9D9D9" w:themeFill="background1" w:themeFillShade="D9"/>
          </w:tcPr>
          <w:p w14:paraId="4C48DDF3" w14:textId="0690D3C5" w:rsidR="00150FB6" w:rsidRPr="00D429E5" w:rsidRDefault="00B52D0B" w:rsidP="00B52D0B">
            <w:pPr>
              <w:rPr>
                <w:b/>
                <w:sz w:val="20"/>
                <w:szCs w:val="20"/>
              </w:rPr>
            </w:pPr>
            <w:r w:rsidRPr="00D429E5">
              <w:rPr>
                <w:b/>
                <w:sz w:val="20"/>
                <w:szCs w:val="20"/>
              </w:rPr>
              <w:t xml:space="preserve">List here the </w:t>
            </w:r>
            <w:proofErr w:type="gramStart"/>
            <w:r w:rsidR="000C1868" w:rsidRPr="00D429E5">
              <w:rPr>
                <w:b/>
                <w:sz w:val="20"/>
                <w:szCs w:val="20"/>
              </w:rPr>
              <w:t>team</w:t>
            </w:r>
            <w:proofErr w:type="gramEnd"/>
            <w:r w:rsidR="000C1868" w:rsidRPr="00D429E5">
              <w:rPr>
                <w:b/>
                <w:sz w:val="20"/>
                <w:szCs w:val="20"/>
              </w:rPr>
              <w:t xml:space="preserve"> name and the </w:t>
            </w:r>
            <w:r w:rsidRPr="00D429E5">
              <w:rPr>
                <w:b/>
                <w:sz w:val="20"/>
                <w:szCs w:val="20"/>
              </w:rPr>
              <w:t>o</w:t>
            </w:r>
            <w:r w:rsidR="00150FB6" w:rsidRPr="00D429E5">
              <w:rPr>
                <w:b/>
                <w:sz w:val="20"/>
                <w:szCs w:val="20"/>
              </w:rPr>
              <w:t>ther members</w:t>
            </w:r>
            <w:r w:rsidRPr="00D429E5">
              <w:rPr>
                <w:b/>
                <w:sz w:val="20"/>
                <w:szCs w:val="20"/>
              </w:rPr>
              <w:t xml:space="preserve"> of your group</w:t>
            </w:r>
          </w:p>
        </w:tc>
        <w:tc>
          <w:tcPr>
            <w:tcW w:w="7205" w:type="dxa"/>
            <w:gridSpan w:val="2"/>
            <w:tcBorders>
              <w:top w:val="double" w:sz="4" w:space="0" w:color="548DD4" w:themeColor="text2" w:themeTint="99"/>
              <w:bottom w:val="double" w:sz="4" w:space="0" w:color="548DD4" w:themeColor="text2" w:themeTint="99"/>
            </w:tcBorders>
            <w:shd w:val="clear" w:color="auto" w:fill="FFFFFF" w:themeFill="background1"/>
          </w:tcPr>
          <w:p>
            <w:r>
              <w:t>Team name: The Avengers (Group H)</w:t>
              <w:br/>
              <w:t>Members: Maurya Patel, Riagul Hossain, Lucas Garcia Korotkov, Mohammed Suliman Roshid, Hussain Bhatoo</w:t>
            </w:r>
          </w:p>
        </w:tc>
      </w:tr>
    </w:tbl>
    <w:p w14:paraId="1B86A249" w14:textId="359E3B92" w:rsidR="00150FB6" w:rsidRDefault="00150FB6"/>
    <w:tbl>
      <w:tblPr>
        <w:tblStyle w:val="LightGrid-Accent5"/>
        <w:tblW w:w="9239" w:type="dxa"/>
        <w:shd w:val="clear" w:color="auto" w:fill="D9D9D9" w:themeFill="background1" w:themeFillShade="D9"/>
        <w:tblLayout w:type="fixed"/>
        <w:tblLook w:val="0600" w:firstRow="0" w:lastRow="0" w:firstColumn="0" w:lastColumn="0" w:noHBand="1" w:noVBand="1"/>
      </w:tblPr>
      <w:tblGrid>
        <w:gridCol w:w="9239"/>
      </w:tblGrid>
      <w:tr w:rsidR="00150FB6" w:rsidRPr="007F6B5C" w14:paraId="54F7150F" w14:textId="77777777" w:rsidTr="00EF17B4">
        <w:trPr>
          <w:trHeight w:val="531"/>
        </w:trPr>
        <w:tc>
          <w:tcPr>
            <w:tcW w:w="9239" w:type="dxa"/>
            <w:tcBorders>
              <w:top w:val="double" w:sz="4" w:space="0" w:color="548DD4" w:themeColor="text2" w:themeTint="99"/>
            </w:tcBorders>
            <w:shd w:val="clear" w:color="auto" w:fill="DAEEF3" w:themeFill="accent5" w:themeFillTint="33"/>
          </w:tcPr>
          <w:p w14:paraId="170C7BD3" w14:textId="3952C2F0" w:rsidR="00150FB6" w:rsidRPr="007F6B5C" w:rsidRDefault="00D239D4" w:rsidP="00EC2404">
            <w:pPr>
              <w:pStyle w:val="Heading4"/>
              <w:numPr>
                <w:ilvl w:val="0"/>
                <w:numId w:val="2"/>
              </w:numPr>
              <w:rPr>
                <w:rFonts w:cs="Calibri"/>
                <w:i w:val="0"/>
                <w:color w:val="000000"/>
                <w:sz w:val="28"/>
                <w:szCs w:val="28"/>
              </w:rPr>
            </w:pPr>
            <w:bookmarkStart w:id="0" w:name="_Hlk62816148"/>
            <w:r>
              <w:rPr>
                <w:i w:val="0"/>
                <w:sz w:val="28"/>
                <w:szCs w:val="28"/>
              </w:rPr>
              <w:lastRenderedPageBreak/>
              <w:t>Code – Code functionality – individual element</w:t>
            </w:r>
            <w:r w:rsidR="00631221">
              <w:rPr>
                <w:i w:val="0"/>
                <w:sz w:val="28"/>
                <w:szCs w:val="28"/>
              </w:rPr>
              <w:t xml:space="preserve"> </w:t>
            </w:r>
            <w:r w:rsidR="00EC773E">
              <w:rPr>
                <w:i w:val="0"/>
                <w:sz w:val="28"/>
                <w:szCs w:val="28"/>
              </w:rPr>
              <w:t xml:space="preserve">as agreed </w:t>
            </w:r>
            <w:r w:rsidR="00631221">
              <w:rPr>
                <w:i w:val="0"/>
                <w:sz w:val="28"/>
                <w:szCs w:val="28"/>
              </w:rPr>
              <w:t>and integration to application</w:t>
            </w:r>
            <w:r>
              <w:rPr>
                <w:i w:val="0"/>
                <w:sz w:val="28"/>
                <w:szCs w:val="28"/>
              </w:rPr>
              <w:t xml:space="preserve"> </w:t>
            </w:r>
            <w:r w:rsidR="00AB3DE5">
              <w:rPr>
                <w:i w:val="0"/>
                <w:sz w:val="28"/>
                <w:szCs w:val="28"/>
              </w:rPr>
              <w:t xml:space="preserve">- maintainability </w:t>
            </w:r>
            <w:r w:rsidR="002B669E">
              <w:rPr>
                <w:i w:val="0"/>
                <w:sz w:val="28"/>
                <w:szCs w:val="28"/>
              </w:rPr>
              <w:t>applied (</w:t>
            </w:r>
            <w:r w:rsidR="00650857">
              <w:rPr>
                <w:i w:val="0"/>
                <w:sz w:val="28"/>
                <w:szCs w:val="28"/>
              </w:rPr>
              <w:t>25</w:t>
            </w:r>
            <w:r>
              <w:rPr>
                <w:i w:val="0"/>
                <w:sz w:val="28"/>
                <w:szCs w:val="28"/>
              </w:rPr>
              <w:t xml:space="preserve"> marks)</w:t>
            </w:r>
          </w:p>
        </w:tc>
      </w:tr>
      <w:tr w:rsidR="00AE1C56" w:rsidRPr="0049190A" w14:paraId="4B1E7156" w14:textId="77777777" w:rsidTr="00EF17B4">
        <w:trPr>
          <w:trHeight w:val="3227"/>
        </w:trPr>
        <w:tc>
          <w:tcPr>
            <w:tcW w:w="9239" w:type="dxa"/>
            <w:shd w:val="clear" w:color="auto" w:fill="DAEEF3" w:themeFill="accent5" w:themeFillTint="33"/>
          </w:tcPr>
          <w:p w14:paraId="798C91C9" w14:textId="77777777" w:rsidR="00CC5A06" w:rsidRDefault="00AE1C56" w:rsidP="00EC7588">
            <w:pPr>
              <w:tabs>
                <w:tab w:val="left" w:pos="2694"/>
              </w:tabs>
              <w:rPr>
                <w:rFonts w:cs="Calibri"/>
                <w:b/>
                <w:bCs/>
              </w:rPr>
            </w:pPr>
            <w:r w:rsidRPr="00AE1C56">
              <w:rPr>
                <w:rFonts w:cs="Calibri"/>
                <w:b/>
                <w:bCs/>
              </w:rPr>
              <w:t xml:space="preserve">Guidance: </w:t>
            </w:r>
          </w:p>
          <w:p w14:paraId="41F044A1" w14:textId="77777777" w:rsidR="00CC5A06" w:rsidRDefault="00CC5A06" w:rsidP="00EC7588">
            <w:pPr>
              <w:tabs>
                <w:tab w:val="left" w:pos="2694"/>
              </w:tabs>
              <w:rPr>
                <w:rFonts w:cs="Calibri"/>
                <w:b/>
                <w:bCs/>
              </w:rPr>
            </w:pPr>
          </w:p>
          <w:p w14:paraId="25EFBE43" w14:textId="686156A2" w:rsidR="00AE1C56" w:rsidRDefault="00CC5A06" w:rsidP="00AB3DE5">
            <w:pPr>
              <w:pStyle w:val="ListParagraph"/>
              <w:numPr>
                <w:ilvl w:val="0"/>
                <w:numId w:val="16"/>
              </w:numPr>
              <w:tabs>
                <w:tab w:val="left" w:pos="2694"/>
              </w:tabs>
              <w:rPr>
                <w:rFonts w:cs="Calibri"/>
                <w:bCs/>
              </w:rPr>
            </w:pPr>
            <w:r w:rsidRPr="00CC5A06">
              <w:rPr>
                <w:rFonts w:cs="Calibri"/>
                <w:bCs/>
              </w:rPr>
              <w:t>Include here the</w:t>
            </w:r>
            <w:r>
              <w:rPr>
                <w:rFonts w:cs="Calibri"/>
                <w:bCs/>
              </w:rPr>
              <w:t xml:space="preserve"> </w:t>
            </w:r>
            <w:r w:rsidRPr="00D239D4">
              <w:rPr>
                <w:rFonts w:cs="Calibri"/>
                <w:b/>
              </w:rPr>
              <w:t>names of the files</w:t>
            </w:r>
            <w:r w:rsidRPr="00CC5A06">
              <w:rPr>
                <w:rFonts w:cs="Calibri"/>
                <w:bCs/>
              </w:rPr>
              <w:t xml:space="preserve"> that make up </w:t>
            </w:r>
            <w:r w:rsidR="00D239D4">
              <w:rPr>
                <w:rFonts w:cs="Calibri"/>
                <w:bCs/>
              </w:rPr>
              <w:t>the individual element of your application.</w:t>
            </w:r>
            <w:r w:rsidR="00F82FDF">
              <w:rPr>
                <w:rFonts w:cs="Calibri"/>
                <w:bCs/>
              </w:rPr>
              <w:t xml:space="preserve"> Where necessary you may have to include files that were co-authored with other members of your team (</w:t>
            </w:r>
            <w:proofErr w:type="spellStart"/>
            <w:r w:rsidR="00F82FDF">
              <w:rPr>
                <w:rFonts w:cs="Calibri"/>
                <w:bCs/>
              </w:rPr>
              <w:t>eg</w:t>
            </w:r>
            <w:proofErr w:type="spellEnd"/>
            <w:r w:rsidR="00F82FDF">
              <w:rPr>
                <w:rFonts w:cs="Calibri"/>
                <w:bCs/>
              </w:rPr>
              <w:t xml:space="preserve"> for the database etc)</w:t>
            </w:r>
          </w:p>
          <w:p w14:paraId="7962D3B2" w14:textId="78226566" w:rsidR="00326988" w:rsidRDefault="00CC5A06" w:rsidP="00AB3DE5">
            <w:pPr>
              <w:pStyle w:val="ListParagraph"/>
              <w:numPr>
                <w:ilvl w:val="0"/>
                <w:numId w:val="16"/>
              </w:numPr>
              <w:tabs>
                <w:tab w:val="left" w:pos="2694"/>
              </w:tabs>
              <w:rPr>
                <w:rFonts w:cs="Calibri"/>
                <w:bCs/>
              </w:rPr>
            </w:pPr>
            <w:r w:rsidRPr="00EF17B4">
              <w:rPr>
                <w:rFonts w:cs="Calibri"/>
                <w:bCs/>
              </w:rPr>
              <w:t xml:space="preserve">Explain what each file does </w:t>
            </w:r>
            <w:r w:rsidR="00D239D4">
              <w:rPr>
                <w:rFonts w:cs="Calibri"/>
                <w:bCs/>
              </w:rPr>
              <w:t xml:space="preserve">and the functionality of the code. Detail </w:t>
            </w:r>
            <w:r w:rsidRPr="00EF17B4">
              <w:rPr>
                <w:rFonts w:cs="Calibri"/>
                <w:bCs/>
              </w:rPr>
              <w:t xml:space="preserve">whether </w:t>
            </w:r>
            <w:r w:rsidR="00D239D4">
              <w:rPr>
                <w:rFonts w:cs="Calibri"/>
                <w:bCs/>
              </w:rPr>
              <w:t>all the code in the</w:t>
            </w:r>
            <w:r w:rsidRPr="00EF17B4">
              <w:rPr>
                <w:rFonts w:cs="Calibri"/>
                <w:bCs/>
              </w:rPr>
              <w:t xml:space="preserve"> file is your own product or a product with other team members</w:t>
            </w:r>
            <w:r w:rsidR="00EF17B4" w:rsidRPr="00EF17B4">
              <w:rPr>
                <w:rFonts w:cs="Calibri"/>
                <w:bCs/>
              </w:rPr>
              <w:t>. Include th</w:t>
            </w:r>
            <w:r w:rsidR="00EF17B4">
              <w:rPr>
                <w:rFonts w:cs="Calibri"/>
                <w:bCs/>
              </w:rPr>
              <w:t>e</w:t>
            </w:r>
            <w:r w:rsidR="00EF17B4" w:rsidRPr="00EF17B4">
              <w:rPr>
                <w:rFonts w:cs="Calibri"/>
                <w:bCs/>
              </w:rPr>
              <w:t xml:space="preserve"> names of the other authors</w:t>
            </w:r>
            <w:r w:rsidR="00EF17B4">
              <w:rPr>
                <w:rFonts w:cs="Calibri"/>
                <w:bCs/>
              </w:rPr>
              <w:t xml:space="preserve"> where applicable</w:t>
            </w:r>
            <w:r w:rsidR="00EF17B4" w:rsidRPr="00EF17B4">
              <w:rPr>
                <w:rFonts w:cs="Calibri"/>
                <w:bCs/>
              </w:rPr>
              <w:t xml:space="preserve">. </w:t>
            </w:r>
            <w:r w:rsidR="00EF17B4">
              <w:rPr>
                <w:rFonts w:cs="Calibri"/>
                <w:bCs/>
              </w:rPr>
              <w:t>Authorship information should also be commented at the beginning of each of your files</w:t>
            </w:r>
            <w:r w:rsidR="00D239D4">
              <w:rPr>
                <w:rFonts w:cs="Calibri"/>
                <w:bCs/>
              </w:rPr>
              <w:t>.</w:t>
            </w:r>
          </w:p>
          <w:p w14:paraId="7938475D" w14:textId="4752FDE2" w:rsidR="00AB3DE5" w:rsidRPr="00AB3DE5" w:rsidRDefault="00AB3DE5" w:rsidP="00AB3DE5">
            <w:pPr>
              <w:pStyle w:val="ListParagraph"/>
              <w:numPr>
                <w:ilvl w:val="0"/>
                <w:numId w:val="16"/>
              </w:numPr>
              <w:tabs>
                <w:tab w:val="left" w:pos="2694"/>
              </w:tabs>
              <w:rPr>
                <w:rFonts w:cs="Calibri"/>
                <w:bCs/>
              </w:rPr>
            </w:pPr>
            <w:r>
              <w:rPr>
                <w:rFonts w:cs="Calibri"/>
                <w:bCs/>
              </w:rPr>
              <w:t>Comment on the maintainability of your code. Reflect on your coding standards and conventions used, discuss code reusability and use of comments. All text in the template must be specific to your application and supported with examples from your implementation.</w:t>
            </w:r>
          </w:p>
          <w:p w14:paraId="5A98E37A" w14:textId="0EB4CCA7" w:rsidR="00631221" w:rsidRDefault="00631221" w:rsidP="00AB3DE5">
            <w:pPr>
              <w:pStyle w:val="ListParagraph"/>
              <w:numPr>
                <w:ilvl w:val="0"/>
                <w:numId w:val="16"/>
              </w:numPr>
              <w:tabs>
                <w:tab w:val="left" w:pos="2694"/>
              </w:tabs>
              <w:rPr>
                <w:rFonts w:cs="Calibri"/>
                <w:bCs/>
              </w:rPr>
            </w:pPr>
            <w:r>
              <w:rPr>
                <w:rFonts w:cs="Calibri"/>
                <w:bCs/>
              </w:rPr>
              <w:t xml:space="preserve">Explain how your code was integrated </w:t>
            </w:r>
            <w:r w:rsidR="00F82FDF">
              <w:rPr>
                <w:rFonts w:cs="Calibri"/>
                <w:bCs/>
              </w:rPr>
              <w:t xml:space="preserve">with </w:t>
            </w:r>
            <w:r>
              <w:rPr>
                <w:rFonts w:cs="Calibri"/>
                <w:bCs/>
              </w:rPr>
              <w:t>the code of other members of the group</w:t>
            </w:r>
            <w:r w:rsidR="00F82FDF">
              <w:rPr>
                <w:rFonts w:cs="Calibri"/>
                <w:bCs/>
              </w:rPr>
              <w:t xml:space="preserve"> so that to produce one application</w:t>
            </w:r>
          </w:p>
          <w:p w14:paraId="196F4A72" w14:textId="77777777" w:rsidR="00CC5A06" w:rsidRDefault="00AB3DE5" w:rsidP="00AB3DE5">
            <w:pPr>
              <w:pStyle w:val="ListParagraph"/>
              <w:numPr>
                <w:ilvl w:val="0"/>
                <w:numId w:val="16"/>
              </w:numPr>
              <w:tabs>
                <w:tab w:val="left" w:pos="2694"/>
              </w:tabs>
              <w:rPr>
                <w:rFonts w:cs="Calibri"/>
                <w:bCs/>
              </w:rPr>
            </w:pPr>
            <w:r w:rsidRPr="0060033B">
              <w:rPr>
                <w:rFonts w:cs="Calibri"/>
                <w:bCs/>
              </w:rPr>
              <w:t xml:space="preserve">Marking of this section will also include assessment on the submitted files, the overall functionality of your work, as well as defence of your work during the demonstration </w:t>
            </w:r>
            <w:proofErr w:type="gramStart"/>
            <w:r w:rsidRPr="0060033B">
              <w:rPr>
                <w:rFonts w:cs="Calibri"/>
                <w:bCs/>
              </w:rPr>
              <w:t>in order to</w:t>
            </w:r>
            <w:proofErr w:type="gramEnd"/>
            <w:r w:rsidRPr="0060033B">
              <w:rPr>
                <w:rFonts w:cs="Calibri"/>
                <w:bCs/>
              </w:rPr>
              <w:t xml:space="preserve"> ensure that what is written in this template is supported </w:t>
            </w:r>
            <w:r>
              <w:rPr>
                <w:rFonts w:cs="Calibri"/>
                <w:bCs/>
              </w:rPr>
              <w:t>by</w:t>
            </w:r>
            <w:r w:rsidRPr="0060033B">
              <w:rPr>
                <w:rFonts w:cs="Calibri"/>
                <w:bCs/>
              </w:rPr>
              <w:t xml:space="preserve"> the implementation that was submitted. </w:t>
            </w:r>
            <w:r w:rsidR="00CC5A06" w:rsidRPr="00AB3DE5">
              <w:rPr>
                <w:rFonts w:cs="Calibri"/>
                <w:bCs/>
              </w:rPr>
              <w:t xml:space="preserve"> </w:t>
            </w:r>
          </w:p>
          <w:p w14:paraId="4A918169" w14:textId="6F8BF173" w:rsidR="002B669E" w:rsidRPr="00AB3DE5" w:rsidRDefault="002B669E" w:rsidP="00AB3DE5">
            <w:pPr>
              <w:pStyle w:val="ListParagraph"/>
              <w:numPr>
                <w:ilvl w:val="0"/>
                <w:numId w:val="16"/>
              </w:numPr>
              <w:tabs>
                <w:tab w:val="left" w:pos="2694"/>
              </w:tabs>
              <w:rPr>
                <w:rFonts w:cs="Calibri"/>
                <w:bCs/>
              </w:rPr>
            </w:pPr>
            <w:r>
              <w:rPr>
                <w:rFonts w:cs="Calibri"/>
                <w:bCs/>
              </w:rPr>
              <w:t>Use more than one page!</w:t>
            </w:r>
          </w:p>
        </w:tc>
      </w:tr>
      <w:tr w:rsidR="00EF17B4" w:rsidRPr="0049190A" w14:paraId="64BF760F" w14:textId="77777777" w:rsidTr="00EF17B4">
        <w:trPr>
          <w:trHeight w:val="290"/>
        </w:trPr>
        <w:tc>
          <w:tcPr>
            <w:tcW w:w="9239" w:type="dxa"/>
          </w:tcPr>
          <w:p>
            <w:r>
              <w:t>Individual element (Student 4 - Schedule)</w:t>
              <w:br/>
              <w:br/>
              <w:t>Primary files authored by me:</w:t>
              <w:br/>
              <w:t>1. schedule/views.py</w:t>
              <w:br/>
              <w:t xml:space="preserve">   - Implements monthly calendar view, weekly view, create meeting flow, and delete flow.</w:t>
              <w:br/>
              <w:t xml:space="preserve">   - Includes helper logic for calendar grid generation and team-based filtering.</w:t>
              <w:br/>
              <w:t>2. schedule/forms.py</w:t>
              <w:br/>
              <w:t xml:space="preserve">   - MeetingForm with cross-field validation (end time must be after start time).</w:t>
              <w:br/>
              <w:t>3. schedule/urls.py</w:t>
              <w:br/>
              <w:t xml:space="preserve">   - Route mapping for calendar, weekly, create, and delete endpoints.</w:t>
              <w:br/>
              <w:t>4. templates/schedule/calendar.html</w:t>
              <w:br/>
              <w:t xml:space="preserve">   - Unified schedule UI, meeting list, create form, filters, and monthly/weekly navigation shell.</w:t>
              <w:br/>
              <w:br/>
              <w:t>Co-authored/shared files used to integrate with group application:</w:t>
              <w:br/>
              <w:t>- core/models.py (shared team work): Meeting, Team, User, AuditLog relationships.</w:t>
              <w:br/>
              <w:t>- core/signals.py (shared with my lead contribution): automatic audit records for Team/Meeting changes.</w:t>
              <w:br/>
              <w:t>- core/middleware.py (my contribution): request user propagation for audit context.</w:t>
              <w:br/>
              <w:t>- core/admin.py (my contribution with team review): admin UX and data management hardening.</w:t>
              <w:br/>
              <w:t>- assets/css/style.css and assets/css/sky-layout.css (my lead contribution): consistent styling tokens used by all modules.</w:t>
              <w:br/>
              <w:br/>
              <w:t>Functionality summary of my individual panel:</w:t>
              <w:br/>
              <w:t>- Users can open monthly and weekly schedule views.</w:t>
              <w:br/>
              <w:t>- Users can create meetings with platform, agenda, team, and date/time.</w:t>
              <w:br/>
              <w:t>- Team context can be prefilled from the Teams module using query parameters.</w:t>
              <w:br/>
              <w:t>- Users can delete meetings and receive immediate feedback messages.</w:t>
              <w:br/>
              <w:t>- Meeting actions are reflected in group-level auditing and dashboard-level metrics.</w:t>
              <w:br/>
              <w:br/>
              <w:t>Maintainability reflection (with concrete examples):</w:t>
              <w:br/>
              <w:t>- Naming conventions: functions are action-specific (schedule_calendar, schedule_weekly, schedule_create, schedule_delete), improving readability and onboarding.</w:t>
              <w:br/>
              <w:t>- Reusability: _build_calendar_context in schedule/views.py avoids duplicated date-grid logic across monthly and weekly rendering.</w:t>
              <w:br/>
              <w:t>- Separation of concerns: validation is in MeetingForm.clean() rather than duplicated in views.</w:t>
              <w:br/>
              <w:t>- Query efficiency and clarity: select_related is used where meeting rows need team/user labels.</w:t>
              <w:br/>
              <w:t>- Comments/docstrings: critical blocks include explanatory comments and docstrings for helper methods and public views.</w:t>
              <w:br/>
              <w:br/>
              <w:t>Integration with other members' code:</w:t>
              <w:br/>
              <w:t>- Teams -&gt; Schedule: team detail links pass team_id into schedule create flow for smooth cross-module UX.</w:t>
              <w:br/>
              <w:t>- Schedule -&gt; Core dashboard: meeting counts appear in top-level metrics and activity context.</w:t>
              <w:br/>
              <w:t>- Schedule -&gt; AuditLog: meeting create/delete actions trigger audit records used by the compliance view.</w:t>
              <w:br/>
              <w:t>- Shared UI: my schedule pages use the same base template and style system as all other student modules, so the final app behaves like one integrated product rather than 5 separate mini-apps.</w:t>
            </w:r>
          </w:p>
        </w:tc>
      </w:tr>
      <w:bookmarkEnd w:id="0"/>
      <w:tr w:rsidR="000F6364" w:rsidRPr="007F6B5C" w14:paraId="53118F77" w14:textId="77777777" w:rsidTr="00E90353">
        <w:trPr>
          <w:trHeight w:val="531"/>
        </w:trPr>
        <w:tc>
          <w:tcPr>
            <w:tcW w:w="9239" w:type="dxa"/>
            <w:tcBorders>
              <w:top w:val="double" w:sz="4" w:space="0" w:color="548DD4" w:themeColor="text2" w:themeTint="99"/>
            </w:tcBorders>
            <w:shd w:val="clear" w:color="auto" w:fill="DAEEF3" w:themeFill="accent5" w:themeFillTint="33"/>
          </w:tcPr>
          <w:p w14:paraId="1F491E06" w14:textId="3CD3B0D4" w:rsidR="000F6364" w:rsidRPr="007F6B5C" w:rsidRDefault="000F6364" w:rsidP="00E90353">
            <w:pPr>
              <w:pStyle w:val="Heading4"/>
              <w:numPr>
                <w:ilvl w:val="0"/>
                <w:numId w:val="2"/>
              </w:numPr>
              <w:rPr>
                <w:rFonts w:cs="Calibri"/>
                <w:i w:val="0"/>
                <w:color w:val="000000"/>
                <w:sz w:val="28"/>
                <w:szCs w:val="28"/>
              </w:rPr>
            </w:pPr>
            <w:r>
              <w:rPr>
                <w:i w:val="0"/>
                <w:sz w:val="28"/>
                <w:szCs w:val="28"/>
              </w:rPr>
              <w:lastRenderedPageBreak/>
              <w:t>Your code – Code Quality – version control (</w:t>
            </w:r>
            <w:r w:rsidR="002B669E">
              <w:rPr>
                <w:i w:val="0"/>
                <w:sz w:val="28"/>
                <w:szCs w:val="28"/>
              </w:rPr>
              <w:t>5</w:t>
            </w:r>
            <w:r>
              <w:rPr>
                <w:i w:val="0"/>
                <w:sz w:val="28"/>
                <w:szCs w:val="28"/>
              </w:rPr>
              <w:t xml:space="preserve"> marks)</w:t>
            </w:r>
          </w:p>
        </w:tc>
      </w:tr>
      <w:tr w:rsidR="000F6364" w:rsidRPr="0049190A" w14:paraId="557CD838" w14:textId="77777777" w:rsidTr="00E90353">
        <w:trPr>
          <w:trHeight w:val="3227"/>
        </w:trPr>
        <w:tc>
          <w:tcPr>
            <w:tcW w:w="9239" w:type="dxa"/>
            <w:shd w:val="clear" w:color="auto" w:fill="DAEEF3" w:themeFill="accent5" w:themeFillTint="33"/>
          </w:tcPr>
          <w:p w14:paraId="63B9A66A" w14:textId="77777777" w:rsidR="000F6364" w:rsidRDefault="000F6364" w:rsidP="00E90353">
            <w:pPr>
              <w:tabs>
                <w:tab w:val="left" w:pos="2694"/>
              </w:tabs>
              <w:rPr>
                <w:rFonts w:cs="Calibri"/>
                <w:b/>
                <w:bCs/>
              </w:rPr>
            </w:pPr>
            <w:r w:rsidRPr="00AE1C56">
              <w:rPr>
                <w:rFonts w:cs="Calibri"/>
                <w:b/>
                <w:bCs/>
              </w:rPr>
              <w:t xml:space="preserve">Guidance: </w:t>
            </w:r>
          </w:p>
          <w:p w14:paraId="643216B5" w14:textId="77777777" w:rsidR="000F6364" w:rsidRDefault="000F6364" w:rsidP="00E90353">
            <w:pPr>
              <w:tabs>
                <w:tab w:val="left" w:pos="2694"/>
              </w:tabs>
              <w:rPr>
                <w:rFonts w:cs="Calibri"/>
                <w:b/>
                <w:bCs/>
              </w:rPr>
            </w:pPr>
          </w:p>
          <w:p w14:paraId="24A9200F" w14:textId="4855F91B" w:rsidR="000F6364" w:rsidRDefault="000F6364" w:rsidP="00E90353">
            <w:pPr>
              <w:pStyle w:val="ListParagraph"/>
              <w:numPr>
                <w:ilvl w:val="0"/>
                <w:numId w:val="15"/>
              </w:numPr>
              <w:tabs>
                <w:tab w:val="left" w:pos="2694"/>
              </w:tabs>
              <w:rPr>
                <w:rFonts w:cs="Calibri"/>
                <w:bCs/>
              </w:rPr>
            </w:pPr>
            <w:r>
              <w:rPr>
                <w:rFonts w:cs="Calibri"/>
                <w:bCs/>
              </w:rPr>
              <w:t>Comment on your version control and how you ensured that your work was compatible with that of your group members.</w:t>
            </w:r>
            <w:r w:rsidR="00645DAE">
              <w:rPr>
                <w:rFonts w:cs="Calibri"/>
                <w:bCs/>
              </w:rPr>
              <w:t xml:space="preserve"> Support your text with examples from your version control history.</w:t>
            </w:r>
          </w:p>
          <w:p w14:paraId="329A3EB8" w14:textId="7E10C80B" w:rsidR="000F6364" w:rsidRPr="00EF17B4" w:rsidRDefault="000F6364" w:rsidP="00E90353">
            <w:pPr>
              <w:pStyle w:val="ListParagraph"/>
              <w:numPr>
                <w:ilvl w:val="0"/>
                <w:numId w:val="16"/>
              </w:numPr>
              <w:tabs>
                <w:tab w:val="left" w:pos="2694"/>
              </w:tabs>
              <w:rPr>
                <w:rFonts w:cs="Calibri"/>
                <w:bCs/>
              </w:rPr>
            </w:pPr>
            <w:r>
              <w:rPr>
                <w:rFonts w:cs="Calibri"/>
                <w:bCs/>
              </w:rPr>
              <w:t>Marking of this section will also include assessment on the submitted files, the overall functionality of your work, as well as defence of your work during the demonstration.</w:t>
            </w:r>
          </w:p>
          <w:p w14:paraId="6264F0F5" w14:textId="77777777" w:rsidR="000F6364" w:rsidRPr="00EC7588" w:rsidRDefault="000F6364" w:rsidP="00E90353">
            <w:pPr>
              <w:pStyle w:val="ListParagraph"/>
              <w:tabs>
                <w:tab w:val="left" w:pos="2694"/>
              </w:tabs>
              <w:rPr>
                <w:rFonts w:cs="Calibri"/>
                <w:color w:val="000000"/>
              </w:rPr>
            </w:pPr>
            <w:r>
              <w:rPr>
                <w:rFonts w:cs="Calibri"/>
                <w:bCs/>
              </w:rPr>
              <w:t xml:space="preserve"> </w:t>
            </w:r>
          </w:p>
        </w:tc>
      </w:tr>
      <w:tr w:rsidR="000F6364" w:rsidRPr="0049190A" w14:paraId="45D9EAF7" w14:textId="77777777" w:rsidTr="00E90353">
        <w:trPr>
          <w:trHeight w:val="290"/>
        </w:trPr>
        <w:tc>
          <w:tcPr>
            <w:tcW w:w="9239" w:type="dxa"/>
          </w:tcPr>
          <w:p>
            <w:r>
              <w:t>Version control approach and compatibility handling:</w:t>
              <w:br/>
              <w:br/>
              <w:t>- I used frequent small commits with descriptive messages to keep changes reviewable and reversible.</w:t>
              <w:br/>
              <w:t>- I kept schedule work and integration work synchronized with team updates before major merges to reduce conflict risk in shared files (core/models.py, templates/base.html, shared CSS).</w:t>
              <w:br/>
              <w:t>- I validated compatibility after integration by running the app and checking cross-module flows (Teams-&gt;Schedule, Messages tabs, Reports export, Dashboard links).</w:t>
              <w:br/>
              <w:br/>
              <w:t>Concrete commit evidence from the repository:</w:t>
              <w:br/>
              <w:t>- 0de4570 (2026-04-16): feat(schedule) inter-app team navigation + filter persistence fixes.</w:t>
              <w:br/>
              <w:t>- f7976e9 (2026-04-16): schedule logic and audit synchronization refinements.</w:t>
              <w:br/>
              <w:t>- 1fc645e (2026-04-12): signal-based audit logging integration.</w:t>
              <w:br/>
              <w:t>- 4dfc804 (2026-04-20): TeamMember refactor to User FK and admin compatibility updates.</w:t>
              <w:br/>
              <w:t>- a6c8824 (2026-04-21): final profile/schedule navigation standardization.</w:t>
              <w:br/>
              <w:br/>
              <w:t>How I ensured my code stayed compatible with group work:</w:t>
              <w:br/>
              <w:t>- Used existing model relationships instead of hardcoding assumptions in schedule logic.</w:t>
              <w:br/>
              <w:t>- Agreed URL/query contracts early (e.g., team prefill) so modules could evolve independently.</w:t>
              <w:br/>
              <w:t>- Updated docs and test plans immediately after structural changes to keep implementation and documentation aligned.</w:t>
            </w:r>
          </w:p>
        </w:tc>
      </w:tr>
    </w:tbl>
    <w:p w14:paraId="15F69768" w14:textId="632856B7" w:rsidR="000F6364" w:rsidRDefault="00D239D4" w:rsidP="000035A8">
      <w:pPr>
        <w:spacing w:after="200" w:line="276" w:lineRule="auto"/>
        <w:rPr>
          <w:b/>
          <w:bCs/>
          <w:i/>
          <w:iCs/>
        </w:rPr>
      </w:pPr>
      <w:r>
        <w:rPr>
          <w:b/>
          <w:bCs/>
          <w:i/>
          <w:iCs/>
        </w:rPr>
        <w:br w:type="page"/>
      </w:r>
    </w:p>
    <w:tbl>
      <w:tblPr>
        <w:tblStyle w:val="LightGrid-Accent5"/>
        <w:tblW w:w="9239" w:type="dxa"/>
        <w:shd w:val="clear" w:color="auto" w:fill="D9D9D9" w:themeFill="background1" w:themeFillShade="D9"/>
        <w:tblLayout w:type="fixed"/>
        <w:tblLook w:val="0600" w:firstRow="0" w:lastRow="0" w:firstColumn="0" w:lastColumn="0" w:noHBand="1" w:noVBand="1"/>
      </w:tblPr>
      <w:tblGrid>
        <w:gridCol w:w="9239"/>
      </w:tblGrid>
      <w:tr w:rsidR="000F6364" w:rsidRPr="007F6B5C" w14:paraId="30259587" w14:textId="77777777" w:rsidTr="00E90353">
        <w:trPr>
          <w:trHeight w:val="531"/>
        </w:trPr>
        <w:tc>
          <w:tcPr>
            <w:tcW w:w="9239" w:type="dxa"/>
            <w:tcBorders>
              <w:top w:val="double" w:sz="4" w:space="0" w:color="548DD4" w:themeColor="text2" w:themeTint="99"/>
            </w:tcBorders>
            <w:shd w:val="clear" w:color="auto" w:fill="DAEEF3" w:themeFill="accent5" w:themeFillTint="33"/>
          </w:tcPr>
          <w:p w14:paraId="5417CD23" w14:textId="798745CF" w:rsidR="000F6364" w:rsidRPr="007F6B5C" w:rsidRDefault="000F6364" w:rsidP="00E90353">
            <w:pPr>
              <w:pStyle w:val="Heading4"/>
              <w:numPr>
                <w:ilvl w:val="0"/>
                <w:numId w:val="2"/>
              </w:numPr>
              <w:rPr>
                <w:rFonts w:cs="Calibri"/>
                <w:i w:val="0"/>
                <w:color w:val="000000"/>
                <w:sz w:val="28"/>
                <w:szCs w:val="28"/>
              </w:rPr>
            </w:pPr>
            <w:r>
              <w:rPr>
                <w:i w:val="0"/>
                <w:sz w:val="28"/>
                <w:szCs w:val="28"/>
              </w:rPr>
              <w:lastRenderedPageBreak/>
              <w:t xml:space="preserve">Your code </w:t>
            </w:r>
            <w:proofErr w:type="gramStart"/>
            <w:r>
              <w:rPr>
                <w:i w:val="0"/>
                <w:sz w:val="28"/>
                <w:szCs w:val="28"/>
              </w:rPr>
              <w:t>–  Code</w:t>
            </w:r>
            <w:proofErr w:type="gramEnd"/>
            <w:r>
              <w:rPr>
                <w:i w:val="0"/>
                <w:sz w:val="28"/>
                <w:szCs w:val="28"/>
              </w:rPr>
              <w:t xml:space="preserve"> Quality – output of test plans (10 marks)</w:t>
            </w:r>
          </w:p>
        </w:tc>
      </w:tr>
      <w:tr w:rsidR="000F6364" w:rsidRPr="0049190A" w14:paraId="7061238E" w14:textId="77777777" w:rsidTr="00E90353">
        <w:trPr>
          <w:trHeight w:val="3227"/>
        </w:trPr>
        <w:tc>
          <w:tcPr>
            <w:tcW w:w="9239" w:type="dxa"/>
            <w:shd w:val="clear" w:color="auto" w:fill="DAEEF3" w:themeFill="accent5" w:themeFillTint="33"/>
          </w:tcPr>
          <w:p w14:paraId="2CE61F68" w14:textId="77777777" w:rsidR="000F6364" w:rsidRDefault="000F6364" w:rsidP="00E90353">
            <w:pPr>
              <w:tabs>
                <w:tab w:val="left" w:pos="2694"/>
              </w:tabs>
              <w:rPr>
                <w:rFonts w:cs="Calibri"/>
                <w:b/>
                <w:bCs/>
              </w:rPr>
            </w:pPr>
            <w:r w:rsidRPr="00AE1C56">
              <w:rPr>
                <w:rFonts w:cs="Calibri"/>
                <w:b/>
                <w:bCs/>
              </w:rPr>
              <w:t xml:space="preserve">Guidance: </w:t>
            </w:r>
          </w:p>
          <w:p w14:paraId="134F9793" w14:textId="77777777" w:rsidR="000F6364" w:rsidRDefault="000F6364" w:rsidP="00E90353">
            <w:pPr>
              <w:tabs>
                <w:tab w:val="left" w:pos="2694"/>
              </w:tabs>
              <w:rPr>
                <w:rFonts w:cs="Calibri"/>
                <w:b/>
                <w:bCs/>
              </w:rPr>
            </w:pPr>
          </w:p>
          <w:p w14:paraId="742EBCFA" w14:textId="0051F4CE" w:rsidR="000F6364" w:rsidRDefault="000F6364" w:rsidP="00E90353">
            <w:pPr>
              <w:pStyle w:val="ListParagraph"/>
              <w:numPr>
                <w:ilvl w:val="0"/>
                <w:numId w:val="16"/>
              </w:numPr>
              <w:tabs>
                <w:tab w:val="left" w:pos="2694"/>
              </w:tabs>
              <w:rPr>
                <w:rFonts w:cs="Calibri"/>
                <w:bCs/>
              </w:rPr>
            </w:pPr>
            <w:r>
              <w:rPr>
                <w:rFonts w:cs="Calibri"/>
                <w:bCs/>
              </w:rPr>
              <w:t xml:space="preserve">List your </w:t>
            </w:r>
            <w:r w:rsidRPr="00B95B4E">
              <w:rPr>
                <w:rFonts w:cs="Calibri"/>
                <w:b/>
                <w:bCs/>
              </w:rPr>
              <w:t xml:space="preserve">test plan and the </w:t>
            </w:r>
            <w:proofErr w:type="gramStart"/>
            <w:r w:rsidRPr="00B95B4E">
              <w:rPr>
                <w:rFonts w:cs="Calibri"/>
                <w:b/>
                <w:bCs/>
              </w:rPr>
              <w:t>output</w:t>
            </w:r>
            <w:r>
              <w:rPr>
                <w:rFonts w:cs="Calibri"/>
                <w:bCs/>
              </w:rPr>
              <w:t xml:space="preserve"> </w:t>
            </w:r>
            <w:r w:rsidR="00631221">
              <w:rPr>
                <w:rFonts w:cs="Calibri"/>
                <w:bCs/>
              </w:rPr>
              <w:t xml:space="preserve"> for</w:t>
            </w:r>
            <w:proofErr w:type="gramEnd"/>
            <w:r w:rsidR="00631221">
              <w:rPr>
                <w:rFonts w:cs="Calibri"/>
                <w:bCs/>
              </w:rPr>
              <w:t xml:space="preserve"> your </w:t>
            </w:r>
            <w:r>
              <w:rPr>
                <w:rFonts w:cs="Calibri"/>
                <w:bCs/>
              </w:rPr>
              <w:t xml:space="preserve">individual part </w:t>
            </w:r>
            <w:r w:rsidR="00645DAE" w:rsidRPr="009C1EBB">
              <w:rPr>
                <w:rFonts w:cs="Calibri"/>
                <w:b/>
              </w:rPr>
              <w:t>and</w:t>
            </w:r>
            <w:r w:rsidR="00645DAE">
              <w:rPr>
                <w:rFonts w:cs="Calibri"/>
                <w:bCs/>
              </w:rPr>
              <w:t xml:space="preserve"> that </w:t>
            </w:r>
            <w:proofErr w:type="gramStart"/>
            <w:r w:rsidR="00645DAE">
              <w:rPr>
                <w:rFonts w:cs="Calibri"/>
                <w:bCs/>
              </w:rPr>
              <w:t xml:space="preserve">of </w:t>
            </w:r>
            <w:r w:rsidR="00631221">
              <w:rPr>
                <w:rFonts w:cs="Calibri"/>
                <w:bCs/>
              </w:rPr>
              <w:t xml:space="preserve"> the</w:t>
            </w:r>
            <w:proofErr w:type="gramEnd"/>
            <w:r w:rsidR="00631221">
              <w:rPr>
                <w:rFonts w:cs="Calibri"/>
                <w:bCs/>
              </w:rPr>
              <w:t xml:space="preserve"> overall application once you integrated with the elements of your group members</w:t>
            </w:r>
            <w:r>
              <w:rPr>
                <w:rFonts w:cs="Calibri"/>
                <w:bCs/>
              </w:rPr>
              <w:t>.</w:t>
            </w:r>
          </w:p>
          <w:p w14:paraId="4014BD84" w14:textId="558DFFFF" w:rsidR="000F6364" w:rsidRPr="00EF17B4" w:rsidRDefault="000F6364" w:rsidP="00E90353">
            <w:pPr>
              <w:pStyle w:val="ListParagraph"/>
              <w:numPr>
                <w:ilvl w:val="0"/>
                <w:numId w:val="16"/>
              </w:numPr>
              <w:tabs>
                <w:tab w:val="left" w:pos="2694"/>
              </w:tabs>
              <w:rPr>
                <w:rFonts w:cs="Calibri"/>
                <w:bCs/>
              </w:rPr>
            </w:pPr>
            <w:r>
              <w:rPr>
                <w:rFonts w:cs="Calibri"/>
                <w:bCs/>
              </w:rPr>
              <w:t>Marking of this section will also include assessment on the submitted files, the overall functionality of your work, as well as deference of your work during the demonstration.</w:t>
            </w:r>
          </w:p>
          <w:p w14:paraId="76B74864" w14:textId="77777777" w:rsidR="000F6364" w:rsidRPr="00EC7588" w:rsidRDefault="000F6364" w:rsidP="00E90353">
            <w:pPr>
              <w:pStyle w:val="ListParagraph"/>
              <w:tabs>
                <w:tab w:val="left" w:pos="2694"/>
              </w:tabs>
              <w:rPr>
                <w:rFonts w:cs="Calibri"/>
                <w:color w:val="000000"/>
              </w:rPr>
            </w:pPr>
            <w:r>
              <w:rPr>
                <w:rFonts w:cs="Calibri"/>
                <w:bCs/>
              </w:rPr>
              <w:t xml:space="preserve"> </w:t>
            </w:r>
          </w:p>
        </w:tc>
      </w:tr>
      <w:tr w:rsidR="000F6364" w:rsidRPr="0049190A" w14:paraId="42911CD7" w14:textId="77777777" w:rsidTr="00E90353">
        <w:trPr>
          <w:trHeight w:val="290"/>
        </w:trPr>
        <w:tc>
          <w:tcPr>
            <w:tcW w:w="9239" w:type="dxa"/>
          </w:tcPr>
          <w:p>
            <w:r>
              <w:t>A) Individual test output (Schedule module)</w:t>
              <w:br/>
              <w:t>Test range: S-01 to S-13 (manual black-box execution, April 2026)</w:t>
              <w:br/>
              <w:t>- Passed: S-01, S-02, S-05, S-06, S-07, S-08, S-09, S-10, S-12, S-13</w:t>
              <w:br/>
              <w:t>- Known issue outcomes documented: S-03, S-04 (month arrows not implemented), S-11 (non-field error visibility)</w:t>
              <w:br/>
              <w:t>- Core result: all critical create/view/delete flows behaved as expected and produced repeatable outcomes.</w:t>
              <w:br/>
              <w:br/>
              <w:t>Boundary/negative checks included in schedule tests:</w:t>
              <w:br/>
              <w:t>- Missing required fields (title/platform/date) -&gt; validation shown.</w:t>
              <w:br/>
              <w:t>- Invalid date ordering (end &lt;= start) -&gt; blocked by form validation rule.</w:t>
              <w:br/>
              <w:t>- Access without login -&gt; redirected to login route.</w:t>
              <w:br/>
              <w:br/>
              <w:t>B) Group integration test output</w:t>
              <w:br/>
              <w:t>Test range: G-01 to G-30</w:t>
              <w:br/>
              <w:t>- Most functional integration tests passed, including authentication flow, navigation parity, admin access controls, team/report workflows, and audit visibility.</w:t>
              <w:br/>
              <w:t>- Security and traceability checks (CSRF presence, audit entries, role-restricted admin access) were validated.</w:t>
              <w:br/>
              <w:t>- Known issue notes were kept in the test report where behaviour was intentionally deferred or partially implemented.</w:t>
              <w:br/>
              <w:br/>
              <w:t>Evidence source used in this section:</w:t>
              <w:br/>
              <w:t>- docs/test_plan.md</w:t>
              <w:br/>
              <w:t>- Manual runtime checks on the integrated Django application</w:t>
              <w:br/>
              <w:t>- Cross-review with team members during final integration phase</w:t>
            </w:r>
          </w:p>
        </w:tc>
      </w:tr>
    </w:tbl>
    <w:p w14:paraId="00E88D61" w14:textId="56898170" w:rsidR="000035A8" w:rsidRDefault="000F6364" w:rsidP="000035A8">
      <w:pPr>
        <w:spacing w:after="200" w:line="276" w:lineRule="auto"/>
        <w:rPr>
          <w:b/>
          <w:bCs/>
          <w:i/>
          <w:iCs/>
        </w:rPr>
      </w:pPr>
      <w:r>
        <w:rPr>
          <w:b/>
          <w:bCs/>
          <w:i/>
          <w:iCs/>
        </w:rPr>
        <w:br w:type="page"/>
      </w:r>
    </w:p>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D25B8C" w:rsidRPr="007F6B5C" w14:paraId="6B95EAA9" w14:textId="77777777" w:rsidTr="007357A8">
        <w:tc>
          <w:tcPr>
            <w:tcW w:w="8716" w:type="dxa"/>
            <w:tcBorders>
              <w:top w:val="double" w:sz="4" w:space="0" w:color="548DD4" w:themeColor="text2" w:themeTint="99"/>
            </w:tcBorders>
            <w:shd w:val="clear" w:color="auto" w:fill="DAEEF3" w:themeFill="accent5" w:themeFillTint="33"/>
          </w:tcPr>
          <w:p w14:paraId="06138A73" w14:textId="71AAC135" w:rsidR="0078125E" w:rsidRPr="0078125E" w:rsidRDefault="00D25B8C" w:rsidP="00D25B8C">
            <w:pPr>
              <w:pStyle w:val="Heading4"/>
              <w:numPr>
                <w:ilvl w:val="0"/>
                <w:numId w:val="2"/>
              </w:numPr>
              <w:rPr>
                <w:rFonts w:cs="Calibri"/>
                <w:i w:val="0"/>
                <w:color w:val="000000"/>
                <w:sz w:val="28"/>
                <w:szCs w:val="28"/>
              </w:rPr>
            </w:pPr>
            <w:r w:rsidRPr="00A4723B">
              <w:rPr>
                <w:i w:val="0"/>
                <w:sz w:val="28"/>
                <w:szCs w:val="28"/>
              </w:rPr>
              <w:lastRenderedPageBreak/>
              <w:t>Professional conduct</w:t>
            </w:r>
            <w:r w:rsidR="0078125E">
              <w:rPr>
                <w:i w:val="0"/>
                <w:sz w:val="28"/>
                <w:szCs w:val="28"/>
              </w:rPr>
              <w:t xml:space="preserve"> – Communication (10 marks)</w:t>
            </w:r>
          </w:p>
          <w:p w14:paraId="1DAC0704" w14:textId="14F0BE44" w:rsidR="00D25B8C" w:rsidRPr="007F6B5C" w:rsidRDefault="00D25B8C" w:rsidP="0078125E">
            <w:pPr>
              <w:pStyle w:val="Heading4"/>
              <w:numPr>
                <w:ilvl w:val="1"/>
                <w:numId w:val="2"/>
              </w:numPr>
              <w:rPr>
                <w:rFonts w:cs="Calibri"/>
                <w:i w:val="0"/>
                <w:color w:val="000000"/>
                <w:sz w:val="28"/>
                <w:szCs w:val="28"/>
              </w:rPr>
            </w:pPr>
            <w:r>
              <w:rPr>
                <w:i w:val="0"/>
                <w:sz w:val="28"/>
                <w:szCs w:val="28"/>
              </w:rPr>
              <w:t>Seeking and using feedback</w:t>
            </w:r>
          </w:p>
        </w:tc>
      </w:tr>
      <w:tr w:rsidR="00D25B8C" w:rsidRPr="0049190A" w14:paraId="558F64D7" w14:textId="77777777" w:rsidTr="007357A8">
        <w:tc>
          <w:tcPr>
            <w:tcW w:w="8716" w:type="dxa"/>
            <w:shd w:val="clear" w:color="auto" w:fill="DAEEF3" w:themeFill="accent5" w:themeFillTint="33"/>
          </w:tcPr>
          <w:p w14:paraId="2EB14ADE" w14:textId="77777777" w:rsidR="00C6345E" w:rsidRDefault="00C6345E" w:rsidP="00C6345E">
            <w:pPr>
              <w:tabs>
                <w:tab w:val="left" w:pos="2694"/>
              </w:tabs>
              <w:rPr>
                <w:rFonts w:cs="Calibri"/>
                <w:bCs/>
              </w:rPr>
            </w:pPr>
            <w:r w:rsidRPr="00AE1C56">
              <w:rPr>
                <w:rFonts w:cs="Calibri"/>
                <w:b/>
                <w:bCs/>
              </w:rPr>
              <w:t xml:space="preserve">Guidance: </w:t>
            </w:r>
            <w:r>
              <w:rPr>
                <w:rFonts w:cs="Calibri"/>
                <w:bCs/>
              </w:rPr>
              <w:t xml:space="preserve">List here, in a table, constructive feedback you have received from your team-mates, industry mentors and your </w:t>
            </w:r>
            <w:proofErr w:type="gramStart"/>
            <w:r>
              <w:rPr>
                <w:rFonts w:cs="Calibri"/>
                <w:bCs/>
              </w:rPr>
              <w:t>tutor  on</w:t>
            </w:r>
            <w:proofErr w:type="gramEnd"/>
            <w:r>
              <w:rPr>
                <w:rFonts w:cs="Calibri"/>
                <w:bCs/>
              </w:rPr>
              <w:t xml:space="preserve"> your work and how you used it. </w:t>
            </w:r>
          </w:p>
          <w:p w14:paraId="6291FFF6" w14:textId="77777777" w:rsidR="00C6345E" w:rsidRDefault="00C6345E" w:rsidP="00C6345E">
            <w:pPr>
              <w:tabs>
                <w:tab w:val="left" w:pos="2694"/>
              </w:tabs>
              <w:rPr>
                <w:rFonts w:cs="Calibri"/>
                <w:bCs/>
              </w:rPr>
            </w:pPr>
            <w:r>
              <w:rPr>
                <w:rFonts w:cs="Calibri"/>
                <w:bCs/>
              </w:rPr>
              <w:t xml:space="preserve">Feedback: </w:t>
            </w:r>
            <w:r w:rsidRPr="00860C83">
              <w:rPr>
                <w:rFonts w:cs="Calibri"/>
                <w:b/>
              </w:rPr>
              <w:t>Be descriptive and specific</w:t>
            </w:r>
            <w:r>
              <w:rPr>
                <w:rFonts w:cs="Calibri"/>
                <w:bCs/>
              </w:rPr>
              <w:t xml:space="preserve"> – but do not use quotations</w:t>
            </w:r>
          </w:p>
          <w:p w14:paraId="16156DFD" w14:textId="77777777" w:rsidR="00C6345E" w:rsidRDefault="00C6345E" w:rsidP="00C6345E">
            <w:pPr>
              <w:tabs>
                <w:tab w:val="left" w:pos="2694"/>
              </w:tabs>
              <w:rPr>
                <w:rFonts w:cs="Calibri"/>
                <w:color w:val="000000"/>
              </w:rPr>
            </w:pPr>
            <w:r>
              <w:rPr>
                <w:rFonts w:cs="Calibri"/>
                <w:color w:val="000000"/>
              </w:rPr>
              <w:t>Date Received: when was the feedback given</w:t>
            </w:r>
          </w:p>
          <w:p w14:paraId="4F2952C8" w14:textId="77777777" w:rsidR="00C6345E" w:rsidRDefault="00C6345E" w:rsidP="00C6345E">
            <w:pPr>
              <w:tabs>
                <w:tab w:val="left" w:pos="2694"/>
              </w:tabs>
              <w:rPr>
                <w:rFonts w:cs="Calibri"/>
                <w:color w:val="000000"/>
              </w:rPr>
            </w:pPr>
            <w:r>
              <w:rPr>
                <w:rFonts w:cs="Calibri"/>
                <w:color w:val="000000"/>
              </w:rPr>
              <w:t>Source: Who gave you the feedback</w:t>
            </w:r>
          </w:p>
          <w:p w14:paraId="7D5F8C1E" w14:textId="7F59B49E" w:rsidR="00D25B8C" w:rsidRPr="0049190A" w:rsidRDefault="00C6345E" w:rsidP="00C6345E">
            <w:pPr>
              <w:tabs>
                <w:tab w:val="left" w:pos="2694"/>
              </w:tabs>
              <w:rPr>
                <w:rFonts w:cs="Calibri"/>
                <w:color w:val="000000"/>
              </w:rPr>
            </w:pPr>
            <w:r>
              <w:rPr>
                <w:rFonts w:cs="Calibri"/>
                <w:color w:val="000000"/>
              </w:rPr>
              <w:t>How you used it: How did it inform your actions/changes</w:t>
            </w:r>
          </w:p>
        </w:tc>
      </w:tr>
      <w:tr w:rsidR="00D25B8C" w:rsidRPr="0049190A" w14:paraId="6D283AB2" w14:textId="77777777" w:rsidTr="007357A8">
        <w:trPr>
          <w:trHeight w:val="10944"/>
        </w:trPr>
        <w:tc>
          <w:tcPr>
            <w:tcW w:w="8716" w:type="dxa"/>
            <w:shd w:val="clear" w:color="auto" w:fill="FFFFFF" w:themeFill="background1"/>
          </w:tcPr>
          <w:p>
            <w:r>
              <w:t>Feedback received (seeking and using feedback):</w:t>
              <w:br/>
              <w:br/>
              <w:t>Feedback | Date received | Given by | How I used it</w:t>
              <w:br/>
              <w:t>Dashboard felt visually crowded and hard to scan quickly | 2026-03-10 | Riagul Hossain | Reduced visual noise in card spacing and clarified section hierarchy in shared CSS.</w:t>
              <w:br/>
              <w:t>Organisation search/filter interactions were inconsistent with teams view | 2026-03-15 | Lucas Garcia Korotkov | Standardized filter form styles and behaviour across modules.</w:t>
              <w:br/>
              <w:t>Audit logging should be automatic, not repeated manually in every view | 2026-03-22 | Mohammed Suliman Roshid | Introduced signal-driven logging for key entities and retained explicit logs only where needed.</w:t>
              <w:br/>
              <w:t>Login/signup screens looked generic vs the rest of the application | 2026-04-01 | Hussain Bhatoo | Updated auth templates/styles to match group visual language.</w:t>
              <w:br/>
              <w:t>Schedule form should preserve context when opened from team detail | 2026-04-06 | Riagul Hossain | Added team prefill query logic and stable redirect behaviour.</w:t>
              <w:br/>
              <w:t>Cross-module nav consistency must be exact before demo | 2026-04-11 | Tutor feedback | Finalized shared partials and route parity checks for all sidebar links.</w:t>
              <w:br/>
              <w:t>Document known risks transparently in submission docs | 2026-04-15 | Mentor session | Added explicit known-risk sections in security/testing writeups instead of hiding limitations.</w:t>
              <w:br/>
              <w:t>Track ownership/co-authorship clearly for viva defence | 2026-04-18 | Tutor feedback | Updated contributions and individual writeup with specific file-level authorship notes.</w:t>
            </w:r>
          </w:p>
        </w:tc>
      </w:tr>
    </w:tbl>
    <w:p w14:paraId="3B60A53E" w14:textId="14FA1122" w:rsidR="00A4723B" w:rsidRDefault="00A4723B"/>
    <w:tbl>
      <w:tblPr>
        <w:tblStyle w:val="LightGrid-Accent5"/>
        <w:tblW w:w="8716" w:type="dxa"/>
        <w:shd w:val="clear" w:color="auto" w:fill="D9D9D9" w:themeFill="background1" w:themeFillShade="D9"/>
        <w:tblLayout w:type="fixed"/>
        <w:tblLook w:val="0600" w:firstRow="0" w:lastRow="0" w:firstColumn="0" w:lastColumn="0" w:noHBand="1" w:noVBand="1"/>
      </w:tblPr>
      <w:tblGrid>
        <w:gridCol w:w="8716"/>
      </w:tblGrid>
      <w:tr w:rsidR="00D25B8C" w:rsidRPr="007F6B5C" w14:paraId="4D47B871" w14:textId="77777777" w:rsidTr="002B669E">
        <w:tc>
          <w:tcPr>
            <w:tcW w:w="8716" w:type="dxa"/>
            <w:tcBorders>
              <w:top w:val="double" w:sz="4" w:space="0" w:color="548DD4" w:themeColor="text2" w:themeTint="99"/>
            </w:tcBorders>
            <w:shd w:val="clear" w:color="auto" w:fill="DAEEF3" w:themeFill="accent5" w:themeFillTint="33"/>
          </w:tcPr>
          <w:p w14:paraId="05B008A1" w14:textId="74FA36C3" w:rsidR="00D25B8C" w:rsidRPr="007F6B5C" w:rsidRDefault="00D25B8C" w:rsidP="0078125E">
            <w:pPr>
              <w:pStyle w:val="Heading4"/>
              <w:numPr>
                <w:ilvl w:val="1"/>
                <w:numId w:val="2"/>
              </w:numPr>
              <w:rPr>
                <w:rFonts w:cs="Calibri"/>
                <w:i w:val="0"/>
                <w:color w:val="000000"/>
                <w:sz w:val="28"/>
                <w:szCs w:val="28"/>
              </w:rPr>
            </w:pPr>
            <w:r>
              <w:br w:type="page"/>
            </w:r>
            <w:r>
              <w:rPr>
                <w:i w:val="0"/>
                <w:sz w:val="28"/>
                <w:szCs w:val="28"/>
              </w:rPr>
              <w:t xml:space="preserve"> Giving constructive feedback</w:t>
            </w:r>
          </w:p>
        </w:tc>
      </w:tr>
      <w:tr w:rsidR="00D25B8C" w:rsidRPr="0049190A" w14:paraId="6310CC2E" w14:textId="77777777" w:rsidTr="002B669E">
        <w:tc>
          <w:tcPr>
            <w:tcW w:w="8716" w:type="dxa"/>
            <w:shd w:val="clear" w:color="auto" w:fill="DAEEF3" w:themeFill="accent5" w:themeFillTint="33"/>
          </w:tcPr>
          <w:p w14:paraId="455CF022" w14:textId="77777777" w:rsidR="00C6345E" w:rsidRPr="00122A59" w:rsidRDefault="00C6345E" w:rsidP="00C6345E">
            <w:pPr>
              <w:tabs>
                <w:tab w:val="left" w:pos="2694"/>
              </w:tabs>
              <w:rPr>
                <w:rFonts w:cs="Calibri"/>
                <w:bCs/>
              </w:rPr>
            </w:pPr>
            <w:r w:rsidRPr="00122A59">
              <w:rPr>
                <w:rFonts w:cs="Calibri"/>
                <w:b/>
                <w:bCs/>
              </w:rPr>
              <w:t xml:space="preserve">Guidance: </w:t>
            </w:r>
            <w:r w:rsidRPr="00122A59">
              <w:rPr>
                <w:rFonts w:cs="Calibri"/>
                <w:bCs/>
              </w:rPr>
              <w:t>List here, in a table, the CONSTRUCTIVE feedback you have given to your team-mates and what was the problem you were trying to solve.</w:t>
            </w:r>
          </w:p>
          <w:p w14:paraId="1975257D" w14:textId="77777777" w:rsidR="00C6345E" w:rsidRPr="00122A59" w:rsidRDefault="00C6345E" w:rsidP="00C6345E">
            <w:pPr>
              <w:tabs>
                <w:tab w:val="left" w:pos="2694"/>
              </w:tabs>
              <w:rPr>
                <w:rFonts w:cs="Calibri"/>
                <w:bCs/>
              </w:rPr>
            </w:pPr>
            <w:r w:rsidRPr="00122A59">
              <w:rPr>
                <w:rFonts w:cs="Calibri"/>
                <w:bCs/>
              </w:rPr>
              <w:t xml:space="preserve">Feedback: </w:t>
            </w:r>
            <w:r w:rsidRPr="00860C83">
              <w:rPr>
                <w:rFonts w:cs="Calibri"/>
                <w:b/>
              </w:rPr>
              <w:t>Be descriptive and specific</w:t>
            </w:r>
            <w:r w:rsidRPr="00122A59">
              <w:rPr>
                <w:rFonts w:cs="Calibri"/>
                <w:bCs/>
              </w:rPr>
              <w:t xml:space="preserve"> – but do not use quotations. </w:t>
            </w:r>
            <w:r>
              <w:rPr>
                <w:rFonts w:cs="Calibri"/>
                <w:bCs/>
              </w:rPr>
              <w:t>Evidence of t</w:t>
            </w:r>
            <w:r w:rsidRPr="00122A59">
              <w:rPr>
                <w:rFonts w:cs="Calibri"/>
                <w:bCs/>
              </w:rPr>
              <w:t>his should also be in the group’s Trello or other tool used by the group</w:t>
            </w:r>
          </w:p>
          <w:p w14:paraId="3E2BFDC8" w14:textId="77777777" w:rsidR="00C6345E" w:rsidRPr="00122A59" w:rsidRDefault="00C6345E" w:rsidP="00C6345E">
            <w:pPr>
              <w:tabs>
                <w:tab w:val="left" w:pos="2694"/>
              </w:tabs>
              <w:rPr>
                <w:rFonts w:cs="Calibri"/>
                <w:color w:val="000000"/>
              </w:rPr>
            </w:pPr>
            <w:r w:rsidRPr="00122A59">
              <w:rPr>
                <w:rFonts w:cs="Calibri"/>
                <w:color w:val="000000"/>
              </w:rPr>
              <w:t>Date Given: when was the feedback given</w:t>
            </w:r>
          </w:p>
          <w:p w14:paraId="38B3C589" w14:textId="2DB12C47" w:rsidR="00C6345E" w:rsidRPr="00122A59" w:rsidRDefault="00C6345E" w:rsidP="00C6345E">
            <w:pPr>
              <w:tabs>
                <w:tab w:val="left" w:pos="2694"/>
              </w:tabs>
              <w:rPr>
                <w:rFonts w:cs="Calibri"/>
                <w:color w:val="000000"/>
              </w:rPr>
            </w:pPr>
            <w:r w:rsidRPr="00122A59">
              <w:rPr>
                <w:rFonts w:cs="Calibri"/>
                <w:color w:val="000000"/>
              </w:rPr>
              <w:t>Source: To whom did you give the feedback</w:t>
            </w:r>
          </w:p>
          <w:p w14:paraId="44EA1412" w14:textId="63ADF77A" w:rsidR="00D25B8C" w:rsidRPr="0049190A" w:rsidRDefault="00C6345E" w:rsidP="00C6345E">
            <w:pPr>
              <w:tabs>
                <w:tab w:val="left" w:pos="2694"/>
              </w:tabs>
              <w:rPr>
                <w:rFonts w:cs="Calibri"/>
                <w:color w:val="000000"/>
              </w:rPr>
            </w:pPr>
            <w:r w:rsidRPr="00122A59">
              <w:rPr>
                <w:rFonts w:cs="Calibri"/>
                <w:color w:val="000000"/>
              </w:rPr>
              <w:t>The problem you were trying to solve: What did you see as the issue?</w:t>
            </w:r>
          </w:p>
        </w:tc>
      </w:tr>
      <w:tr w:rsidR="00D25B8C" w:rsidRPr="0049190A" w14:paraId="57F917A8" w14:textId="77777777" w:rsidTr="002B669E">
        <w:trPr>
          <w:trHeight w:val="10944"/>
        </w:trPr>
        <w:tc>
          <w:tcPr>
            <w:tcW w:w="8716" w:type="dxa"/>
            <w:shd w:val="clear" w:color="auto" w:fill="FFFFFF" w:themeFill="background1"/>
          </w:tcPr>
          <w:p>
            <w:r>
              <w:t>Constructive feedback I gave to team members:</w:t>
              <w:br/>
              <w:br/>
              <w:t>Feedback | Date given | Given to | The problem I was trying to solve</w:t>
              <w:br/>
              <w:t>Unify dependency labels and direction terms in teams and organisation pages | 2026-03-11 | Lucas Garcia Korotkov | Users could misread upstream/downstream if labels differed between modules.</w:t>
              <w:br/>
              <w:t>Add ownership check in message delete endpoint | 2026-03-18 | Mohammed Suliman Roshid | Prevent insecure object manipulation through guessed IDs.</w:t>
              <w:br/>
              <w:t>Surface management-gap data clearly and keep export columns predictable | 2026-03-24 | Hussain Bhatoo | Reports needed to be immediately useful for marker verification.</w:t>
              <w:br/>
              <w:t>Align team card actions with shared button styles and spacing tokens | 2026-03-29 | Riagul Hossain | UI consistency issue across modules before integration.</w:t>
              <w:br/>
              <w:t>Keep URL naming and app namespaces consistent for easier reverse routing | 2026-04-03 | Whole team | Integration friction and broken links during merge testing.</w:t>
              <w:br/>
              <w:t>Reduce large mixed commits; split docs and code commits where possible | 2026-04-09 | Whole team | Harder code review and rollback when unrelated changes were grouped together.</w:t>
              <w:br/>
              <w:t>Finalize auth flow with password-change parity and cleaner redirects | 2026-04-14 | Whole team | Authentication UX was not fully aligned with expected user journey.</w:t>
              <w:br/>
              <w:t>Use one shared pre-submission checklist and freeze risky refactors in final week | 2026-04-20 | Whole team | Needed controlled stabilization before final packaging and demo.</w:t>
            </w:r>
          </w:p>
        </w:tc>
      </w:tr>
      <w:tr w:rsidR="002B669E" w:rsidRPr="007F6B5C" w14:paraId="63954AE1" w14:textId="77777777" w:rsidTr="002B669E">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8716" w:type="dxa"/>
          </w:tcPr>
          <w:p w14:paraId="364080AD" w14:textId="00ADC7C5" w:rsidR="002B669E" w:rsidRPr="002B669E" w:rsidRDefault="002B669E" w:rsidP="00031E7F">
            <w:pPr>
              <w:pStyle w:val="Heading4"/>
              <w:numPr>
                <w:ilvl w:val="0"/>
                <w:numId w:val="2"/>
              </w:numPr>
              <w:rPr>
                <w:rFonts w:cs="Calibri"/>
                <w:b/>
                <w:bCs/>
                <w:i w:val="0"/>
                <w:color w:val="000000"/>
                <w:sz w:val="28"/>
                <w:szCs w:val="28"/>
              </w:rPr>
            </w:pPr>
            <w:r w:rsidRPr="002B669E">
              <w:rPr>
                <w:b/>
                <w:bCs/>
                <w:i w:val="0"/>
                <w:sz w:val="28"/>
                <w:szCs w:val="28"/>
              </w:rPr>
              <w:lastRenderedPageBreak/>
              <w:t>Professional Conduct – Reflection on the mentor and industry input - (10 marks)</w:t>
            </w:r>
          </w:p>
        </w:tc>
      </w:tr>
      <w:tr w:rsidR="002B669E" w:rsidRPr="0049190A" w14:paraId="181C484A" w14:textId="77777777" w:rsidTr="002B669E">
        <w:tblPrEx>
          <w:shd w:val="clear" w:color="auto" w:fill="auto"/>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227"/>
        </w:trPr>
        <w:tc>
          <w:tcPr>
            <w:cnfStyle w:val="001000000000" w:firstRow="0" w:lastRow="0" w:firstColumn="1" w:lastColumn="0" w:oddVBand="0" w:evenVBand="0" w:oddHBand="0" w:evenHBand="0" w:firstRowFirstColumn="0" w:firstRowLastColumn="0" w:lastRowFirstColumn="0" w:lastRowLastColumn="0"/>
            <w:tcW w:w="8716" w:type="dxa"/>
          </w:tcPr>
          <w:p w14:paraId="07F026F1" w14:textId="77777777" w:rsidR="002B669E" w:rsidRPr="002B669E" w:rsidRDefault="002B669E" w:rsidP="00031E7F">
            <w:pPr>
              <w:tabs>
                <w:tab w:val="left" w:pos="2694"/>
              </w:tabs>
              <w:rPr>
                <w:rFonts w:asciiTheme="minorHAnsi" w:hAnsiTheme="minorHAnsi" w:cstheme="minorHAnsi"/>
                <w:b w:val="0"/>
                <w:bCs w:val="0"/>
              </w:rPr>
            </w:pPr>
          </w:p>
          <w:p w14:paraId="352ED628" w14:textId="3487FC1D" w:rsidR="00F7052D" w:rsidRDefault="002B669E" w:rsidP="002B3058">
            <w:pPr>
              <w:tabs>
                <w:tab w:val="left" w:pos="2694"/>
              </w:tabs>
              <w:rPr>
                <w:rFonts w:cstheme="minorHAnsi"/>
              </w:rPr>
            </w:pPr>
            <w:r w:rsidRPr="002B669E">
              <w:rPr>
                <w:rFonts w:asciiTheme="minorHAnsi" w:hAnsiTheme="minorHAnsi" w:cstheme="minorHAnsi"/>
                <w:b w:val="0"/>
                <w:bCs w:val="0"/>
              </w:rPr>
              <w:t xml:space="preserve">Guidance: </w:t>
            </w:r>
            <w:r>
              <w:rPr>
                <w:rFonts w:asciiTheme="minorHAnsi" w:hAnsiTheme="minorHAnsi" w:cstheme="minorHAnsi"/>
                <w:b w:val="0"/>
                <w:bCs w:val="0"/>
              </w:rPr>
              <w:t>Reflect here on the guidance that you have received from both the industry mentors and the Engineers of the company</w:t>
            </w:r>
            <w:r w:rsidR="002B3058">
              <w:rPr>
                <w:rFonts w:asciiTheme="minorHAnsi" w:hAnsiTheme="minorHAnsi" w:cstheme="minorHAnsi"/>
                <w:b w:val="0"/>
                <w:bCs w:val="0"/>
              </w:rPr>
              <w:t xml:space="preserve">. Reflection on both the understanding/information received on the industry/profession and the specifically on the application implemented. </w:t>
            </w:r>
            <w:r w:rsidRPr="002B669E">
              <w:rPr>
                <w:rFonts w:asciiTheme="minorHAnsi" w:hAnsiTheme="minorHAnsi" w:cstheme="minorHAnsi"/>
                <w:b w:val="0"/>
                <w:bCs w:val="0"/>
              </w:rPr>
              <w:t>Be specific</w:t>
            </w:r>
            <w:r w:rsidR="002B3058">
              <w:rPr>
                <w:rFonts w:asciiTheme="minorHAnsi" w:hAnsiTheme="minorHAnsi" w:cstheme="minorHAnsi"/>
                <w:b w:val="0"/>
                <w:bCs w:val="0"/>
              </w:rPr>
              <w:t xml:space="preserve">, </w:t>
            </w:r>
            <w:r w:rsidRPr="002B669E">
              <w:rPr>
                <w:rFonts w:asciiTheme="minorHAnsi" w:hAnsiTheme="minorHAnsi" w:cstheme="minorHAnsi"/>
                <w:b w:val="0"/>
                <w:bCs w:val="0"/>
              </w:rPr>
              <w:t>but do not use quotations</w:t>
            </w:r>
            <w:r w:rsidR="002B3058">
              <w:rPr>
                <w:rFonts w:asciiTheme="minorHAnsi" w:hAnsiTheme="minorHAnsi" w:cstheme="minorHAnsi"/>
                <w:b w:val="0"/>
                <w:bCs w:val="0"/>
              </w:rPr>
              <w:t xml:space="preserve"> or names of individuals</w:t>
            </w:r>
            <w:r w:rsidRPr="002B669E">
              <w:rPr>
                <w:rFonts w:asciiTheme="minorHAnsi" w:hAnsiTheme="minorHAnsi" w:cstheme="minorHAnsi"/>
                <w:b w:val="0"/>
                <w:bCs w:val="0"/>
              </w:rPr>
              <w:t xml:space="preserve">. </w:t>
            </w:r>
            <w:r w:rsidR="0064644B">
              <w:rPr>
                <w:rFonts w:asciiTheme="minorHAnsi" w:hAnsiTheme="minorHAnsi" w:cstheme="minorHAnsi"/>
                <w:b w:val="0"/>
                <w:bCs w:val="0"/>
              </w:rPr>
              <w:t xml:space="preserve"> In particular </w:t>
            </w:r>
          </w:p>
          <w:p w14:paraId="7DFE3C28" w14:textId="64AAE9A8" w:rsidR="00F7052D" w:rsidRPr="0064644B" w:rsidRDefault="00F7052D"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What challenges related to the </w:t>
            </w:r>
            <w:proofErr w:type="spellStart"/>
            <w:r w:rsidRPr="0064644B">
              <w:rPr>
                <w:rFonts w:asciiTheme="minorHAnsi" w:hAnsiTheme="minorHAnsi" w:cstheme="minorHAnsi"/>
                <w:b w:val="0"/>
                <w:bCs w:val="0"/>
              </w:rPr>
              <w:t>cwk</w:t>
            </w:r>
            <w:proofErr w:type="spellEnd"/>
            <w:r w:rsidRPr="0064644B">
              <w:rPr>
                <w:rFonts w:asciiTheme="minorHAnsi" w:hAnsiTheme="minorHAnsi" w:cstheme="minorHAnsi"/>
                <w:b w:val="0"/>
                <w:bCs w:val="0"/>
              </w:rPr>
              <w:t xml:space="preserve"> did you discuss with the mentor, reflect on guidance provided and describe on how guidance was applied to the challenge.</w:t>
            </w:r>
          </w:p>
          <w:p w14:paraId="55CAD0E8" w14:textId="21F4DF28" w:rsidR="00F7052D" w:rsidRPr="0064644B" w:rsidRDefault="00711189"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Describe two other topics that </w:t>
            </w:r>
            <w:r w:rsidR="00F7052D" w:rsidRPr="0064644B">
              <w:rPr>
                <w:rFonts w:asciiTheme="minorHAnsi" w:hAnsiTheme="minorHAnsi" w:cstheme="minorHAnsi"/>
                <w:b w:val="0"/>
                <w:bCs w:val="0"/>
              </w:rPr>
              <w:t>were discussed with the mentor, reflect on response received</w:t>
            </w:r>
            <w:r w:rsidRPr="0064644B">
              <w:rPr>
                <w:rFonts w:asciiTheme="minorHAnsi" w:hAnsiTheme="minorHAnsi" w:cstheme="minorHAnsi"/>
                <w:b w:val="0"/>
                <w:bCs w:val="0"/>
              </w:rPr>
              <w:t>, and how may have influence</w:t>
            </w:r>
            <w:r w:rsidR="00FD2421">
              <w:rPr>
                <w:rFonts w:asciiTheme="minorHAnsi" w:hAnsiTheme="minorHAnsi" w:cstheme="minorHAnsi"/>
                <w:b w:val="0"/>
                <w:bCs w:val="0"/>
              </w:rPr>
              <w:t>d</w:t>
            </w:r>
            <w:r w:rsidRPr="0064644B">
              <w:rPr>
                <w:rFonts w:asciiTheme="minorHAnsi" w:hAnsiTheme="minorHAnsi" w:cstheme="minorHAnsi"/>
                <w:b w:val="0"/>
                <w:bCs w:val="0"/>
              </w:rPr>
              <w:t xml:space="preserve"> </w:t>
            </w:r>
            <w:proofErr w:type="spellStart"/>
            <w:r w:rsidRPr="0064644B">
              <w:rPr>
                <w:rFonts w:asciiTheme="minorHAnsi" w:hAnsiTheme="minorHAnsi" w:cstheme="minorHAnsi"/>
                <w:b w:val="0"/>
                <w:bCs w:val="0"/>
              </w:rPr>
              <w:t>cwk</w:t>
            </w:r>
            <w:proofErr w:type="spellEnd"/>
            <w:r w:rsidRPr="0064644B">
              <w:rPr>
                <w:rFonts w:asciiTheme="minorHAnsi" w:hAnsiTheme="minorHAnsi" w:cstheme="minorHAnsi"/>
                <w:b w:val="0"/>
                <w:bCs w:val="0"/>
              </w:rPr>
              <w:t xml:space="preserve"> work or personal/professional matters related to </w:t>
            </w:r>
            <w:r w:rsidR="00FD2421">
              <w:rPr>
                <w:rFonts w:asciiTheme="minorHAnsi" w:hAnsiTheme="minorHAnsi" w:cstheme="minorHAnsi"/>
                <w:b w:val="0"/>
                <w:bCs w:val="0"/>
              </w:rPr>
              <w:t>future employment</w:t>
            </w:r>
            <w:r w:rsidRPr="0064644B">
              <w:rPr>
                <w:rFonts w:asciiTheme="minorHAnsi" w:hAnsiTheme="minorHAnsi" w:cstheme="minorHAnsi"/>
                <w:b w:val="0"/>
                <w:bCs w:val="0"/>
              </w:rPr>
              <w:t>.</w:t>
            </w:r>
          </w:p>
          <w:p w14:paraId="29F44AD1" w14:textId="4CC14A1C" w:rsidR="00F7052D" w:rsidRPr="0064644B" w:rsidRDefault="00711189"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W</w:t>
            </w:r>
            <w:r w:rsidR="0064644B" w:rsidRPr="0064644B">
              <w:rPr>
                <w:rFonts w:asciiTheme="minorHAnsi" w:hAnsiTheme="minorHAnsi" w:cstheme="minorHAnsi"/>
                <w:b w:val="0"/>
                <w:bCs w:val="0"/>
              </w:rPr>
              <w:t>hat</w:t>
            </w:r>
            <w:r w:rsidRPr="0064644B">
              <w:rPr>
                <w:rFonts w:asciiTheme="minorHAnsi" w:hAnsiTheme="minorHAnsi" w:cstheme="minorHAnsi"/>
                <w:b w:val="0"/>
                <w:bCs w:val="0"/>
              </w:rPr>
              <w:t xml:space="preserve"> </w:t>
            </w:r>
            <w:r w:rsidR="000C1991">
              <w:rPr>
                <w:rFonts w:asciiTheme="minorHAnsi" w:hAnsiTheme="minorHAnsi" w:cstheme="minorHAnsi"/>
                <w:b w:val="0"/>
                <w:bCs w:val="0"/>
              </w:rPr>
              <w:t xml:space="preserve">is </w:t>
            </w:r>
            <w:r w:rsidRPr="0064644B">
              <w:rPr>
                <w:rFonts w:asciiTheme="minorHAnsi" w:hAnsiTheme="minorHAnsi" w:cstheme="minorHAnsi"/>
                <w:b w:val="0"/>
                <w:bCs w:val="0"/>
              </w:rPr>
              <w:t xml:space="preserve">the most important guidance that you received from </w:t>
            </w:r>
            <w:r w:rsidR="0064644B" w:rsidRPr="0064644B">
              <w:rPr>
                <w:rFonts w:asciiTheme="minorHAnsi" w:hAnsiTheme="minorHAnsi" w:cstheme="minorHAnsi"/>
                <w:b w:val="0"/>
                <w:bCs w:val="0"/>
              </w:rPr>
              <w:t>the</w:t>
            </w:r>
            <w:r w:rsidRPr="0064644B">
              <w:rPr>
                <w:rFonts w:asciiTheme="minorHAnsi" w:hAnsiTheme="minorHAnsi" w:cstheme="minorHAnsi"/>
                <w:b w:val="0"/>
                <w:bCs w:val="0"/>
              </w:rPr>
              <w:t xml:space="preserve"> </w:t>
            </w:r>
            <w:r w:rsidR="000C1991">
              <w:rPr>
                <w:rFonts w:asciiTheme="minorHAnsi" w:hAnsiTheme="minorHAnsi" w:cstheme="minorHAnsi"/>
                <w:b w:val="0"/>
                <w:bCs w:val="0"/>
              </w:rPr>
              <w:t xml:space="preserve">visiting </w:t>
            </w:r>
            <w:r w:rsidRPr="0064644B">
              <w:rPr>
                <w:rFonts w:asciiTheme="minorHAnsi" w:hAnsiTheme="minorHAnsi" w:cstheme="minorHAnsi"/>
                <w:b w:val="0"/>
                <w:bCs w:val="0"/>
              </w:rPr>
              <w:t>sky engineer</w:t>
            </w:r>
            <w:r w:rsidR="0064644B" w:rsidRPr="0064644B">
              <w:rPr>
                <w:rFonts w:asciiTheme="minorHAnsi" w:hAnsiTheme="minorHAnsi" w:cstheme="minorHAnsi"/>
                <w:b w:val="0"/>
                <w:bCs w:val="0"/>
              </w:rPr>
              <w:t xml:space="preserve"> related to the </w:t>
            </w:r>
            <w:proofErr w:type="spellStart"/>
            <w:r w:rsidR="0064644B" w:rsidRPr="0064644B">
              <w:rPr>
                <w:rFonts w:asciiTheme="minorHAnsi" w:hAnsiTheme="minorHAnsi" w:cstheme="minorHAnsi"/>
                <w:b w:val="0"/>
                <w:bCs w:val="0"/>
              </w:rPr>
              <w:t>cwk</w:t>
            </w:r>
            <w:proofErr w:type="spellEnd"/>
            <w:r w:rsidRPr="0064644B">
              <w:rPr>
                <w:rFonts w:asciiTheme="minorHAnsi" w:hAnsiTheme="minorHAnsi" w:cstheme="minorHAnsi"/>
                <w:b w:val="0"/>
                <w:bCs w:val="0"/>
              </w:rPr>
              <w:t>?</w:t>
            </w:r>
          </w:p>
          <w:p w14:paraId="568B8BCC" w14:textId="2E44ED6A" w:rsidR="0064644B" w:rsidRPr="0064644B" w:rsidRDefault="0064644B"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How </w:t>
            </w:r>
            <w:proofErr w:type="gramStart"/>
            <w:r w:rsidRPr="0064644B">
              <w:rPr>
                <w:rFonts w:asciiTheme="minorHAnsi" w:hAnsiTheme="minorHAnsi" w:cstheme="minorHAnsi"/>
                <w:b w:val="0"/>
                <w:bCs w:val="0"/>
              </w:rPr>
              <w:t>did  you</w:t>
            </w:r>
            <w:proofErr w:type="gramEnd"/>
            <w:r w:rsidRPr="0064644B">
              <w:rPr>
                <w:rFonts w:asciiTheme="minorHAnsi" w:hAnsiTheme="minorHAnsi" w:cstheme="minorHAnsi"/>
                <w:b w:val="0"/>
                <w:bCs w:val="0"/>
              </w:rPr>
              <w:t xml:space="preserve"> apply the advice you received to the </w:t>
            </w:r>
            <w:proofErr w:type="spellStart"/>
            <w:r w:rsidRPr="0064644B">
              <w:rPr>
                <w:rFonts w:asciiTheme="minorHAnsi" w:hAnsiTheme="minorHAnsi" w:cstheme="minorHAnsi"/>
                <w:b w:val="0"/>
                <w:bCs w:val="0"/>
              </w:rPr>
              <w:t>cwk</w:t>
            </w:r>
            <w:proofErr w:type="spellEnd"/>
            <w:r w:rsidR="000C1991">
              <w:rPr>
                <w:rFonts w:asciiTheme="minorHAnsi" w:hAnsiTheme="minorHAnsi" w:cstheme="minorHAnsi"/>
                <w:b w:val="0"/>
                <w:bCs w:val="0"/>
              </w:rPr>
              <w:t>?</w:t>
            </w:r>
          </w:p>
          <w:p w14:paraId="0CD439AB" w14:textId="32720B93" w:rsidR="00711189" w:rsidRPr="0064644B" w:rsidRDefault="0064644B" w:rsidP="0064644B">
            <w:pPr>
              <w:pStyle w:val="ListParagraph"/>
              <w:numPr>
                <w:ilvl w:val="0"/>
                <w:numId w:val="19"/>
              </w:numPr>
              <w:tabs>
                <w:tab w:val="left" w:pos="2694"/>
              </w:tabs>
              <w:rPr>
                <w:rFonts w:asciiTheme="minorHAnsi" w:hAnsiTheme="minorHAnsi" w:cstheme="minorHAnsi"/>
                <w:b w:val="0"/>
                <w:bCs w:val="0"/>
              </w:rPr>
            </w:pPr>
            <w:r w:rsidRPr="0064644B">
              <w:rPr>
                <w:rFonts w:asciiTheme="minorHAnsi" w:hAnsiTheme="minorHAnsi" w:cstheme="minorHAnsi"/>
                <w:b w:val="0"/>
                <w:bCs w:val="0"/>
              </w:rPr>
              <w:t xml:space="preserve">How will you apply the advice in future studies </w:t>
            </w:r>
            <w:r w:rsidR="000C1991">
              <w:rPr>
                <w:rFonts w:asciiTheme="minorHAnsi" w:hAnsiTheme="minorHAnsi" w:cstheme="minorHAnsi"/>
                <w:b w:val="0"/>
                <w:bCs w:val="0"/>
              </w:rPr>
              <w:t>or employment?</w:t>
            </w:r>
          </w:p>
          <w:p w14:paraId="3022D82E" w14:textId="7938FA9C" w:rsidR="00F7052D" w:rsidRDefault="00F7052D" w:rsidP="002B3058">
            <w:pPr>
              <w:tabs>
                <w:tab w:val="left" w:pos="2694"/>
              </w:tabs>
              <w:rPr>
                <w:rFonts w:cstheme="minorHAnsi"/>
              </w:rPr>
            </w:pPr>
          </w:p>
          <w:p w14:paraId="2EBCB298" w14:textId="512516B1" w:rsidR="00F7052D" w:rsidRPr="002B3058" w:rsidRDefault="00F7052D" w:rsidP="002B3058">
            <w:pPr>
              <w:tabs>
                <w:tab w:val="left" w:pos="2694"/>
              </w:tabs>
              <w:rPr>
                <w:rFonts w:asciiTheme="minorHAnsi" w:hAnsiTheme="minorHAnsi" w:cstheme="minorHAnsi"/>
                <w:b w:val="0"/>
                <w:bCs w:val="0"/>
              </w:rPr>
            </w:pPr>
          </w:p>
        </w:tc>
      </w:tr>
      <w:tr w:rsidR="002B669E" w:rsidRPr="0049190A" w14:paraId="1FD74D44" w14:textId="77777777" w:rsidTr="002B669E">
        <w:tblPrEx>
          <w:shd w:val="clear" w:color="auto" w:fill="auto"/>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716" w:type="dxa"/>
          </w:tcPr>
          <w:p>
            <w:r>
              <w:t>Reflection on mentor and industry input:</w:t>
              <w:br/>
              <w:br/>
              <w:t>1) Challenge discussed with mentor and how guidance was applied</w:t>
              <w:br/>
              <w:t>The main challenge I discussed was integrating my Schedule module with other student modules without introducing brittle dependencies. The mentor advised using clear, minimal contracts between modules (for example query-based context passing instead of hidden shared state). I applied this by using explicit URL/query handoff for team-prefill scheduling and by keeping schedule logic self-contained in one view/form/template stack.</w:t>
              <w:br/>
              <w:br/>
              <w:t>2) Two other topics discussed and influence on my work</w:t>
              <w:br/>
              <w:t>Topic A - Managing technical debt under deadlines: mentor guidance was to document known issues transparently and avoid high-risk late refactors. This influenced my final week decisions, where I prioritized stabilization, documentation sync, and reproducible tests over cosmetic rewrites.</w:t>
              <w:br/>
              <w:t>Topic B - Team communication in integration phases: mentor guidance emphasized short, specific feedback loops with clear ownership. I used that approach in final integration meetings and in my feedback tables, which improved decision speed and reduced repeated misunderstandings.</w:t>
              <w:br/>
              <w:br/>
              <w:t>3) Most important guidance from visiting Sky engineer</w:t>
              <w:br/>
              <w:t>The most valuable advice was to think in production terms even in coursework: traceability, maintainability, and secure defaults matter as much as visible features.</w:t>
              <w:br/>
              <w:br/>
              <w:t>4) How I applied that advice in CWK2</w:t>
              <w:br/>
              <w:t>I applied it by prioritizing audit visibility, consistent naming/structure in schedule code, and explicit validation paths. I also aligned shared navigation and UI conventions so the integrated app felt like one maintainable system rather than disconnected pages.</w:t>
              <w:br/>
              <w:br/>
              <w:t>5) How I will apply this in future study/employment</w:t>
              <w:br/>
              <w:t>In future projects I will formalize integration contracts earlier, create automated regression tests sooner, and keep risk logs throughout development instead of only at the end. I will also continue using concise, evidence-based feedback loops because they scale better in multi-developer environments.</w:t>
            </w:r>
          </w:p>
        </w:tc>
      </w:tr>
    </w:tbl>
    <w:p w14:paraId="3D84C44A" w14:textId="77777777" w:rsidR="00F71DEA" w:rsidRDefault="00F71DEA" w:rsidP="00C6345E">
      <w:pPr>
        <w:spacing w:after="200" w:line="276" w:lineRule="auto"/>
      </w:pPr>
    </w:p>
    <w:sectPr w:rsidR="00F71DEA" w:rsidSect="004E467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40421" w14:textId="77777777" w:rsidR="005311D6" w:rsidRDefault="005311D6" w:rsidP="00DA3D0E">
      <w:r>
        <w:separator/>
      </w:r>
    </w:p>
  </w:endnote>
  <w:endnote w:type="continuationSeparator" w:id="0">
    <w:p w14:paraId="4E287BD0" w14:textId="77777777" w:rsidR="005311D6" w:rsidRDefault="005311D6" w:rsidP="00DA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EA01" w14:textId="5A300E84" w:rsidR="00B1149C" w:rsidRDefault="00150FB6" w:rsidP="00B1149C">
    <w:pPr>
      <w:pStyle w:val="Footer"/>
      <w:pBdr>
        <w:top w:val="thinThickSmallGap" w:sz="24" w:space="1" w:color="548DD4" w:themeColor="text2" w:themeTint="99"/>
      </w:pBdr>
      <w:rPr>
        <w:rFonts w:asciiTheme="majorHAnsi" w:hAnsiTheme="majorHAnsi"/>
      </w:rPr>
    </w:pPr>
    <w:r>
      <w:rPr>
        <w:rFonts w:asciiTheme="majorHAnsi" w:hAnsiTheme="majorHAnsi"/>
      </w:rPr>
      <w:t>5</w:t>
    </w:r>
    <w:r w:rsidR="00F71DEA">
      <w:rPr>
        <w:rFonts w:asciiTheme="majorHAnsi" w:hAnsiTheme="majorHAnsi"/>
      </w:rPr>
      <w:t>COSC</w:t>
    </w:r>
    <w:r>
      <w:rPr>
        <w:rFonts w:asciiTheme="majorHAnsi" w:hAnsiTheme="majorHAnsi"/>
      </w:rPr>
      <w:t>0</w:t>
    </w:r>
    <w:r w:rsidR="000C1868">
      <w:rPr>
        <w:rFonts w:asciiTheme="majorHAnsi" w:hAnsiTheme="majorHAnsi"/>
      </w:rPr>
      <w:t>21</w:t>
    </w:r>
    <w:r>
      <w:rPr>
        <w:rFonts w:asciiTheme="majorHAnsi" w:hAnsiTheme="majorHAnsi"/>
      </w:rPr>
      <w:t>W</w:t>
    </w:r>
    <w:r w:rsidR="00B1149C">
      <w:rPr>
        <w:rFonts w:asciiTheme="majorHAnsi" w:hAnsiTheme="majorHAnsi"/>
      </w:rPr>
      <w:t xml:space="preserve"> Coursework</w:t>
    </w:r>
    <w:r w:rsidR="005D2F14">
      <w:rPr>
        <w:rFonts w:asciiTheme="majorHAnsi" w:hAnsiTheme="majorHAnsi"/>
      </w:rPr>
      <w:t>2 Individual Template</w:t>
    </w:r>
    <w:r>
      <w:rPr>
        <w:rFonts w:asciiTheme="majorHAnsi" w:hAnsiTheme="majorHAnsi"/>
      </w:rPr>
      <w:t xml:space="preserve"> 20</w:t>
    </w:r>
    <w:r w:rsidR="005D2F14">
      <w:rPr>
        <w:rFonts w:asciiTheme="majorHAnsi" w:hAnsiTheme="majorHAnsi"/>
      </w:rPr>
      <w:t>2</w:t>
    </w:r>
    <w:r w:rsidR="008A5758">
      <w:rPr>
        <w:rFonts w:asciiTheme="majorHAnsi" w:hAnsiTheme="majorHAnsi"/>
      </w:rPr>
      <w:t>5</w:t>
    </w:r>
    <w:r w:rsidR="00511377">
      <w:rPr>
        <w:rFonts w:asciiTheme="majorHAnsi" w:hAnsiTheme="majorHAnsi"/>
      </w:rPr>
      <w:t>_2</w:t>
    </w:r>
    <w:r w:rsidR="008A5758">
      <w:rPr>
        <w:rFonts w:asciiTheme="majorHAnsi" w:hAnsiTheme="majorHAnsi"/>
      </w:rPr>
      <w:t>6</w:t>
    </w:r>
    <w:r w:rsidR="00B1149C">
      <w:rPr>
        <w:rFonts w:asciiTheme="majorHAnsi" w:hAnsiTheme="majorHAnsi"/>
      </w:rPr>
      <w:ptab w:relativeTo="margin" w:alignment="right" w:leader="none"/>
    </w:r>
    <w:r w:rsidR="00B1149C">
      <w:rPr>
        <w:rFonts w:asciiTheme="majorHAnsi" w:hAnsiTheme="majorHAnsi"/>
      </w:rPr>
      <w:t xml:space="preserve">Page </w:t>
    </w:r>
    <w:r w:rsidR="00FD2AC2">
      <w:fldChar w:fldCharType="begin"/>
    </w:r>
    <w:r w:rsidR="004F4BFA">
      <w:instrText xml:space="preserve"> PAGE   \* MERGEFORMAT </w:instrText>
    </w:r>
    <w:r w:rsidR="00FD2AC2">
      <w:fldChar w:fldCharType="separate"/>
    </w:r>
    <w:r w:rsidR="00966CFB" w:rsidRPr="00966CFB">
      <w:rPr>
        <w:rFonts w:asciiTheme="majorHAnsi" w:hAnsiTheme="majorHAnsi"/>
        <w:noProof/>
      </w:rPr>
      <w:t>1</w:t>
    </w:r>
    <w:r w:rsidR="00FD2AC2">
      <w:rPr>
        <w:rFonts w:asciiTheme="majorHAnsi" w:hAnsiTheme="majorHAnsi"/>
        <w:noProof/>
      </w:rPr>
      <w:fldChar w:fldCharType="end"/>
    </w:r>
  </w:p>
  <w:p w14:paraId="4A45E0EF" w14:textId="77777777" w:rsidR="00B1149C" w:rsidRDefault="00B1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3A05" w14:textId="77777777" w:rsidR="005311D6" w:rsidRDefault="005311D6" w:rsidP="00DA3D0E">
      <w:r>
        <w:separator/>
      </w:r>
    </w:p>
  </w:footnote>
  <w:footnote w:type="continuationSeparator" w:id="0">
    <w:p w14:paraId="2DC49600" w14:textId="77777777" w:rsidR="005311D6" w:rsidRDefault="005311D6" w:rsidP="00DA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BA7"/>
    <w:multiLevelType w:val="hybridMultilevel"/>
    <w:tmpl w:val="A728241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025C1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9A689B"/>
    <w:multiLevelType w:val="hybridMultilevel"/>
    <w:tmpl w:val="455C3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F01EAA"/>
    <w:multiLevelType w:val="hybridMultilevel"/>
    <w:tmpl w:val="1F426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D13F42"/>
    <w:multiLevelType w:val="hybridMultilevel"/>
    <w:tmpl w:val="98B4AD9C"/>
    <w:lvl w:ilvl="0" w:tplc="B366E09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0935F1"/>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8554BE"/>
    <w:multiLevelType w:val="hybridMultilevel"/>
    <w:tmpl w:val="6C28C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707DB1"/>
    <w:multiLevelType w:val="multilevel"/>
    <w:tmpl w:val="AC20BAFC"/>
    <w:lvl w:ilvl="0">
      <w:start w:val="1"/>
      <w:numFmt w:val="decimal"/>
      <w:lvlText w:val="%1."/>
      <w:lvlJc w:val="left"/>
      <w:pPr>
        <w:ind w:left="720" w:hanging="360"/>
      </w:pPr>
      <w:rPr>
        <w:rFonts w:hint="default"/>
        <w:color w:val="4F81BD" w:themeColor="accent1"/>
      </w:rPr>
    </w:lvl>
    <w:lvl w:ilvl="1">
      <w:start w:val="1"/>
      <w:numFmt w:val="decimal"/>
      <w:isLgl/>
      <w:lvlText w:val="%1.%2"/>
      <w:lvlJc w:val="left"/>
      <w:pPr>
        <w:ind w:left="1440" w:hanging="720"/>
      </w:pPr>
      <w:rPr>
        <w:rFonts w:cstheme="majorBidi" w:hint="default"/>
        <w:color w:val="4F81BD" w:themeColor="accent1"/>
      </w:rPr>
    </w:lvl>
    <w:lvl w:ilvl="2">
      <w:start w:val="1"/>
      <w:numFmt w:val="decimal"/>
      <w:isLgl/>
      <w:lvlText w:val="%1.%2.%3"/>
      <w:lvlJc w:val="left"/>
      <w:pPr>
        <w:ind w:left="1800" w:hanging="720"/>
      </w:pPr>
      <w:rPr>
        <w:rFonts w:cstheme="majorBidi" w:hint="default"/>
        <w:color w:val="4F81BD" w:themeColor="accent1"/>
      </w:rPr>
    </w:lvl>
    <w:lvl w:ilvl="3">
      <w:start w:val="1"/>
      <w:numFmt w:val="decimal"/>
      <w:isLgl/>
      <w:lvlText w:val="%1.%2.%3.%4"/>
      <w:lvlJc w:val="left"/>
      <w:pPr>
        <w:ind w:left="2520" w:hanging="1080"/>
      </w:pPr>
      <w:rPr>
        <w:rFonts w:cstheme="majorBidi" w:hint="default"/>
        <w:color w:val="4F81BD" w:themeColor="accent1"/>
      </w:rPr>
    </w:lvl>
    <w:lvl w:ilvl="4">
      <w:start w:val="1"/>
      <w:numFmt w:val="decimal"/>
      <w:isLgl/>
      <w:lvlText w:val="%1.%2.%3.%4.%5"/>
      <w:lvlJc w:val="left"/>
      <w:pPr>
        <w:ind w:left="3240" w:hanging="1440"/>
      </w:pPr>
      <w:rPr>
        <w:rFonts w:cstheme="majorBidi" w:hint="default"/>
        <w:color w:val="4F81BD" w:themeColor="accent1"/>
      </w:rPr>
    </w:lvl>
    <w:lvl w:ilvl="5">
      <w:start w:val="1"/>
      <w:numFmt w:val="decimal"/>
      <w:isLgl/>
      <w:lvlText w:val="%1.%2.%3.%4.%5.%6"/>
      <w:lvlJc w:val="left"/>
      <w:pPr>
        <w:ind w:left="3600" w:hanging="1440"/>
      </w:pPr>
      <w:rPr>
        <w:rFonts w:cstheme="majorBidi" w:hint="default"/>
        <w:color w:val="4F81BD" w:themeColor="accent1"/>
      </w:rPr>
    </w:lvl>
    <w:lvl w:ilvl="6">
      <w:start w:val="1"/>
      <w:numFmt w:val="decimal"/>
      <w:isLgl/>
      <w:lvlText w:val="%1.%2.%3.%4.%5.%6.%7"/>
      <w:lvlJc w:val="left"/>
      <w:pPr>
        <w:ind w:left="4320" w:hanging="1800"/>
      </w:pPr>
      <w:rPr>
        <w:rFonts w:cstheme="majorBidi" w:hint="default"/>
        <w:color w:val="4F81BD" w:themeColor="accent1"/>
      </w:rPr>
    </w:lvl>
    <w:lvl w:ilvl="7">
      <w:start w:val="1"/>
      <w:numFmt w:val="decimal"/>
      <w:isLgl/>
      <w:lvlText w:val="%1.%2.%3.%4.%5.%6.%7.%8"/>
      <w:lvlJc w:val="left"/>
      <w:pPr>
        <w:ind w:left="5040" w:hanging="2160"/>
      </w:pPr>
      <w:rPr>
        <w:rFonts w:cstheme="majorBidi" w:hint="default"/>
        <w:color w:val="4F81BD" w:themeColor="accent1"/>
      </w:rPr>
    </w:lvl>
    <w:lvl w:ilvl="8">
      <w:start w:val="1"/>
      <w:numFmt w:val="decimal"/>
      <w:isLgl/>
      <w:lvlText w:val="%1.%2.%3.%4.%5.%6.%7.%8.%9"/>
      <w:lvlJc w:val="left"/>
      <w:pPr>
        <w:ind w:left="5400" w:hanging="2160"/>
      </w:pPr>
      <w:rPr>
        <w:rFonts w:cstheme="majorBidi" w:hint="default"/>
        <w:color w:val="4F81BD" w:themeColor="accent1"/>
      </w:rPr>
    </w:lvl>
  </w:abstractNum>
  <w:abstractNum w:abstractNumId="8" w15:restartNumberingAfterBreak="0">
    <w:nsid w:val="527D5720"/>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536931"/>
    <w:multiLevelType w:val="hybridMultilevel"/>
    <w:tmpl w:val="B598054E"/>
    <w:lvl w:ilvl="0" w:tplc="B366E09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72030F6"/>
    <w:multiLevelType w:val="hybridMultilevel"/>
    <w:tmpl w:val="6A326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4268B1"/>
    <w:multiLevelType w:val="hybridMultilevel"/>
    <w:tmpl w:val="91A4B704"/>
    <w:lvl w:ilvl="0" w:tplc="FFF2B0AE">
      <w:start w:val="1"/>
      <w:numFmt w:val="decimal"/>
      <w:lvlText w:val="%1."/>
      <w:lvlJc w:val="left"/>
      <w:pPr>
        <w:ind w:left="720" w:hanging="360"/>
      </w:pPr>
      <w:rPr>
        <w:rFonts w:cstheme="minorBidi"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877872"/>
    <w:multiLevelType w:val="hybridMultilevel"/>
    <w:tmpl w:val="AA261948"/>
    <w:lvl w:ilvl="0" w:tplc="9A5080D4">
      <w:start w:val="3"/>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6F1962"/>
    <w:multiLevelType w:val="hybridMultilevel"/>
    <w:tmpl w:val="49605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B75823"/>
    <w:multiLevelType w:val="hybridMultilevel"/>
    <w:tmpl w:val="16983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704BFC"/>
    <w:multiLevelType w:val="hybridMultilevel"/>
    <w:tmpl w:val="7552371A"/>
    <w:lvl w:ilvl="0" w:tplc="B366E09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E4C26A5"/>
    <w:multiLevelType w:val="hybridMultilevel"/>
    <w:tmpl w:val="6336655A"/>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25706"/>
    <w:multiLevelType w:val="hybridMultilevel"/>
    <w:tmpl w:val="F920CBA2"/>
    <w:lvl w:ilvl="0" w:tplc="0809000F">
      <w:start w:val="1"/>
      <w:numFmt w:val="decimal"/>
      <w:lvlText w:val="%1."/>
      <w:lvlJc w:val="left"/>
      <w:pPr>
        <w:ind w:left="720" w:hanging="360"/>
      </w:pPr>
      <w:rPr>
        <w:rFonts w:hint="default"/>
        <w:color w:val="4F81BD"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AA2660B"/>
    <w:multiLevelType w:val="hybridMultilevel"/>
    <w:tmpl w:val="694AC712"/>
    <w:lvl w:ilvl="0" w:tplc="3794AEFC">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w:hAnsi="Courier"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w:hAnsi="Courier"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w:hAnsi="Courier" w:hint="default"/>
      </w:rPr>
    </w:lvl>
    <w:lvl w:ilvl="8" w:tplc="08090005" w:tentative="1">
      <w:start w:val="1"/>
      <w:numFmt w:val="bullet"/>
      <w:lvlText w:val=""/>
      <w:lvlJc w:val="left"/>
      <w:pPr>
        <w:ind w:left="6480" w:hanging="360"/>
      </w:pPr>
      <w:rPr>
        <w:rFonts w:ascii="Wingdings" w:hAnsi="Wingdings" w:hint="default"/>
      </w:rPr>
    </w:lvl>
  </w:abstractNum>
  <w:num w:numId="1" w16cid:durableId="195506938">
    <w:abstractNumId w:val="6"/>
  </w:num>
  <w:num w:numId="2" w16cid:durableId="529414244">
    <w:abstractNumId w:val="7"/>
  </w:num>
  <w:num w:numId="3" w16cid:durableId="746270210">
    <w:abstractNumId w:val="2"/>
  </w:num>
  <w:num w:numId="4" w16cid:durableId="930353799">
    <w:abstractNumId w:val="11"/>
  </w:num>
  <w:num w:numId="5" w16cid:durableId="1230964572">
    <w:abstractNumId w:val="10"/>
  </w:num>
  <w:num w:numId="6" w16cid:durableId="1593515221">
    <w:abstractNumId w:val="3"/>
  </w:num>
  <w:num w:numId="7" w16cid:durableId="668826129">
    <w:abstractNumId w:val="13"/>
  </w:num>
  <w:num w:numId="8" w16cid:durableId="269362017">
    <w:abstractNumId w:val="1"/>
  </w:num>
  <w:num w:numId="9" w16cid:durableId="1419214539">
    <w:abstractNumId w:val="17"/>
  </w:num>
  <w:num w:numId="10" w16cid:durableId="1087648973">
    <w:abstractNumId w:val="8"/>
  </w:num>
  <w:num w:numId="11" w16cid:durableId="645233977">
    <w:abstractNumId w:val="5"/>
  </w:num>
  <w:num w:numId="12" w16cid:durableId="422454796">
    <w:abstractNumId w:val="0"/>
  </w:num>
  <w:num w:numId="13" w16cid:durableId="1031996861">
    <w:abstractNumId w:val="16"/>
  </w:num>
  <w:num w:numId="14" w16cid:durableId="2049718613">
    <w:abstractNumId w:val="18"/>
  </w:num>
  <w:num w:numId="15" w16cid:durableId="90861769">
    <w:abstractNumId w:val="4"/>
  </w:num>
  <w:num w:numId="16" w16cid:durableId="412315547">
    <w:abstractNumId w:val="12"/>
  </w:num>
  <w:num w:numId="17" w16cid:durableId="21133085">
    <w:abstractNumId w:val="15"/>
  </w:num>
  <w:num w:numId="18" w16cid:durableId="854920281">
    <w:abstractNumId w:val="9"/>
  </w:num>
  <w:num w:numId="19" w16cid:durableId="1983580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035A8"/>
    <w:rsid w:val="00012A9D"/>
    <w:rsid w:val="00043D7E"/>
    <w:rsid w:val="0008029D"/>
    <w:rsid w:val="000B2E7C"/>
    <w:rsid w:val="000C1868"/>
    <w:rsid w:val="000C1991"/>
    <w:rsid w:val="000F6364"/>
    <w:rsid w:val="00150FB6"/>
    <w:rsid w:val="0015240F"/>
    <w:rsid w:val="001A7AD8"/>
    <w:rsid w:val="001E1563"/>
    <w:rsid w:val="00284D33"/>
    <w:rsid w:val="00286584"/>
    <w:rsid w:val="002B3058"/>
    <w:rsid w:val="002B669E"/>
    <w:rsid w:val="002C5EE8"/>
    <w:rsid w:val="002F017D"/>
    <w:rsid w:val="00326988"/>
    <w:rsid w:val="003317CB"/>
    <w:rsid w:val="003349D6"/>
    <w:rsid w:val="00367B4E"/>
    <w:rsid w:val="0038036D"/>
    <w:rsid w:val="00383429"/>
    <w:rsid w:val="00405AE0"/>
    <w:rsid w:val="00412D5D"/>
    <w:rsid w:val="0041759E"/>
    <w:rsid w:val="00435DAC"/>
    <w:rsid w:val="0043787F"/>
    <w:rsid w:val="00443D94"/>
    <w:rsid w:val="00482CA1"/>
    <w:rsid w:val="0048458B"/>
    <w:rsid w:val="0048524B"/>
    <w:rsid w:val="00495BB7"/>
    <w:rsid w:val="004D1B30"/>
    <w:rsid w:val="004E4678"/>
    <w:rsid w:val="004F4BFA"/>
    <w:rsid w:val="00500454"/>
    <w:rsid w:val="00511377"/>
    <w:rsid w:val="005146A8"/>
    <w:rsid w:val="005311D6"/>
    <w:rsid w:val="00540BE3"/>
    <w:rsid w:val="005546F3"/>
    <w:rsid w:val="0056200D"/>
    <w:rsid w:val="005B2D17"/>
    <w:rsid w:val="005D2F14"/>
    <w:rsid w:val="005D3E6C"/>
    <w:rsid w:val="005F5B8B"/>
    <w:rsid w:val="0060033B"/>
    <w:rsid w:val="00603E19"/>
    <w:rsid w:val="00604D84"/>
    <w:rsid w:val="00617043"/>
    <w:rsid w:val="00631221"/>
    <w:rsid w:val="00643B96"/>
    <w:rsid w:val="00645DAE"/>
    <w:rsid w:val="0064644B"/>
    <w:rsid w:val="006502E0"/>
    <w:rsid w:val="00650857"/>
    <w:rsid w:val="00692EBF"/>
    <w:rsid w:val="00695CB6"/>
    <w:rsid w:val="006B5F79"/>
    <w:rsid w:val="007065FC"/>
    <w:rsid w:val="00711189"/>
    <w:rsid w:val="00747186"/>
    <w:rsid w:val="007559DD"/>
    <w:rsid w:val="00756BEB"/>
    <w:rsid w:val="00776610"/>
    <w:rsid w:val="0078125E"/>
    <w:rsid w:val="007856D3"/>
    <w:rsid w:val="007A13AB"/>
    <w:rsid w:val="007C56A7"/>
    <w:rsid w:val="007D1054"/>
    <w:rsid w:val="007F6B5C"/>
    <w:rsid w:val="00840098"/>
    <w:rsid w:val="00843E5D"/>
    <w:rsid w:val="00845348"/>
    <w:rsid w:val="008A5758"/>
    <w:rsid w:val="008D25E2"/>
    <w:rsid w:val="008D3B4E"/>
    <w:rsid w:val="009109BC"/>
    <w:rsid w:val="00934648"/>
    <w:rsid w:val="00966CFB"/>
    <w:rsid w:val="00974681"/>
    <w:rsid w:val="00996EB7"/>
    <w:rsid w:val="009C1EBB"/>
    <w:rsid w:val="00A07C82"/>
    <w:rsid w:val="00A10A56"/>
    <w:rsid w:val="00A375E7"/>
    <w:rsid w:val="00A4723B"/>
    <w:rsid w:val="00AB3DE5"/>
    <w:rsid w:val="00AE1C56"/>
    <w:rsid w:val="00B01515"/>
    <w:rsid w:val="00B1149C"/>
    <w:rsid w:val="00B26D9B"/>
    <w:rsid w:val="00B27EFC"/>
    <w:rsid w:val="00B371E4"/>
    <w:rsid w:val="00B51E08"/>
    <w:rsid w:val="00B52D0B"/>
    <w:rsid w:val="00B6147D"/>
    <w:rsid w:val="00B64928"/>
    <w:rsid w:val="00B72145"/>
    <w:rsid w:val="00B95B4E"/>
    <w:rsid w:val="00B97E98"/>
    <w:rsid w:val="00BE0B9A"/>
    <w:rsid w:val="00C06CDB"/>
    <w:rsid w:val="00C24D6A"/>
    <w:rsid w:val="00C278F9"/>
    <w:rsid w:val="00C6345E"/>
    <w:rsid w:val="00C745E2"/>
    <w:rsid w:val="00CA4A1F"/>
    <w:rsid w:val="00CB0B97"/>
    <w:rsid w:val="00CB5371"/>
    <w:rsid w:val="00CB7B99"/>
    <w:rsid w:val="00CC5A06"/>
    <w:rsid w:val="00D239D4"/>
    <w:rsid w:val="00D25B8C"/>
    <w:rsid w:val="00D353F0"/>
    <w:rsid w:val="00D429E5"/>
    <w:rsid w:val="00D43534"/>
    <w:rsid w:val="00D61C29"/>
    <w:rsid w:val="00D61EC3"/>
    <w:rsid w:val="00D71068"/>
    <w:rsid w:val="00D755E0"/>
    <w:rsid w:val="00DA3D0E"/>
    <w:rsid w:val="00DC2836"/>
    <w:rsid w:val="00DE7E77"/>
    <w:rsid w:val="00E546FF"/>
    <w:rsid w:val="00E73EA8"/>
    <w:rsid w:val="00E77CD3"/>
    <w:rsid w:val="00E83165"/>
    <w:rsid w:val="00E86739"/>
    <w:rsid w:val="00EA6CC0"/>
    <w:rsid w:val="00EC7588"/>
    <w:rsid w:val="00EC773E"/>
    <w:rsid w:val="00EE2B81"/>
    <w:rsid w:val="00EF17B4"/>
    <w:rsid w:val="00EF5937"/>
    <w:rsid w:val="00F16A9F"/>
    <w:rsid w:val="00F21294"/>
    <w:rsid w:val="00F35EEE"/>
    <w:rsid w:val="00F41B6E"/>
    <w:rsid w:val="00F672B7"/>
    <w:rsid w:val="00F67638"/>
    <w:rsid w:val="00F7052D"/>
    <w:rsid w:val="00F71DEA"/>
    <w:rsid w:val="00F82FDF"/>
    <w:rsid w:val="00FA3911"/>
    <w:rsid w:val="00FA68E4"/>
    <w:rsid w:val="00FA7EB2"/>
    <w:rsid w:val="00FC3F38"/>
    <w:rsid w:val="00FD2421"/>
    <w:rsid w:val="00FD2AC2"/>
    <w:rsid w:val="00FD76C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5F30"/>
  <w15:docId w15:val="{8BD6180E-8CF1-4E80-8805-0FC72E33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0E"/>
    <w:pPr>
      <w:spacing w:after="0" w:line="240" w:lineRule="auto"/>
    </w:pPr>
    <w:rPr>
      <w:sz w:val="24"/>
      <w:szCs w:val="24"/>
    </w:rPr>
  </w:style>
  <w:style w:type="paragraph" w:styleId="Heading2">
    <w:name w:val="heading 2"/>
    <w:basedOn w:val="Normal"/>
    <w:next w:val="Normal"/>
    <w:link w:val="Heading2Char"/>
    <w:uiPriority w:val="9"/>
    <w:unhideWhenUsed/>
    <w:qFormat/>
    <w:rsid w:val="00DA3D0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DA3D0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D0E"/>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DA3D0E"/>
    <w:pPr>
      <w:ind w:left="720"/>
      <w:contextualSpacing/>
    </w:pPr>
  </w:style>
  <w:style w:type="paragraph" w:styleId="FootnoteText">
    <w:name w:val="footnote text"/>
    <w:basedOn w:val="Normal"/>
    <w:link w:val="FootnoteTextChar"/>
    <w:uiPriority w:val="99"/>
    <w:semiHidden/>
    <w:unhideWhenUsed/>
    <w:rsid w:val="00DA3D0E"/>
    <w:rPr>
      <w:sz w:val="20"/>
      <w:szCs w:val="20"/>
    </w:rPr>
  </w:style>
  <w:style w:type="character" w:customStyle="1" w:styleId="FootnoteTextChar">
    <w:name w:val="Footnote Text Char"/>
    <w:basedOn w:val="DefaultParagraphFont"/>
    <w:link w:val="FootnoteText"/>
    <w:uiPriority w:val="99"/>
    <w:semiHidden/>
    <w:rsid w:val="00DA3D0E"/>
    <w:rPr>
      <w:sz w:val="20"/>
      <w:szCs w:val="20"/>
    </w:rPr>
  </w:style>
  <w:style w:type="character" w:styleId="FootnoteReference">
    <w:name w:val="footnote reference"/>
    <w:basedOn w:val="DefaultParagraphFont"/>
    <w:uiPriority w:val="99"/>
    <w:semiHidden/>
    <w:unhideWhenUsed/>
    <w:rsid w:val="00DA3D0E"/>
    <w:rPr>
      <w:vertAlign w:val="superscript"/>
    </w:rPr>
  </w:style>
  <w:style w:type="table" w:styleId="LightGrid-Accent5">
    <w:name w:val="Light Grid Accent 5"/>
    <w:basedOn w:val="TableNormal"/>
    <w:uiPriority w:val="62"/>
    <w:rsid w:val="00DA3D0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2Char">
    <w:name w:val="Heading 2 Char"/>
    <w:basedOn w:val="DefaultParagraphFont"/>
    <w:link w:val="Heading2"/>
    <w:uiPriority w:val="9"/>
    <w:rsid w:val="00DA3D0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1149C"/>
    <w:pPr>
      <w:tabs>
        <w:tab w:val="center" w:pos="4513"/>
        <w:tab w:val="right" w:pos="9026"/>
      </w:tabs>
    </w:pPr>
  </w:style>
  <w:style w:type="character" w:customStyle="1" w:styleId="HeaderChar">
    <w:name w:val="Header Char"/>
    <w:basedOn w:val="DefaultParagraphFont"/>
    <w:link w:val="Header"/>
    <w:uiPriority w:val="99"/>
    <w:rsid w:val="00B1149C"/>
    <w:rPr>
      <w:sz w:val="24"/>
      <w:szCs w:val="24"/>
    </w:rPr>
  </w:style>
  <w:style w:type="paragraph" w:styleId="Footer">
    <w:name w:val="footer"/>
    <w:basedOn w:val="Normal"/>
    <w:link w:val="FooterChar"/>
    <w:uiPriority w:val="99"/>
    <w:unhideWhenUsed/>
    <w:rsid w:val="00B1149C"/>
    <w:pPr>
      <w:tabs>
        <w:tab w:val="center" w:pos="4513"/>
        <w:tab w:val="right" w:pos="9026"/>
      </w:tabs>
    </w:pPr>
  </w:style>
  <w:style w:type="character" w:customStyle="1" w:styleId="FooterChar">
    <w:name w:val="Footer Char"/>
    <w:basedOn w:val="DefaultParagraphFont"/>
    <w:link w:val="Footer"/>
    <w:uiPriority w:val="99"/>
    <w:rsid w:val="00B1149C"/>
    <w:rPr>
      <w:sz w:val="24"/>
      <w:szCs w:val="24"/>
    </w:rPr>
  </w:style>
  <w:style w:type="paragraph" w:styleId="BalloonText">
    <w:name w:val="Balloon Text"/>
    <w:basedOn w:val="Normal"/>
    <w:link w:val="BalloonTextChar"/>
    <w:uiPriority w:val="99"/>
    <w:semiHidden/>
    <w:unhideWhenUsed/>
    <w:rsid w:val="00B1149C"/>
    <w:rPr>
      <w:rFonts w:ascii="Tahoma" w:hAnsi="Tahoma" w:cs="Tahoma"/>
      <w:sz w:val="16"/>
      <w:szCs w:val="16"/>
    </w:rPr>
  </w:style>
  <w:style w:type="character" w:customStyle="1" w:styleId="BalloonTextChar">
    <w:name w:val="Balloon Text Char"/>
    <w:basedOn w:val="DefaultParagraphFont"/>
    <w:link w:val="BalloonText"/>
    <w:uiPriority w:val="99"/>
    <w:semiHidden/>
    <w:rsid w:val="00B1149C"/>
    <w:rPr>
      <w:rFonts w:ascii="Tahoma" w:hAnsi="Tahoma" w:cs="Tahoma"/>
      <w:sz w:val="16"/>
      <w:szCs w:val="16"/>
    </w:rPr>
  </w:style>
  <w:style w:type="table" w:styleId="TableGrid">
    <w:name w:val="Table Grid"/>
    <w:basedOn w:val="TableNormal"/>
    <w:uiPriority w:val="59"/>
    <w:rsid w:val="00D25B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gmail-m-8298068027653822606xgmail-msolistparagraph">
    <w:name w:val="x_gmail-m_-8298068027653822606x_gmail-msolistparagraph"/>
    <w:basedOn w:val="Normal"/>
    <w:rsid w:val="00B95B4E"/>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89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7</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Dimitris Parapadakis</dc:creator>
  <cp:lastModifiedBy>Afreen Mohsin</cp:lastModifiedBy>
  <cp:revision>7</cp:revision>
  <dcterms:created xsi:type="dcterms:W3CDTF">2025-01-18T19:31:00Z</dcterms:created>
  <dcterms:modified xsi:type="dcterms:W3CDTF">2026-01-27T06:28:00Z</dcterms:modified>
</cp:coreProperties>
</file>