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07A9" w14:textId="77777777" w:rsidR="00915B70" w:rsidRPr="00915B70" w:rsidRDefault="00000000" w:rsidP="00915B70">
      <w:r>
        <w:pict w14:anchorId="6A3DE83F">
          <v:rect id="_x0000_i1025" style="width:0;height:1.5pt" o:hralign="center" o:hrstd="t" o:hr="t" fillcolor="#a0a0a0" stroked="f"/>
        </w:pict>
      </w:r>
    </w:p>
    <w:p w14:paraId="40E1AFC4"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1. Messages</w:t>
      </w:r>
    </w:p>
    <w:p w14:paraId="0E557B0A" w14:textId="77777777" w:rsidR="00B97FCF" w:rsidRP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The 'messages' parameter provides a structured format for the conversation's context. It consists of roles such as 'user', 'assistant', and 'system', along with their respective content. For example:</w:t>
      </w:r>
      <w:r w:rsidRPr="00B97FCF">
        <w:rPr>
          <w:rFonts w:asciiTheme="majorBidi" w:hAnsiTheme="majorBidi" w:cstheme="majorBidi"/>
          <w:sz w:val="24"/>
          <w:szCs w:val="24"/>
          <w:lang w:val="en-US"/>
        </w:rPr>
        <w:br/>
      </w:r>
      <w:r w:rsidRPr="00B97FCF">
        <w:rPr>
          <w:rFonts w:asciiTheme="majorBidi" w:hAnsiTheme="majorBidi" w:cstheme="majorBidi"/>
          <w:sz w:val="24"/>
          <w:szCs w:val="24"/>
          <w:lang w:val="en-US"/>
        </w:rPr>
        <w:br/>
        <w:t>[</w:t>
      </w:r>
      <w:r w:rsidRPr="00B97FCF">
        <w:rPr>
          <w:rFonts w:asciiTheme="majorBidi" w:hAnsiTheme="majorBidi" w:cstheme="majorBidi"/>
          <w:sz w:val="24"/>
          <w:szCs w:val="24"/>
          <w:lang w:val="en-US"/>
        </w:rPr>
        <w:br/>
        <w:t xml:space="preserve">  {"role": "system", "content": "You are a supportive assistant."},</w:t>
      </w:r>
      <w:r w:rsidRPr="00B97FCF">
        <w:rPr>
          <w:rFonts w:asciiTheme="majorBidi" w:hAnsiTheme="majorBidi" w:cstheme="majorBidi"/>
          <w:sz w:val="24"/>
          <w:szCs w:val="24"/>
          <w:lang w:val="en-US"/>
        </w:rPr>
        <w:br/>
        <w:t xml:space="preserve">  {"role": "user", "content": "What is the capital of Spain?"}</w:t>
      </w:r>
      <w:r w:rsidRPr="00B97FCF">
        <w:rPr>
          <w:rFonts w:asciiTheme="majorBidi" w:hAnsiTheme="majorBidi" w:cstheme="majorBidi"/>
          <w:sz w:val="24"/>
          <w:szCs w:val="24"/>
          <w:lang w:val="en-US"/>
        </w:rPr>
        <w:br/>
        <w:t>]</w:t>
      </w:r>
      <w:r w:rsidRPr="00B97FCF">
        <w:rPr>
          <w:rFonts w:asciiTheme="majorBidi" w:hAnsiTheme="majorBidi" w:cstheme="majorBidi"/>
          <w:sz w:val="24"/>
          <w:szCs w:val="24"/>
          <w:lang w:val="en-US"/>
        </w:rPr>
        <w:br/>
      </w:r>
      <w:r w:rsidRPr="00B97FCF">
        <w:rPr>
          <w:rFonts w:asciiTheme="majorBidi" w:hAnsiTheme="majorBidi" w:cstheme="majorBidi"/>
          <w:sz w:val="24"/>
          <w:szCs w:val="24"/>
          <w:lang w:val="en-US"/>
        </w:rPr>
        <w:br/>
        <w:t>This structure ensures the model understands the flow and context, enabling coherent responses.</w:t>
      </w:r>
    </w:p>
    <w:p w14:paraId="6C637A04" w14:textId="77777777" w:rsidR="00915B70" w:rsidRPr="00915B70" w:rsidRDefault="00000000" w:rsidP="00915B70">
      <w:r>
        <w:pict w14:anchorId="6403B005">
          <v:rect id="_x0000_i1026" style="width:0;height:1.5pt" o:hralign="center" o:hrstd="t" o:hr="t" fillcolor="#a0a0a0" stroked="f"/>
        </w:pict>
      </w:r>
    </w:p>
    <w:p w14:paraId="3F4CD301"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2. Model</w:t>
      </w:r>
    </w:p>
    <w:p w14:paraId="10FDE651" w14:textId="77777777" w:rsid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The 'model' parameter determines which AI model to use. For instance:</w:t>
      </w:r>
    </w:p>
    <w:p w14:paraId="2D53B058" w14:textId="2822A379" w:rsidR="00B97FCF" w:rsidRDefault="00B97FCF" w:rsidP="00B97FCF">
      <w:pPr>
        <w:pStyle w:val="ListParagraph"/>
        <w:numPr>
          <w:ilvl w:val="0"/>
          <w:numId w:val="5"/>
        </w:numPr>
        <w:rPr>
          <w:rFonts w:asciiTheme="majorBidi" w:hAnsiTheme="majorBidi" w:cstheme="majorBidi"/>
          <w:sz w:val="24"/>
          <w:szCs w:val="24"/>
          <w:lang w:val="en-US"/>
        </w:rPr>
      </w:pPr>
      <w:r w:rsidRPr="00B97FCF">
        <w:rPr>
          <w:rFonts w:asciiTheme="majorBidi" w:hAnsiTheme="majorBidi" w:cstheme="majorBidi"/>
          <w:sz w:val="24"/>
          <w:szCs w:val="24"/>
          <w:lang w:val="en-US"/>
        </w:rPr>
        <w:t>'</w:t>
      </w:r>
      <w:r w:rsidR="00D352CE">
        <w:rPr>
          <w:rFonts w:asciiTheme="majorBidi" w:hAnsiTheme="majorBidi" w:cstheme="majorBidi"/>
          <w:sz w:val="24"/>
          <w:szCs w:val="24"/>
          <w:lang w:val="en-US"/>
        </w:rPr>
        <w:t>GPT</w:t>
      </w:r>
      <w:r w:rsidRPr="00B97FCF">
        <w:rPr>
          <w:rFonts w:asciiTheme="majorBidi" w:hAnsiTheme="majorBidi" w:cstheme="majorBidi"/>
          <w:sz w:val="24"/>
          <w:szCs w:val="24"/>
          <w:lang w:val="en-US"/>
        </w:rPr>
        <w:t>-4': Best for highly complex and nuanced tasks.</w:t>
      </w:r>
    </w:p>
    <w:p w14:paraId="6BAA7121" w14:textId="21C8625F" w:rsidR="00B97FCF" w:rsidRPr="00B97FCF" w:rsidRDefault="00B97FCF" w:rsidP="00B97FCF">
      <w:pPr>
        <w:pStyle w:val="ListParagraph"/>
        <w:numPr>
          <w:ilvl w:val="0"/>
          <w:numId w:val="5"/>
        </w:numPr>
        <w:rPr>
          <w:rFonts w:asciiTheme="majorBidi" w:hAnsiTheme="majorBidi" w:cstheme="majorBidi"/>
          <w:sz w:val="24"/>
          <w:szCs w:val="24"/>
          <w:lang w:val="en-US"/>
        </w:rPr>
      </w:pPr>
      <w:r w:rsidRPr="00B97FCF">
        <w:rPr>
          <w:rFonts w:asciiTheme="majorBidi" w:hAnsiTheme="majorBidi" w:cstheme="majorBidi"/>
          <w:sz w:val="24"/>
          <w:szCs w:val="24"/>
          <w:lang w:val="en-US"/>
        </w:rPr>
        <w:t>'</w:t>
      </w:r>
      <w:r w:rsidR="00D352CE">
        <w:rPr>
          <w:rFonts w:asciiTheme="majorBidi" w:hAnsiTheme="majorBidi" w:cstheme="majorBidi"/>
          <w:sz w:val="24"/>
          <w:szCs w:val="24"/>
          <w:lang w:val="en-US"/>
        </w:rPr>
        <w:t>GPT</w:t>
      </w:r>
      <w:r w:rsidR="00D352CE" w:rsidRPr="00B97FCF">
        <w:rPr>
          <w:rFonts w:asciiTheme="majorBidi" w:hAnsiTheme="majorBidi" w:cstheme="majorBidi"/>
          <w:sz w:val="24"/>
          <w:szCs w:val="24"/>
          <w:lang w:val="en-US"/>
        </w:rPr>
        <w:t xml:space="preserve"> </w:t>
      </w:r>
      <w:r w:rsidRPr="00B97FCF">
        <w:rPr>
          <w:rFonts w:asciiTheme="majorBidi" w:hAnsiTheme="majorBidi" w:cstheme="majorBidi"/>
          <w:sz w:val="24"/>
          <w:szCs w:val="24"/>
          <w:lang w:val="en-US"/>
        </w:rPr>
        <w:t>-3.5-turbo': Cost-effective and suitable for general-purpose tasks.</w:t>
      </w:r>
      <w:r w:rsidRPr="00B97FCF">
        <w:rPr>
          <w:rFonts w:asciiTheme="majorBidi" w:hAnsiTheme="majorBidi" w:cstheme="majorBidi"/>
          <w:sz w:val="24"/>
          <w:szCs w:val="24"/>
          <w:lang w:val="en-US"/>
        </w:rPr>
        <w:br/>
      </w:r>
      <w:r w:rsidRPr="00B97FCF">
        <w:rPr>
          <w:rFonts w:asciiTheme="majorBidi" w:hAnsiTheme="majorBidi" w:cstheme="majorBidi"/>
          <w:sz w:val="24"/>
          <w:szCs w:val="24"/>
          <w:lang w:val="en-US"/>
        </w:rPr>
        <w:br/>
        <w:t>Selecting the right model depends on factors such as complexity, budget, and desired response quality.</w:t>
      </w:r>
    </w:p>
    <w:p w14:paraId="4BD52E5C" w14:textId="77777777" w:rsidR="00915B70" w:rsidRPr="00915B70" w:rsidRDefault="00000000" w:rsidP="00915B70">
      <w:r>
        <w:pict w14:anchorId="7C84A8AC">
          <v:rect id="_x0000_i1027" style="width:0;height:1.5pt" o:hralign="center" o:hrstd="t" o:hr="t" fillcolor="#a0a0a0" stroked="f"/>
        </w:pict>
      </w:r>
    </w:p>
    <w:p w14:paraId="4C606E2A" w14:textId="29FCEEE5"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3. Max Completion Tokens</w:t>
      </w:r>
    </w:p>
    <w:p w14:paraId="13BFD6FE" w14:textId="77777777" w:rsid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This parameter sets a limit on the number of tokens (words, punctuation, or fragments) in a response. For example:</w:t>
      </w:r>
    </w:p>
    <w:p w14:paraId="35CE47EE" w14:textId="10310D6D" w:rsidR="00B97FCF" w:rsidRDefault="00B97FCF" w:rsidP="00B97FCF">
      <w:pPr>
        <w:pStyle w:val="ListParagraph"/>
        <w:numPr>
          <w:ilvl w:val="0"/>
          <w:numId w:val="6"/>
        </w:numPr>
        <w:rPr>
          <w:rFonts w:asciiTheme="majorBidi" w:hAnsiTheme="majorBidi" w:cstheme="majorBidi"/>
          <w:sz w:val="24"/>
          <w:szCs w:val="24"/>
          <w:lang w:val="en-US"/>
        </w:rPr>
      </w:pPr>
      <w:r w:rsidRPr="00B97FCF">
        <w:rPr>
          <w:rFonts w:asciiTheme="majorBidi" w:hAnsiTheme="majorBidi" w:cstheme="majorBidi"/>
          <w:sz w:val="24"/>
          <w:szCs w:val="24"/>
          <w:lang w:val="en-US"/>
        </w:rPr>
        <w:t>Setting it to 50 ensures brevity in responses.</w:t>
      </w:r>
    </w:p>
    <w:p w14:paraId="0A11DB5A" w14:textId="2AE2B1FC" w:rsidR="00915B70" w:rsidRPr="00954F17" w:rsidRDefault="00B97FCF" w:rsidP="00954F17">
      <w:pPr>
        <w:pStyle w:val="ListParagraph"/>
        <w:numPr>
          <w:ilvl w:val="0"/>
          <w:numId w:val="6"/>
        </w:numPr>
        <w:rPr>
          <w:rFonts w:asciiTheme="majorBidi" w:hAnsiTheme="majorBidi" w:cstheme="majorBidi"/>
          <w:sz w:val="24"/>
          <w:szCs w:val="24"/>
          <w:lang w:val="en-US"/>
        </w:rPr>
      </w:pPr>
      <w:r w:rsidRPr="00B97FCF">
        <w:rPr>
          <w:rFonts w:asciiTheme="majorBidi" w:hAnsiTheme="majorBidi" w:cstheme="majorBidi"/>
          <w:sz w:val="24"/>
          <w:szCs w:val="24"/>
          <w:lang w:val="en-US"/>
        </w:rPr>
        <w:t>Higher values allow detailed and longer outputs.</w:t>
      </w:r>
      <w:r w:rsidRPr="00B97FCF">
        <w:rPr>
          <w:rFonts w:asciiTheme="majorBidi" w:hAnsiTheme="majorBidi" w:cstheme="majorBidi"/>
          <w:sz w:val="24"/>
          <w:szCs w:val="24"/>
          <w:lang w:val="en-US"/>
        </w:rPr>
        <w:br/>
      </w:r>
      <w:r w:rsidRPr="00B97FCF">
        <w:rPr>
          <w:rFonts w:asciiTheme="majorBidi" w:hAnsiTheme="majorBidi" w:cstheme="majorBidi"/>
          <w:sz w:val="24"/>
          <w:szCs w:val="24"/>
          <w:lang w:val="en-US"/>
        </w:rPr>
        <w:br/>
        <w:t>It is crucial for managing token usage effectively within the API's constraints.</w:t>
      </w:r>
      <w:r w:rsidR="00954F17" w:rsidRPr="00954F17">
        <w:t xml:space="preserve"> </w:t>
      </w:r>
      <w:r w:rsidR="00000000">
        <w:pict w14:anchorId="73B3FAA7">
          <v:rect id="_x0000_i1028" style="width:410.3pt;height:2.2pt" o:hrpct="988" o:hralign="center" o:hrstd="t" o:hr="t" fillcolor="#a0a0a0" stroked="f"/>
        </w:pict>
      </w:r>
    </w:p>
    <w:p w14:paraId="6A18B6ED" w14:textId="7B97A4CD"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4. n</w:t>
      </w:r>
    </w:p>
    <w:p w14:paraId="6837AC46" w14:textId="77777777" w:rsidR="00B97FCF" w:rsidRP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The 'n' parameter specifies the number of response variations to generate. For example, setting 'n' to 3 produces three different outputs for the same query. This is beneficial for comparing options and selecting the most fitting response.</w:t>
      </w:r>
    </w:p>
    <w:p w14:paraId="03F8A274" w14:textId="77777777" w:rsidR="00915B70" w:rsidRPr="00915B70" w:rsidRDefault="00000000" w:rsidP="00915B70">
      <w:r>
        <w:lastRenderedPageBreak/>
        <w:pict w14:anchorId="45BCE884">
          <v:rect id="_x0000_i1029" style="width:0;height:1.5pt" o:hralign="center" o:hrstd="t" o:hr="t" fillcolor="#a0a0a0" stroked="f"/>
        </w:pict>
      </w:r>
    </w:p>
    <w:p w14:paraId="747CE127"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5. Stream</w:t>
      </w:r>
    </w:p>
    <w:p w14:paraId="3EC3EA71" w14:textId="77777777" w:rsidR="00B97FCF" w:rsidRP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When enabled, the 'stream' parameter delivers the response incrementally, token by token. This feature is particularly valuable for real-time applications, such as live chat interfaces, where immediate feedback is essential.</w:t>
      </w:r>
    </w:p>
    <w:p w14:paraId="42A0811B" w14:textId="77777777" w:rsidR="00915B70" w:rsidRPr="00915B70" w:rsidRDefault="00000000" w:rsidP="00915B70">
      <w:r>
        <w:pict w14:anchorId="7B30DFD3">
          <v:rect id="_x0000_i1030" style="width:0;height:1.5pt" o:hralign="center" o:hrstd="t" o:hr="t" fillcolor="#a0a0a0" stroked="f"/>
        </w:pict>
      </w:r>
    </w:p>
    <w:p w14:paraId="2285C280" w14:textId="77777777"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6. Temperature</w:t>
      </w:r>
    </w:p>
    <w:p w14:paraId="413E04E1" w14:textId="77777777" w:rsid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The 'temperature' parameter controls the randomness and creativity of responses:</w:t>
      </w:r>
      <w:r w:rsidRPr="00B97FCF">
        <w:rPr>
          <w:rFonts w:asciiTheme="majorBidi" w:hAnsiTheme="majorBidi" w:cstheme="majorBidi"/>
          <w:sz w:val="24"/>
          <w:szCs w:val="24"/>
          <w:lang w:val="en-US"/>
        </w:rPr>
        <w:br/>
      </w:r>
    </w:p>
    <w:p w14:paraId="1AFC1864" w14:textId="19488307" w:rsidR="00B97FCF" w:rsidRDefault="00B97FCF" w:rsidP="00B97FCF">
      <w:pPr>
        <w:pStyle w:val="ListParagraph"/>
        <w:numPr>
          <w:ilvl w:val="0"/>
          <w:numId w:val="7"/>
        </w:numPr>
        <w:rPr>
          <w:rFonts w:asciiTheme="majorBidi" w:hAnsiTheme="majorBidi" w:cstheme="majorBidi"/>
          <w:sz w:val="24"/>
          <w:szCs w:val="24"/>
          <w:lang w:val="en-US"/>
        </w:rPr>
      </w:pPr>
      <w:r w:rsidRPr="00B97FCF">
        <w:rPr>
          <w:rFonts w:asciiTheme="majorBidi" w:hAnsiTheme="majorBidi" w:cstheme="majorBidi"/>
          <w:sz w:val="24"/>
          <w:szCs w:val="24"/>
          <w:lang w:val="en-US"/>
        </w:rPr>
        <w:t>A higher value (e.g., 1.0) results in diverse and imaginative outputs.</w:t>
      </w:r>
    </w:p>
    <w:p w14:paraId="3E55A88E" w14:textId="0DD75B25" w:rsidR="00B97FCF" w:rsidRPr="00B97FCF" w:rsidRDefault="00B97FCF" w:rsidP="00B97FCF">
      <w:pPr>
        <w:pStyle w:val="ListParagraph"/>
        <w:numPr>
          <w:ilvl w:val="0"/>
          <w:numId w:val="7"/>
        </w:numPr>
        <w:rPr>
          <w:rFonts w:asciiTheme="majorBidi" w:hAnsiTheme="majorBidi" w:cstheme="majorBidi"/>
          <w:sz w:val="24"/>
          <w:szCs w:val="24"/>
          <w:lang w:val="en-US"/>
        </w:rPr>
      </w:pPr>
      <w:r w:rsidRPr="00B97FCF">
        <w:rPr>
          <w:rFonts w:asciiTheme="majorBidi" w:hAnsiTheme="majorBidi" w:cstheme="majorBidi"/>
          <w:sz w:val="24"/>
          <w:szCs w:val="24"/>
          <w:lang w:val="en-US"/>
        </w:rPr>
        <w:t>A lower value (e.g., 0.2) ensures more focused and predictable results.</w:t>
      </w:r>
      <w:r w:rsidRPr="00B97FCF">
        <w:rPr>
          <w:rFonts w:asciiTheme="majorBidi" w:hAnsiTheme="majorBidi" w:cstheme="majorBidi"/>
          <w:sz w:val="24"/>
          <w:szCs w:val="24"/>
          <w:lang w:val="en-US"/>
        </w:rPr>
        <w:br/>
      </w:r>
      <w:r w:rsidRPr="00B97FCF">
        <w:rPr>
          <w:rFonts w:asciiTheme="majorBidi" w:hAnsiTheme="majorBidi" w:cstheme="majorBidi"/>
          <w:sz w:val="24"/>
          <w:szCs w:val="24"/>
          <w:lang w:val="en-US"/>
        </w:rPr>
        <w:br/>
        <w:t>It is an excellent way to balance between creativity and precision.</w:t>
      </w:r>
    </w:p>
    <w:p w14:paraId="4B575EF2" w14:textId="77777777" w:rsidR="00915B70" w:rsidRPr="00915B70" w:rsidRDefault="00000000" w:rsidP="00915B70">
      <w:r>
        <w:pict w14:anchorId="1D07939F">
          <v:rect id="_x0000_i1031" style="width:0;height:1.5pt" o:hralign="center" o:hrstd="t" o:hr="t" fillcolor="#a0a0a0" stroked="f"/>
        </w:pict>
      </w:r>
    </w:p>
    <w:p w14:paraId="71E25715" w14:textId="6273149E" w:rsidR="00915B70" w:rsidRPr="00915B70" w:rsidRDefault="00915B70" w:rsidP="00915B70">
      <w:pPr>
        <w:jc w:val="both"/>
        <w:rPr>
          <w:rFonts w:asciiTheme="majorBidi" w:hAnsiTheme="majorBidi" w:cstheme="majorBidi"/>
          <w:b/>
          <w:bCs/>
          <w:sz w:val="24"/>
          <w:szCs w:val="24"/>
        </w:rPr>
      </w:pPr>
      <w:r w:rsidRPr="00915B70">
        <w:rPr>
          <w:rFonts w:asciiTheme="majorBidi" w:hAnsiTheme="majorBidi" w:cstheme="majorBidi"/>
          <w:b/>
          <w:bCs/>
          <w:sz w:val="24"/>
          <w:szCs w:val="24"/>
        </w:rPr>
        <w:t xml:space="preserve">7. </w:t>
      </w:r>
      <w:bookmarkStart w:id="0" w:name="_Hlk185016032"/>
      <w:r w:rsidRPr="00915B70">
        <w:rPr>
          <w:rFonts w:asciiTheme="majorBidi" w:hAnsiTheme="majorBidi" w:cstheme="majorBidi"/>
          <w:b/>
          <w:bCs/>
          <w:sz w:val="24"/>
          <w:szCs w:val="24"/>
        </w:rPr>
        <w:t>Top</w:t>
      </w:r>
      <w:r w:rsidR="00B97FCF">
        <w:rPr>
          <w:rFonts w:asciiTheme="majorBidi" w:hAnsiTheme="majorBidi" w:cstheme="majorBidi"/>
          <w:b/>
          <w:bCs/>
          <w:sz w:val="24"/>
          <w:szCs w:val="24"/>
        </w:rPr>
        <w:t>_</w:t>
      </w:r>
      <w:r w:rsidRPr="00915B70">
        <w:rPr>
          <w:rFonts w:asciiTheme="majorBidi" w:hAnsiTheme="majorBidi" w:cstheme="majorBidi"/>
          <w:b/>
          <w:bCs/>
          <w:sz w:val="24"/>
          <w:szCs w:val="24"/>
        </w:rPr>
        <w:t>p</w:t>
      </w:r>
      <w:bookmarkEnd w:id="0"/>
    </w:p>
    <w:p w14:paraId="1E9E6760" w14:textId="7C4F3068" w:rsid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Also known as 'nucleus sampling', the '</w:t>
      </w:r>
      <w:r w:rsidRPr="00B97FCF">
        <w:rPr>
          <w:rFonts w:asciiTheme="majorBidi" w:hAnsiTheme="majorBidi" w:cstheme="majorBidi"/>
          <w:b/>
          <w:bCs/>
          <w:sz w:val="24"/>
          <w:szCs w:val="24"/>
        </w:rPr>
        <w:t xml:space="preserve"> </w:t>
      </w:r>
      <w:r w:rsidRPr="00B97FCF">
        <w:rPr>
          <w:rFonts w:asciiTheme="majorBidi" w:hAnsiTheme="majorBidi" w:cstheme="majorBidi"/>
          <w:sz w:val="24"/>
          <w:szCs w:val="24"/>
        </w:rPr>
        <w:t>Top_p</w:t>
      </w:r>
      <w:r w:rsidRPr="00B97FCF">
        <w:rPr>
          <w:rFonts w:asciiTheme="majorBidi" w:hAnsiTheme="majorBidi" w:cstheme="majorBidi"/>
          <w:sz w:val="24"/>
          <w:szCs w:val="24"/>
          <w:lang w:val="en-US"/>
        </w:rPr>
        <w:t xml:space="preserve"> ' parameter determines response diversity. Instead of selecting tokens based solely on probability, it considers a subset whose cumulative probability is within the '</w:t>
      </w:r>
      <w:r w:rsidRPr="00B97FCF">
        <w:rPr>
          <w:rFonts w:asciiTheme="majorBidi" w:hAnsiTheme="majorBidi" w:cstheme="majorBidi"/>
          <w:b/>
          <w:bCs/>
          <w:sz w:val="24"/>
          <w:szCs w:val="24"/>
        </w:rPr>
        <w:t xml:space="preserve"> </w:t>
      </w:r>
      <w:r w:rsidRPr="00B97FCF">
        <w:rPr>
          <w:rFonts w:asciiTheme="majorBidi" w:hAnsiTheme="majorBidi" w:cstheme="majorBidi"/>
          <w:sz w:val="24"/>
          <w:szCs w:val="24"/>
        </w:rPr>
        <w:t>Top_p</w:t>
      </w:r>
      <w:r w:rsidRPr="00B97FCF">
        <w:rPr>
          <w:rFonts w:asciiTheme="majorBidi" w:hAnsiTheme="majorBidi" w:cstheme="majorBidi"/>
          <w:sz w:val="24"/>
          <w:szCs w:val="24"/>
          <w:lang w:val="en-US"/>
        </w:rPr>
        <w:t xml:space="preserve"> ' value:</w:t>
      </w:r>
      <w:r w:rsidRPr="00B97FCF">
        <w:rPr>
          <w:rFonts w:asciiTheme="majorBidi" w:hAnsiTheme="majorBidi" w:cstheme="majorBidi"/>
          <w:sz w:val="24"/>
          <w:szCs w:val="24"/>
          <w:lang w:val="en-US"/>
        </w:rPr>
        <w:br/>
      </w:r>
    </w:p>
    <w:p w14:paraId="6DB9B1BE" w14:textId="1AA3B886" w:rsidR="00B97FCF" w:rsidRPr="00B97FCF" w:rsidRDefault="00B97FCF" w:rsidP="00B97FCF">
      <w:pPr>
        <w:pStyle w:val="ListParagraph"/>
        <w:numPr>
          <w:ilvl w:val="0"/>
          <w:numId w:val="8"/>
        </w:numPr>
        <w:rPr>
          <w:rFonts w:asciiTheme="majorBidi" w:hAnsiTheme="majorBidi" w:cstheme="majorBidi"/>
          <w:sz w:val="24"/>
          <w:szCs w:val="24"/>
          <w:lang w:val="en-US"/>
        </w:rPr>
      </w:pPr>
      <w:r w:rsidRPr="00B97FCF">
        <w:rPr>
          <w:rFonts w:asciiTheme="majorBidi" w:hAnsiTheme="majorBidi" w:cstheme="majorBidi"/>
          <w:sz w:val="24"/>
          <w:szCs w:val="24"/>
        </w:rPr>
        <w:t>Top_p</w:t>
      </w:r>
      <w:r w:rsidRPr="00B97FCF">
        <w:rPr>
          <w:rFonts w:asciiTheme="majorBidi" w:hAnsiTheme="majorBidi" w:cstheme="majorBidi"/>
          <w:sz w:val="24"/>
          <w:szCs w:val="24"/>
          <w:lang w:val="en-US"/>
        </w:rPr>
        <w:t>: 0.1 restricts responses to the top 10% of token probabilities.</w:t>
      </w:r>
    </w:p>
    <w:p w14:paraId="1BAF609E" w14:textId="3FAF9762" w:rsidR="00B97FCF" w:rsidRPr="00B97FCF" w:rsidRDefault="00B97FCF" w:rsidP="00B97FCF">
      <w:pPr>
        <w:pStyle w:val="ListParagraph"/>
        <w:numPr>
          <w:ilvl w:val="0"/>
          <w:numId w:val="8"/>
        </w:numPr>
        <w:rPr>
          <w:rFonts w:asciiTheme="majorBidi" w:hAnsiTheme="majorBidi" w:cstheme="majorBidi"/>
          <w:sz w:val="24"/>
          <w:szCs w:val="24"/>
          <w:lang w:val="en-US"/>
        </w:rPr>
      </w:pPr>
      <w:r w:rsidRPr="00B97FCF">
        <w:rPr>
          <w:rFonts w:asciiTheme="majorBidi" w:hAnsiTheme="majorBidi" w:cstheme="majorBidi"/>
          <w:sz w:val="24"/>
          <w:szCs w:val="24"/>
        </w:rPr>
        <w:t>Top_p</w:t>
      </w:r>
      <w:r w:rsidRPr="00B97FCF">
        <w:rPr>
          <w:rFonts w:asciiTheme="majorBidi" w:hAnsiTheme="majorBidi" w:cstheme="majorBidi"/>
          <w:sz w:val="24"/>
          <w:szCs w:val="24"/>
          <w:lang w:val="en-US"/>
        </w:rPr>
        <w:t xml:space="preserve">: 1.0 includes all token probabilities, </w:t>
      </w:r>
      <w:proofErr w:type="gramStart"/>
      <w:r w:rsidRPr="00B97FCF">
        <w:rPr>
          <w:rFonts w:asciiTheme="majorBidi" w:hAnsiTheme="majorBidi" w:cstheme="majorBidi"/>
          <w:sz w:val="24"/>
          <w:szCs w:val="24"/>
          <w:lang w:val="en-US"/>
        </w:rPr>
        <w:t>similar to</w:t>
      </w:r>
      <w:proofErr w:type="gramEnd"/>
      <w:r w:rsidRPr="00B97FCF">
        <w:rPr>
          <w:rFonts w:asciiTheme="majorBidi" w:hAnsiTheme="majorBidi" w:cstheme="majorBidi"/>
          <w:sz w:val="24"/>
          <w:szCs w:val="24"/>
          <w:lang w:val="en-US"/>
        </w:rPr>
        <w:t xml:space="preserve"> using temperature.</w:t>
      </w:r>
    </w:p>
    <w:p w14:paraId="42095377" w14:textId="77777777" w:rsidR="00915B70" w:rsidRPr="00915B70" w:rsidRDefault="00000000" w:rsidP="00915B70">
      <w:r>
        <w:pict w14:anchorId="46B6F8E1">
          <v:rect id="_x0000_i1032" style="width:0;height:1.5pt" o:hralign="center" o:hrstd="t" o:hr="t" fillcolor="#a0a0a0" stroked="f"/>
        </w:pict>
      </w:r>
    </w:p>
    <w:p w14:paraId="7AD3D88A" w14:textId="77777777" w:rsidR="00915B70" w:rsidRPr="00915B70" w:rsidRDefault="00915B70" w:rsidP="00915B70">
      <w:pPr>
        <w:rPr>
          <w:rFonts w:asciiTheme="majorBidi" w:hAnsiTheme="majorBidi" w:cstheme="majorBidi"/>
          <w:b/>
          <w:bCs/>
          <w:sz w:val="24"/>
          <w:szCs w:val="24"/>
        </w:rPr>
      </w:pPr>
      <w:r w:rsidRPr="00915B70">
        <w:rPr>
          <w:rFonts w:asciiTheme="majorBidi" w:hAnsiTheme="majorBidi" w:cstheme="majorBidi"/>
          <w:b/>
          <w:bCs/>
          <w:sz w:val="24"/>
          <w:szCs w:val="24"/>
        </w:rPr>
        <w:t>8. Tools</w:t>
      </w:r>
    </w:p>
    <w:p w14:paraId="112CDF25" w14:textId="77777777" w:rsidR="00B97FCF" w:rsidRPr="00B97FCF" w:rsidRDefault="00B97FCF" w:rsidP="00B97FCF">
      <w:pPr>
        <w:rPr>
          <w:rFonts w:asciiTheme="majorBidi" w:hAnsiTheme="majorBidi" w:cstheme="majorBidi"/>
          <w:sz w:val="24"/>
          <w:szCs w:val="24"/>
          <w:lang w:val="en-US"/>
        </w:rPr>
      </w:pPr>
      <w:r w:rsidRPr="00B97FCF">
        <w:rPr>
          <w:rFonts w:asciiTheme="majorBidi" w:hAnsiTheme="majorBidi" w:cstheme="majorBidi"/>
          <w:sz w:val="24"/>
          <w:szCs w:val="24"/>
          <w:lang w:val="en-US"/>
        </w:rPr>
        <w:t>The 'tools' parameter enables the model to integrate with external functionalities, such as APIs, databases, or calculators. For example, it allows the model to fetch live data or perform computations, enhancing its capabilities beyond static responses.</w:t>
      </w:r>
    </w:p>
    <w:p w14:paraId="73B49178" w14:textId="77777777" w:rsidR="00915B70" w:rsidRPr="00915B70" w:rsidRDefault="00000000" w:rsidP="00915B70">
      <w:r>
        <w:pict w14:anchorId="74769977">
          <v:rect id="_x0000_i1033" style="width:0;height:1.5pt" o:hralign="center" o:hrstd="t" o:hr="t" fillcolor="#a0a0a0" stroked="f"/>
        </w:pict>
      </w:r>
    </w:p>
    <w:p w14:paraId="48416520" w14:textId="77777777" w:rsidR="007A1A87" w:rsidRPr="00915B70" w:rsidRDefault="007A1A87" w:rsidP="00915B70"/>
    <w:sectPr w:rsidR="007A1A87" w:rsidRPr="00915B7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41E8B" w14:textId="77777777" w:rsidR="0083731D" w:rsidRDefault="0083731D" w:rsidP="00915B70">
      <w:pPr>
        <w:spacing w:after="0" w:line="240" w:lineRule="auto"/>
      </w:pPr>
      <w:r>
        <w:separator/>
      </w:r>
    </w:p>
  </w:endnote>
  <w:endnote w:type="continuationSeparator" w:id="0">
    <w:p w14:paraId="72B08476" w14:textId="77777777" w:rsidR="0083731D" w:rsidRDefault="0083731D" w:rsidP="009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49F5" w14:textId="77777777" w:rsidR="00915B70" w:rsidRDefault="00915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0F356" w14:textId="77777777" w:rsidR="00915B70" w:rsidRDefault="00915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5C90" w14:textId="77777777" w:rsidR="00915B70" w:rsidRDefault="00915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09D4B" w14:textId="77777777" w:rsidR="0083731D" w:rsidRDefault="0083731D" w:rsidP="00915B70">
      <w:pPr>
        <w:spacing w:after="0" w:line="240" w:lineRule="auto"/>
      </w:pPr>
      <w:r>
        <w:separator/>
      </w:r>
    </w:p>
  </w:footnote>
  <w:footnote w:type="continuationSeparator" w:id="0">
    <w:p w14:paraId="6A29FB01" w14:textId="77777777" w:rsidR="0083731D" w:rsidRDefault="0083731D" w:rsidP="0091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31045" w14:textId="77777777" w:rsidR="00915B70" w:rsidRDefault="00915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CFCAA" w14:textId="191F2DDB" w:rsidR="00915B70" w:rsidRDefault="00915B70" w:rsidP="00915B70">
    <w:pPr>
      <w:pStyle w:val="Title"/>
      <w:jc w:val="center"/>
      <w:rPr>
        <w:rFonts w:asciiTheme="majorBidi" w:hAnsiTheme="majorBidi"/>
        <w:lang w:val="en-US"/>
      </w:rPr>
    </w:pPr>
    <w:r>
      <w:rPr>
        <w:rFonts w:asciiTheme="majorBidi" w:hAnsiTheme="majorBidi"/>
        <w:lang w:val="en-US"/>
      </w:rPr>
      <w:t>Assignment No.1</w:t>
    </w:r>
  </w:p>
  <w:p w14:paraId="0C005CD8" w14:textId="77777777" w:rsidR="00915B70" w:rsidRDefault="00915B70" w:rsidP="00915B70">
    <w:pPr>
      <w:rPr>
        <w:lang w:val="en-US"/>
      </w:rPr>
    </w:pPr>
  </w:p>
  <w:p w14:paraId="7E8CC71E" w14:textId="4FE123C4" w:rsid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PIAIC</w:t>
    </w:r>
  </w:p>
  <w:p w14:paraId="4AD27805" w14:textId="3B256A93" w:rsid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Agentic AI-Engineer</w:t>
    </w:r>
  </w:p>
  <w:p w14:paraId="4B5C8117" w14:textId="21F877E5" w:rsidR="00915B70" w:rsidRPr="00915B70" w:rsidRDefault="00915B70" w:rsidP="00915B70">
    <w:pPr>
      <w:jc w:val="center"/>
      <w:rPr>
        <w:rFonts w:asciiTheme="majorBidi" w:hAnsiTheme="majorBidi" w:cstheme="majorBidi"/>
        <w:sz w:val="28"/>
        <w:szCs w:val="28"/>
        <w:lang w:val="en-US"/>
      </w:rPr>
    </w:pPr>
    <w:r>
      <w:rPr>
        <w:rFonts w:asciiTheme="majorBidi" w:hAnsiTheme="majorBidi" w:cstheme="majorBidi"/>
        <w:sz w:val="28"/>
        <w:szCs w:val="28"/>
        <w:lang w:val="en-US"/>
      </w:rPr>
      <w:t>Quarter NO.2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C1560" w14:textId="77777777" w:rsidR="00915B70" w:rsidRDefault="00915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7752"/>
    <w:multiLevelType w:val="multilevel"/>
    <w:tmpl w:val="8F5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7727B"/>
    <w:multiLevelType w:val="hybridMultilevel"/>
    <w:tmpl w:val="6A2C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77514"/>
    <w:multiLevelType w:val="hybridMultilevel"/>
    <w:tmpl w:val="C40A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C4AFD"/>
    <w:multiLevelType w:val="multilevel"/>
    <w:tmpl w:val="3CA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316E9"/>
    <w:multiLevelType w:val="hybridMultilevel"/>
    <w:tmpl w:val="3E42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D48AA"/>
    <w:multiLevelType w:val="multilevel"/>
    <w:tmpl w:val="EB4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B3CB9"/>
    <w:multiLevelType w:val="hybridMultilevel"/>
    <w:tmpl w:val="731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F5EFE"/>
    <w:multiLevelType w:val="multilevel"/>
    <w:tmpl w:val="0D2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64130">
    <w:abstractNumId w:val="7"/>
  </w:num>
  <w:num w:numId="2" w16cid:durableId="735202023">
    <w:abstractNumId w:val="5"/>
  </w:num>
  <w:num w:numId="3" w16cid:durableId="1894654170">
    <w:abstractNumId w:val="3"/>
  </w:num>
  <w:num w:numId="4" w16cid:durableId="185602518">
    <w:abstractNumId w:val="0"/>
  </w:num>
  <w:num w:numId="5" w16cid:durableId="1122072587">
    <w:abstractNumId w:val="1"/>
  </w:num>
  <w:num w:numId="6" w16cid:durableId="1128665774">
    <w:abstractNumId w:val="4"/>
  </w:num>
  <w:num w:numId="7" w16cid:durableId="1505047140">
    <w:abstractNumId w:val="6"/>
  </w:num>
  <w:num w:numId="8" w16cid:durableId="175073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70"/>
    <w:rsid w:val="00355D04"/>
    <w:rsid w:val="0050263F"/>
    <w:rsid w:val="006111A1"/>
    <w:rsid w:val="007A1A87"/>
    <w:rsid w:val="0083731D"/>
    <w:rsid w:val="00915B70"/>
    <w:rsid w:val="00954F17"/>
    <w:rsid w:val="00967747"/>
    <w:rsid w:val="009A7CC0"/>
    <w:rsid w:val="00A54033"/>
    <w:rsid w:val="00B97FCF"/>
    <w:rsid w:val="00D352CE"/>
    <w:rsid w:val="00E612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B65F"/>
  <w15:chartTrackingRefBased/>
  <w15:docId w15:val="{49FF2C4F-5B02-4395-ACB1-727F0202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70"/>
  </w:style>
  <w:style w:type="paragraph" w:styleId="Footer">
    <w:name w:val="footer"/>
    <w:basedOn w:val="Normal"/>
    <w:link w:val="FooterChar"/>
    <w:uiPriority w:val="99"/>
    <w:unhideWhenUsed/>
    <w:rsid w:val="00915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70"/>
  </w:style>
  <w:style w:type="character" w:customStyle="1" w:styleId="Heading1Char">
    <w:name w:val="Heading 1 Char"/>
    <w:basedOn w:val="DefaultParagraphFont"/>
    <w:link w:val="Heading1"/>
    <w:uiPriority w:val="9"/>
    <w:rsid w:val="00915B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5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7289">
      <w:bodyDiv w:val="1"/>
      <w:marLeft w:val="0"/>
      <w:marRight w:val="0"/>
      <w:marTop w:val="0"/>
      <w:marBottom w:val="0"/>
      <w:divBdr>
        <w:top w:val="none" w:sz="0" w:space="0" w:color="auto"/>
        <w:left w:val="none" w:sz="0" w:space="0" w:color="auto"/>
        <w:bottom w:val="none" w:sz="0" w:space="0" w:color="auto"/>
        <w:right w:val="none" w:sz="0" w:space="0" w:color="auto"/>
      </w:divBdr>
    </w:div>
    <w:div w:id="58141415">
      <w:bodyDiv w:val="1"/>
      <w:marLeft w:val="0"/>
      <w:marRight w:val="0"/>
      <w:marTop w:val="0"/>
      <w:marBottom w:val="0"/>
      <w:divBdr>
        <w:top w:val="none" w:sz="0" w:space="0" w:color="auto"/>
        <w:left w:val="none" w:sz="0" w:space="0" w:color="auto"/>
        <w:bottom w:val="none" w:sz="0" w:space="0" w:color="auto"/>
        <w:right w:val="none" w:sz="0" w:space="0" w:color="auto"/>
      </w:divBdr>
    </w:div>
    <w:div w:id="73474045">
      <w:bodyDiv w:val="1"/>
      <w:marLeft w:val="0"/>
      <w:marRight w:val="0"/>
      <w:marTop w:val="0"/>
      <w:marBottom w:val="0"/>
      <w:divBdr>
        <w:top w:val="none" w:sz="0" w:space="0" w:color="auto"/>
        <w:left w:val="none" w:sz="0" w:space="0" w:color="auto"/>
        <w:bottom w:val="none" w:sz="0" w:space="0" w:color="auto"/>
        <w:right w:val="none" w:sz="0" w:space="0" w:color="auto"/>
      </w:divBdr>
    </w:div>
    <w:div w:id="605191594">
      <w:bodyDiv w:val="1"/>
      <w:marLeft w:val="0"/>
      <w:marRight w:val="0"/>
      <w:marTop w:val="0"/>
      <w:marBottom w:val="0"/>
      <w:divBdr>
        <w:top w:val="none" w:sz="0" w:space="0" w:color="auto"/>
        <w:left w:val="none" w:sz="0" w:space="0" w:color="auto"/>
        <w:bottom w:val="none" w:sz="0" w:space="0" w:color="auto"/>
        <w:right w:val="none" w:sz="0" w:space="0" w:color="auto"/>
      </w:divBdr>
    </w:div>
    <w:div w:id="746536644">
      <w:bodyDiv w:val="1"/>
      <w:marLeft w:val="0"/>
      <w:marRight w:val="0"/>
      <w:marTop w:val="0"/>
      <w:marBottom w:val="0"/>
      <w:divBdr>
        <w:top w:val="none" w:sz="0" w:space="0" w:color="auto"/>
        <w:left w:val="none" w:sz="0" w:space="0" w:color="auto"/>
        <w:bottom w:val="none" w:sz="0" w:space="0" w:color="auto"/>
        <w:right w:val="none" w:sz="0" w:space="0" w:color="auto"/>
      </w:divBdr>
    </w:div>
    <w:div w:id="814612870">
      <w:bodyDiv w:val="1"/>
      <w:marLeft w:val="0"/>
      <w:marRight w:val="0"/>
      <w:marTop w:val="0"/>
      <w:marBottom w:val="0"/>
      <w:divBdr>
        <w:top w:val="none" w:sz="0" w:space="0" w:color="auto"/>
        <w:left w:val="none" w:sz="0" w:space="0" w:color="auto"/>
        <w:bottom w:val="none" w:sz="0" w:space="0" w:color="auto"/>
        <w:right w:val="none" w:sz="0" w:space="0" w:color="auto"/>
      </w:divBdr>
    </w:div>
    <w:div w:id="886379583">
      <w:bodyDiv w:val="1"/>
      <w:marLeft w:val="0"/>
      <w:marRight w:val="0"/>
      <w:marTop w:val="0"/>
      <w:marBottom w:val="0"/>
      <w:divBdr>
        <w:top w:val="none" w:sz="0" w:space="0" w:color="auto"/>
        <w:left w:val="none" w:sz="0" w:space="0" w:color="auto"/>
        <w:bottom w:val="none" w:sz="0" w:space="0" w:color="auto"/>
        <w:right w:val="none" w:sz="0" w:space="0" w:color="auto"/>
      </w:divBdr>
    </w:div>
    <w:div w:id="1074015187">
      <w:bodyDiv w:val="1"/>
      <w:marLeft w:val="0"/>
      <w:marRight w:val="0"/>
      <w:marTop w:val="0"/>
      <w:marBottom w:val="0"/>
      <w:divBdr>
        <w:top w:val="none" w:sz="0" w:space="0" w:color="auto"/>
        <w:left w:val="none" w:sz="0" w:space="0" w:color="auto"/>
        <w:bottom w:val="none" w:sz="0" w:space="0" w:color="auto"/>
        <w:right w:val="none" w:sz="0" w:space="0" w:color="auto"/>
      </w:divBdr>
    </w:div>
    <w:div w:id="1227032493">
      <w:bodyDiv w:val="1"/>
      <w:marLeft w:val="0"/>
      <w:marRight w:val="0"/>
      <w:marTop w:val="0"/>
      <w:marBottom w:val="0"/>
      <w:divBdr>
        <w:top w:val="none" w:sz="0" w:space="0" w:color="auto"/>
        <w:left w:val="none" w:sz="0" w:space="0" w:color="auto"/>
        <w:bottom w:val="none" w:sz="0" w:space="0" w:color="auto"/>
        <w:right w:val="none" w:sz="0" w:space="0" w:color="auto"/>
      </w:divBdr>
    </w:div>
    <w:div w:id="1291743841">
      <w:bodyDiv w:val="1"/>
      <w:marLeft w:val="0"/>
      <w:marRight w:val="0"/>
      <w:marTop w:val="0"/>
      <w:marBottom w:val="0"/>
      <w:divBdr>
        <w:top w:val="none" w:sz="0" w:space="0" w:color="auto"/>
        <w:left w:val="none" w:sz="0" w:space="0" w:color="auto"/>
        <w:bottom w:val="none" w:sz="0" w:space="0" w:color="auto"/>
        <w:right w:val="none" w:sz="0" w:space="0" w:color="auto"/>
      </w:divBdr>
    </w:div>
    <w:div w:id="1490176509">
      <w:bodyDiv w:val="1"/>
      <w:marLeft w:val="0"/>
      <w:marRight w:val="0"/>
      <w:marTop w:val="0"/>
      <w:marBottom w:val="0"/>
      <w:divBdr>
        <w:top w:val="none" w:sz="0" w:space="0" w:color="auto"/>
        <w:left w:val="none" w:sz="0" w:space="0" w:color="auto"/>
        <w:bottom w:val="none" w:sz="0" w:space="0" w:color="auto"/>
        <w:right w:val="none" w:sz="0" w:space="0" w:color="auto"/>
      </w:divBdr>
    </w:div>
    <w:div w:id="1566797790">
      <w:bodyDiv w:val="1"/>
      <w:marLeft w:val="0"/>
      <w:marRight w:val="0"/>
      <w:marTop w:val="0"/>
      <w:marBottom w:val="0"/>
      <w:divBdr>
        <w:top w:val="none" w:sz="0" w:space="0" w:color="auto"/>
        <w:left w:val="none" w:sz="0" w:space="0" w:color="auto"/>
        <w:bottom w:val="none" w:sz="0" w:space="0" w:color="auto"/>
        <w:right w:val="none" w:sz="0" w:space="0" w:color="auto"/>
      </w:divBdr>
    </w:div>
    <w:div w:id="1675303280">
      <w:bodyDiv w:val="1"/>
      <w:marLeft w:val="0"/>
      <w:marRight w:val="0"/>
      <w:marTop w:val="0"/>
      <w:marBottom w:val="0"/>
      <w:divBdr>
        <w:top w:val="none" w:sz="0" w:space="0" w:color="auto"/>
        <w:left w:val="none" w:sz="0" w:space="0" w:color="auto"/>
        <w:bottom w:val="none" w:sz="0" w:space="0" w:color="auto"/>
        <w:right w:val="none" w:sz="0" w:space="0" w:color="auto"/>
      </w:divBdr>
    </w:div>
    <w:div w:id="1685748398">
      <w:bodyDiv w:val="1"/>
      <w:marLeft w:val="0"/>
      <w:marRight w:val="0"/>
      <w:marTop w:val="0"/>
      <w:marBottom w:val="0"/>
      <w:divBdr>
        <w:top w:val="none" w:sz="0" w:space="0" w:color="auto"/>
        <w:left w:val="none" w:sz="0" w:space="0" w:color="auto"/>
        <w:bottom w:val="none" w:sz="0" w:space="0" w:color="auto"/>
        <w:right w:val="none" w:sz="0" w:space="0" w:color="auto"/>
      </w:divBdr>
    </w:div>
    <w:div w:id="1791319517">
      <w:bodyDiv w:val="1"/>
      <w:marLeft w:val="0"/>
      <w:marRight w:val="0"/>
      <w:marTop w:val="0"/>
      <w:marBottom w:val="0"/>
      <w:divBdr>
        <w:top w:val="none" w:sz="0" w:space="0" w:color="auto"/>
        <w:left w:val="none" w:sz="0" w:space="0" w:color="auto"/>
        <w:bottom w:val="none" w:sz="0" w:space="0" w:color="auto"/>
        <w:right w:val="none" w:sz="0" w:space="0" w:color="auto"/>
      </w:divBdr>
    </w:div>
    <w:div w:id="1949896674">
      <w:bodyDiv w:val="1"/>
      <w:marLeft w:val="0"/>
      <w:marRight w:val="0"/>
      <w:marTop w:val="0"/>
      <w:marBottom w:val="0"/>
      <w:divBdr>
        <w:top w:val="none" w:sz="0" w:space="0" w:color="auto"/>
        <w:left w:val="none" w:sz="0" w:space="0" w:color="auto"/>
        <w:bottom w:val="none" w:sz="0" w:space="0" w:color="auto"/>
        <w:right w:val="none" w:sz="0" w:space="0" w:color="auto"/>
      </w:divBdr>
    </w:div>
    <w:div w:id="19511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Rakib Akram</dc:creator>
  <cp:keywords/>
  <dc:description/>
  <cp:lastModifiedBy>L1F24BSCS0937 - Hussain  Durrani</cp:lastModifiedBy>
  <cp:revision>5</cp:revision>
  <dcterms:created xsi:type="dcterms:W3CDTF">2024-12-13T07:34:00Z</dcterms:created>
  <dcterms:modified xsi:type="dcterms:W3CDTF">2024-12-13T16:04:00Z</dcterms:modified>
</cp:coreProperties>
</file>