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 w:right="1069" w:left="0"/>
        <w:rPr>
          <w:spacing w:val="-2"/>
          <w:highlight w:val="none"/>
        </w:rPr>
      </w:pPr>
      <w:r/>
      <w:bookmarkStart w:id="16" w:name="_bookmark75"/>
      <w:r/>
      <w:bookmarkEnd w:id="16"/>
      <w:r>
        <w:t xml:space="preserve">Lab-3 </w:t>
      </w:r>
      <w:r>
        <w:rPr>
          <w:spacing w:val="-2"/>
        </w:rPr>
        <w:t xml:space="preserve">Exercise</w:t>
      </w:r>
      <w:r/>
    </w:p>
    <w:p>
      <w:pPr>
        <w:pStyle w:val="709"/>
        <w:pBdr/>
        <w:spacing/>
        <w:ind w:right="1069" w:left="0"/>
        <w:rPr>
          <w:spacing w:val="-2"/>
          <w:highlight w:val="none"/>
        </w:rPr>
      </w:pPr>
      <w:r>
        <w:rPr>
          <w:spacing w:val="-2"/>
          <w:highlight w:val="none"/>
        </w:rPr>
        <w:t xml:space="preserve">Name: M. Hussain Durrani</w:t>
      </w:r>
      <w:r/>
    </w:p>
    <w:p>
      <w:pPr>
        <w:pStyle w:val="709"/>
        <w:pBdr/>
        <w:spacing/>
        <w:ind w:right="1069" w:left="0"/>
        <w:rPr>
          <w:spacing w:val="-2"/>
          <w:highlight w:val="none"/>
        </w:rPr>
      </w:pPr>
      <w:r>
        <w:rPr>
          <w:spacing w:val="-2"/>
          <w:highlight w:val="none"/>
        </w:rPr>
        <w:t xml:space="preserve">Roll No: L1F24BSCS0937</w:t>
      </w:r>
      <w:r/>
    </w:p>
    <w:p>
      <w:pPr>
        <w:pStyle w:val="709"/>
        <w:pBdr/>
        <w:spacing/>
        <w:ind w:right="1069" w:left="0"/>
        <w:rPr/>
      </w:pPr>
      <w:r>
        <w:rPr>
          <w:spacing w:val="-2"/>
          <w:highlight w:val="none"/>
        </w:rPr>
        <w:t xml:space="preserve">Section: C-9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714"/>
        <w:pBdr/>
        <w:spacing w:before="183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  <w:sz w:val="24"/>
        </w:rPr>
      </w:pPr>
      <w:r>
        <w:rPr>
          <w:b/>
          <w:sz w:val="24"/>
        </w:rPr>
        <w:t xml:space="preserve">Task-</w:t>
      </w:r>
      <w:r>
        <w:rPr>
          <w:b/>
          <w:spacing w:val="-10"/>
          <w:sz w:val="24"/>
        </w:rPr>
        <w:t xml:space="preserve">1</w:t>
      </w:r>
      <w:r>
        <w:rPr>
          <w:b/>
          <w:sz w:val="24"/>
        </w:rPr>
      </w:r>
    </w:p>
    <w:p>
      <w:pPr>
        <w:pStyle w:val="714"/>
        <w:pBdr/>
        <w:spacing w:before="180" w:line="259" w:lineRule="auto"/>
        <w:ind w:right="1914"/>
        <w:rPr/>
      </w:pPr>
      <w:r>
        <w:t xml:space="preserve">Write</w:t>
      </w:r>
      <w:r>
        <w:rPr>
          <w:spacing w:val="-8"/>
        </w:rPr>
        <w:t xml:space="preserve"> </w:t>
      </w:r>
      <w:r>
        <w:t xml:space="preserve">a</w:t>
      </w:r>
      <w:r>
        <w:rPr>
          <w:spacing w:val="-8"/>
        </w:rPr>
        <w:t xml:space="preserve"> </w:t>
      </w:r>
      <w:r>
        <w:t xml:space="preserve">program</w:t>
      </w:r>
      <w:r>
        <w:rPr>
          <w:spacing w:val="-7"/>
        </w:rPr>
        <w:t xml:space="preserve"> </w:t>
      </w:r>
      <w:r>
        <w:t xml:space="preserve">that</w:t>
      </w:r>
      <w:r>
        <w:rPr>
          <w:spacing w:val="-7"/>
        </w:rPr>
        <w:t xml:space="preserve"> </w:t>
      </w:r>
      <w:r>
        <w:t xml:space="preserve">stores</w:t>
      </w:r>
      <w:r>
        <w:rPr>
          <w:spacing w:val="-7"/>
        </w:rPr>
        <w:t xml:space="preserve"> </w:t>
      </w:r>
      <w:r>
        <w:t xml:space="preserve">the</w:t>
      </w:r>
      <w:r>
        <w:rPr>
          <w:spacing w:val="-8"/>
        </w:rPr>
        <w:t xml:space="preserve"> </w:t>
      </w:r>
      <w:r>
        <w:t xml:space="preserve">following</w:t>
      </w:r>
      <w:r>
        <w:rPr>
          <w:spacing w:val="-7"/>
        </w:rPr>
        <w:t xml:space="preserve"> </w:t>
      </w:r>
      <w:r>
        <w:t xml:space="preserve">numbers</w:t>
      </w:r>
      <w:r>
        <w:rPr>
          <w:spacing w:val="-5"/>
        </w:rPr>
        <w:t xml:space="preserve"> </w:t>
      </w:r>
      <w:r>
        <w:t xml:space="preserve">into</w:t>
      </w:r>
      <w:r>
        <w:rPr>
          <w:spacing w:val="-7"/>
        </w:rPr>
        <w:t xml:space="preserve"> </w:t>
      </w:r>
      <w:r>
        <w:t xml:space="preserve">the</w:t>
      </w:r>
      <w:r>
        <w:rPr>
          <w:spacing w:val="-8"/>
        </w:rPr>
        <w:t xml:space="preserve"> </w:t>
      </w:r>
      <w:r>
        <w:t xml:space="preserve">current</w:t>
      </w:r>
      <w:r>
        <w:rPr>
          <w:spacing w:val="-7"/>
        </w:rPr>
        <w:t xml:space="preserve"> </w:t>
      </w:r>
      <w:r>
        <w:t xml:space="preserve">data</w:t>
      </w:r>
      <w:r>
        <w:rPr>
          <w:spacing w:val="-8"/>
        </w:rPr>
        <w:t xml:space="preserve"> </w:t>
      </w:r>
      <w:r>
        <w:t xml:space="preserve">segment</w:t>
      </w:r>
      <w:r>
        <w:rPr>
          <w:spacing w:val="-7"/>
        </w:rPr>
        <w:t xml:space="preserve"> </w:t>
      </w:r>
      <w:r>
        <w:t xml:space="preserve">at</w:t>
      </w:r>
      <w:r>
        <w:rPr>
          <w:spacing w:val="-7"/>
        </w:rPr>
        <w:t xml:space="preserve"> </w:t>
      </w:r>
      <w:r>
        <w:t xml:space="preserve">offset: 0x1000 onwards. The program then calculates the sum of these numbers and stores it in the DX register, then stores the value of DX at the physical location: 0xCD1F3.</w:t>
      </w:r>
      <w:r/>
    </w:p>
    <w:p>
      <w:pPr>
        <w:pStyle w:val="714"/>
        <w:pBdr/>
        <w:spacing w:before="159"/>
        <w:ind/>
        <w:rPr>
          <w:spacing w:val="-2"/>
        </w:rPr>
      </w:pPr>
      <w:r>
        <w:rPr>
          <w:b/>
        </w:rPr>
        <w:t xml:space="preserve">Numbers:</w:t>
      </w:r>
      <w:r>
        <w:rPr>
          <w:b/>
          <w:spacing w:val="-2"/>
        </w:rPr>
        <w:t xml:space="preserve"> </w:t>
      </w:r>
      <w:r>
        <w:t xml:space="preserve">0x1F01,</w:t>
      </w:r>
      <w:r>
        <w:rPr>
          <w:spacing w:val="-1"/>
        </w:rPr>
        <w:t xml:space="preserve"> </w:t>
      </w:r>
      <w:r>
        <w:t xml:space="preserve">0xA0EF,</w:t>
      </w:r>
      <w:r>
        <w:rPr>
          <w:spacing w:val="-1"/>
        </w:rPr>
        <w:t xml:space="preserve"> </w:t>
      </w:r>
      <w:r>
        <w:t xml:space="preserve">0x7704,</w:t>
      </w:r>
      <w:r>
        <w:rPr>
          <w:spacing w:val="-1"/>
        </w:rPr>
        <w:t xml:space="preserve"> </w:t>
      </w:r>
      <w:r>
        <w:t xml:space="preserve">0x34B0,</w:t>
      </w:r>
      <w:r>
        <w:rPr>
          <w:spacing w:val="-1"/>
        </w:rPr>
        <w:t xml:space="preserve"> </w:t>
      </w:r>
      <w:r>
        <w:rPr>
          <w:spacing w:val="-2"/>
        </w:rPr>
        <w:t xml:space="preserve">0x2250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59"/>
        <w:ind/>
        <w:rPr>
          <w:b/>
          <w:bCs/>
          <w:spacing w:val="-2"/>
          <w:u w:val="single"/>
        </w:rPr>
      </w:pPr>
      <w:r>
        <w:rPr>
          <w:b/>
          <w:bCs/>
          <w:spacing w:val="-2"/>
          <w:u w:val="single"/>
        </w:rPr>
        <w:t xml:space="preserve">SOLUTION:</w:t>
      </w:r>
      <w:r>
        <w:rPr>
          <w:b/>
          <w:bCs/>
          <w:spacing w:val="-2"/>
          <w:u w:val="single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; Task-1</w:t>
      </w: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.model small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.code 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start:</w:t>
      </w: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mov     di, 0x1000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mov     word </w:t>
      </w:r>
      <w:r>
        <w:rPr>
          <w:spacing w:val="-2"/>
        </w:rPr>
        <w:t xml:space="preserve">ptr</w:t>
      </w:r>
      <w:r>
        <w:rPr>
          <w:spacing w:val="-2"/>
        </w:rPr>
        <w:t xml:space="preserve"> [di], 0x1F01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add     di, 2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mov     word </w:t>
      </w:r>
      <w:r>
        <w:rPr>
          <w:spacing w:val="-2"/>
        </w:rPr>
        <w:t xml:space="preserve">ptr</w:t>
      </w:r>
      <w:r>
        <w:rPr>
          <w:spacing w:val="-2"/>
        </w:rPr>
        <w:t xml:space="preserve"> [di], 0xA0EF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add     di, 2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mov     word </w:t>
      </w:r>
      <w:r>
        <w:rPr>
          <w:spacing w:val="-2"/>
        </w:rPr>
        <w:t xml:space="preserve">ptr</w:t>
      </w:r>
      <w:r>
        <w:rPr>
          <w:spacing w:val="-2"/>
        </w:rPr>
        <w:t xml:space="preserve"> [di], 0x7704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add     di, 2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mov     word </w:t>
      </w:r>
      <w:r>
        <w:rPr>
          <w:spacing w:val="-2"/>
        </w:rPr>
        <w:t xml:space="preserve">ptr</w:t>
      </w:r>
      <w:r>
        <w:rPr>
          <w:spacing w:val="-2"/>
        </w:rPr>
        <w:t xml:space="preserve"> [di], 0x34B0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add     di, 2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mov     word </w:t>
      </w:r>
      <w:r>
        <w:rPr>
          <w:spacing w:val="-2"/>
        </w:rPr>
        <w:t xml:space="preserve">ptr</w:t>
      </w:r>
      <w:r>
        <w:rPr>
          <w:spacing w:val="-2"/>
        </w:rPr>
        <w:t xml:space="preserve"> [di], 0x2250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xor</w:t>
      </w:r>
      <w:r>
        <w:rPr>
          <w:spacing w:val="-2"/>
        </w:rPr>
        <w:t xml:space="preserve">     ax, ax    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xor</w:t>
      </w:r>
      <w:r>
        <w:rPr>
          <w:spacing w:val="-2"/>
        </w:rPr>
        <w:t xml:space="preserve">     bx, bx    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clc</w:t>
      </w:r>
      <w:r>
        <w:rPr>
          <w:spacing w:val="-2"/>
        </w:rPr>
        <w:t xml:space="preserve">               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mov     dx, word </w:t>
      </w:r>
      <w:r>
        <w:rPr>
          <w:spacing w:val="-2"/>
        </w:rPr>
        <w:t xml:space="preserve">ptr</w:t>
      </w:r>
      <w:r>
        <w:rPr>
          <w:spacing w:val="-2"/>
        </w:rPr>
        <w:t xml:space="preserve"> [0x1000] 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add     ax, dx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adc</w:t>
      </w:r>
      <w:r>
        <w:rPr>
          <w:spacing w:val="-2"/>
        </w:rPr>
        <w:t xml:space="preserve">     bx, 0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mov     dx, word </w:t>
      </w:r>
      <w:r>
        <w:rPr>
          <w:spacing w:val="-2"/>
        </w:rPr>
        <w:t xml:space="preserve">ptr</w:t>
      </w:r>
      <w:r>
        <w:rPr>
          <w:spacing w:val="-2"/>
        </w:rPr>
        <w:t xml:space="preserve"> [0x1002] 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add     ax, dx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adc</w:t>
      </w:r>
      <w:r>
        <w:rPr>
          <w:spacing w:val="-2"/>
        </w:rPr>
        <w:t xml:space="preserve">     bx, 0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mov     dx, word </w:t>
      </w:r>
      <w:r>
        <w:rPr>
          <w:spacing w:val="-2"/>
        </w:rPr>
        <w:t xml:space="preserve">ptr</w:t>
      </w:r>
      <w:r>
        <w:rPr>
          <w:spacing w:val="-2"/>
        </w:rPr>
        <w:t xml:space="preserve"> [0x1004] 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add     ax, dx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adc</w:t>
      </w:r>
      <w:r>
        <w:rPr>
          <w:spacing w:val="-2"/>
        </w:rPr>
        <w:t xml:space="preserve">     bx, 0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mov     dx, word </w:t>
      </w:r>
      <w:r>
        <w:rPr>
          <w:spacing w:val="-2"/>
        </w:rPr>
        <w:t xml:space="preserve">ptr</w:t>
      </w:r>
      <w:r>
        <w:rPr>
          <w:spacing w:val="-2"/>
        </w:rPr>
        <w:t xml:space="preserve"> [0x1006]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add     ax, dx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adc</w:t>
      </w:r>
      <w:r>
        <w:rPr>
          <w:spacing w:val="-2"/>
        </w:rPr>
        <w:t xml:space="preserve">     bx, 0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mov     dx, word </w:t>
      </w:r>
      <w:r>
        <w:rPr>
          <w:spacing w:val="-2"/>
        </w:rPr>
        <w:t xml:space="preserve">ptr</w:t>
      </w:r>
      <w:r>
        <w:rPr>
          <w:spacing w:val="-2"/>
        </w:rPr>
        <w:t xml:space="preserve"> [0x1008] 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add     ax, dx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adc</w:t>
      </w:r>
      <w:r>
        <w:rPr>
          <w:spacing w:val="-2"/>
        </w:rPr>
        <w:t xml:space="preserve">     bx, 0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mov     dx, ax       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mov     ax, 0xCD1F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mov     es, ax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mov     word </w:t>
      </w:r>
      <w:r>
        <w:rPr>
          <w:spacing w:val="-2"/>
        </w:rPr>
        <w:t xml:space="preserve">ptr</w:t>
      </w:r>
      <w:r>
        <w:rPr>
          <w:spacing w:val="-2"/>
        </w:rPr>
        <w:t xml:space="preserve"> es:[0x0003], dx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hlt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w:t xml:space="preserve">end start</w:t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59"/>
        <w:ind/>
        <w:rPr>
          <w:spacing w:val="-2"/>
        </w:rPr>
      </w:pPr>
      <w:r>
        <w:rPr>
          <w:spacing w:val="-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15374" cy="5849166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115374" cy="5849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4.05pt;height:460.5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pacing w:val="-2"/>
        </w:rPr>
      </w:r>
    </w:p>
    <w:p>
      <w:pPr>
        <w:pStyle w:val="714"/>
        <w:pBdr/>
        <w:spacing w:before="159"/>
        <w:ind/>
        <w:rPr>
          <w:b/>
          <w:bCs/>
          <w:spacing w:val="-2"/>
          <w:u w:val="single"/>
        </w:rPr>
      </w:pPr>
      <w:r>
        <w:rPr>
          <w:b/>
          <w:bCs/>
          <w:spacing w:val="-2"/>
          <w:u w:val="single"/>
        </w:rPr>
      </w:r>
      <w:r>
        <w:rPr>
          <w:b/>
          <w:bCs/>
          <w:spacing w:val="-2"/>
          <w:u w:val="single"/>
        </w:rPr>
      </w:r>
    </w:p>
    <w:p>
      <w:pPr>
        <w:pStyle w:val="714"/>
        <w:pBdr/>
        <w:spacing w:before="159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72326" cy="378079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676844" cy="3784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7.90pt;height:297.7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714"/>
        <w:pBdr/>
        <w:spacing/>
        <w:ind/>
        <w:rPr/>
      </w:pPr>
      <w:r/>
      <w:r/>
    </w:p>
    <w:p>
      <w:pPr>
        <w:pStyle w:val="709"/>
        <w:pBdr/>
        <w:spacing/>
        <w:ind w:left="0"/>
        <w:rPr/>
      </w:pPr>
      <w:r>
        <w:t xml:space="preserve">Task-</w:t>
      </w:r>
      <w:r>
        <w:rPr>
          <w:spacing w:val="-10"/>
        </w:rPr>
        <w:t xml:space="preserve">2</w:t>
      </w:r>
      <w:r/>
    </w:p>
    <w:p>
      <w:pPr>
        <w:pStyle w:val="714"/>
        <w:pBdr/>
        <w:spacing w:before="183"/>
        <w:ind/>
        <w:rPr/>
      </w:pPr>
      <w:r>
        <w:t xml:space="preserve">The</w:t>
      </w:r>
      <w:r>
        <w:rPr>
          <w:spacing w:val="-4"/>
        </w:rPr>
        <w:t xml:space="preserve"> </w:t>
      </w:r>
      <w:r>
        <w:t xml:space="preserve">"HLT" has a</w:t>
      </w:r>
      <w:r>
        <w:rPr>
          <w:spacing w:val="-1"/>
        </w:rPr>
        <w:t xml:space="preserve"> </w:t>
      </w:r>
      <w:r>
        <w:t xml:space="preserve">machine</w:t>
      </w:r>
      <w:r>
        <w:rPr>
          <w:spacing w:val="-1"/>
        </w:rPr>
        <w:t xml:space="preserve"> </w:t>
      </w:r>
      <w:r>
        <w:t xml:space="preserve"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 xml:space="preserve">"0xF4".</w:t>
      </w:r>
      <w:r/>
    </w:p>
    <w:p>
      <w:pPr>
        <w:pStyle w:val="714"/>
        <w:pBdr/>
        <w:spacing w:before="180"/>
        <w:ind/>
        <w:rPr>
          <w:spacing w:val="-5"/>
        </w:rPr>
      </w:pPr>
      <w:r>
        <w:t xml:space="preserve">Insert</w:t>
      </w:r>
      <w:r>
        <w:rPr>
          <w:spacing w:val="-1"/>
        </w:rPr>
        <w:t xml:space="preserve"> </w:t>
      </w:r>
      <w:r>
        <w:t xml:space="preserve">this</w:t>
      </w:r>
      <w:r>
        <w:rPr>
          <w:spacing w:val="-1"/>
        </w:rPr>
        <w:t xml:space="preserve"> </w:t>
      </w:r>
      <w:r>
        <w:t xml:space="preserve">instruction</w:t>
      </w:r>
      <w:r>
        <w:rPr>
          <w:spacing w:val="-1"/>
        </w:rPr>
        <w:t xml:space="preserve"> </w:t>
      </w:r>
      <w:r>
        <w:t xml:space="preserve">before</w:t>
      </w:r>
      <w:r>
        <w:rPr>
          <w:spacing w:val="-3"/>
        </w:rPr>
        <w:t xml:space="preserve"> </w:t>
      </w:r>
      <w:r>
        <w:t xml:space="preserve">the</w:t>
      </w:r>
      <w:r>
        <w:rPr>
          <w:spacing w:val="-1"/>
        </w:rPr>
        <w:t xml:space="preserve"> </w:t>
      </w:r>
      <w:r>
        <w:t xml:space="preserve">first</w:t>
      </w:r>
      <w:r>
        <w:rPr>
          <w:spacing w:val="-1"/>
        </w:rPr>
        <w:t xml:space="preserve"> </w:t>
      </w:r>
      <w:r>
        <w:t xml:space="preserve">instruction</w:t>
      </w:r>
      <w:r>
        <w:rPr>
          <w:spacing w:val="-1"/>
        </w:rPr>
        <w:t xml:space="preserve"> </w:t>
      </w:r>
      <w:r>
        <w:t xml:space="preserve">of</w:t>
      </w:r>
      <w:r>
        <w:t xml:space="preserve"> </w:t>
      </w:r>
      <w:r>
        <w:t xml:space="preserve">your</w:t>
      </w:r>
      <w:r>
        <w:rPr>
          <w:spacing w:val="-2"/>
        </w:rPr>
        <w:t xml:space="preserve"> </w:t>
      </w:r>
      <w:r>
        <w:t xml:space="preserve">program</w:t>
      </w:r>
      <w:r>
        <w:rPr>
          <w:spacing w:val="1"/>
        </w:rPr>
        <w:t xml:space="preserve"> </w:t>
      </w:r>
      <w:r>
        <w:t xml:space="preserve">implemented</w:t>
      </w:r>
      <w:r>
        <w:rPr>
          <w:spacing w:val="-1"/>
        </w:rPr>
        <w:t xml:space="preserve"> </w:t>
      </w:r>
      <w:r>
        <w:t xml:space="preserve">in</w:t>
      </w:r>
      <w:r>
        <w:rPr>
          <w:spacing w:val="-1"/>
        </w:rPr>
        <w:t xml:space="preserve"> </w:t>
      </w:r>
      <w:r>
        <w:t xml:space="preserve">Task-</w:t>
      </w:r>
      <w:r>
        <w:rPr>
          <w:spacing w:val="-5"/>
        </w:rPr>
        <w:t xml:space="preserve">1.</w:t>
      </w:r>
      <w:r>
        <w:rPr>
          <w:spacing w:val="-5"/>
        </w:rPr>
      </w:r>
    </w:p>
    <w:p>
      <w:pPr>
        <w:pStyle w:val="714"/>
        <w:pBdr/>
        <w:spacing w:before="180"/>
        <w:ind/>
        <w:rPr>
          <w:b/>
          <w:bCs/>
          <w:spacing w:val="-2"/>
          <w:u w:val="single"/>
        </w:rPr>
      </w:pPr>
      <w:r>
        <w:rPr>
          <w:b/>
          <w:bCs/>
          <w:spacing w:val="-2"/>
          <w:u w:val="single"/>
        </w:rPr>
        <w:t xml:space="preserve">SOLUTION:</w:t>
      </w:r>
      <w:r>
        <w:rPr>
          <w:b/>
          <w:bCs/>
          <w:spacing w:val="-2"/>
          <w:u w:val="single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.model small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.stack 100h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.data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.code</w:t>
      </w: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main proc</w:t>
      </w: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hlt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ax, @data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ds, ax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word </w:t>
      </w:r>
      <w:r>
        <w:rPr>
          <w:spacing w:val="-2"/>
        </w:rPr>
        <w:t xml:space="preserve">ptr</w:t>
      </w:r>
      <w:r>
        <w:rPr>
          <w:spacing w:val="-2"/>
        </w:rPr>
        <w:t xml:space="preserve"> [1000h], 1F01h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word </w:t>
      </w:r>
      <w:r>
        <w:rPr>
          <w:spacing w:val="-2"/>
        </w:rPr>
        <w:t xml:space="preserve">ptr</w:t>
      </w:r>
      <w:r>
        <w:rPr>
          <w:spacing w:val="-2"/>
        </w:rPr>
        <w:t xml:space="preserve"> [1002h], A0EFh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word </w:t>
      </w:r>
      <w:r>
        <w:rPr>
          <w:spacing w:val="-2"/>
        </w:rPr>
        <w:t xml:space="preserve">ptr</w:t>
      </w:r>
      <w:r>
        <w:rPr>
          <w:spacing w:val="-2"/>
        </w:rPr>
        <w:t xml:space="preserve"> [1004h], 7704h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word </w:t>
      </w:r>
      <w:r>
        <w:rPr>
          <w:spacing w:val="-2"/>
        </w:rPr>
        <w:t xml:space="preserve">ptr</w:t>
      </w:r>
      <w:r>
        <w:rPr>
          <w:spacing w:val="-2"/>
        </w:rPr>
        <w:t xml:space="preserve"> [1006h], 34B0h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word </w:t>
      </w:r>
      <w:r>
        <w:rPr>
          <w:spacing w:val="-2"/>
        </w:rPr>
        <w:t xml:space="preserve">ptr</w:t>
      </w:r>
      <w:r>
        <w:rPr>
          <w:spacing w:val="-2"/>
        </w:rPr>
        <w:t xml:space="preserve"> [1008h], 2250h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xor</w:t>
      </w:r>
      <w:r>
        <w:rPr>
          <w:spacing w:val="-2"/>
        </w:rPr>
        <w:t xml:space="preserve">  ax, ax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xor</w:t>
      </w:r>
      <w:r>
        <w:rPr>
          <w:spacing w:val="-2"/>
        </w:rPr>
        <w:t xml:space="preserve">  bx, bx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dx, [1000h]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add  ax, dx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adc</w:t>
      </w:r>
      <w:r>
        <w:rPr>
          <w:spacing w:val="-2"/>
        </w:rPr>
        <w:t xml:space="preserve">  bx, 0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dx, [1002h]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add  ax, dx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adc</w:t>
      </w:r>
      <w:r>
        <w:rPr>
          <w:spacing w:val="-2"/>
        </w:rPr>
        <w:t xml:space="preserve">  bx, 0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dx, [1004h]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add  ax, dx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adc</w:t>
      </w:r>
      <w:r>
        <w:rPr>
          <w:spacing w:val="-2"/>
        </w:rPr>
        <w:t xml:space="preserve">  bx, 0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dx, [1006h]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add  ax, dx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adc</w:t>
      </w:r>
      <w:r>
        <w:rPr>
          <w:spacing w:val="-2"/>
        </w:rPr>
        <w:t xml:space="preserve">  bx, 0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dx, [1008h]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add  ax, dx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adc</w:t>
      </w:r>
      <w:r>
        <w:rPr>
          <w:spacing w:val="-2"/>
        </w:rPr>
        <w:t xml:space="preserve">  bx, 0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dx, ax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ax, 0CD1Fh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es, ax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mov  word </w:t>
      </w:r>
      <w:r>
        <w:rPr>
          <w:spacing w:val="-2"/>
        </w:rPr>
        <w:t xml:space="preserve">ptr</w:t>
      </w:r>
      <w:r>
        <w:rPr>
          <w:spacing w:val="-2"/>
        </w:rPr>
        <w:t xml:space="preserve"> es:[0003h], dx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 xml:space="preserve">hlt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main </w:t>
      </w:r>
      <w:r>
        <w:rPr>
          <w:spacing w:val="-2"/>
        </w:rPr>
        <w:t xml:space="preserve">endp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2"/>
        </w:rPr>
      </w:pPr>
      <w:r>
        <w:rPr>
          <w:spacing w:val="-2"/>
        </w:rPr>
        <w:t xml:space="preserve">end main</w:t>
      </w:r>
      <w:r>
        <w:rPr>
          <w:spacing w:val="-2"/>
        </w:rPr>
      </w:r>
    </w:p>
    <w:p>
      <w:pPr>
        <w:pStyle w:val="714"/>
        <w:pBdr/>
        <w:spacing w:before="180"/>
        <w:ind/>
        <w:rPr>
          <w:spacing w:val="-5"/>
        </w:rPr>
      </w:pPr>
      <w:r>
        <w:rPr>
          <w:spacing w:val="-5"/>
        </w:rPr>
      </w:r>
      <w:r>
        <w:rPr>
          <w:spacing w:val="-5"/>
        </w:rPr>
      </w:r>
    </w:p>
    <w:p>
      <w:pPr>
        <w:pStyle w:val="714"/>
        <w:pBdr/>
        <w:spacing w:before="180"/>
        <w:ind/>
        <w:rPr>
          <w:spacing w:val="-5"/>
        </w:rPr>
      </w:pPr>
      <w:r>
        <w:rPr>
          <w:spacing w:val="-5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01005" cy="5715798"/>
                <wp:effectExtent l="0" t="0" r="9525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801005" cy="5715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9.29pt;height:450.0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pacing w:val="-5"/>
        </w:rPr>
      </w:r>
    </w:p>
    <w:p>
      <w:pPr>
        <w:pStyle w:val="714"/>
        <w:pBdr/>
        <w:spacing w:before="180"/>
        <w:ind/>
        <w:rPr>
          <w:spacing w:val="-5"/>
        </w:rPr>
      </w:pPr>
      <w:r>
        <w:rPr>
          <w:spacing w:val="-5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13225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4213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31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pacing w:val="-5"/>
        </w:rPr>
      </w:r>
    </w:p>
    <w:p>
      <w:pPr>
        <w:pStyle w:val="709"/>
        <w:pBdr/>
        <w:spacing/>
        <w:ind w:left="0"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Style w:val="709"/>
        <w:pBdr/>
        <w:spacing/>
        <w:ind w:left="0"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Style w:val="709"/>
        <w:pBdr/>
        <w:spacing/>
        <w:ind w:left="0"/>
        <w:rPr>
          <w:spacing w:val="-10"/>
        </w:rPr>
      </w:pPr>
      <w:r>
        <w:rPr>
          <w:highlight w:val="yellow"/>
        </w:rPr>
        <w:t xml:space="preserve"> </w:t>
      </w:r>
      <w:r>
        <w:rPr>
          <w:highlight w:val="yellow"/>
        </w:rPr>
        <w:t xml:space="preserve">Task-</w:t>
      </w:r>
      <w:r>
        <w:rPr>
          <w:spacing w:val="-10"/>
          <w:highlight w:val="yellow"/>
        </w:rPr>
        <w:t xml:space="preserve">3</w:t>
      </w:r>
      <w:r>
        <w:rPr>
          <w:spacing w:val="-10"/>
          <w:highlight w:val="yellow"/>
        </w:rPr>
        <w:t xml:space="preserve"> CP</w:t>
      </w:r>
      <w:r>
        <w:rPr>
          <w:spacing w:val="-10"/>
        </w:rPr>
      </w:r>
    </w:p>
    <w:p>
      <w:pPr>
        <w:widowControl w:val="true"/>
        <w:pBdr/>
        <w:spacing w:after="120" w:before="240"/>
        <w:ind/>
        <w:contextualSpacing w:val="true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Assume that the registers have the following values (all in hex) and that CS = 1000, DS = 2000, SS = 3000, SI = 4000, DI = 5000, BX = 6080, BP = 7000, AX = 25FF, CX = 8791, and DX = 1299. Calculate the physical address of the memory.</w:t>
      </w:r>
      <w:r>
        <w:rPr>
          <w:sz w:val="24"/>
          <w:szCs w:val="24"/>
        </w:rPr>
      </w:r>
    </w:p>
    <w:p>
      <w:pPr>
        <w:pStyle w:val="716"/>
        <w:pBdr/>
        <w:spacing w:after="120" w:before="240"/>
        <w:ind w:left="36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718"/>
        <w:jc w:val="center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681"/>
        <w:gridCol w:w="3969"/>
      </w:tblGrid>
      <w:tr>
        <w:trPr>
          <w:jc w:val="center"/>
        </w:trPr>
        <w:tc>
          <w:tcPr>
            <w:tcBorders/>
            <w:tcW w:w="3681" w:type="dxa"/>
            <w:vAlign w:val="center"/>
            <w:textDirection w:val="lrTb"/>
            <w:noWrap w:val="false"/>
          </w:tcPr>
          <w:p>
            <w:pPr>
              <w:pStyle w:val="716"/>
              <w:widowControl w:val="true"/>
              <w:numPr>
                <w:ilvl w:val="0"/>
                <w:numId w:val="4"/>
              </w:numPr>
              <w:pBdr/>
              <w:spacing w:after="120" w:before="120" w:line="360" w:lineRule="auto"/>
              <w:ind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MOV [SI], AL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Style w:val="716"/>
              <w:widowControl w:val="true"/>
              <w:numPr>
                <w:ilvl w:val="0"/>
                <w:numId w:val="4"/>
              </w:numPr>
              <w:pBdr/>
              <w:spacing w:after="120" w:before="120" w:line="360" w:lineRule="auto"/>
              <w:ind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MOV [BX] + 30, DX</w:t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3681" w:type="dxa"/>
            <w:vAlign w:val="center"/>
            <w:textDirection w:val="lrTb"/>
            <w:noWrap w:val="false"/>
          </w:tcPr>
          <w:p>
            <w:pPr>
              <w:pStyle w:val="716"/>
              <w:widowControl w:val="true"/>
              <w:numPr>
                <w:ilvl w:val="0"/>
                <w:numId w:val="4"/>
              </w:numPr>
              <w:pBdr/>
              <w:spacing w:after="120" w:before="120" w:line="360" w:lineRule="auto"/>
              <w:ind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MOV [SI + BX + 8], AH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Style w:val="716"/>
              <w:widowControl w:val="true"/>
              <w:numPr>
                <w:ilvl w:val="0"/>
                <w:numId w:val="4"/>
              </w:numPr>
              <w:pBdr/>
              <w:spacing w:after="120" w:before="120" w:line="360" w:lineRule="auto"/>
              <w:ind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MOV [BP] + 200, AX</w:t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3681" w:type="dxa"/>
            <w:vAlign w:val="center"/>
            <w:textDirection w:val="lrTb"/>
            <w:noWrap w:val="false"/>
          </w:tcPr>
          <w:p>
            <w:pPr>
              <w:pStyle w:val="716"/>
              <w:widowControl w:val="true"/>
              <w:numPr>
                <w:ilvl w:val="0"/>
                <w:numId w:val="4"/>
              </w:numPr>
              <w:pBdr/>
              <w:spacing w:after="120" w:before="120" w:line="360" w:lineRule="auto"/>
              <w:ind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MOV [BX], AX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Style w:val="716"/>
              <w:widowControl w:val="true"/>
              <w:numPr>
                <w:ilvl w:val="0"/>
                <w:numId w:val="4"/>
              </w:numPr>
              <w:pBdr/>
              <w:spacing w:after="120" w:before="120" w:line="360" w:lineRule="auto"/>
              <w:ind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MOV [BP + SI + 100], BX</w:t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3681" w:type="dxa"/>
            <w:vAlign w:val="center"/>
            <w:textDirection w:val="lrTb"/>
            <w:noWrap w:val="false"/>
          </w:tcPr>
          <w:p>
            <w:pPr>
              <w:pStyle w:val="716"/>
              <w:widowControl w:val="true"/>
              <w:numPr>
                <w:ilvl w:val="0"/>
                <w:numId w:val="4"/>
              </w:numPr>
              <w:pBdr/>
              <w:spacing w:after="120" w:before="120" w:line="360" w:lineRule="auto"/>
              <w:ind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MOV [DI + 6], BX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Style w:val="716"/>
              <w:widowControl w:val="true"/>
              <w:numPr>
                <w:ilvl w:val="0"/>
                <w:numId w:val="4"/>
              </w:numPr>
              <w:pBdr/>
              <w:spacing w:after="120" w:before="120" w:line="360" w:lineRule="auto"/>
              <w:ind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MOV [SI]+50, AH</w:t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3681" w:type="dxa"/>
            <w:vAlign w:val="center"/>
            <w:textDirection w:val="lrTb"/>
            <w:noWrap w:val="false"/>
          </w:tcPr>
          <w:p>
            <w:pPr>
              <w:pStyle w:val="716"/>
              <w:widowControl w:val="true"/>
              <w:numPr>
                <w:ilvl w:val="0"/>
                <w:numId w:val="4"/>
              </w:numPr>
              <w:pBdr/>
              <w:spacing w:after="120" w:before="120" w:line="360" w:lineRule="auto"/>
              <w:ind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MOV [DI][BX] + 28, CX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Style w:val="716"/>
              <w:widowControl w:val="true"/>
              <w:numPr>
                <w:ilvl w:val="0"/>
                <w:numId w:val="4"/>
              </w:numPr>
              <w:pBdr/>
              <w:spacing w:after="120" w:before="120" w:line="360" w:lineRule="auto"/>
              <w:ind/>
              <w:contextualSpacing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MOV [DI + BP + l00], AX</w:t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709"/>
        <w:pBdr/>
        <w:spacing/>
        <w:ind w:left="1440"/>
        <w:rPr/>
      </w:pPr>
      <w:r/>
      <w:r/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u w:val="single"/>
        </w:rPr>
        <w:t xml:space="preserve">SOLVED IMAGES:</w:t>
      </w:r>
      <w:r>
        <w:rPr>
          <w:b/>
          <w:bCs/>
          <w:u w:val="single"/>
        </w:rPr>
      </w:r>
    </w:p>
    <w:p>
      <w:pPr>
        <w:pBdr/>
        <w:spacing/>
        <w:ind/>
        <w:rPr>
          <w:b/>
          <w:bCs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61205" cy="736743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99386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761204" cy="7367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4.90pt;height:580.1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98536" cy="771230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35171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998536" cy="77123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3.59pt;height:607.2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02864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68382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70286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553.4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8667D"/>
    <w:lvl w:ilvl="0">
      <w:isLgl w:val="false"/>
      <w:lvlJc w:val="left"/>
      <w:lvlText w:val=""/>
      <w:numFmt w:val="bullet"/>
      <w:pPr>
        <w:pBdr/>
        <w:spacing/>
        <w:ind w:hanging="360" w:left="2419"/>
      </w:pPr>
      <w:rPr>
        <w:rFonts w:hint="default" w:ascii="Symbol" w:hAnsi="Symbol" w:eastAsia="Symbol" w:cs="Symbol"/>
        <w:b w:val="0"/>
        <w:bCs w:val="0"/>
        <w:i w:val="0"/>
        <w:iCs w:val="0"/>
        <w:color w:val="242424"/>
        <w:spacing w:val="0"/>
        <w:sz w:val="24"/>
        <w:szCs w:val="24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336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4317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526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621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716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811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906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10009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nsid w:val="0E90601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ascii="Times New Roman" w:hAnsi="Times New Roman" w:cs="Times New Roman" w:eastAsiaTheme="minorHAnsi"/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24D42267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4CD12F30"/>
    <w:lvl w:ilvl="0">
      <w:isLgl w:val="false"/>
      <w:lvlJc w:val="left"/>
      <w:lvlText w:val=""/>
      <w:numFmt w:val="bullet"/>
      <w:pPr>
        <w:pBdr/>
        <w:spacing/>
        <w:ind w:hanging="360" w:left="2059"/>
      </w:pPr>
      <w:rPr>
        <w:rFonts w:hint="default" w:ascii="Symbol" w:hAnsi="Symbol" w:eastAsia="Symbol" w:cs="Symbol"/>
        <w:b w:val="0"/>
        <w:bCs w:val="0"/>
        <w:i w:val="0"/>
        <w:iCs w:val="0"/>
        <w:color w:val="242424"/>
        <w:spacing w:val="0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21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24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325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408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49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757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865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9740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08"/>
    <w:next w:val="70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8"/>
    <w:next w:val="70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8"/>
    <w:next w:val="70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8"/>
    <w:next w:val="70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8"/>
    <w:next w:val="70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8"/>
    <w:next w:val="70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8"/>
    <w:next w:val="70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8"/>
    <w:next w:val="70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71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8"/>
    <w:next w:val="70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1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8"/>
    <w:next w:val="70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1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8"/>
    <w:next w:val="70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8"/>
    <w:next w:val="70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08"/>
    <w:next w:val="7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</w:rPr>
  </w:style>
  <w:style w:type="paragraph" w:styleId="709">
    <w:name w:val="Heading 1"/>
    <w:basedOn w:val="708"/>
    <w:link w:val="713"/>
    <w:uiPriority w:val="1"/>
    <w:qFormat/>
    <w:pPr>
      <w:pBdr/>
      <w:spacing/>
      <w:ind w:left="1339"/>
      <w:outlineLvl w:val="0"/>
    </w:pPr>
    <w:rPr>
      <w:b/>
      <w:bCs/>
      <w:sz w:val="24"/>
      <w:szCs w:val="24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character" w:styleId="713" w:customStyle="1">
    <w:name w:val="Heading 1 Char"/>
    <w:basedOn w:val="710"/>
    <w:link w:val="709"/>
    <w:uiPriority w:val="1"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714">
    <w:name w:val="Body Text"/>
    <w:basedOn w:val="708"/>
    <w:link w:val="715"/>
    <w:uiPriority w:val="1"/>
    <w:qFormat/>
    <w:pPr>
      <w:pBdr/>
      <w:spacing/>
      <w:ind/>
    </w:pPr>
    <w:rPr>
      <w:sz w:val="24"/>
      <w:szCs w:val="24"/>
    </w:rPr>
  </w:style>
  <w:style w:type="character" w:styleId="715" w:customStyle="1">
    <w:name w:val="Body Text Char"/>
    <w:basedOn w:val="710"/>
    <w:link w:val="714"/>
    <w:uiPriority w:val="1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716">
    <w:name w:val="List Paragraph"/>
    <w:basedOn w:val="708"/>
    <w:uiPriority w:val="34"/>
    <w:qFormat/>
    <w:pPr>
      <w:pBdr/>
      <w:spacing/>
      <w:ind w:hanging="360" w:left="2059"/>
    </w:pPr>
  </w:style>
  <w:style w:type="paragraph" w:styleId="717" w:customStyle="1">
    <w:name w:val="Table Paragraph"/>
    <w:basedOn w:val="708"/>
    <w:uiPriority w:val="1"/>
    <w:qFormat/>
    <w:pPr>
      <w:pBdr/>
      <w:spacing/>
      <w:ind/>
    </w:pPr>
  </w:style>
  <w:style w:type="table" w:styleId="718">
    <w:name w:val="Table Grid"/>
    <w:basedOn w:val="711"/>
    <w:uiPriority w:val="39"/>
    <w:qFormat/>
    <w:pPr>
      <w:pBdr/>
      <w:spacing w:after="0" w:line="240" w:lineRule="auto"/>
      <w:ind w:hanging="360" w:left="720"/>
    </w:pPr>
    <w:rPr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9">
    <w:name w:val="Header"/>
    <w:basedOn w:val="708"/>
    <w:link w:val="720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20" w:customStyle="1">
    <w:name w:val="Header Char"/>
    <w:basedOn w:val="710"/>
    <w:link w:val="719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721">
    <w:name w:val="Footer"/>
    <w:basedOn w:val="708"/>
    <w:link w:val="722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22" w:customStyle="1">
    <w:name w:val="Footer Char"/>
    <w:basedOn w:val="710"/>
    <w:link w:val="721"/>
    <w:uiPriority w:val="99"/>
    <w:pPr>
      <w:pBdr/>
      <w:spacing/>
      <w:ind/>
    </w:pPr>
    <w:rPr>
      <w:rFonts w:ascii="Times New Roman" w:hAnsi="Times New Roman" w:eastAsia="Times New Roman" w:cs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laptop</dc:creator>
  <cp:keywords/>
  <dc:description/>
  <cp:revision>9</cp:revision>
  <dcterms:created xsi:type="dcterms:W3CDTF">2025-10-15T00:54:00Z</dcterms:created>
  <dcterms:modified xsi:type="dcterms:W3CDTF">2025-10-21T08:11:06Z</dcterms:modified>
</cp:coreProperties>
</file>