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4F34" w:rsidRDefault="003E1059">
      <w:pPr>
        <w:rPr>
          <w:b/>
        </w:rPr>
      </w:pPr>
      <w:r>
        <w:rPr>
          <w:b/>
        </w:rPr>
        <w:t>Provide Insights to the Marketing Team in Food &amp; Beverage Industry</w:t>
      </w:r>
    </w:p>
    <w:p w14:paraId="00000002" w14:textId="77777777" w:rsidR="00484F34" w:rsidRDefault="00484F34"/>
    <w:p w14:paraId="00000003" w14:textId="77777777" w:rsidR="00484F34" w:rsidRDefault="003E1059">
      <w:r>
        <w:t>Primary Insights (Sample Sections / Questions)</w:t>
      </w:r>
    </w:p>
    <w:p w14:paraId="00000004" w14:textId="77777777" w:rsidR="00484F34" w:rsidRDefault="003E1059">
      <w:r>
        <w:t>Note: These insights can be derived from the survey responses</w:t>
      </w:r>
    </w:p>
    <w:p w14:paraId="00000005" w14:textId="77777777" w:rsidR="00484F34" w:rsidRDefault="00484F34"/>
    <w:p w14:paraId="00000006" w14:textId="77777777" w:rsidR="00484F34" w:rsidRDefault="003E1059">
      <w:r>
        <w:t>1. Demographic Insights (examples)</w:t>
      </w:r>
    </w:p>
    <w:p w14:paraId="51A1942B" w14:textId="77777777" w:rsidR="0018713D" w:rsidRDefault="003E1059">
      <w:r>
        <w:t>a. Who prefers energy drink more? (male/female/non-binary?)</w:t>
      </w:r>
      <w:r w:rsidR="0018713D">
        <w:t xml:space="preserve"> </w:t>
      </w:r>
    </w:p>
    <w:p w14:paraId="00000007" w14:textId="7F1C2E4F" w:rsidR="00484F34" w:rsidRDefault="0018713D" w:rsidP="00E55EB6">
      <w:pPr>
        <w:rPr>
          <w:b/>
          <w:bCs/>
        </w:rPr>
      </w:pPr>
      <w:r>
        <w:t xml:space="preserve">Ans) </w:t>
      </w:r>
      <w:r w:rsidRPr="0018713D">
        <w:rPr>
          <w:b/>
          <w:bCs/>
        </w:rPr>
        <w:t>Men drink more</w:t>
      </w:r>
      <w:r w:rsidR="00E55EB6">
        <w:rPr>
          <w:b/>
          <w:bCs/>
        </w:rPr>
        <w:t>,</w:t>
      </w:r>
      <w:r w:rsidRPr="0018713D">
        <w:rPr>
          <w:b/>
          <w:bCs/>
        </w:rPr>
        <w:t xml:space="preserve"> </w:t>
      </w:r>
      <w:r w:rsidR="005D0689">
        <w:rPr>
          <w:b/>
          <w:bCs/>
        </w:rPr>
        <w:t>59</w:t>
      </w:r>
      <w:r w:rsidRPr="0018713D">
        <w:rPr>
          <w:b/>
          <w:bCs/>
        </w:rPr>
        <w:t xml:space="preserve">% are men, 35% women, </w:t>
      </w:r>
      <w:r w:rsidR="005D0689">
        <w:rPr>
          <w:b/>
          <w:bCs/>
        </w:rPr>
        <w:t>6</w:t>
      </w:r>
      <w:r w:rsidRPr="0018713D">
        <w:rPr>
          <w:b/>
          <w:bCs/>
        </w:rPr>
        <w:t>% non</w:t>
      </w:r>
      <w:r w:rsidR="000553E5">
        <w:rPr>
          <w:b/>
          <w:bCs/>
        </w:rPr>
        <w:t>-</w:t>
      </w:r>
      <w:r w:rsidRPr="0018713D">
        <w:rPr>
          <w:b/>
          <w:bCs/>
        </w:rPr>
        <w:t>binary</w:t>
      </w:r>
    </w:p>
    <w:p w14:paraId="676D0691" w14:textId="77777777" w:rsidR="0009110F" w:rsidRPr="0018713D" w:rsidRDefault="0009110F">
      <w:pPr>
        <w:rPr>
          <w:b/>
          <w:bCs/>
        </w:rPr>
      </w:pPr>
    </w:p>
    <w:p w14:paraId="00000008" w14:textId="77777777" w:rsidR="00484F34" w:rsidRDefault="003E1059">
      <w:r>
        <w:t>b. Which age group prefers energy drinks more?</w:t>
      </w:r>
    </w:p>
    <w:p w14:paraId="2BA58004" w14:textId="46BDA301" w:rsidR="0009110F" w:rsidRPr="000553E5" w:rsidRDefault="0009110F">
      <w:pPr>
        <w:rPr>
          <w:b/>
          <w:bCs/>
        </w:rPr>
      </w:pPr>
      <w:r>
        <w:t xml:space="preserve">Ans) </w:t>
      </w:r>
      <w:r w:rsidR="000553E5" w:rsidRPr="000553E5">
        <w:rPr>
          <w:b/>
          <w:bCs/>
        </w:rPr>
        <w:t>Youngsters</w:t>
      </w:r>
      <w:r w:rsidR="001B629A">
        <w:rPr>
          <w:b/>
          <w:bCs/>
        </w:rPr>
        <w:t xml:space="preserve"> (19-30)</w:t>
      </w:r>
      <w:r w:rsidR="000553E5" w:rsidRPr="000553E5">
        <w:rPr>
          <w:b/>
          <w:bCs/>
        </w:rPr>
        <w:t xml:space="preserve"> consisting of 55% of population.</w:t>
      </w:r>
    </w:p>
    <w:p w14:paraId="1A859677" w14:textId="77777777" w:rsidR="002E4EDA" w:rsidRDefault="002E4EDA"/>
    <w:p w14:paraId="00000009" w14:textId="77777777" w:rsidR="00484F34" w:rsidRDefault="003E1059">
      <w:r>
        <w:t xml:space="preserve">c. Which </w:t>
      </w:r>
      <w:proofErr w:type="gramStart"/>
      <w:r>
        <w:t>type</w:t>
      </w:r>
      <w:proofErr w:type="gramEnd"/>
      <w:r>
        <w:t xml:space="preserve"> of marketing reaches the most Youth (15-30)?</w:t>
      </w:r>
    </w:p>
    <w:p w14:paraId="15B4B1A6" w14:textId="457F089D" w:rsidR="000553E5" w:rsidRDefault="000553E5">
      <w:r>
        <w:t xml:space="preserve">Ans) </w:t>
      </w:r>
      <w:r w:rsidRPr="009D795F">
        <w:rPr>
          <w:b/>
          <w:bCs/>
        </w:rPr>
        <w:t>Online Ads reach the most youth</w:t>
      </w:r>
      <w:r w:rsidR="001B629A">
        <w:rPr>
          <w:b/>
          <w:bCs/>
        </w:rPr>
        <w:t xml:space="preserve"> (15-30)</w:t>
      </w:r>
      <w:r w:rsidR="005D0689">
        <w:rPr>
          <w:b/>
          <w:bCs/>
        </w:rPr>
        <w:t>. About 46% of Youth purchases through online Ads</w:t>
      </w:r>
    </w:p>
    <w:p w14:paraId="0000000A" w14:textId="77777777" w:rsidR="00484F34" w:rsidRDefault="00484F34"/>
    <w:p w14:paraId="0000000B" w14:textId="77777777" w:rsidR="00484F34" w:rsidRDefault="003E1059">
      <w:r>
        <w:t>2. Consumer Preferences:</w:t>
      </w:r>
    </w:p>
    <w:p w14:paraId="0802B09C" w14:textId="77777777" w:rsidR="00BB1A81" w:rsidRDefault="003E1059">
      <w:r>
        <w:t>a. What are the preferred ingredients of energy drinks among respondents?</w:t>
      </w:r>
      <w:r w:rsidR="00FC5FC9">
        <w:t xml:space="preserve"> </w:t>
      </w:r>
    </w:p>
    <w:p w14:paraId="0000000C" w14:textId="1016B36D" w:rsidR="00484F34" w:rsidRDefault="00BB1A81">
      <w:r>
        <w:t xml:space="preserve">Ans) </w:t>
      </w:r>
      <w:r w:rsidR="00FC5FC9" w:rsidRPr="00FC5FC9">
        <w:rPr>
          <w:b/>
          <w:bCs/>
        </w:rPr>
        <w:t>39% of the population prefer Caffeine in their drink</w:t>
      </w:r>
    </w:p>
    <w:p w14:paraId="38807152" w14:textId="77777777" w:rsidR="00BB1A81" w:rsidRDefault="00BB1A81"/>
    <w:p w14:paraId="3660E0DC" w14:textId="51EE27FA" w:rsidR="00BB1A81" w:rsidRDefault="003E1059">
      <w:r>
        <w:t>b. What packaging preferences do respondents have for energy drinks?</w:t>
      </w:r>
      <w:r w:rsidR="00A20A54">
        <w:t xml:space="preserve"> </w:t>
      </w:r>
    </w:p>
    <w:p w14:paraId="0000000D" w14:textId="170349BD" w:rsidR="00484F34" w:rsidRDefault="00BB1A81">
      <w:r>
        <w:t xml:space="preserve">Ans) </w:t>
      </w:r>
      <w:r w:rsidR="00A20A54" w:rsidRPr="00A20A54">
        <w:rPr>
          <w:b/>
          <w:bCs/>
        </w:rPr>
        <w:t>Almost 40% population prefer Compact and portable Cans</w:t>
      </w:r>
    </w:p>
    <w:p w14:paraId="0000000E" w14:textId="77777777" w:rsidR="00484F34" w:rsidRDefault="00484F34"/>
    <w:p w14:paraId="0000000F" w14:textId="77777777" w:rsidR="00484F34" w:rsidRDefault="003E1059">
      <w:r>
        <w:t>3. Competition Analysis:</w:t>
      </w:r>
    </w:p>
    <w:p w14:paraId="3B1375FC" w14:textId="77777777" w:rsidR="00BB1A81" w:rsidRDefault="003E1059">
      <w:r>
        <w:t>a. Who are the current market leaders?</w:t>
      </w:r>
      <w:r w:rsidR="004427D1">
        <w:t xml:space="preserve"> </w:t>
      </w:r>
    </w:p>
    <w:p w14:paraId="00000010" w14:textId="54329BAD" w:rsidR="00484F34" w:rsidRDefault="00BB1A81">
      <w:r>
        <w:t xml:space="preserve">Ans) </w:t>
      </w:r>
      <w:r w:rsidR="004427D1" w:rsidRPr="004427D1">
        <w:rPr>
          <w:b/>
          <w:bCs/>
        </w:rPr>
        <w:t>Currently, Cola-</w:t>
      </w:r>
      <w:proofErr w:type="spellStart"/>
      <w:r w:rsidR="004427D1" w:rsidRPr="004427D1">
        <w:rPr>
          <w:b/>
          <w:bCs/>
        </w:rPr>
        <w:t>Coka</w:t>
      </w:r>
      <w:proofErr w:type="spellEnd"/>
      <w:r w:rsidR="004427D1" w:rsidRPr="004427D1">
        <w:rPr>
          <w:b/>
          <w:bCs/>
        </w:rPr>
        <w:t xml:space="preserve">, </w:t>
      </w:r>
      <w:proofErr w:type="spellStart"/>
      <w:r w:rsidR="004427D1" w:rsidRPr="004427D1">
        <w:rPr>
          <w:b/>
          <w:bCs/>
        </w:rPr>
        <w:t>Bepsi</w:t>
      </w:r>
      <w:proofErr w:type="spellEnd"/>
      <w:r w:rsidR="004427D1" w:rsidRPr="004427D1">
        <w:rPr>
          <w:b/>
          <w:bCs/>
        </w:rPr>
        <w:t xml:space="preserve"> and Gangster are the top 3 market leaders, with Cola-</w:t>
      </w:r>
      <w:proofErr w:type="spellStart"/>
      <w:r w:rsidR="004427D1" w:rsidRPr="004427D1">
        <w:rPr>
          <w:b/>
          <w:bCs/>
        </w:rPr>
        <w:t>Coka</w:t>
      </w:r>
      <w:proofErr w:type="spellEnd"/>
      <w:r w:rsidR="004427D1" w:rsidRPr="004427D1">
        <w:rPr>
          <w:b/>
          <w:bCs/>
        </w:rPr>
        <w:t xml:space="preserve"> getting 25.</w:t>
      </w:r>
      <w:r w:rsidR="002E408C">
        <w:rPr>
          <w:b/>
          <w:bCs/>
        </w:rPr>
        <w:t>9</w:t>
      </w:r>
      <w:r w:rsidR="004427D1" w:rsidRPr="004427D1">
        <w:rPr>
          <w:b/>
          <w:bCs/>
        </w:rPr>
        <w:t xml:space="preserve">%, </w:t>
      </w:r>
      <w:proofErr w:type="spellStart"/>
      <w:r w:rsidR="004427D1" w:rsidRPr="004427D1">
        <w:rPr>
          <w:b/>
          <w:bCs/>
        </w:rPr>
        <w:t>Bepsi</w:t>
      </w:r>
      <w:proofErr w:type="spellEnd"/>
      <w:r w:rsidR="004427D1" w:rsidRPr="004427D1">
        <w:rPr>
          <w:b/>
          <w:bCs/>
        </w:rPr>
        <w:t xml:space="preserve"> with 21.1% and Gangster with 18.</w:t>
      </w:r>
      <w:r w:rsidR="002E408C">
        <w:rPr>
          <w:b/>
          <w:bCs/>
        </w:rPr>
        <w:t>3</w:t>
      </w:r>
      <w:r w:rsidR="004427D1" w:rsidRPr="004427D1">
        <w:rPr>
          <w:b/>
          <w:bCs/>
        </w:rPr>
        <w:t>% market share</w:t>
      </w:r>
    </w:p>
    <w:p w14:paraId="70F0C05F" w14:textId="77777777" w:rsidR="00BB1A81" w:rsidRDefault="00BB1A81"/>
    <w:p w14:paraId="5E67BBB9" w14:textId="074804E7" w:rsidR="00BB1A81" w:rsidRDefault="003E1059">
      <w:r>
        <w:t>b. What are the primary reasons consumers prefer those brands over ours?</w:t>
      </w:r>
      <w:r w:rsidR="00BB1A81">
        <w:t xml:space="preserve"> </w:t>
      </w:r>
    </w:p>
    <w:p w14:paraId="00000011" w14:textId="152416EA" w:rsidR="00484F34" w:rsidRPr="00BB1A81" w:rsidRDefault="00BB1A81">
      <w:pPr>
        <w:rPr>
          <w:b/>
          <w:bCs/>
        </w:rPr>
      </w:pPr>
      <w:r>
        <w:t xml:space="preserve">Ans) </w:t>
      </w:r>
      <w:r w:rsidRPr="00BB1A81">
        <w:rPr>
          <w:b/>
          <w:bCs/>
        </w:rPr>
        <w:t xml:space="preserve">There are multiple reasons, but the majority of people prefer </w:t>
      </w:r>
      <w:proofErr w:type="gramStart"/>
      <w:r w:rsidRPr="00BB1A81">
        <w:rPr>
          <w:b/>
          <w:bCs/>
        </w:rPr>
        <w:t>these brand</w:t>
      </w:r>
      <w:proofErr w:type="gramEnd"/>
      <w:r w:rsidRPr="00BB1A81">
        <w:rPr>
          <w:b/>
          <w:bCs/>
        </w:rPr>
        <w:t xml:space="preserve"> because of the brand’s reputation, availability and Taste Experience.</w:t>
      </w:r>
    </w:p>
    <w:p w14:paraId="00000012" w14:textId="77777777" w:rsidR="00484F34" w:rsidRDefault="00484F34"/>
    <w:p w14:paraId="00000013" w14:textId="77777777" w:rsidR="00484F34" w:rsidRDefault="003E1059">
      <w:r>
        <w:t>4. Marketing Channels and Brand Awareness:</w:t>
      </w:r>
    </w:p>
    <w:p w14:paraId="00000014" w14:textId="77777777" w:rsidR="00484F34" w:rsidRDefault="003E1059">
      <w:r>
        <w:t>a. Which marketing channel can be used to reach more customers?</w:t>
      </w:r>
    </w:p>
    <w:p w14:paraId="2C2354A8" w14:textId="09F231E9" w:rsidR="00BB1A81" w:rsidRDefault="00BB1A81">
      <w:pPr>
        <w:rPr>
          <w:b/>
          <w:bCs/>
        </w:rPr>
      </w:pPr>
      <w:r>
        <w:t xml:space="preserve">Ans) </w:t>
      </w:r>
      <w:r w:rsidRPr="00BB1A81">
        <w:rPr>
          <w:b/>
          <w:bCs/>
        </w:rPr>
        <w:t xml:space="preserve">Online Ads can be used more to reach customers and </w:t>
      </w:r>
      <w:r w:rsidR="002E408C">
        <w:rPr>
          <w:b/>
          <w:bCs/>
        </w:rPr>
        <w:t xml:space="preserve">about </w:t>
      </w:r>
      <w:r w:rsidRPr="00BB1A81">
        <w:rPr>
          <w:b/>
          <w:bCs/>
        </w:rPr>
        <w:t>40% of our sales come from online ads</w:t>
      </w:r>
    </w:p>
    <w:p w14:paraId="09045D7B" w14:textId="77777777" w:rsidR="00BB1A81" w:rsidRPr="00BB1A81" w:rsidRDefault="00BB1A81">
      <w:pPr>
        <w:rPr>
          <w:b/>
          <w:bCs/>
        </w:rPr>
      </w:pPr>
    </w:p>
    <w:p w14:paraId="00000015" w14:textId="23DB7B2F" w:rsidR="00484F34" w:rsidRDefault="003E1059">
      <w:r>
        <w:t>b. How effective are different marketing strategies and channels in reaching our customers?</w:t>
      </w:r>
      <w:r w:rsidR="002C386A">
        <w:t xml:space="preserve"> Ans) </w:t>
      </w:r>
      <w:r w:rsidR="002C386A" w:rsidRPr="002C386A">
        <w:rPr>
          <w:b/>
          <w:bCs/>
        </w:rPr>
        <w:t xml:space="preserve">Online ads are the most effective marketing channels </w:t>
      </w:r>
      <w:r w:rsidR="002E408C">
        <w:rPr>
          <w:b/>
          <w:bCs/>
        </w:rPr>
        <w:t xml:space="preserve">with an average of 40% effectiveness </w:t>
      </w:r>
      <w:r w:rsidR="002C386A" w:rsidRPr="002C386A">
        <w:rPr>
          <w:b/>
          <w:bCs/>
        </w:rPr>
        <w:t>across all Purchase locations.</w:t>
      </w:r>
    </w:p>
    <w:p w14:paraId="00000016" w14:textId="77777777" w:rsidR="00484F34" w:rsidRDefault="00484F34"/>
    <w:p w14:paraId="00000017" w14:textId="77777777" w:rsidR="00484F34" w:rsidRDefault="003E1059">
      <w:r>
        <w:t>5. Brand Penetration:</w:t>
      </w:r>
    </w:p>
    <w:p w14:paraId="622E4209" w14:textId="77777777" w:rsidR="003E6C37" w:rsidRDefault="003E1059">
      <w:r>
        <w:t>a. What do people think about our brand? (</w:t>
      </w:r>
      <w:proofErr w:type="gramStart"/>
      <w:r>
        <w:t>overall</w:t>
      </w:r>
      <w:proofErr w:type="gramEnd"/>
      <w:r>
        <w:t xml:space="preserve"> rating)</w:t>
      </w:r>
      <w:r w:rsidR="0058710E">
        <w:t xml:space="preserve"> </w:t>
      </w:r>
    </w:p>
    <w:p w14:paraId="00000018" w14:textId="33D14315" w:rsidR="00484F34" w:rsidRDefault="003E6C37">
      <w:r>
        <w:t xml:space="preserve">Ans) </w:t>
      </w:r>
      <w:r w:rsidRPr="003E6C37">
        <w:rPr>
          <w:b/>
          <w:bCs/>
        </w:rPr>
        <w:t xml:space="preserve">The overall experience has a </w:t>
      </w:r>
      <w:proofErr w:type="gramStart"/>
      <w:r w:rsidRPr="003E6C37">
        <w:rPr>
          <w:b/>
          <w:bCs/>
        </w:rPr>
        <w:t>3 star</w:t>
      </w:r>
      <w:proofErr w:type="gramEnd"/>
      <w:r w:rsidRPr="003E6C37">
        <w:rPr>
          <w:b/>
          <w:bCs/>
        </w:rPr>
        <w:t xml:space="preserve"> rating that needs to be improved.</w:t>
      </w:r>
    </w:p>
    <w:p w14:paraId="49788A7B" w14:textId="77777777" w:rsidR="001B629A" w:rsidRDefault="001B629A"/>
    <w:p w14:paraId="00000019" w14:textId="1DFB36F8" w:rsidR="00484F34" w:rsidRDefault="003E1059">
      <w:r>
        <w:t>b. Which cities do we need to focus more on?</w:t>
      </w:r>
      <w:r w:rsidR="00B4237E">
        <w:t xml:space="preserve"> </w:t>
      </w:r>
    </w:p>
    <w:p w14:paraId="56EBD25A" w14:textId="3A325A57" w:rsidR="007E3ED4" w:rsidRPr="00591115" w:rsidRDefault="00591115" w:rsidP="007E3ED4">
      <w:pPr>
        <w:rPr>
          <w:b/>
          <w:bCs/>
        </w:rPr>
      </w:pPr>
      <w:r w:rsidRPr="00591115">
        <w:t>Ans)</w:t>
      </w:r>
      <w:r>
        <w:rPr>
          <w:b/>
          <w:bCs/>
        </w:rPr>
        <w:t xml:space="preserve"> </w:t>
      </w:r>
      <w:r w:rsidR="007E3ED4" w:rsidRPr="00591115">
        <w:rPr>
          <w:b/>
          <w:bCs/>
        </w:rPr>
        <w:t>It's essential to prioritize and allocate resources strategically, concentrating on the high-performing markets like Bangalore</w:t>
      </w:r>
      <w:r w:rsidR="002E408C">
        <w:rPr>
          <w:b/>
          <w:bCs/>
        </w:rPr>
        <w:t xml:space="preserve"> with 23.3%</w:t>
      </w:r>
      <w:r w:rsidR="007E3ED4" w:rsidRPr="00591115">
        <w:rPr>
          <w:b/>
          <w:bCs/>
        </w:rPr>
        <w:t xml:space="preserve"> and </w:t>
      </w:r>
      <w:r w:rsidR="002E408C">
        <w:rPr>
          <w:b/>
          <w:bCs/>
        </w:rPr>
        <w:t xml:space="preserve">Mumbai with 20.4% market share </w:t>
      </w:r>
      <w:r w:rsidR="007E3ED4" w:rsidRPr="00591115">
        <w:rPr>
          <w:b/>
          <w:bCs/>
        </w:rPr>
        <w:t>while implementing targeted strategies to enhance our market share in cities with lower representation, like Jaipur</w:t>
      </w:r>
      <w:r w:rsidR="002E408C" w:rsidRPr="002E408C">
        <w:rPr>
          <w:b/>
          <w:bCs/>
        </w:rPr>
        <w:t xml:space="preserve"> </w:t>
      </w:r>
      <w:r w:rsidR="002E408C">
        <w:rPr>
          <w:b/>
          <w:bCs/>
        </w:rPr>
        <w:t xml:space="preserve">and </w:t>
      </w:r>
      <w:r w:rsidR="002E408C" w:rsidRPr="00591115">
        <w:rPr>
          <w:b/>
          <w:bCs/>
        </w:rPr>
        <w:t>Lucknow</w:t>
      </w:r>
      <w:r w:rsidR="007E3ED4" w:rsidRPr="00591115">
        <w:rPr>
          <w:b/>
          <w:bCs/>
        </w:rPr>
        <w:t>. This balanced approach will help maximize our overall market impact.</w:t>
      </w:r>
      <w:r w:rsidR="002E408C">
        <w:rPr>
          <w:b/>
          <w:bCs/>
        </w:rPr>
        <w:t xml:space="preserve"> </w:t>
      </w:r>
    </w:p>
    <w:p w14:paraId="1EAF5B91" w14:textId="77777777" w:rsidR="007E3ED4" w:rsidRDefault="007E3ED4"/>
    <w:p w14:paraId="0000001A" w14:textId="77777777" w:rsidR="00484F34" w:rsidRDefault="00484F34"/>
    <w:p w14:paraId="0000001B" w14:textId="77777777" w:rsidR="00484F34" w:rsidRDefault="003E1059">
      <w:r>
        <w:t>6. Purchase Behavior:</w:t>
      </w:r>
    </w:p>
    <w:p w14:paraId="6F061C11" w14:textId="77777777" w:rsidR="00591115" w:rsidRDefault="003E1059">
      <w:r>
        <w:t>a. Where do respondents prefer to purchase energy drinks?</w:t>
      </w:r>
      <w:r w:rsidR="00591115">
        <w:t xml:space="preserve"> </w:t>
      </w:r>
    </w:p>
    <w:p w14:paraId="0000001C" w14:textId="0F8BC86A" w:rsidR="00484F34" w:rsidRDefault="00591115">
      <w:pPr>
        <w:rPr>
          <w:b/>
          <w:bCs/>
        </w:rPr>
      </w:pPr>
      <w:r>
        <w:t xml:space="preserve">Ans) </w:t>
      </w:r>
      <w:r w:rsidRPr="00591115">
        <w:rPr>
          <w:b/>
          <w:bCs/>
        </w:rPr>
        <w:t xml:space="preserve">According to the survey, 45% population prefer to purchase energy drinks at </w:t>
      </w:r>
      <w:r w:rsidR="008446AC">
        <w:rPr>
          <w:b/>
          <w:bCs/>
        </w:rPr>
        <w:t xml:space="preserve">Supermarkets </w:t>
      </w:r>
      <w:r w:rsidR="0054664E">
        <w:rPr>
          <w:b/>
          <w:bCs/>
        </w:rPr>
        <w:t>followed by online retailers with 25.1% share.</w:t>
      </w:r>
      <w:r w:rsidR="00992A72">
        <w:rPr>
          <w:b/>
          <w:bCs/>
        </w:rPr>
        <w:t xml:space="preserve"> The remaining 29.9% is dispersed between Gyms, local stores and others</w:t>
      </w:r>
    </w:p>
    <w:p w14:paraId="10CED8DD" w14:textId="77777777" w:rsidR="00BF4610" w:rsidRDefault="00BF4610"/>
    <w:p w14:paraId="0000001D" w14:textId="29E632A1" w:rsidR="00484F34" w:rsidRDefault="003E1059">
      <w:r>
        <w:t>b. What are the typical consumption situations for energy drinks among respondents?</w:t>
      </w:r>
      <w:r w:rsidR="00BF4610">
        <w:t xml:space="preserve"> </w:t>
      </w:r>
    </w:p>
    <w:p w14:paraId="17F002DC" w14:textId="5B68803F" w:rsidR="00BF4610" w:rsidRDefault="00BF4610">
      <w:pPr>
        <w:rPr>
          <w:b/>
          <w:bCs/>
        </w:rPr>
      </w:pPr>
      <w:r>
        <w:t xml:space="preserve">Ans) </w:t>
      </w:r>
      <w:r w:rsidRPr="00BF4610">
        <w:rPr>
          <w:b/>
          <w:bCs/>
        </w:rPr>
        <w:t xml:space="preserve">As mentioned earlier, 45% of the population purchases from </w:t>
      </w:r>
      <w:r w:rsidR="00992A72">
        <w:rPr>
          <w:b/>
          <w:bCs/>
        </w:rPr>
        <w:t>Supermarkets</w:t>
      </w:r>
      <w:r w:rsidRPr="00BF4610">
        <w:rPr>
          <w:b/>
          <w:bCs/>
        </w:rPr>
        <w:t>, hence, the typical consumption situations are sports or exercise</w:t>
      </w:r>
      <w:r w:rsidR="002E41AE">
        <w:rPr>
          <w:b/>
          <w:bCs/>
        </w:rPr>
        <w:t xml:space="preserve"> and the reason to purchase are increased energy and focus.</w:t>
      </w:r>
    </w:p>
    <w:p w14:paraId="7CD61036" w14:textId="77777777" w:rsidR="00BF4610" w:rsidRPr="00BF4610" w:rsidRDefault="00BF4610">
      <w:pPr>
        <w:rPr>
          <w:b/>
          <w:bCs/>
        </w:rPr>
      </w:pPr>
    </w:p>
    <w:p w14:paraId="3CE1A5FA" w14:textId="77777777" w:rsidR="00EB3D53" w:rsidRDefault="003E1059" w:rsidP="00EB3D53">
      <w:r w:rsidRPr="003E1059">
        <w:rPr>
          <w:highlight w:val="yellow"/>
        </w:rPr>
        <w:t xml:space="preserve">c. What factors influence respondents' purchase decisions, such as price range and </w:t>
      </w:r>
      <w:proofErr w:type="gramStart"/>
      <w:r w:rsidRPr="003E1059">
        <w:rPr>
          <w:highlight w:val="yellow"/>
        </w:rPr>
        <w:t>limited edition</w:t>
      </w:r>
      <w:proofErr w:type="gramEnd"/>
      <w:r w:rsidRPr="003E1059">
        <w:rPr>
          <w:highlight w:val="yellow"/>
        </w:rPr>
        <w:t xml:space="preserve"> packaging?</w:t>
      </w:r>
      <w:r>
        <w:t xml:space="preserve"> </w:t>
      </w:r>
    </w:p>
    <w:p w14:paraId="24679017" w14:textId="166D3138" w:rsidR="00EB3D53" w:rsidRPr="00EB3D53" w:rsidRDefault="00EB3D53" w:rsidP="00EB3D53">
      <w:pPr>
        <w:rPr>
          <w:b/>
          <w:bCs/>
          <w:lang w:val="en-US"/>
        </w:rPr>
      </w:pPr>
      <w:r>
        <w:t xml:space="preserve">Ans) </w:t>
      </w:r>
      <w:r w:rsidRPr="00EB3D53">
        <w:rPr>
          <w:b/>
          <w:bCs/>
          <w:lang w:val="en-US"/>
        </w:rPr>
        <w:t>Purchase Influencing Factors: When it comes to the factors that influence people's purchasing decisions "Brand Reputation" takes the lead. Has an impact, of 28.8%. This means we should put in the effort to strengthen and establish trust in our brand. "Availability" is also crucial, with 19.3% of buyers considering it so ensuring that our product is easily accessible is key. "Taste/Flavor Preference" closely follows at 18.8% emphasizing the importance of delivering a product. To summarize these are the areas to focus on to create a product that deeply connects with our customers.</w:t>
      </w:r>
    </w:p>
    <w:p w14:paraId="0000001E" w14:textId="340F8651" w:rsidR="00484F34" w:rsidRDefault="00484F34"/>
    <w:p w14:paraId="0000001F" w14:textId="77777777" w:rsidR="00484F34" w:rsidRDefault="00484F34"/>
    <w:p w14:paraId="00000020" w14:textId="77777777" w:rsidR="00484F34" w:rsidRDefault="003E1059">
      <w:r>
        <w:t>7. Product Development</w:t>
      </w:r>
    </w:p>
    <w:p w14:paraId="00000021" w14:textId="77777777" w:rsidR="00484F34" w:rsidRDefault="003E1059">
      <w:r>
        <w:t>a. Which area of business should we focus more on our product development? (Branding/taste/availability)</w:t>
      </w:r>
    </w:p>
    <w:p w14:paraId="58F1A7B6" w14:textId="77777777" w:rsidR="00484587" w:rsidRDefault="00484587"/>
    <w:p w14:paraId="1F0508C3" w14:textId="3C23FAE6" w:rsidR="00484587" w:rsidRPr="00484587" w:rsidRDefault="00484587" w:rsidP="00484587">
      <w:pPr>
        <w:rPr>
          <w:b/>
          <w:bCs/>
          <w:lang w:val="en-US"/>
        </w:rPr>
      </w:pPr>
      <w:r>
        <w:rPr>
          <w:lang w:val="en-US"/>
        </w:rPr>
        <w:t xml:space="preserve">Ans) </w:t>
      </w:r>
      <w:r w:rsidRPr="00484587">
        <w:rPr>
          <w:b/>
          <w:bCs/>
          <w:lang w:val="en-US"/>
        </w:rPr>
        <w:t>it is clear that "Brand reputation" holds the highest percentage at 26.4% in terms of factors influencing purchase decisions. Following closely are "Availability" at 19.9% and "Taste/flavor preference" at 18.6%.</w:t>
      </w:r>
    </w:p>
    <w:p w14:paraId="1F2DF2D0" w14:textId="77777777" w:rsidR="00484587" w:rsidRPr="00484587" w:rsidRDefault="00484587" w:rsidP="00484587">
      <w:pPr>
        <w:rPr>
          <w:b/>
          <w:bCs/>
          <w:lang w:val="en-US"/>
        </w:rPr>
      </w:pPr>
      <w:r w:rsidRPr="00484587">
        <w:rPr>
          <w:b/>
          <w:bCs/>
          <w:lang w:val="en-US"/>
        </w:rPr>
        <w:t>Therefore, to prioritize product development efforts, we should focus more on enhancing and strengthening our brand reputation. This includes investing in branding strategies, improving brand perception, and building a positive image among our target audience. Improving availability and ensuring that our product is readily accessible to consumers should also be a key area of focus.</w:t>
      </w:r>
    </w:p>
    <w:p w14:paraId="31A2807C" w14:textId="77777777" w:rsidR="00484587" w:rsidRDefault="00484587"/>
    <w:p w14:paraId="00000022" w14:textId="77777777" w:rsidR="00484F34" w:rsidRDefault="00484F34"/>
    <w:p w14:paraId="00000023" w14:textId="77777777" w:rsidR="00484F34" w:rsidRDefault="003E1059">
      <w:r>
        <w:t>Secondary Insights (Sample Sections / Questions)</w:t>
      </w:r>
    </w:p>
    <w:p w14:paraId="00000024" w14:textId="77777777" w:rsidR="00484F34" w:rsidRDefault="003E1059">
      <w:r>
        <w:t>Note: You need to do additional market research</w:t>
      </w:r>
    </w:p>
    <w:p w14:paraId="00000025" w14:textId="77777777" w:rsidR="00484F34" w:rsidRDefault="003E1059">
      <w:r>
        <w:t xml:space="preserve">Recommendations for </w:t>
      </w:r>
      <w:proofErr w:type="spellStart"/>
      <w:r>
        <w:t>CodeX</w:t>
      </w:r>
      <w:proofErr w:type="spellEnd"/>
      <w:r>
        <w:t xml:space="preserve">: Give 5 recommendations for </w:t>
      </w:r>
      <w:proofErr w:type="spellStart"/>
      <w:r>
        <w:t>CodeX</w:t>
      </w:r>
      <w:proofErr w:type="spellEnd"/>
      <w:r>
        <w:t xml:space="preserve"> (below are some samples)</w:t>
      </w:r>
    </w:p>
    <w:p w14:paraId="00000026" w14:textId="1B371172" w:rsidR="00484F34" w:rsidRDefault="003E1059">
      <w:r>
        <w:t>● What immediate improvements can we bring to the product?</w:t>
      </w:r>
    </w:p>
    <w:p w14:paraId="19231358" w14:textId="289D8861" w:rsidR="004C6436" w:rsidRPr="004C6436" w:rsidRDefault="004C6436">
      <w:pPr>
        <w:rPr>
          <w:b/>
          <w:bCs/>
        </w:rPr>
      </w:pPr>
      <w:r w:rsidRPr="004C6436">
        <w:t>Ans)</w:t>
      </w:r>
      <w:r>
        <w:rPr>
          <w:b/>
          <w:bCs/>
        </w:rPr>
        <w:t xml:space="preserve"> </w:t>
      </w:r>
      <w:r w:rsidRPr="004C6436">
        <w:rPr>
          <w:b/>
          <w:bCs/>
        </w:rPr>
        <w:t>You should immediately reduce the sugar content and add more natural ingredients in your drinks</w:t>
      </w:r>
    </w:p>
    <w:p w14:paraId="00000027" w14:textId="6187BFB7" w:rsidR="00484F34" w:rsidRDefault="003E1059">
      <w:r>
        <w:t>● What should be the ideal price of our product?</w:t>
      </w:r>
      <w:r w:rsidR="004C6436">
        <w:t xml:space="preserve"> The Ideal price range is </w:t>
      </w:r>
      <w:r w:rsidR="004C6436" w:rsidRPr="004C6436">
        <w:rPr>
          <w:b/>
          <w:bCs/>
        </w:rPr>
        <w:t>Rs</w:t>
      </w:r>
      <w:r w:rsidR="004C6436">
        <w:t xml:space="preserve"> </w:t>
      </w:r>
      <w:r w:rsidR="004C6436" w:rsidRPr="004C6436">
        <w:rPr>
          <w:b/>
          <w:bCs/>
        </w:rPr>
        <w:t>50-99</w:t>
      </w:r>
      <w:r w:rsidR="004C6436">
        <w:rPr>
          <w:b/>
          <w:bCs/>
        </w:rPr>
        <w:t>.</w:t>
      </w:r>
    </w:p>
    <w:p w14:paraId="00000028" w14:textId="6528B3DB" w:rsidR="00484F34" w:rsidRDefault="003E1059">
      <w:r>
        <w:t>● What kind of marketing campaigns, offers, and discounts we can run?</w:t>
      </w:r>
      <w:r w:rsidR="009C0F4B">
        <w:t xml:space="preserve"> Will write in report </w:t>
      </w:r>
    </w:p>
    <w:p w14:paraId="00000029" w14:textId="52CC41E2" w:rsidR="00484F34" w:rsidRDefault="003E1059">
      <w:r>
        <w:t>● Who can be a brand ambassador, and why?</w:t>
      </w:r>
      <w:r w:rsidR="009C0F4B" w:rsidRPr="009C0F4B">
        <w:t xml:space="preserve"> </w:t>
      </w:r>
      <w:r w:rsidR="009C0F4B">
        <w:t>Will write in report</w:t>
      </w:r>
    </w:p>
    <w:p w14:paraId="0000002A" w14:textId="31B298B0" w:rsidR="00484F34" w:rsidRPr="004C6436" w:rsidRDefault="003E1059" w:rsidP="004C6436">
      <w:pPr>
        <w:rPr>
          <w:b/>
          <w:bCs/>
        </w:rPr>
      </w:pPr>
      <w:r>
        <w:t>● Who should be our target audience, and why?</w:t>
      </w:r>
      <w:r w:rsidR="004C6436">
        <w:t xml:space="preserve"> </w:t>
      </w:r>
      <w:r w:rsidR="009C0F4B">
        <w:t>Will write in report</w:t>
      </w:r>
      <w:r w:rsidR="004C6436" w:rsidRPr="004C6436">
        <w:br/>
      </w:r>
      <w:r w:rsidR="004C6436">
        <w:t xml:space="preserve">Ans) </w:t>
      </w:r>
      <w:r w:rsidR="004C6436" w:rsidRPr="004C6436">
        <w:rPr>
          <w:b/>
          <w:bCs/>
        </w:rPr>
        <w:t xml:space="preserve">Our primary target audience should be "Youngsters," </w:t>
      </w:r>
      <w:r w:rsidR="00A67DD8">
        <w:rPr>
          <w:b/>
          <w:bCs/>
        </w:rPr>
        <w:t xml:space="preserve">which are mainly between the age group of (19-30) </w:t>
      </w:r>
      <w:r w:rsidR="004C6436" w:rsidRPr="004C6436">
        <w:rPr>
          <w:b/>
          <w:bCs/>
        </w:rPr>
        <w:t>representing 55.2% of the surveyed population. They are the largest segment and most receptive to our marketing efforts. Additionally, consider "Adults" and "Teenagers," comprising a total of 38.</w:t>
      </w:r>
      <w:r w:rsidR="003703CB">
        <w:rPr>
          <w:b/>
          <w:bCs/>
        </w:rPr>
        <w:t>8</w:t>
      </w:r>
      <w:r w:rsidR="004C6436" w:rsidRPr="004C6436">
        <w:rPr>
          <w:b/>
          <w:bCs/>
        </w:rPr>
        <w:t>%, as secondary target segments due to their significant market presence.</w:t>
      </w:r>
    </w:p>
    <w:sectPr w:rsidR="00484F34" w:rsidRPr="004C64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825"/>
    <w:multiLevelType w:val="hybridMultilevel"/>
    <w:tmpl w:val="ECDC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F34"/>
    <w:rsid w:val="000553E5"/>
    <w:rsid w:val="0009110F"/>
    <w:rsid w:val="000B706C"/>
    <w:rsid w:val="00100EF3"/>
    <w:rsid w:val="0018713D"/>
    <w:rsid w:val="001A3BF3"/>
    <w:rsid w:val="001B629A"/>
    <w:rsid w:val="002C386A"/>
    <w:rsid w:val="002E408C"/>
    <w:rsid w:val="002E41AE"/>
    <w:rsid w:val="002E4EDA"/>
    <w:rsid w:val="0033085E"/>
    <w:rsid w:val="003703CB"/>
    <w:rsid w:val="003E1059"/>
    <w:rsid w:val="003E6C37"/>
    <w:rsid w:val="004427D1"/>
    <w:rsid w:val="00484587"/>
    <w:rsid w:val="00484F34"/>
    <w:rsid w:val="004C6436"/>
    <w:rsid w:val="004F6C97"/>
    <w:rsid w:val="0054664E"/>
    <w:rsid w:val="0058710E"/>
    <w:rsid w:val="00591115"/>
    <w:rsid w:val="005D0689"/>
    <w:rsid w:val="0076340F"/>
    <w:rsid w:val="007E3ED4"/>
    <w:rsid w:val="008446AC"/>
    <w:rsid w:val="00976400"/>
    <w:rsid w:val="00992A72"/>
    <w:rsid w:val="009C0F4B"/>
    <w:rsid w:val="009D795F"/>
    <w:rsid w:val="00A20A54"/>
    <w:rsid w:val="00A67DD8"/>
    <w:rsid w:val="00B31032"/>
    <w:rsid w:val="00B4237E"/>
    <w:rsid w:val="00B43B0F"/>
    <w:rsid w:val="00BB1A81"/>
    <w:rsid w:val="00BD49E5"/>
    <w:rsid w:val="00BE4957"/>
    <w:rsid w:val="00BF4610"/>
    <w:rsid w:val="00CB6F12"/>
    <w:rsid w:val="00DB749E"/>
    <w:rsid w:val="00E55EB6"/>
    <w:rsid w:val="00EB3D53"/>
    <w:rsid w:val="00F375B7"/>
    <w:rsid w:val="00FB2ACB"/>
    <w:rsid w:val="00F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0067"/>
  <w15:docId w15:val="{81663B72-33B8-456B-B50A-E0A89D76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64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3D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E7957-4371-4A55-BDC1-CF675204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Tinsley</cp:lastModifiedBy>
  <cp:revision>32</cp:revision>
  <dcterms:created xsi:type="dcterms:W3CDTF">2023-09-26T10:21:00Z</dcterms:created>
  <dcterms:modified xsi:type="dcterms:W3CDTF">2023-10-05T17:37:00Z</dcterms:modified>
</cp:coreProperties>
</file>