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4243" w14:textId="77777777" w:rsidR="00FC6B10" w:rsidRPr="00FC6B10" w:rsidRDefault="00FC6B10" w:rsidP="00FC6B10">
      <w:r w:rsidRPr="00FC6B10">
        <w:rPr>
          <w:b/>
          <w:bCs/>
        </w:rPr>
        <w:t>Slide 1: Title Slide</w:t>
      </w:r>
    </w:p>
    <w:p w14:paraId="08A6FD21" w14:textId="77777777" w:rsidR="00FC6B10" w:rsidRPr="00FC6B10" w:rsidRDefault="00FC6B10" w:rsidP="00FC6B10">
      <w:pPr>
        <w:numPr>
          <w:ilvl w:val="0"/>
          <w:numId w:val="1"/>
        </w:numPr>
      </w:pPr>
      <w:r w:rsidRPr="00FC6B10">
        <w:t>Title: COVID-19 Twitter Sentiment and Topic Analysis</w:t>
      </w:r>
    </w:p>
    <w:p w14:paraId="094986FA" w14:textId="77777777" w:rsidR="00FC6B10" w:rsidRPr="00FC6B10" w:rsidRDefault="00FC6B10" w:rsidP="00FC6B10">
      <w:pPr>
        <w:numPr>
          <w:ilvl w:val="0"/>
          <w:numId w:val="1"/>
        </w:numPr>
      </w:pPr>
      <w:r w:rsidRPr="00FC6B10">
        <w:t>Subtitle: Unveiling Public Sentiment and Discussion Themes Using Data Science</w:t>
      </w:r>
    </w:p>
    <w:p w14:paraId="64CBC9D5" w14:textId="77777777" w:rsidR="00FC6B10" w:rsidRPr="00FC6B10" w:rsidRDefault="00FC6B10" w:rsidP="00FC6B10">
      <w:pPr>
        <w:numPr>
          <w:ilvl w:val="0"/>
          <w:numId w:val="1"/>
        </w:numPr>
      </w:pPr>
      <w:r w:rsidRPr="00FC6B10">
        <w:t>Your Name</w:t>
      </w:r>
    </w:p>
    <w:p w14:paraId="53B85D5D" w14:textId="318E3536" w:rsidR="00FC6B10" w:rsidRDefault="00FC6B10" w:rsidP="00FC6B10">
      <w:pPr>
        <w:numPr>
          <w:ilvl w:val="0"/>
          <w:numId w:val="1"/>
        </w:numPr>
      </w:pPr>
      <w:r w:rsidRPr="00FC6B10">
        <w:t>Date</w:t>
      </w:r>
    </w:p>
    <w:p w14:paraId="24B194A0" w14:textId="77777777" w:rsidR="00FC6B10" w:rsidRDefault="00FC6B10" w:rsidP="00FC6B10">
      <w:pPr>
        <w:ind w:left="720"/>
      </w:pPr>
    </w:p>
    <w:p w14:paraId="28B491FA" w14:textId="22F3EA09" w:rsidR="00FC6B10" w:rsidRPr="000426AC" w:rsidRDefault="00FC6B10" w:rsidP="000426AC">
      <w:pPr>
        <w:rPr>
          <w:b/>
          <w:bCs/>
        </w:rPr>
      </w:pPr>
      <w:r w:rsidRPr="000426AC">
        <w:rPr>
          <w:b/>
          <w:bCs/>
        </w:rPr>
        <w:t>Slide 2: Project Objective</w:t>
      </w:r>
    </w:p>
    <w:p w14:paraId="64C1B4DD" w14:textId="31EE6DB8" w:rsidR="00FC6B10" w:rsidRDefault="00FC6B10" w:rsidP="00FC6B10">
      <w:pPr>
        <w:pStyle w:val="ListParagraph"/>
        <w:numPr>
          <w:ilvl w:val="0"/>
          <w:numId w:val="7"/>
        </w:numPr>
      </w:pPr>
      <w:r>
        <w:t>Title: Analyzing COVID-19 Discussions on Twitter</w:t>
      </w:r>
    </w:p>
    <w:p w14:paraId="38CB3B12" w14:textId="57B4109E" w:rsidR="00FC6B10" w:rsidRDefault="00FC6B10" w:rsidP="00FC6B10">
      <w:pPr>
        <w:pStyle w:val="ListParagraph"/>
        <w:numPr>
          <w:ilvl w:val="0"/>
          <w:numId w:val="7"/>
        </w:numPr>
      </w:pPr>
      <w:r>
        <w:t>Content:</w:t>
      </w:r>
    </w:p>
    <w:p w14:paraId="67A601F8" w14:textId="77777777" w:rsidR="00FC6B10" w:rsidRDefault="00FC6B10" w:rsidP="00FC6B10">
      <w:pPr>
        <w:pStyle w:val="ListParagraph"/>
        <w:numPr>
          <w:ilvl w:val="1"/>
          <w:numId w:val="7"/>
        </w:numPr>
      </w:pPr>
      <w:r>
        <w:t>Goal: To uncover what people are feeling and talking about concerning COVID-19 on Twitter.</w:t>
      </w:r>
    </w:p>
    <w:p w14:paraId="66A67E87" w14:textId="77777777" w:rsidR="00FC6B10" w:rsidRDefault="00FC6B10" w:rsidP="00FC6B10">
      <w:pPr>
        <w:pStyle w:val="ListParagraph"/>
        <w:numPr>
          <w:ilvl w:val="1"/>
          <w:numId w:val="7"/>
        </w:numPr>
      </w:pPr>
      <w:r>
        <w:t>Why It Matters:</w:t>
      </w:r>
    </w:p>
    <w:p w14:paraId="1C50EF6A" w14:textId="77777777" w:rsidR="00FC6B10" w:rsidRDefault="00FC6B10" w:rsidP="00FC6B10">
      <w:pPr>
        <w:pStyle w:val="ListParagraph"/>
        <w:numPr>
          <w:ilvl w:val="2"/>
          <w:numId w:val="7"/>
        </w:numPr>
      </w:pPr>
      <w:r>
        <w:t>Understand public reaction during a major global event.</w:t>
      </w:r>
    </w:p>
    <w:p w14:paraId="67FD7E56" w14:textId="77777777" w:rsidR="00FC6B10" w:rsidRDefault="00FC6B10" w:rsidP="00FC6B10">
      <w:pPr>
        <w:pStyle w:val="ListParagraph"/>
        <w:numPr>
          <w:ilvl w:val="2"/>
          <w:numId w:val="7"/>
        </w:numPr>
      </w:pPr>
      <w:r>
        <w:t>Help health officials and policymakers respond effectively.</w:t>
      </w:r>
    </w:p>
    <w:p w14:paraId="02E4985D" w14:textId="77777777" w:rsidR="00FC6B10" w:rsidRDefault="00FC6B10" w:rsidP="00FC6B10">
      <w:pPr>
        <w:pStyle w:val="ListParagraph"/>
        <w:numPr>
          <w:ilvl w:val="1"/>
          <w:numId w:val="7"/>
        </w:numPr>
      </w:pPr>
      <w:r>
        <w:t>How We Do It:</w:t>
      </w:r>
    </w:p>
    <w:p w14:paraId="16B5E993" w14:textId="77777777" w:rsidR="00FC6B10" w:rsidRDefault="00FC6B10" w:rsidP="00FC6B10">
      <w:pPr>
        <w:pStyle w:val="ListParagraph"/>
        <w:numPr>
          <w:ilvl w:val="2"/>
          <w:numId w:val="7"/>
        </w:numPr>
      </w:pPr>
      <w:r>
        <w:t>Use special tools (NLP techniques) to read and make sense of thousands of tweets.</w:t>
      </w:r>
    </w:p>
    <w:p w14:paraId="5BCE7250" w14:textId="77777777" w:rsidR="00FC6B10" w:rsidRDefault="00FC6B10" w:rsidP="00FC6B10">
      <w:pPr>
        <w:pStyle w:val="ListParagraph"/>
        <w:numPr>
          <w:ilvl w:val="2"/>
          <w:numId w:val="7"/>
        </w:numPr>
      </w:pPr>
      <w:r>
        <w:t>Analyze sentiments (positive or negative feelings) in the tweets.</w:t>
      </w:r>
    </w:p>
    <w:p w14:paraId="1A04439A" w14:textId="77777777" w:rsidR="00FC6B10" w:rsidRDefault="00FC6B10" w:rsidP="00FC6B10">
      <w:pPr>
        <w:pStyle w:val="ListParagraph"/>
        <w:numPr>
          <w:ilvl w:val="2"/>
          <w:numId w:val="7"/>
        </w:numPr>
      </w:pPr>
      <w:r>
        <w:t>Identify key topics being discussed.</w:t>
      </w:r>
    </w:p>
    <w:p w14:paraId="30A22AEF" w14:textId="77777777" w:rsidR="00FC6B10" w:rsidRDefault="00FC6B10" w:rsidP="00FC6B10">
      <w:pPr>
        <w:pStyle w:val="ListParagraph"/>
        <w:numPr>
          <w:ilvl w:val="1"/>
          <w:numId w:val="7"/>
        </w:numPr>
      </w:pPr>
      <w:r>
        <w:t>What We'll Find Out:</w:t>
      </w:r>
    </w:p>
    <w:p w14:paraId="5855F14F" w14:textId="77777777" w:rsidR="00FC6B10" w:rsidRDefault="00FC6B10" w:rsidP="00FC6B10">
      <w:pPr>
        <w:pStyle w:val="ListParagraph"/>
        <w:numPr>
          <w:ilvl w:val="2"/>
          <w:numId w:val="7"/>
        </w:numPr>
      </w:pPr>
      <w:r>
        <w:t>Discover how public opinion changed over time during the pandemic.</w:t>
      </w:r>
    </w:p>
    <w:p w14:paraId="74173F69" w14:textId="77777777" w:rsidR="00FC6B10" w:rsidRDefault="00FC6B10" w:rsidP="00FC6B10">
      <w:pPr>
        <w:pStyle w:val="ListParagraph"/>
        <w:numPr>
          <w:ilvl w:val="2"/>
          <w:numId w:val="7"/>
        </w:numPr>
      </w:pPr>
      <w:r>
        <w:t>Learn what topics caught most people's attention.</w:t>
      </w:r>
    </w:p>
    <w:p w14:paraId="7C1ADD43" w14:textId="3AE88592" w:rsidR="00FC6B10" w:rsidRPr="00FC6B10" w:rsidRDefault="00FC6B10" w:rsidP="00FC6B10">
      <w:pPr>
        <w:pStyle w:val="ListParagraph"/>
        <w:numPr>
          <w:ilvl w:val="2"/>
          <w:numId w:val="7"/>
        </w:numPr>
      </w:pPr>
      <w:r>
        <w:t>Offer insights to those who make decisions about public health and safety.</w:t>
      </w:r>
    </w:p>
    <w:p w14:paraId="3F60036A" w14:textId="77777777" w:rsidR="00FC6B10" w:rsidRDefault="00FC6B10" w:rsidP="00FC6B10"/>
    <w:p w14:paraId="5D336E6E" w14:textId="4B9F7533" w:rsidR="00FC6B10" w:rsidRPr="000426AC" w:rsidRDefault="00FC6B10" w:rsidP="00FC6B10">
      <w:pPr>
        <w:rPr>
          <w:b/>
          <w:bCs/>
        </w:rPr>
      </w:pPr>
      <w:r w:rsidRPr="000426AC">
        <w:rPr>
          <w:b/>
          <w:bCs/>
        </w:rPr>
        <w:t>Slide 3: Data Preparation</w:t>
      </w:r>
    </w:p>
    <w:p w14:paraId="19205757" w14:textId="77777777" w:rsidR="00FC6B10" w:rsidRDefault="00FC6B10" w:rsidP="00FC6B10">
      <w:pPr>
        <w:pStyle w:val="ListParagraph"/>
        <w:numPr>
          <w:ilvl w:val="0"/>
          <w:numId w:val="2"/>
        </w:numPr>
      </w:pPr>
      <w:r w:rsidRPr="000426AC">
        <w:rPr>
          <w:b/>
          <w:bCs/>
        </w:rPr>
        <w:t>Tools/Libraries:</w:t>
      </w:r>
      <w:r>
        <w:t xml:space="preserve"> pandas, numpy</w:t>
      </w:r>
    </w:p>
    <w:p w14:paraId="08C3753B" w14:textId="77777777" w:rsidR="00FC6B10" w:rsidRDefault="00FC6B10" w:rsidP="00FC6B10">
      <w:pPr>
        <w:pStyle w:val="ListParagraph"/>
        <w:numPr>
          <w:ilvl w:val="0"/>
          <w:numId w:val="2"/>
        </w:numPr>
      </w:pPr>
      <w:r w:rsidRPr="000426AC">
        <w:rPr>
          <w:b/>
          <w:bCs/>
        </w:rPr>
        <w:t>Functions</w:t>
      </w:r>
      <w:proofErr w:type="gramStart"/>
      <w:r w:rsidRPr="000426AC">
        <w:rPr>
          <w:b/>
          <w:bCs/>
        </w:rPr>
        <w:t>:</w:t>
      </w:r>
      <w:r>
        <w:t xml:space="preserve"> .</w:t>
      </w:r>
      <w:proofErr w:type="spellStart"/>
      <w:r>
        <w:t>read</w:t>
      </w:r>
      <w:proofErr w:type="gramEnd"/>
      <w:r>
        <w:t>_csv</w:t>
      </w:r>
      <w:proofErr w:type="spellEnd"/>
      <w:r>
        <w:t>(), .concat(), .</w:t>
      </w:r>
      <w:proofErr w:type="spellStart"/>
      <w:r>
        <w:t>dropna</w:t>
      </w:r>
      <w:proofErr w:type="spellEnd"/>
      <w:r>
        <w:t>(), .unique()</w:t>
      </w:r>
    </w:p>
    <w:p w14:paraId="4D92997E" w14:textId="4D751CFE" w:rsidR="00FC6B10" w:rsidRDefault="00FC6B10" w:rsidP="00FC6B10">
      <w:pPr>
        <w:pStyle w:val="ListParagraph"/>
        <w:numPr>
          <w:ilvl w:val="0"/>
          <w:numId w:val="2"/>
        </w:numPr>
      </w:pPr>
      <w:r w:rsidRPr="000426AC">
        <w:rPr>
          <w:b/>
          <w:bCs/>
        </w:rPr>
        <w:t>Why and How:</w:t>
      </w:r>
      <w:r>
        <w:t xml:space="preserve"> Used for loading, merging, and cleaning datasets to create a cohesive data source for analysis.</w:t>
      </w:r>
    </w:p>
    <w:p w14:paraId="2352756C" w14:textId="77777777" w:rsidR="00FC6B10" w:rsidRPr="00FC6B10" w:rsidRDefault="00FC6B10" w:rsidP="00FC6B10">
      <w:r w:rsidRPr="00FC6B10">
        <w:rPr>
          <w:b/>
          <w:bCs/>
        </w:rPr>
        <w:t>Slide 4: Natural Language Processing (NLP)</w:t>
      </w:r>
    </w:p>
    <w:p w14:paraId="2D6F73E5" w14:textId="77777777" w:rsidR="00FC6B10" w:rsidRPr="00FC6B10" w:rsidRDefault="00FC6B10" w:rsidP="00FC6B10">
      <w:pPr>
        <w:numPr>
          <w:ilvl w:val="0"/>
          <w:numId w:val="3"/>
        </w:numPr>
      </w:pPr>
      <w:r w:rsidRPr="00FC6B10">
        <w:rPr>
          <w:b/>
          <w:bCs/>
        </w:rPr>
        <w:t>Tools/Libraries</w:t>
      </w:r>
      <w:r w:rsidRPr="00FC6B10">
        <w:t xml:space="preserve">: </w:t>
      </w:r>
      <w:proofErr w:type="spellStart"/>
      <w:r w:rsidRPr="00FC6B10">
        <w:rPr>
          <w:b/>
          <w:bCs/>
        </w:rPr>
        <w:t>nltk</w:t>
      </w:r>
      <w:proofErr w:type="spellEnd"/>
      <w:r w:rsidRPr="00FC6B10">
        <w:t xml:space="preserve">, </w:t>
      </w:r>
      <w:proofErr w:type="spellStart"/>
      <w:r w:rsidRPr="00FC6B10">
        <w:rPr>
          <w:b/>
          <w:bCs/>
        </w:rPr>
        <w:t>gensim</w:t>
      </w:r>
      <w:proofErr w:type="spellEnd"/>
      <w:r w:rsidRPr="00FC6B10">
        <w:t xml:space="preserve">, </w:t>
      </w:r>
      <w:proofErr w:type="spellStart"/>
      <w:r w:rsidRPr="00FC6B10">
        <w:rPr>
          <w:b/>
          <w:bCs/>
        </w:rPr>
        <w:t>TextBlob</w:t>
      </w:r>
      <w:proofErr w:type="spellEnd"/>
    </w:p>
    <w:p w14:paraId="27BDF2DB" w14:textId="77777777" w:rsidR="00FC6B10" w:rsidRPr="00FC6B10" w:rsidRDefault="00FC6B10" w:rsidP="00FC6B10">
      <w:pPr>
        <w:numPr>
          <w:ilvl w:val="0"/>
          <w:numId w:val="3"/>
        </w:numPr>
      </w:pPr>
      <w:r w:rsidRPr="00FC6B10">
        <w:rPr>
          <w:b/>
          <w:bCs/>
        </w:rPr>
        <w:t>Functions</w:t>
      </w:r>
      <w:r w:rsidRPr="00FC6B10">
        <w:t xml:space="preserve">: </w:t>
      </w:r>
      <w:proofErr w:type="spellStart"/>
      <w:proofErr w:type="gramStart"/>
      <w:r w:rsidRPr="00FC6B10">
        <w:rPr>
          <w:b/>
          <w:bCs/>
        </w:rPr>
        <w:t>TextBlob</w:t>
      </w:r>
      <w:proofErr w:type="spellEnd"/>
      <w:r w:rsidRPr="00FC6B10">
        <w:rPr>
          <w:b/>
          <w:bCs/>
        </w:rPr>
        <w:t>(</w:t>
      </w:r>
      <w:proofErr w:type="gramEnd"/>
      <w:r w:rsidRPr="00FC6B10">
        <w:rPr>
          <w:b/>
          <w:bCs/>
        </w:rPr>
        <w:t>)</w:t>
      </w:r>
      <w:r w:rsidRPr="00FC6B10">
        <w:t xml:space="preserve">, </w:t>
      </w:r>
      <w:proofErr w:type="spellStart"/>
      <w:r w:rsidRPr="00FC6B10">
        <w:rPr>
          <w:b/>
          <w:bCs/>
        </w:rPr>
        <w:t>nltk.download</w:t>
      </w:r>
      <w:proofErr w:type="spellEnd"/>
      <w:r w:rsidRPr="00FC6B10">
        <w:rPr>
          <w:b/>
          <w:bCs/>
        </w:rPr>
        <w:t>()</w:t>
      </w:r>
      <w:r w:rsidRPr="00FC6B10">
        <w:t xml:space="preserve">, </w:t>
      </w:r>
      <w:proofErr w:type="spellStart"/>
      <w:r w:rsidRPr="00FC6B10">
        <w:rPr>
          <w:b/>
          <w:bCs/>
        </w:rPr>
        <w:t>gensim.models.LdaMulticore</w:t>
      </w:r>
      <w:proofErr w:type="spellEnd"/>
      <w:r w:rsidRPr="00FC6B10">
        <w:rPr>
          <w:b/>
          <w:bCs/>
        </w:rPr>
        <w:t>()</w:t>
      </w:r>
    </w:p>
    <w:p w14:paraId="3D1A8D28" w14:textId="77777777" w:rsidR="00FC6B10" w:rsidRPr="00FC6B10" w:rsidRDefault="00FC6B10" w:rsidP="00FC6B10">
      <w:pPr>
        <w:numPr>
          <w:ilvl w:val="0"/>
          <w:numId w:val="3"/>
        </w:numPr>
      </w:pPr>
      <w:r w:rsidRPr="00FC6B10">
        <w:rPr>
          <w:b/>
          <w:bCs/>
        </w:rPr>
        <w:t>Why and How</w:t>
      </w:r>
      <w:r w:rsidRPr="00FC6B10">
        <w:t xml:space="preserve">: Applied tokenization, lemmatization, and </w:t>
      </w:r>
      <w:proofErr w:type="spellStart"/>
      <w:r w:rsidRPr="00FC6B10">
        <w:t>stopword</w:t>
      </w:r>
      <w:proofErr w:type="spellEnd"/>
      <w:r w:rsidRPr="00FC6B10">
        <w:t xml:space="preserve"> removal for text normalization, and </w:t>
      </w:r>
      <w:proofErr w:type="spellStart"/>
      <w:r w:rsidRPr="00FC6B10">
        <w:t>TextBlob</w:t>
      </w:r>
      <w:proofErr w:type="spellEnd"/>
      <w:r w:rsidRPr="00FC6B10">
        <w:t xml:space="preserve"> for sentiment analysis to quantify tweet sentiments.</w:t>
      </w:r>
    </w:p>
    <w:p w14:paraId="3EA609F4" w14:textId="77777777" w:rsidR="00FC6B10" w:rsidRPr="00FC6B10" w:rsidRDefault="00FC6B10" w:rsidP="00FC6B10">
      <w:r w:rsidRPr="00FC6B10">
        <w:rPr>
          <w:b/>
          <w:bCs/>
        </w:rPr>
        <w:t>Slide 5: Sentiment Analysis</w:t>
      </w:r>
    </w:p>
    <w:p w14:paraId="02D8A7FE" w14:textId="77777777" w:rsidR="00FC6B10" w:rsidRPr="00FC6B10" w:rsidRDefault="00FC6B10" w:rsidP="00FC6B10">
      <w:pPr>
        <w:numPr>
          <w:ilvl w:val="0"/>
          <w:numId w:val="4"/>
        </w:numPr>
      </w:pPr>
      <w:r w:rsidRPr="00FC6B10">
        <w:rPr>
          <w:b/>
          <w:bCs/>
        </w:rPr>
        <w:lastRenderedPageBreak/>
        <w:t>Tools/Libraries</w:t>
      </w:r>
      <w:r w:rsidRPr="00FC6B10">
        <w:t xml:space="preserve">: </w:t>
      </w:r>
      <w:proofErr w:type="spellStart"/>
      <w:r w:rsidRPr="00FC6B10">
        <w:rPr>
          <w:b/>
          <w:bCs/>
        </w:rPr>
        <w:t>TextBlob</w:t>
      </w:r>
      <w:proofErr w:type="spellEnd"/>
    </w:p>
    <w:p w14:paraId="4CB1604A" w14:textId="77777777" w:rsidR="00FC6B10" w:rsidRPr="00FC6B10" w:rsidRDefault="00FC6B10" w:rsidP="00FC6B10">
      <w:pPr>
        <w:numPr>
          <w:ilvl w:val="0"/>
          <w:numId w:val="4"/>
        </w:numPr>
      </w:pPr>
      <w:r w:rsidRPr="00FC6B10">
        <w:rPr>
          <w:b/>
          <w:bCs/>
        </w:rPr>
        <w:t>Functions</w:t>
      </w:r>
      <w:r w:rsidRPr="00FC6B10">
        <w:t xml:space="preserve">: </w:t>
      </w:r>
      <w:proofErr w:type="spellStart"/>
      <w:proofErr w:type="gramStart"/>
      <w:r w:rsidRPr="00FC6B10">
        <w:rPr>
          <w:b/>
          <w:bCs/>
        </w:rPr>
        <w:t>TextBlob</w:t>
      </w:r>
      <w:proofErr w:type="spellEnd"/>
      <w:r w:rsidRPr="00FC6B10">
        <w:rPr>
          <w:b/>
          <w:bCs/>
        </w:rPr>
        <w:t>(</w:t>
      </w:r>
      <w:proofErr w:type="gramEnd"/>
      <w:r w:rsidRPr="00FC6B10">
        <w:rPr>
          <w:b/>
          <w:bCs/>
        </w:rPr>
        <w:t>).sentiment</w:t>
      </w:r>
    </w:p>
    <w:p w14:paraId="4BC7C662" w14:textId="77777777" w:rsidR="00FC6B10" w:rsidRPr="00FC6B10" w:rsidRDefault="00FC6B10" w:rsidP="00FC6B10">
      <w:pPr>
        <w:numPr>
          <w:ilvl w:val="0"/>
          <w:numId w:val="4"/>
        </w:numPr>
      </w:pPr>
      <w:r w:rsidRPr="00FC6B10">
        <w:rPr>
          <w:b/>
          <w:bCs/>
        </w:rPr>
        <w:t>Why and How</w:t>
      </w:r>
      <w:r w:rsidRPr="00FC6B10">
        <w:t>: To calculate polarity and subjectivity scores for each tweet, giving a measure of sentiment and objectivity/subjectivity.</w:t>
      </w:r>
    </w:p>
    <w:p w14:paraId="4A1283BB" w14:textId="77777777" w:rsidR="00FC6B10" w:rsidRPr="00FC6B10" w:rsidRDefault="00FC6B10" w:rsidP="00FC6B10">
      <w:r w:rsidRPr="00FC6B10">
        <w:rPr>
          <w:b/>
          <w:bCs/>
        </w:rPr>
        <w:t>Slide 6: Topic Modeling</w:t>
      </w:r>
    </w:p>
    <w:p w14:paraId="43546683" w14:textId="77777777" w:rsidR="00FC6B10" w:rsidRPr="00FC6B10" w:rsidRDefault="00FC6B10" w:rsidP="00FC6B10">
      <w:pPr>
        <w:numPr>
          <w:ilvl w:val="0"/>
          <w:numId w:val="5"/>
        </w:numPr>
      </w:pPr>
      <w:r w:rsidRPr="00FC6B10">
        <w:rPr>
          <w:b/>
          <w:bCs/>
        </w:rPr>
        <w:t>Tools/Libraries</w:t>
      </w:r>
      <w:r w:rsidRPr="00FC6B10">
        <w:t xml:space="preserve">: </w:t>
      </w:r>
      <w:proofErr w:type="spellStart"/>
      <w:r w:rsidRPr="00FC6B10">
        <w:rPr>
          <w:b/>
          <w:bCs/>
        </w:rPr>
        <w:t>gensim</w:t>
      </w:r>
      <w:proofErr w:type="spellEnd"/>
    </w:p>
    <w:p w14:paraId="17ED97AB" w14:textId="77777777" w:rsidR="00FC6B10" w:rsidRPr="00FC6B10" w:rsidRDefault="00FC6B10" w:rsidP="00FC6B10">
      <w:pPr>
        <w:numPr>
          <w:ilvl w:val="0"/>
          <w:numId w:val="5"/>
        </w:numPr>
      </w:pPr>
      <w:r w:rsidRPr="00FC6B10">
        <w:rPr>
          <w:b/>
          <w:bCs/>
        </w:rPr>
        <w:t>Functions</w:t>
      </w:r>
      <w:r w:rsidRPr="00FC6B10">
        <w:t xml:space="preserve">: </w:t>
      </w:r>
      <w:proofErr w:type="spellStart"/>
      <w:proofErr w:type="gramStart"/>
      <w:r w:rsidRPr="00FC6B10">
        <w:rPr>
          <w:b/>
          <w:bCs/>
        </w:rPr>
        <w:t>corpora.Dictionary</w:t>
      </w:r>
      <w:proofErr w:type="spellEnd"/>
      <w:proofErr w:type="gramEnd"/>
      <w:r w:rsidRPr="00FC6B10">
        <w:rPr>
          <w:b/>
          <w:bCs/>
        </w:rPr>
        <w:t>()</w:t>
      </w:r>
      <w:r w:rsidRPr="00FC6B10">
        <w:t xml:space="preserve">, </w:t>
      </w:r>
      <w:proofErr w:type="spellStart"/>
      <w:r w:rsidRPr="00FC6B10">
        <w:rPr>
          <w:b/>
          <w:bCs/>
        </w:rPr>
        <w:t>LdaMulticore</w:t>
      </w:r>
      <w:proofErr w:type="spellEnd"/>
      <w:r w:rsidRPr="00FC6B10">
        <w:rPr>
          <w:b/>
          <w:bCs/>
        </w:rPr>
        <w:t>()</w:t>
      </w:r>
    </w:p>
    <w:p w14:paraId="10E03A10" w14:textId="77777777" w:rsidR="00FC6B10" w:rsidRPr="00FC6B10" w:rsidRDefault="00FC6B10" w:rsidP="00FC6B10">
      <w:pPr>
        <w:numPr>
          <w:ilvl w:val="0"/>
          <w:numId w:val="5"/>
        </w:numPr>
      </w:pPr>
      <w:r w:rsidRPr="00FC6B10">
        <w:rPr>
          <w:b/>
          <w:bCs/>
        </w:rPr>
        <w:t>Why and How</w:t>
      </w:r>
      <w:r w:rsidRPr="00FC6B10">
        <w:t>: Used LDA to identify dominant topics within the tweets and characterize the discussion themes.</w:t>
      </w:r>
    </w:p>
    <w:p w14:paraId="05204179" w14:textId="77777777" w:rsidR="00FC6B10" w:rsidRPr="00FC6B10" w:rsidRDefault="00FC6B10" w:rsidP="00FC6B10">
      <w:r w:rsidRPr="00FC6B10">
        <w:rPr>
          <w:b/>
          <w:bCs/>
        </w:rPr>
        <w:t>Slide 7: Data Visualization</w:t>
      </w:r>
    </w:p>
    <w:p w14:paraId="417C6146" w14:textId="77777777" w:rsidR="00FC6B10" w:rsidRPr="00FC6B10" w:rsidRDefault="00FC6B10" w:rsidP="00FC6B10">
      <w:pPr>
        <w:numPr>
          <w:ilvl w:val="0"/>
          <w:numId w:val="6"/>
        </w:numPr>
      </w:pPr>
      <w:r w:rsidRPr="00FC6B10">
        <w:rPr>
          <w:b/>
          <w:bCs/>
        </w:rPr>
        <w:t>Tools/Libraries</w:t>
      </w:r>
      <w:r w:rsidRPr="00FC6B10">
        <w:t xml:space="preserve">: </w:t>
      </w:r>
      <w:proofErr w:type="spellStart"/>
      <w:proofErr w:type="gramStart"/>
      <w:r w:rsidRPr="00FC6B10">
        <w:rPr>
          <w:b/>
          <w:bCs/>
        </w:rPr>
        <w:t>matplotlib.pyplot</w:t>
      </w:r>
      <w:proofErr w:type="spellEnd"/>
      <w:proofErr w:type="gramEnd"/>
      <w:r w:rsidRPr="00FC6B10">
        <w:t xml:space="preserve">, </w:t>
      </w:r>
      <w:r w:rsidRPr="00FC6B10">
        <w:rPr>
          <w:b/>
          <w:bCs/>
        </w:rPr>
        <w:t>seaborn</w:t>
      </w:r>
    </w:p>
    <w:p w14:paraId="5BAC9B9C" w14:textId="77777777" w:rsidR="00FC6B10" w:rsidRPr="00FC6B10" w:rsidRDefault="00FC6B10" w:rsidP="00FC6B10">
      <w:pPr>
        <w:numPr>
          <w:ilvl w:val="0"/>
          <w:numId w:val="6"/>
        </w:numPr>
      </w:pPr>
      <w:r w:rsidRPr="00FC6B10">
        <w:rPr>
          <w:b/>
          <w:bCs/>
        </w:rPr>
        <w:t>Functions</w:t>
      </w:r>
      <w:proofErr w:type="gramStart"/>
      <w:r w:rsidRPr="00FC6B10">
        <w:t xml:space="preserve">: </w:t>
      </w:r>
      <w:r w:rsidRPr="00FC6B10">
        <w:rPr>
          <w:b/>
          <w:bCs/>
        </w:rPr>
        <w:t>.</w:t>
      </w:r>
      <w:proofErr w:type="spellStart"/>
      <w:r w:rsidRPr="00FC6B10">
        <w:rPr>
          <w:b/>
          <w:bCs/>
        </w:rPr>
        <w:t>lineplot</w:t>
      </w:r>
      <w:proofErr w:type="spellEnd"/>
      <w:proofErr w:type="gramEnd"/>
      <w:r w:rsidRPr="00FC6B10">
        <w:rPr>
          <w:b/>
          <w:bCs/>
        </w:rPr>
        <w:t>()</w:t>
      </w:r>
      <w:r w:rsidRPr="00FC6B10">
        <w:t xml:space="preserve">, </w:t>
      </w:r>
      <w:r w:rsidRPr="00FC6B10">
        <w:rPr>
          <w:b/>
          <w:bCs/>
        </w:rPr>
        <w:t>.</w:t>
      </w:r>
      <w:proofErr w:type="spellStart"/>
      <w:r w:rsidRPr="00FC6B10">
        <w:rPr>
          <w:b/>
          <w:bCs/>
        </w:rPr>
        <w:t>barplot</w:t>
      </w:r>
      <w:proofErr w:type="spellEnd"/>
      <w:r w:rsidRPr="00FC6B10">
        <w:rPr>
          <w:b/>
          <w:bCs/>
        </w:rPr>
        <w:t>()</w:t>
      </w:r>
      <w:r w:rsidRPr="00FC6B10">
        <w:t xml:space="preserve">, </w:t>
      </w:r>
      <w:r w:rsidRPr="00FC6B10">
        <w:rPr>
          <w:b/>
          <w:bCs/>
        </w:rPr>
        <w:t>.heatmap()</w:t>
      </w:r>
    </w:p>
    <w:p w14:paraId="07DAA011" w14:textId="77777777" w:rsidR="00FC6B10" w:rsidRPr="00FC6B10" w:rsidRDefault="00FC6B10" w:rsidP="00FC6B10">
      <w:pPr>
        <w:numPr>
          <w:ilvl w:val="0"/>
          <w:numId w:val="6"/>
        </w:numPr>
      </w:pPr>
      <w:r w:rsidRPr="00FC6B10">
        <w:rPr>
          <w:b/>
          <w:bCs/>
        </w:rPr>
        <w:t>Why and How</w:t>
      </w:r>
      <w:r w:rsidRPr="00FC6B10">
        <w:t>: To represent sentiment trends and topic distributions over time, and to show correlation between different variables.</w:t>
      </w:r>
    </w:p>
    <w:p w14:paraId="40CF84EA" w14:textId="77777777" w:rsidR="00FC6B10" w:rsidRDefault="00FC6B10" w:rsidP="00FC6B10"/>
    <w:p w14:paraId="2C2F96F2" w14:textId="77777777" w:rsidR="00FC6B10" w:rsidRDefault="00FC6B10" w:rsidP="00FC6B10"/>
    <w:p w14:paraId="4DA050F6" w14:textId="77777777" w:rsidR="00D71721" w:rsidRPr="00D71721" w:rsidRDefault="00D71721" w:rsidP="00D71721">
      <w:r w:rsidRPr="00D71721">
        <w:rPr>
          <w:b/>
          <w:bCs/>
        </w:rPr>
        <w:t>Slide 9: Insight 1 - Sentiment Polarity Over Time</w:t>
      </w:r>
    </w:p>
    <w:p w14:paraId="1A4ED239" w14:textId="77777777" w:rsidR="00D71721" w:rsidRDefault="00D71721" w:rsidP="00D71721">
      <w:pPr>
        <w:numPr>
          <w:ilvl w:val="0"/>
          <w:numId w:val="8"/>
        </w:numPr>
      </w:pPr>
      <w:r w:rsidRPr="00D71721">
        <w:rPr>
          <w:b/>
          <w:bCs/>
        </w:rPr>
        <w:t>Visualization</w:t>
      </w:r>
      <w:r w:rsidRPr="00D71721">
        <w:t>: Line Graph of Sentiment Polarity vs. Time.</w:t>
      </w:r>
    </w:p>
    <w:p w14:paraId="6F907FB1" w14:textId="77777777" w:rsidR="00155400" w:rsidRDefault="00155400" w:rsidP="00D71721">
      <w:pPr>
        <w:ind w:left="720"/>
        <w:rPr>
          <w:noProof/>
        </w:rPr>
      </w:pPr>
    </w:p>
    <w:p w14:paraId="49F5049D" w14:textId="02B83331" w:rsidR="00D71721" w:rsidRPr="00D71721" w:rsidRDefault="00D71721" w:rsidP="00D71721">
      <w:pPr>
        <w:ind w:left="720"/>
      </w:pPr>
      <w:r>
        <w:rPr>
          <w:noProof/>
        </w:rPr>
        <w:drawing>
          <wp:inline distT="0" distB="0" distL="0" distR="0" wp14:anchorId="7754F1A0" wp14:editId="6D91856A">
            <wp:extent cx="3013544" cy="2364105"/>
            <wp:effectExtent l="0" t="0" r="0" b="0"/>
            <wp:docPr id="886304749"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04749" name="Picture 2" descr="A graph of a graph&#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298"/>
                    <a:stretch/>
                  </pic:blipFill>
                  <pic:spPr bwMode="auto">
                    <a:xfrm>
                      <a:off x="0" y="0"/>
                      <a:ext cx="3013544" cy="2364105"/>
                    </a:xfrm>
                    <a:prstGeom prst="rect">
                      <a:avLst/>
                    </a:prstGeom>
                    <a:noFill/>
                    <a:ln>
                      <a:noFill/>
                    </a:ln>
                    <a:extLst>
                      <a:ext uri="{53640926-AAD7-44D8-BBD7-CCE9431645EC}">
                        <a14:shadowObscured xmlns:a14="http://schemas.microsoft.com/office/drawing/2010/main"/>
                      </a:ext>
                    </a:extLst>
                  </pic:spPr>
                </pic:pic>
              </a:graphicData>
            </a:graphic>
          </wp:inline>
        </w:drawing>
      </w:r>
    </w:p>
    <w:p w14:paraId="5CE39AEA" w14:textId="77777777" w:rsidR="00D71721" w:rsidRPr="00D71721" w:rsidRDefault="00D71721" w:rsidP="00D71721">
      <w:pPr>
        <w:numPr>
          <w:ilvl w:val="0"/>
          <w:numId w:val="8"/>
        </w:numPr>
      </w:pPr>
      <w:r w:rsidRPr="00D71721">
        <w:rPr>
          <w:b/>
          <w:bCs/>
        </w:rPr>
        <w:t>Detailed Insight</w:t>
      </w:r>
      <w:r w:rsidRPr="00D71721">
        <w:t xml:space="preserve">: Observe the cyclical nature of sentiment polarity over time. Key events like the announcement of lockdowns correlate with noticeable dips in sentiment, reflecting </w:t>
      </w:r>
      <w:r w:rsidRPr="00D71721">
        <w:lastRenderedPageBreak/>
        <w:t>public concern. Peaks in sentiment may align with positive news or adaptive responses to the pandemic.</w:t>
      </w:r>
    </w:p>
    <w:p w14:paraId="22BAE46B" w14:textId="77777777" w:rsidR="00D71721" w:rsidRPr="00D71721" w:rsidRDefault="00D71721" w:rsidP="00D71721">
      <w:r w:rsidRPr="00D71721">
        <w:rPr>
          <w:b/>
          <w:bCs/>
        </w:rPr>
        <w:t>Slide 10: Insight 2 - Public Focus: Dominant Topics</w:t>
      </w:r>
    </w:p>
    <w:p w14:paraId="76D99570" w14:textId="218EF606" w:rsidR="00D71721" w:rsidRPr="00D71721" w:rsidRDefault="00D71721" w:rsidP="00155400">
      <w:pPr>
        <w:numPr>
          <w:ilvl w:val="0"/>
          <w:numId w:val="9"/>
        </w:numPr>
      </w:pPr>
      <w:r w:rsidRPr="00D71721">
        <w:rPr>
          <w:b/>
          <w:bCs/>
        </w:rPr>
        <w:t>Visualization</w:t>
      </w:r>
      <w:r w:rsidRPr="00D71721">
        <w:t xml:space="preserve">: </w:t>
      </w:r>
      <w:r w:rsidR="00155400">
        <w:rPr>
          <w:noProof/>
        </w:rPr>
        <w:drawing>
          <wp:inline distT="0" distB="0" distL="0" distR="0" wp14:anchorId="1E985776" wp14:editId="75BC1621">
            <wp:extent cx="5943600" cy="2491740"/>
            <wp:effectExtent l="0" t="0" r="0" b="3810"/>
            <wp:docPr id="1220997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r w:rsidR="00155400">
        <w:rPr>
          <w:noProof/>
        </w:rPr>
        <w:lastRenderedPageBreak/>
        <w:drawing>
          <wp:inline distT="0" distB="0" distL="0" distR="0" wp14:anchorId="18FC9957" wp14:editId="317899A5">
            <wp:extent cx="5943600" cy="2491740"/>
            <wp:effectExtent l="0" t="0" r="0" b="3810"/>
            <wp:docPr id="696651540" name="Picture 4" descr="A graph with a lin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51540" name="Picture 4" descr="A graph with a line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r w:rsidR="00155400">
        <w:rPr>
          <w:noProof/>
        </w:rPr>
        <w:drawing>
          <wp:inline distT="0" distB="0" distL="0" distR="0" wp14:anchorId="572703F5" wp14:editId="3525D224">
            <wp:extent cx="5943600" cy="2491740"/>
            <wp:effectExtent l="0" t="0" r="0" b="3810"/>
            <wp:docPr id="626955761"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5761" name="Picture 5"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1446EF36" w14:textId="77777777" w:rsidR="00D71721" w:rsidRPr="00D71721" w:rsidRDefault="00D71721" w:rsidP="00D71721">
      <w:pPr>
        <w:numPr>
          <w:ilvl w:val="0"/>
          <w:numId w:val="9"/>
        </w:numPr>
      </w:pPr>
      <w:r w:rsidRPr="00D71721">
        <w:rPr>
          <w:b/>
          <w:bCs/>
        </w:rPr>
        <w:t>Detailed Insight</w:t>
      </w:r>
      <w:r w:rsidRPr="00D71721">
        <w:t>: The most prevalent topics include public health measures and outbreak updates. The prominence of certain topics aligns with key pandemic events, suggesting a direct correlation between real-world developments and public discourse on Twitter.</w:t>
      </w:r>
    </w:p>
    <w:p w14:paraId="0053B879" w14:textId="77777777" w:rsidR="00D71721" w:rsidRPr="00D71721" w:rsidRDefault="00D71721" w:rsidP="00D71721">
      <w:r w:rsidRPr="00D71721">
        <w:rPr>
          <w:b/>
          <w:bCs/>
        </w:rPr>
        <w:t>Slide 11: Insight 3 - Public Engagement and Sentiment</w:t>
      </w:r>
    </w:p>
    <w:p w14:paraId="26D8A2DF" w14:textId="0C996A26" w:rsidR="00D71721" w:rsidRPr="00D71721" w:rsidRDefault="00D71721" w:rsidP="00D71721">
      <w:pPr>
        <w:numPr>
          <w:ilvl w:val="0"/>
          <w:numId w:val="10"/>
        </w:numPr>
      </w:pPr>
      <w:r w:rsidRPr="00D71721">
        <w:rPr>
          <w:b/>
          <w:bCs/>
        </w:rPr>
        <w:lastRenderedPageBreak/>
        <w:t>Visualization</w:t>
      </w:r>
      <w:r w:rsidRPr="00D71721">
        <w:t xml:space="preserve">: </w:t>
      </w:r>
      <w:r w:rsidR="00155400">
        <w:rPr>
          <w:noProof/>
        </w:rPr>
        <w:drawing>
          <wp:inline distT="0" distB="0" distL="0" distR="0" wp14:anchorId="7CC54CAB" wp14:editId="521D660E">
            <wp:extent cx="5943600" cy="3482340"/>
            <wp:effectExtent l="0" t="0" r="0" b="3810"/>
            <wp:docPr id="2065868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r w:rsidRPr="00D71721">
        <w:t>.</w:t>
      </w:r>
    </w:p>
    <w:p w14:paraId="5FECFF3B" w14:textId="77777777" w:rsidR="00D71721" w:rsidRPr="00D71721" w:rsidRDefault="00D71721" w:rsidP="00D71721">
      <w:pPr>
        <w:numPr>
          <w:ilvl w:val="0"/>
          <w:numId w:val="10"/>
        </w:numPr>
      </w:pPr>
      <w:r w:rsidRPr="00D71721">
        <w:rPr>
          <w:b/>
          <w:bCs/>
        </w:rPr>
        <w:t>Detailed Insight</w:t>
      </w:r>
      <w:r w:rsidRPr="00D71721">
        <w:t>: Tweets with extreme sentiments (highly positive or negative) tend to garner more engagement (likes and retweets). This trend indicates that more emotionally charged tweets capture public attention and interaction more effectively.</w:t>
      </w:r>
    </w:p>
    <w:p w14:paraId="220867D5" w14:textId="77777777" w:rsidR="00D71721" w:rsidRPr="00D71721" w:rsidRDefault="00D71721" w:rsidP="00D71721">
      <w:r w:rsidRPr="00D71721">
        <w:rPr>
          <w:b/>
          <w:bCs/>
        </w:rPr>
        <w:t>Slide 12: Insight 4 - Variability in Subjectivity</w:t>
      </w:r>
    </w:p>
    <w:p w14:paraId="2314319B" w14:textId="77777777" w:rsidR="00C71132" w:rsidRDefault="00D71721" w:rsidP="00D71721">
      <w:pPr>
        <w:numPr>
          <w:ilvl w:val="0"/>
          <w:numId w:val="11"/>
        </w:numPr>
      </w:pPr>
      <w:r w:rsidRPr="00D71721">
        <w:rPr>
          <w:b/>
          <w:bCs/>
        </w:rPr>
        <w:t>Visualization</w:t>
      </w:r>
      <w:r w:rsidRPr="00D71721">
        <w:t xml:space="preserve">: </w:t>
      </w:r>
    </w:p>
    <w:p w14:paraId="37841159" w14:textId="4166E2B6" w:rsidR="00D71721" w:rsidRPr="00D71721" w:rsidRDefault="00C71132" w:rsidP="00C71132">
      <w:pPr>
        <w:ind w:left="720"/>
      </w:pPr>
      <w:r>
        <w:rPr>
          <w:noProof/>
        </w:rPr>
        <w:drawing>
          <wp:inline distT="0" distB="0" distL="0" distR="0" wp14:anchorId="1AD30B71" wp14:editId="46452088">
            <wp:extent cx="2930056" cy="2364105"/>
            <wp:effectExtent l="0" t="0" r="3810" b="0"/>
            <wp:docPr id="560310743"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10743" name="Picture 7" descr="A graph of a graph&#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0702"/>
                    <a:stretch/>
                  </pic:blipFill>
                  <pic:spPr bwMode="auto">
                    <a:xfrm>
                      <a:off x="0" y="0"/>
                      <a:ext cx="2930056" cy="2364105"/>
                    </a:xfrm>
                    <a:prstGeom prst="rect">
                      <a:avLst/>
                    </a:prstGeom>
                    <a:noFill/>
                    <a:ln>
                      <a:noFill/>
                    </a:ln>
                    <a:extLst>
                      <a:ext uri="{53640926-AAD7-44D8-BBD7-CCE9431645EC}">
                        <a14:shadowObscured xmlns:a14="http://schemas.microsoft.com/office/drawing/2010/main"/>
                      </a:ext>
                    </a:extLst>
                  </pic:spPr>
                </pic:pic>
              </a:graphicData>
            </a:graphic>
          </wp:inline>
        </w:drawing>
      </w:r>
    </w:p>
    <w:p w14:paraId="609A5B4C" w14:textId="77777777" w:rsidR="00D71721" w:rsidRPr="00D71721" w:rsidRDefault="00D71721" w:rsidP="00D71721">
      <w:pPr>
        <w:numPr>
          <w:ilvl w:val="0"/>
          <w:numId w:val="11"/>
        </w:numPr>
      </w:pPr>
      <w:r w:rsidRPr="00D71721">
        <w:rPr>
          <w:b/>
          <w:bCs/>
        </w:rPr>
        <w:t>Detailed Insight</w:t>
      </w:r>
      <w:r w:rsidRPr="00D71721">
        <w:t>: Fluctuations in subjectivity suggest a shift between factual reporting and opinionated content. Periods of high subjectivity often coincide with heightened public emotions or reactions to major events in the pandemic timeline.</w:t>
      </w:r>
    </w:p>
    <w:p w14:paraId="1CAD55E4" w14:textId="77777777" w:rsidR="00D71721" w:rsidRPr="00D71721" w:rsidRDefault="00D71721" w:rsidP="00D71721">
      <w:r w:rsidRPr="00D71721">
        <w:lastRenderedPageBreak/>
        <w:pict w14:anchorId="1E26B2A6">
          <v:rect id="_x0000_i1039" style="width:0;height:0" o:hralign="center" o:hrstd="t" o:hrnoshade="t" o:hr="t" fillcolor="#d1d5db" stroked="f"/>
        </w:pict>
      </w:r>
    </w:p>
    <w:p w14:paraId="40C4D928" w14:textId="77777777" w:rsidR="00D71721" w:rsidRPr="00D71721" w:rsidRDefault="00D71721" w:rsidP="00D71721">
      <w:r w:rsidRPr="00D71721">
        <w:rPr>
          <w:b/>
          <w:bCs/>
        </w:rPr>
        <w:t>Slide 13: Concluding Thoughts</w:t>
      </w:r>
    </w:p>
    <w:p w14:paraId="5ACB9864" w14:textId="77777777" w:rsidR="00D71721" w:rsidRPr="00D71721" w:rsidRDefault="00D71721" w:rsidP="00D71721">
      <w:pPr>
        <w:numPr>
          <w:ilvl w:val="0"/>
          <w:numId w:val="12"/>
        </w:numPr>
      </w:pPr>
      <w:r w:rsidRPr="00D71721">
        <w:rPr>
          <w:b/>
          <w:bCs/>
        </w:rPr>
        <w:t>Content</w:t>
      </w:r>
      <w:r w:rsidRPr="00D71721">
        <w:t>: We synthesized sentiment and topic trends to understand public reactions during the pandemic. These insights are crucial for tailoring public health messages and policies to address public sentiment effectively.</w:t>
      </w:r>
    </w:p>
    <w:p w14:paraId="4FA20B65" w14:textId="77777777" w:rsidR="00D71721" w:rsidRPr="00D71721" w:rsidRDefault="00D71721" w:rsidP="00D71721">
      <w:r w:rsidRPr="00D71721">
        <w:rPr>
          <w:b/>
          <w:bCs/>
        </w:rPr>
        <w:t>Slide 14: Q&amp;A Session</w:t>
      </w:r>
    </w:p>
    <w:p w14:paraId="169BFE15" w14:textId="77777777" w:rsidR="00D71721" w:rsidRPr="00D71721" w:rsidRDefault="00D71721" w:rsidP="00D71721">
      <w:pPr>
        <w:numPr>
          <w:ilvl w:val="0"/>
          <w:numId w:val="13"/>
        </w:numPr>
      </w:pPr>
      <w:r w:rsidRPr="00D71721">
        <w:rPr>
          <w:b/>
          <w:bCs/>
        </w:rPr>
        <w:t>Content</w:t>
      </w:r>
      <w:r w:rsidRPr="00D71721">
        <w:t>: Invite the audience for questions and further discussion on the analysis and its implications.</w:t>
      </w:r>
    </w:p>
    <w:p w14:paraId="796F1DAE" w14:textId="77777777" w:rsidR="00D71721" w:rsidRPr="00D71721" w:rsidRDefault="00D71721" w:rsidP="00D71721">
      <w:r w:rsidRPr="00D71721">
        <w:rPr>
          <w:b/>
          <w:bCs/>
        </w:rPr>
        <w:t>Slide 15: Acknowledgments</w:t>
      </w:r>
    </w:p>
    <w:p w14:paraId="36D282F0" w14:textId="77777777" w:rsidR="00D71721" w:rsidRPr="00D71721" w:rsidRDefault="00D71721" w:rsidP="00D71721">
      <w:pPr>
        <w:numPr>
          <w:ilvl w:val="0"/>
          <w:numId w:val="14"/>
        </w:numPr>
      </w:pPr>
      <w:r w:rsidRPr="00D71721">
        <w:rPr>
          <w:b/>
          <w:bCs/>
        </w:rPr>
        <w:t>Content</w:t>
      </w:r>
      <w:r w:rsidRPr="00D71721">
        <w:t>: Extend thanks to collaborators, data providers, and support teams for their contributions to the project.</w:t>
      </w:r>
    </w:p>
    <w:p w14:paraId="24B19A8B" w14:textId="41C0D7E1" w:rsidR="00E54948" w:rsidRDefault="00E54948" w:rsidP="00D71721"/>
    <w:sectPr w:rsidR="00E5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A6A"/>
    <w:multiLevelType w:val="multilevel"/>
    <w:tmpl w:val="52F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02CBF"/>
    <w:multiLevelType w:val="multilevel"/>
    <w:tmpl w:val="CB9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51812"/>
    <w:multiLevelType w:val="multilevel"/>
    <w:tmpl w:val="4E4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B53C1"/>
    <w:multiLevelType w:val="multilevel"/>
    <w:tmpl w:val="DA0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B6FDC"/>
    <w:multiLevelType w:val="multilevel"/>
    <w:tmpl w:val="126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309A8"/>
    <w:multiLevelType w:val="multilevel"/>
    <w:tmpl w:val="58D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AC5B74"/>
    <w:multiLevelType w:val="multilevel"/>
    <w:tmpl w:val="9A5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D4A4D"/>
    <w:multiLevelType w:val="multilevel"/>
    <w:tmpl w:val="5B4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B36B3"/>
    <w:multiLevelType w:val="multilevel"/>
    <w:tmpl w:val="64D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31F8A"/>
    <w:multiLevelType w:val="multilevel"/>
    <w:tmpl w:val="72C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F426E"/>
    <w:multiLevelType w:val="multilevel"/>
    <w:tmpl w:val="7BD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7B5303"/>
    <w:multiLevelType w:val="hybridMultilevel"/>
    <w:tmpl w:val="B4EE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32D2A"/>
    <w:multiLevelType w:val="hybridMultilevel"/>
    <w:tmpl w:val="C7A46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233A7"/>
    <w:multiLevelType w:val="multilevel"/>
    <w:tmpl w:val="980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657416">
    <w:abstractNumId w:val="2"/>
  </w:num>
  <w:num w:numId="2" w16cid:durableId="1593276322">
    <w:abstractNumId w:val="11"/>
  </w:num>
  <w:num w:numId="3" w16cid:durableId="1142308812">
    <w:abstractNumId w:val="0"/>
  </w:num>
  <w:num w:numId="4" w16cid:durableId="1190068952">
    <w:abstractNumId w:val="7"/>
  </w:num>
  <w:num w:numId="5" w16cid:durableId="1812283733">
    <w:abstractNumId w:val="8"/>
  </w:num>
  <w:num w:numId="6" w16cid:durableId="1527712142">
    <w:abstractNumId w:val="4"/>
  </w:num>
  <w:num w:numId="7" w16cid:durableId="1715079547">
    <w:abstractNumId w:val="12"/>
  </w:num>
  <w:num w:numId="8" w16cid:durableId="439490641">
    <w:abstractNumId w:val="9"/>
  </w:num>
  <w:num w:numId="9" w16cid:durableId="1342581118">
    <w:abstractNumId w:val="1"/>
  </w:num>
  <w:num w:numId="10" w16cid:durableId="1862892629">
    <w:abstractNumId w:val="13"/>
  </w:num>
  <w:num w:numId="11" w16cid:durableId="150371294">
    <w:abstractNumId w:val="5"/>
  </w:num>
  <w:num w:numId="12" w16cid:durableId="1091317686">
    <w:abstractNumId w:val="6"/>
  </w:num>
  <w:num w:numId="13" w16cid:durableId="369576910">
    <w:abstractNumId w:val="3"/>
  </w:num>
  <w:num w:numId="14" w16cid:durableId="15450959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10"/>
    <w:rsid w:val="000426AC"/>
    <w:rsid w:val="00155400"/>
    <w:rsid w:val="002D1DEF"/>
    <w:rsid w:val="007E00D4"/>
    <w:rsid w:val="00C71132"/>
    <w:rsid w:val="00D71721"/>
    <w:rsid w:val="00E54948"/>
    <w:rsid w:val="00FC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E525"/>
  <w15:chartTrackingRefBased/>
  <w15:docId w15:val="{CBF168F9-A892-4511-82BE-2EFC2D60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B10"/>
    <w:rPr>
      <w:rFonts w:eastAsiaTheme="majorEastAsia" w:cstheme="majorBidi"/>
      <w:color w:val="272727" w:themeColor="text1" w:themeTint="D8"/>
    </w:rPr>
  </w:style>
  <w:style w:type="paragraph" w:styleId="Title">
    <w:name w:val="Title"/>
    <w:basedOn w:val="Normal"/>
    <w:next w:val="Normal"/>
    <w:link w:val="TitleChar"/>
    <w:uiPriority w:val="10"/>
    <w:qFormat/>
    <w:rsid w:val="00FC6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B10"/>
    <w:pPr>
      <w:spacing w:before="160"/>
      <w:jc w:val="center"/>
    </w:pPr>
    <w:rPr>
      <w:i/>
      <w:iCs/>
      <w:color w:val="404040" w:themeColor="text1" w:themeTint="BF"/>
    </w:rPr>
  </w:style>
  <w:style w:type="character" w:customStyle="1" w:styleId="QuoteChar">
    <w:name w:val="Quote Char"/>
    <w:basedOn w:val="DefaultParagraphFont"/>
    <w:link w:val="Quote"/>
    <w:uiPriority w:val="29"/>
    <w:rsid w:val="00FC6B10"/>
    <w:rPr>
      <w:i/>
      <w:iCs/>
      <w:color w:val="404040" w:themeColor="text1" w:themeTint="BF"/>
    </w:rPr>
  </w:style>
  <w:style w:type="paragraph" w:styleId="ListParagraph">
    <w:name w:val="List Paragraph"/>
    <w:basedOn w:val="Normal"/>
    <w:uiPriority w:val="34"/>
    <w:qFormat/>
    <w:rsid w:val="00FC6B10"/>
    <w:pPr>
      <w:ind w:left="720"/>
      <w:contextualSpacing/>
    </w:pPr>
  </w:style>
  <w:style w:type="character" w:styleId="IntenseEmphasis">
    <w:name w:val="Intense Emphasis"/>
    <w:basedOn w:val="DefaultParagraphFont"/>
    <w:uiPriority w:val="21"/>
    <w:qFormat/>
    <w:rsid w:val="00FC6B10"/>
    <w:rPr>
      <w:i/>
      <w:iCs/>
      <w:color w:val="0F4761" w:themeColor="accent1" w:themeShade="BF"/>
    </w:rPr>
  </w:style>
  <w:style w:type="paragraph" w:styleId="IntenseQuote">
    <w:name w:val="Intense Quote"/>
    <w:basedOn w:val="Normal"/>
    <w:next w:val="Normal"/>
    <w:link w:val="IntenseQuoteChar"/>
    <w:uiPriority w:val="30"/>
    <w:qFormat/>
    <w:rsid w:val="00FC6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B10"/>
    <w:rPr>
      <w:i/>
      <w:iCs/>
      <w:color w:val="0F4761" w:themeColor="accent1" w:themeShade="BF"/>
    </w:rPr>
  </w:style>
  <w:style w:type="character" w:styleId="IntenseReference">
    <w:name w:val="Intense Reference"/>
    <w:basedOn w:val="DefaultParagraphFont"/>
    <w:uiPriority w:val="32"/>
    <w:qFormat/>
    <w:rsid w:val="00FC6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065">
      <w:bodyDiv w:val="1"/>
      <w:marLeft w:val="0"/>
      <w:marRight w:val="0"/>
      <w:marTop w:val="0"/>
      <w:marBottom w:val="0"/>
      <w:divBdr>
        <w:top w:val="none" w:sz="0" w:space="0" w:color="auto"/>
        <w:left w:val="none" w:sz="0" w:space="0" w:color="auto"/>
        <w:bottom w:val="none" w:sz="0" w:space="0" w:color="auto"/>
        <w:right w:val="none" w:sz="0" w:space="0" w:color="auto"/>
      </w:divBdr>
    </w:div>
    <w:div w:id="254823615">
      <w:bodyDiv w:val="1"/>
      <w:marLeft w:val="0"/>
      <w:marRight w:val="0"/>
      <w:marTop w:val="0"/>
      <w:marBottom w:val="0"/>
      <w:divBdr>
        <w:top w:val="none" w:sz="0" w:space="0" w:color="auto"/>
        <w:left w:val="none" w:sz="0" w:space="0" w:color="auto"/>
        <w:bottom w:val="none" w:sz="0" w:space="0" w:color="auto"/>
        <w:right w:val="none" w:sz="0" w:space="0" w:color="auto"/>
      </w:divBdr>
    </w:div>
    <w:div w:id="275063129">
      <w:bodyDiv w:val="1"/>
      <w:marLeft w:val="0"/>
      <w:marRight w:val="0"/>
      <w:marTop w:val="0"/>
      <w:marBottom w:val="0"/>
      <w:divBdr>
        <w:top w:val="none" w:sz="0" w:space="0" w:color="auto"/>
        <w:left w:val="none" w:sz="0" w:space="0" w:color="auto"/>
        <w:bottom w:val="none" w:sz="0" w:space="0" w:color="auto"/>
        <w:right w:val="none" w:sz="0" w:space="0" w:color="auto"/>
      </w:divBdr>
    </w:div>
    <w:div w:id="435907414">
      <w:bodyDiv w:val="1"/>
      <w:marLeft w:val="0"/>
      <w:marRight w:val="0"/>
      <w:marTop w:val="0"/>
      <w:marBottom w:val="0"/>
      <w:divBdr>
        <w:top w:val="none" w:sz="0" w:space="0" w:color="auto"/>
        <w:left w:val="none" w:sz="0" w:space="0" w:color="auto"/>
        <w:bottom w:val="none" w:sz="0" w:space="0" w:color="auto"/>
        <w:right w:val="none" w:sz="0" w:space="0" w:color="auto"/>
      </w:divBdr>
    </w:div>
    <w:div w:id="506939764">
      <w:bodyDiv w:val="1"/>
      <w:marLeft w:val="0"/>
      <w:marRight w:val="0"/>
      <w:marTop w:val="0"/>
      <w:marBottom w:val="0"/>
      <w:divBdr>
        <w:top w:val="none" w:sz="0" w:space="0" w:color="auto"/>
        <w:left w:val="none" w:sz="0" w:space="0" w:color="auto"/>
        <w:bottom w:val="none" w:sz="0" w:space="0" w:color="auto"/>
        <w:right w:val="none" w:sz="0" w:space="0" w:color="auto"/>
      </w:divBdr>
    </w:div>
    <w:div w:id="806825441">
      <w:bodyDiv w:val="1"/>
      <w:marLeft w:val="0"/>
      <w:marRight w:val="0"/>
      <w:marTop w:val="0"/>
      <w:marBottom w:val="0"/>
      <w:divBdr>
        <w:top w:val="none" w:sz="0" w:space="0" w:color="auto"/>
        <w:left w:val="none" w:sz="0" w:space="0" w:color="auto"/>
        <w:bottom w:val="none" w:sz="0" w:space="0" w:color="auto"/>
        <w:right w:val="none" w:sz="0" w:space="0" w:color="auto"/>
      </w:divBdr>
    </w:div>
    <w:div w:id="849637287">
      <w:bodyDiv w:val="1"/>
      <w:marLeft w:val="0"/>
      <w:marRight w:val="0"/>
      <w:marTop w:val="0"/>
      <w:marBottom w:val="0"/>
      <w:divBdr>
        <w:top w:val="none" w:sz="0" w:space="0" w:color="auto"/>
        <w:left w:val="none" w:sz="0" w:space="0" w:color="auto"/>
        <w:bottom w:val="none" w:sz="0" w:space="0" w:color="auto"/>
        <w:right w:val="none" w:sz="0" w:space="0" w:color="auto"/>
      </w:divBdr>
    </w:div>
    <w:div w:id="995845360">
      <w:bodyDiv w:val="1"/>
      <w:marLeft w:val="0"/>
      <w:marRight w:val="0"/>
      <w:marTop w:val="0"/>
      <w:marBottom w:val="0"/>
      <w:divBdr>
        <w:top w:val="none" w:sz="0" w:space="0" w:color="auto"/>
        <w:left w:val="none" w:sz="0" w:space="0" w:color="auto"/>
        <w:bottom w:val="none" w:sz="0" w:space="0" w:color="auto"/>
        <w:right w:val="none" w:sz="0" w:space="0" w:color="auto"/>
      </w:divBdr>
    </w:div>
    <w:div w:id="1106852304">
      <w:bodyDiv w:val="1"/>
      <w:marLeft w:val="0"/>
      <w:marRight w:val="0"/>
      <w:marTop w:val="0"/>
      <w:marBottom w:val="0"/>
      <w:divBdr>
        <w:top w:val="none" w:sz="0" w:space="0" w:color="auto"/>
        <w:left w:val="none" w:sz="0" w:space="0" w:color="auto"/>
        <w:bottom w:val="none" w:sz="0" w:space="0" w:color="auto"/>
        <w:right w:val="none" w:sz="0" w:space="0" w:color="auto"/>
      </w:divBdr>
    </w:div>
    <w:div w:id="1324431482">
      <w:bodyDiv w:val="1"/>
      <w:marLeft w:val="0"/>
      <w:marRight w:val="0"/>
      <w:marTop w:val="0"/>
      <w:marBottom w:val="0"/>
      <w:divBdr>
        <w:top w:val="none" w:sz="0" w:space="0" w:color="auto"/>
        <w:left w:val="none" w:sz="0" w:space="0" w:color="auto"/>
        <w:bottom w:val="none" w:sz="0" w:space="0" w:color="auto"/>
        <w:right w:val="none" w:sz="0" w:space="0" w:color="auto"/>
      </w:divBdr>
    </w:div>
    <w:div w:id="1574196321">
      <w:bodyDiv w:val="1"/>
      <w:marLeft w:val="0"/>
      <w:marRight w:val="0"/>
      <w:marTop w:val="0"/>
      <w:marBottom w:val="0"/>
      <w:divBdr>
        <w:top w:val="none" w:sz="0" w:space="0" w:color="auto"/>
        <w:left w:val="none" w:sz="0" w:space="0" w:color="auto"/>
        <w:bottom w:val="none" w:sz="0" w:space="0" w:color="auto"/>
        <w:right w:val="none" w:sz="0" w:space="0" w:color="auto"/>
      </w:divBdr>
    </w:div>
    <w:div w:id="1587112521">
      <w:bodyDiv w:val="1"/>
      <w:marLeft w:val="0"/>
      <w:marRight w:val="0"/>
      <w:marTop w:val="0"/>
      <w:marBottom w:val="0"/>
      <w:divBdr>
        <w:top w:val="none" w:sz="0" w:space="0" w:color="auto"/>
        <w:left w:val="none" w:sz="0" w:space="0" w:color="auto"/>
        <w:bottom w:val="none" w:sz="0" w:space="0" w:color="auto"/>
        <w:right w:val="none" w:sz="0" w:space="0" w:color="auto"/>
      </w:divBdr>
    </w:div>
    <w:div w:id="1710254542">
      <w:bodyDiv w:val="1"/>
      <w:marLeft w:val="0"/>
      <w:marRight w:val="0"/>
      <w:marTop w:val="0"/>
      <w:marBottom w:val="0"/>
      <w:divBdr>
        <w:top w:val="none" w:sz="0" w:space="0" w:color="auto"/>
        <w:left w:val="none" w:sz="0" w:space="0" w:color="auto"/>
        <w:bottom w:val="none" w:sz="0" w:space="0" w:color="auto"/>
        <w:right w:val="none" w:sz="0" w:space="0" w:color="auto"/>
      </w:divBdr>
    </w:div>
    <w:div w:id="1789161087">
      <w:bodyDiv w:val="1"/>
      <w:marLeft w:val="0"/>
      <w:marRight w:val="0"/>
      <w:marTop w:val="0"/>
      <w:marBottom w:val="0"/>
      <w:divBdr>
        <w:top w:val="none" w:sz="0" w:space="0" w:color="auto"/>
        <w:left w:val="none" w:sz="0" w:space="0" w:color="auto"/>
        <w:bottom w:val="none" w:sz="0" w:space="0" w:color="auto"/>
        <w:right w:val="none" w:sz="0" w:space="0" w:color="auto"/>
      </w:divBdr>
    </w:div>
    <w:div w:id="1806972939">
      <w:bodyDiv w:val="1"/>
      <w:marLeft w:val="0"/>
      <w:marRight w:val="0"/>
      <w:marTop w:val="0"/>
      <w:marBottom w:val="0"/>
      <w:divBdr>
        <w:top w:val="none" w:sz="0" w:space="0" w:color="auto"/>
        <w:left w:val="none" w:sz="0" w:space="0" w:color="auto"/>
        <w:bottom w:val="none" w:sz="0" w:space="0" w:color="auto"/>
        <w:right w:val="none" w:sz="0" w:space="0" w:color="auto"/>
      </w:divBdr>
    </w:div>
    <w:div w:id="1836720995">
      <w:bodyDiv w:val="1"/>
      <w:marLeft w:val="0"/>
      <w:marRight w:val="0"/>
      <w:marTop w:val="0"/>
      <w:marBottom w:val="0"/>
      <w:divBdr>
        <w:top w:val="none" w:sz="0" w:space="0" w:color="auto"/>
        <w:left w:val="none" w:sz="0" w:space="0" w:color="auto"/>
        <w:bottom w:val="none" w:sz="0" w:space="0" w:color="auto"/>
        <w:right w:val="none" w:sz="0" w:space="0" w:color="auto"/>
      </w:divBdr>
    </w:div>
    <w:div w:id="1866478938">
      <w:bodyDiv w:val="1"/>
      <w:marLeft w:val="0"/>
      <w:marRight w:val="0"/>
      <w:marTop w:val="0"/>
      <w:marBottom w:val="0"/>
      <w:divBdr>
        <w:top w:val="none" w:sz="0" w:space="0" w:color="auto"/>
        <w:left w:val="none" w:sz="0" w:space="0" w:color="auto"/>
        <w:bottom w:val="none" w:sz="0" w:space="0" w:color="auto"/>
        <w:right w:val="none" w:sz="0" w:space="0" w:color="auto"/>
      </w:divBdr>
    </w:div>
    <w:div w:id="1914972248">
      <w:bodyDiv w:val="1"/>
      <w:marLeft w:val="0"/>
      <w:marRight w:val="0"/>
      <w:marTop w:val="0"/>
      <w:marBottom w:val="0"/>
      <w:divBdr>
        <w:top w:val="none" w:sz="0" w:space="0" w:color="auto"/>
        <w:left w:val="none" w:sz="0" w:space="0" w:color="auto"/>
        <w:bottom w:val="none" w:sz="0" w:space="0" w:color="auto"/>
        <w:right w:val="none" w:sz="0" w:space="0" w:color="auto"/>
      </w:divBdr>
    </w:div>
    <w:div w:id="1967814917">
      <w:bodyDiv w:val="1"/>
      <w:marLeft w:val="0"/>
      <w:marRight w:val="0"/>
      <w:marTop w:val="0"/>
      <w:marBottom w:val="0"/>
      <w:divBdr>
        <w:top w:val="none" w:sz="0" w:space="0" w:color="auto"/>
        <w:left w:val="none" w:sz="0" w:space="0" w:color="auto"/>
        <w:bottom w:val="none" w:sz="0" w:space="0" w:color="auto"/>
        <w:right w:val="none" w:sz="0" w:space="0" w:color="auto"/>
      </w:divBdr>
    </w:div>
    <w:div w:id="21144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61A06-D316-4231-B354-C59FE59F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Murtaza</dc:creator>
  <cp:keywords/>
  <dc:description/>
  <cp:lastModifiedBy>Hussain Murtaza</cp:lastModifiedBy>
  <cp:revision>3</cp:revision>
  <dcterms:created xsi:type="dcterms:W3CDTF">2024-01-07T08:22:00Z</dcterms:created>
  <dcterms:modified xsi:type="dcterms:W3CDTF">2024-01-07T08:54:00Z</dcterms:modified>
</cp:coreProperties>
</file>