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2B2A2" w14:textId="77777777" w:rsidR="00CE06C5" w:rsidRPr="00CE06C5" w:rsidRDefault="00CE06C5" w:rsidP="00773634">
      <w:pPr>
        <w:spacing w:line="360" w:lineRule="auto"/>
        <w:rPr>
          <w:rFonts w:asciiTheme="minorBidi" w:hAnsiTheme="minorBidi"/>
          <w:sz w:val="160"/>
          <w:szCs w:val="160"/>
        </w:rPr>
      </w:pPr>
    </w:p>
    <w:p w14:paraId="2ED44807" w14:textId="3A99DC9E" w:rsidR="00DF378B" w:rsidRPr="00773634" w:rsidRDefault="00CE06C5" w:rsidP="00773634">
      <w:pPr>
        <w:spacing w:line="360" w:lineRule="auto"/>
        <w:jc w:val="center"/>
        <w:rPr>
          <w:rFonts w:asciiTheme="minorBidi" w:hAnsiTheme="minorBidi"/>
          <w:sz w:val="144"/>
          <w:szCs w:val="144"/>
        </w:rPr>
      </w:pPr>
      <w:r w:rsidRPr="00DF378B">
        <w:rPr>
          <w:rFonts w:asciiTheme="minorBidi" w:hAnsiTheme="minorBidi"/>
          <w:sz w:val="144"/>
          <w:szCs w:val="144"/>
        </w:rPr>
        <w:t>Statistics Assignment-1</w:t>
      </w:r>
    </w:p>
    <w:p w14:paraId="34BEDBAC" w14:textId="77777777" w:rsidR="00DF378B" w:rsidRDefault="00DF378B" w:rsidP="00773634">
      <w:pPr>
        <w:spacing w:line="360" w:lineRule="auto"/>
        <w:jc w:val="center"/>
      </w:pPr>
    </w:p>
    <w:p w14:paraId="68596C9E" w14:textId="77777777" w:rsidR="00DF378B" w:rsidRPr="00DF378B" w:rsidRDefault="00DF378B" w:rsidP="00773634">
      <w:pPr>
        <w:spacing w:line="360" w:lineRule="auto"/>
        <w:jc w:val="center"/>
      </w:pPr>
    </w:p>
    <w:p w14:paraId="2F09D766" w14:textId="77777777" w:rsidR="00CE06C5" w:rsidRDefault="00CE06C5" w:rsidP="00773634">
      <w:pPr>
        <w:spacing w:line="360" w:lineRule="auto"/>
        <w:rPr>
          <w:rFonts w:asciiTheme="minorBidi" w:hAnsiTheme="minorBidi"/>
          <w:sz w:val="20"/>
          <w:szCs w:val="20"/>
        </w:rPr>
      </w:pPr>
    </w:p>
    <w:p w14:paraId="29648DE0" w14:textId="77777777" w:rsidR="00DF378B" w:rsidRDefault="00DF378B" w:rsidP="00773634">
      <w:pPr>
        <w:spacing w:line="360" w:lineRule="auto"/>
        <w:rPr>
          <w:rFonts w:asciiTheme="minorBidi" w:hAnsiTheme="minorBidi"/>
          <w:sz w:val="20"/>
          <w:szCs w:val="20"/>
        </w:rPr>
      </w:pPr>
    </w:p>
    <w:p w14:paraId="1F151A10" w14:textId="77777777" w:rsidR="00773634" w:rsidRDefault="00773634" w:rsidP="00773634">
      <w:pPr>
        <w:spacing w:line="360" w:lineRule="auto"/>
        <w:rPr>
          <w:rFonts w:asciiTheme="minorBidi" w:hAnsiTheme="minorBidi"/>
          <w:sz w:val="20"/>
          <w:szCs w:val="20"/>
        </w:rPr>
      </w:pPr>
    </w:p>
    <w:p w14:paraId="3C38F3C1" w14:textId="77777777" w:rsidR="00CE06C5" w:rsidRPr="00DF378B" w:rsidRDefault="00CE06C5" w:rsidP="00773634">
      <w:pPr>
        <w:spacing w:line="360" w:lineRule="auto"/>
        <w:jc w:val="center"/>
        <w:rPr>
          <w:rFonts w:asciiTheme="minorBidi" w:hAnsiTheme="minorBidi"/>
          <w:b/>
          <w:bCs/>
          <w:sz w:val="20"/>
          <w:szCs w:val="20"/>
        </w:rPr>
      </w:pPr>
    </w:p>
    <w:p w14:paraId="3AC3499E" w14:textId="1B77C521" w:rsidR="00CE06C5" w:rsidRPr="00DF378B" w:rsidRDefault="00E37362" w:rsidP="00773634">
      <w:pPr>
        <w:spacing w:line="360" w:lineRule="auto"/>
        <w:rPr>
          <w:rFonts w:asciiTheme="minorBidi" w:hAnsiTheme="minorBidi"/>
          <w:b/>
          <w:bCs/>
          <w:sz w:val="20"/>
          <w:szCs w:val="20"/>
        </w:rPr>
      </w:pPr>
      <w:r>
        <w:rPr>
          <w:rFonts w:asciiTheme="minorBidi" w:hAnsiTheme="minorBidi"/>
          <w:b/>
          <w:bCs/>
          <w:sz w:val="20"/>
          <w:szCs w:val="20"/>
        </w:rPr>
        <w:t>Submitted By:</w:t>
      </w:r>
    </w:p>
    <w:p w14:paraId="70EC1381" w14:textId="3CE9004F" w:rsidR="00CE06C5" w:rsidRPr="00DF378B" w:rsidRDefault="00CE06C5" w:rsidP="00773634">
      <w:pPr>
        <w:spacing w:line="360" w:lineRule="auto"/>
        <w:rPr>
          <w:rFonts w:asciiTheme="minorBidi" w:hAnsiTheme="minorBidi"/>
          <w:b/>
          <w:bCs/>
          <w:sz w:val="20"/>
          <w:szCs w:val="20"/>
        </w:rPr>
      </w:pPr>
      <w:r w:rsidRPr="00DF378B">
        <w:rPr>
          <w:rFonts w:asciiTheme="minorBidi" w:hAnsiTheme="minorBidi"/>
          <w:b/>
          <w:bCs/>
          <w:sz w:val="20"/>
          <w:szCs w:val="20"/>
        </w:rPr>
        <w:t>HUSSAIN MURTAZA ALI</w:t>
      </w:r>
    </w:p>
    <w:p w14:paraId="4B163CB4" w14:textId="0B65B808" w:rsidR="00CE06C5" w:rsidRDefault="00CE06C5" w:rsidP="00773634">
      <w:pPr>
        <w:spacing w:line="360" w:lineRule="auto"/>
        <w:rPr>
          <w:rFonts w:asciiTheme="minorBidi" w:hAnsiTheme="minorBidi"/>
          <w:b/>
          <w:bCs/>
          <w:sz w:val="20"/>
          <w:szCs w:val="20"/>
        </w:rPr>
      </w:pPr>
      <w:r w:rsidRPr="00DF378B">
        <w:rPr>
          <w:rFonts w:asciiTheme="minorBidi" w:hAnsiTheme="minorBidi"/>
          <w:b/>
          <w:bCs/>
          <w:sz w:val="20"/>
          <w:szCs w:val="20"/>
        </w:rPr>
        <w:t>DS</w:t>
      </w:r>
      <w:r w:rsidR="00E37362">
        <w:rPr>
          <w:rFonts w:asciiTheme="minorBidi" w:hAnsiTheme="minorBidi"/>
          <w:b/>
          <w:bCs/>
          <w:sz w:val="20"/>
          <w:szCs w:val="20"/>
        </w:rPr>
        <w:t xml:space="preserve"> </w:t>
      </w:r>
      <w:r w:rsidRPr="00DF378B">
        <w:rPr>
          <w:rFonts w:asciiTheme="minorBidi" w:hAnsiTheme="minorBidi"/>
          <w:b/>
          <w:bCs/>
          <w:sz w:val="20"/>
          <w:szCs w:val="20"/>
        </w:rPr>
        <w:t>COHORT 4 VIOLET GROUP</w:t>
      </w:r>
    </w:p>
    <w:p w14:paraId="700690D1" w14:textId="03B47357" w:rsidR="00DF378B" w:rsidRPr="00DF378B" w:rsidRDefault="00DF378B" w:rsidP="00773634">
      <w:pPr>
        <w:spacing w:line="360" w:lineRule="auto"/>
        <w:rPr>
          <w:rFonts w:asciiTheme="minorBidi" w:hAnsiTheme="minorBidi"/>
          <w:b/>
          <w:bCs/>
          <w:sz w:val="32"/>
          <w:szCs w:val="32"/>
        </w:rPr>
      </w:pPr>
      <w:r w:rsidRPr="00DF378B">
        <w:rPr>
          <w:rFonts w:asciiTheme="minorBidi" w:hAnsiTheme="minorBidi"/>
          <w:b/>
          <w:bCs/>
          <w:sz w:val="32"/>
          <w:szCs w:val="32"/>
        </w:rPr>
        <w:lastRenderedPageBreak/>
        <w:t>Introduction:</w:t>
      </w:r>
    </w:p>
    <w:p w14:paraId="337D31C5" w14:textId="6D1ED232" w:rsidR="00DF378B" w:rsidRPr="00DF378B" w:rsidRDefault="00DF378B" w:rsidP="00773634">
      <w:pPr>
        <w:spacing w:line="360" w:lineRule="auto"/>
        <w:rPr>
          <w:sz w:val="24"/>
          <w:szCs w:val="24"/>
        </w:rPr>
      </w:pPr>
      <w:r w:rsidRPr="00DF378B">
        <w:rPr>
          <w:sz w:val="24"/>
          <w:szCs w:val="24"/>
        </w:rPr>
        <w:t xml:space="preserve">In this assignment, </w:t>
      </w:r>
      <w:r w:rsidRPr="00DF378B">
        <w:rPr>
          <w:sz w:val="24"/>
          <w:szCs w:val="24"/>
        </w:rPr>
        <w:t xml:space="preserve">I’ve </w:t>
      </w:r>
      <w:r w:rsidRPr="00DF378B">
        <w:rPr>
          <w:sz w:val="24"/>
          <w:szCs w:val="24"/>
        </w:rPr>
        <w:t>perform</w:t>
      </w:r>
      <w:r w:rsidRPr="00DF378B">
        <w:rPr>
          <w:sz w:val="24"/>
          <w:szCs w:val="24"/>
        </w:rPr>
        <w:t xml:space="preserve">ed </w:t>
      </w:r>
      <w:r w:rsidRPr="00DF378B">
        <w:rPr>
          <w:sz w:val="24"/>
          <w:szCs w:val="24"/>
        </w:rPr>
        <w:t>a comprehensive statistical analysis of the Iris Species dataset. This dataset consists of measurements of four features of three different species of Iris flowers</w:t>
      </w:r>
      <w:r w:rsidRPr="00DF378B">
        <w:rPr>
          <w:sz w:val="24"/>
          <w:szCs w:val="24"/>
        </w:rPr>
        <w:t xml:space="preserve"> i.e. (Iris </w:t>
      </w:r>
      <w:proofErr w:type="spellStart"/>
      <w:r w:rsidRPr="00DF378B">
        <w:rPr>
          <w:sz w:val="24"/>
          <w:szCs w:val="24"/>
        </w:rPr>
        <w:t>Setosa</w:t>
      </w:r>
      <w:proofErr w:type="spellEnd"/>
      <w:r w:rsidRPr="00DF378B">
        <w:rPr>
          <w:sz w:val="24"/>
          <w:szCs w:val="24"/>
        </w:rPr>
        <w:t>, Iris Versicolor, and Iris Virginica)</w:t>
      </w:r>
      <w:r w:rsidRPr="00DF378B">
        <w:rPr>
          <w:sz w:val="24"/>
          <w:szCs w:val="24"/>
        </w:rPr>
        <w:t xml:space="preserve">. </w:t>
      </w:r>
      <w:r w:rsidRPr="00DF378B">
        <w:rPr>
          <w:sz w:val="24"/>
          <w:szCs w:val="24"/>
        </w:rPr>
        <w:t>These features are as follows,</w:t>
      </w:r>
    </w:p>
    <w:p w14:paraId="08AC07EC" w14:textId="14F23C0F" w:rsidR="00DF378B" w:rsidRDefault="00DF378B" w:rsidP="00773634">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Sepal Length (cm)</w:t>
      </w:r>
    </w:p>
    <w:p w14:paraId="36FE39A1" w14:textId="6B7719B6" w:rsidR="00DF378B" w:rsidRDefault="00DF378B" w:rsidP="00773634">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Sepal Width (cm)</w:t>
      </w:r>
    </w:p>
    <w:p w14:paraId="67B46EEE" w14:textId="49C88EDB" w:rsidR="00DF378B" w:rsidRDefault="00DF378B" w:rsidP="00773634">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Petal Length (cm)</w:t>
      </w:r>
    </w:p>
    <w:p w14:paraId="6BFEC6CD" w14:textId="5687FF17" w:rsidR="00DF378B" w:rsidRPr="008B13D3" w:rsidRDefault="00DF378B" w:rsidP="00773634">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Petal Width (cm)</w:t>
      </w:r>
    </w:p>
    <w:p w14:paraId="73D0C8A7" w14:textId="77777777" w:rsidR="008B13D3" w:rsidRPr="008B13D3" w:rsidRDefault="008B13D3" w:rsidP="00773634">
      <w:pPr>
        <w:pStyle w:val="ListParagraph"/>
        <w:spacing w:line="360" w:lineRule="auto"/>
        <w:rPr>
          <w:rFonts w:asciiTheme="minorBidi" w:hAnsiTheme="minorBidi"/>
          <w:sz w:val="24"/>
          <w:szCs w:val="24"/>
        </w:rPr>
      </w:pPr>
    </w:p>
    <w:p w14:paraId="699590D9" w14:textId="246A5EA2" w:rsidR="00DF378B" w:rsidRDefault="00DF378B" w:rsidP="00773634">
      <w:pPr>
        <w:spacing w:line="360" w:lineRule="auto"/>
        <w:jc w:val="center"/>
        <w:rPr>
          <w:rFonts w:asciiTheme="minorBidi" w:hAnsiTheme="minorBidi"/>
          <w:b/>
          <w:bCs/>
          <w:sz w:val="36"/>
          <w:szCs w:val="36"/>
        </w:rPr>
      </w:pPr>
      <w:r w:rsidRPr="00DF378B">
        <w:rPr>
          <w:rFonts w:asciiTheme="minorBidi" w:hAnsiTheme="minorBidi"/>
          <w:b/>
          <w:bCs/>
          <w:sz w:val="36"/>
          <w:szCs w:val="36"/>
        </w:rPr>
        <w:t>Task</w:t>
      </w:r>
      <w:r w:rsidR="00F268BD">
        <w:rPr>
          <w:rFonts w:asciiTheme="minorBidi" w:hAnsiTheme="minorBidi"/>
          <w:b/>
          <w:bCs/>
          <w:sz w:val="36"/>
          <w:szCs w:val="36"/>
        </w:rPr>
        <w:t xml:space="preserve"> </w:t>
      </w:r>
      <w:r w:rsidRPr="00DF378B">
        <w:rPr>
          <w:rFonts w:asciiTheme="minorBidi" w:hAnsiTheme="minorBidi"/>
          <w:b/>
          <w:bCs/>
          <w:sz w:val="36"/>
          <w:szCs w:val="36"/>
        </w:rPr>
        <w:t>1: Descriptive Statistics</w:t>
      </w:r>
    </w:p>
    <w:tbl>
      <w:tblPr>
        <w:tblStyle w:val="GridTable4-Accent1"/>
        <w:tblW w:w="8480" w:type="dxa"/>
        <w:tblLook w:val="04A0" w:firstRow="1" w:lastRow="0" w:firstColumn="1" w:lastColumn="0" w:noHBand="0" w:noVBand="1"/>
      </w:tblPr>
      <w:tblGrid>
        <w:gridCol w:w="1117"/>
        <w:gridCol w:w="1162"/>
        <w:gridCol w:w="1117"/>
        <w:gridCol w:w="1162"/>
        <w:gridCol w:w="1117"/>
        <w:gridCol w:w="1162"/>
        <w:gridCol w:w="1117"/>
        <w:gridCol w:w="1162"/>
      </w:tblGrid>
      <w:tr w:rsidR="00DF378B" w:rsidRPr="00DF378B" w14:paraId="244DF590" w14:textId="77777777" w:rsidTr="009D39D8">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0" w:type="dxa"/>
            <w:gridSpan w:val="2"/>
            <w:hideMark/>
          </w:tcPr>
          <w:p w14:paraId="38F7546E" w14:textId="77777777" w:rsidR="00DF378B" w:rsidRPr="00DF378B" w:rsidRDefault="00DF378B" w:rsidP="00773634">
            <w:pPr>
              <w:spacing w:after="0" w:line="360" w:lineRule="auto"/>
              <w:rPr>
                <w:rFonts w:ascii="Arial" w:eastAsia="Times New Roman" w:hAnsi="Arial" w:cs="Arial"/>
                <w:b/>
                <w:bCs/>
                <w:i/>
                <w:iCs/>
                <w:color w:val="000000"/>
                <w:kern w:val="0"/>
                <w:sz w:val="20"/>
                <w:szCs w:val="20"/>
                <w14:ligatures w14:val="none"/>
              </w:rPr>
            </w:pPr>
            <w:r w:rsidRPr="00DF378B">
              <w:rPr>
                <w:rFonts w:ascii="Arial" w:eastAsia="Times New Roman" w:hAnsi="Arial" w:cs="Arial"/>
                <w:b/>
                <w:bCs/>
                <w:i/>
                <w:iCs/>
                <w:color w:val="000000"/>
                <w:kern w:val="0"/>
                <w:sz w:val="20"/>
                <w:szCs w:val="20"/>
                <w14:ligatures w14:val="none"/>
              </w:rPr>
              <w:t>Sepal Length (cm)</w:t>
            </w:r>
          </w:p>
        </w:tc>
        <w:tc>
          <w:tcPr>
            <w:tcW w:w="2120" w:type="dxa"/>
            <w:gridSpan w:val="2"/>
            <w:hideMark/>
          </w:tcPr>
          <w:p w14:paraId="036EC86C" w14:textId="77777777" w:rsidR="00DF378B" w:rsidRPr="00DF378B" w:rsidRDefault="00DF378B" w:rsidP="00773634">
            <w:pPr>
              <w:spacing w:after="0"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i/>
                <w:iCs/>
                <w:color w:val="000000"/>
                <w:kern w:val="0"/>
                <w:sz w:val="20"/>
                <w:szCs w:val="20"/>
                <w14:ligatures w14:val="none"/>
              </w:rPr>
            </w:pPr>
            <w:r w:rsidRPr="00DF378B">
              <w:rPr>
                <w:rFonts w:ascii="Arial" w:eastAsia="Times New Roman" w:hAnsi="Arial" w:cs="Arial"/>
                <w:b/>
                <w:bCs/>
                <w:i/>
                <w:iCs/>
                <w:color w:val="000000"/>
                <w:kern w:val="0"/>
                <w:sz w:val="20"/>
                <w:szCs w:val="20"/>
                <w14:ligatures w14:val="none"/>
              </w:rPr>
              <w:t>Sepal Width (cm)</w:t>
            </w:r>
          </w:p>
        </w:tc>
        <w:tc>
          <w:tcPr>
            <w:tcW w:w="2120" w:type="dxa"/>
            <w:gridSpan w:val="2"/>
            <w:hideMark/>
          </w:tcPr>
          <w:p w14:paraId="4C0B7D26" w14:textId="77777777" w:rsidR="00DF378B" w:rsidRPr="00DF378B" w:rsidRDefault="00DF378B" w:rsidP="00773634">
            <w:pPr>
              <w:spacing w:after="0"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i/>
                <w:iCs/>
                <w:color w:val="000000"/>
                <w:kern w:val="0"/>
                <w:sz w:val="20"/>
                <w:szCs w:val="20"/>
                <w14:ligatures w14:val="none"/>
              </w:rPr>
            </w:pPr>
            <w:r w:rsidRPr="00DF378B">
              <w:rPr>
                <w:rFonts w:ascii="Arial" w:eastAsia="Times New Roman" w:hAnsi="Arial" w:cs="Arial"/>
                <w:b/>
                <w:bCs/>
                <w:i/>
                <w:iCs/>
                <w:color w:val="000000"/>
                <w:kern w:val="0"/>
                <w:sz w:val="20"/>
                <w:szCs w:val="20"/>
                <w14:ligatures w14:val="none"/>
              </w:rPr>
              <w:t>Petal Length (cm)</w:t>
            </w:r>
          </w:p>
        </w:tc>
        <w:tc>
          <w:tcPr>
            <w:tcW w:w="2120" w:type="dxa"/>
            <w:gridSpan w:val="2"/>
            <w:hideMark/>
          </w:tcPr>
          <w:p w14:paraId="6FCCF132" w14:textId="77777777" w:rsidR="00DF378B" w:rsidRPr="00DF378B" w:rsidRDefault="00DF378B" w:rsidP="00773634">
            <w:pPr>
              <w:spacing w:after="0"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i/>
                <w:iCs/>
                <w:color w:val="000000"/>
                <w:kern w:val="0"/>
                <w:sz w:val="20"/>
                <w:szCs w:val="20"/>
                <w14:ligatures w14:val="none"/>
              </w:rPr>
            </w:pPr>
            <w:r w:rsidRPr="00DF378B">
              <w:rPr>
                <w:rFonts w:ascii="Arial" w:eastAsia="Times New Roman" w:hAnsi="Arial" w:cs="Arial"/>
                <w:b/>
                <w:bCs/>
                <w:i/>
                <w:iCs/>
                <w:color w:val="000000"/>
                <w:kern w:val="0"/>
                <w:sz w:val="20"/>
                <w:szCs w:val="20"/>
                <w14:ligatures w14:val="none"/>
              </w:rPr>
              <w:t>Petal Width (cm)</w:t>
            </w:r>
          </w:p>
        </w:tc>
      </w:tr>
      <w:tr w:rsidR="00DF378B" w:rsidRPr="00DF378B" w14:paraId="361645E1" w14:textId="77777777" w:rsidTr="009D39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60" w:type="dxa"/>
            <w:hideMark/>
          </w:tcPr>
          <w:p w14:paraId="5DD26C74" w14:textId="77777777" w:rsidR="00DF378B" w:rsidRPr="00DF378B" w:rsidRDefault="00DF378B" w:rsidP="00773634">
            <w:pPr>
              <w:spacing w:after="0" w:line="360" w:lineRule="auto"/>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 </w:t>
            </w:r>
          </w:p>
        </w:tc>
        <w:tc>
          <w:tcPr>
            <w:tcW w:w="1060" w:type="dxa"/>
            <w:hideMark/>
          </w:tcPr>
          <w:p w14:paraId="6C97817E" w14:textId="77777777" w:rsidR="00DF378B" w:rsidRPr="00DF378B" w:rsidRDefault="00DF378B" w:rsidP="00773634">
            <w:pPr>
              <w:spacing w:after="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 </w:t>
            </w:r>
          </w:p>
        </w:tc>
        <w:tc>
          <w:tcPr>
            <w:tcW w:w="1060" w:type="dxa"/>
            <w:hideMark/>
          </w:tcPr>
          <w:p w14:paraId="0B4FB96F" w14:textId="77777777" w:rsidR="00DF378B" w:rsidRPr="00DF378B" w:rsidRDefault="00DF378B" w:rsidP="00773634">
            <w:pPr>
              <w:spacing w:after="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 </w:t>
            </w:r>
          </w:p>
        </w:tc>
        <w:tc>
          <w:tcPr>
            <w:tcW w:w="1060" w:type="dxa"/>
            <w:hideMark/>
          </w:tcPr>
          <w:p w14:paraId="0C899824" w14:textId="77777777" w:rsidR="00DF378B" w:rsidRPr="00DF378B" w:rsidRDefault="00DF378B" w:rsidP="00773634">
            <w:pPr>
              <w:spacing w:after="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 </w:t>
            </w:r>
          </w:p>
        </w:tc>
        <w:tc>
          <w:tcPr>
            <w:tcW w:w="1060" w:type="dxa"/>
            <w:hideMark/>
          </w:tcPr>
          <w:p w14:paraId="159E5521" w14:textId="77777777" w:rsidR="00DF378B" w:rsidRPr="00DF378B" w:rsidRDefault="00DF378B" w:rsidP="00773634">
            <w:pPr>
              <w:spacing w:after="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 </w:t>
            </w:r>
          </w:p>
        </w:tc>
        <w:tc>
          <w:tcPr>
            <w:tcW w:w="1060" w:type="dxa"/>
            <w:hideMark/>
          </w:tcPr>
          <w:p w14:paraId="7634815E" w14:textId="77777777" w:rsidR="00DF378B" w:rsidRPr="00DF378B" w:rsidRDefault="00DF378B" w:rsidP="00773634">
            <w:pPr>
              <w:spacing w:after="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 </w:t>
            </w:r>
          </w:p>
        </w:tc>
        <w:tc>
          <w:tcPr>
            <w:tcW w:w="1060" w:type="dxa"/>
            <w:hideMark/>
          </w:tcPr>
          <w:p w14:paraId="5753DDB2" w14:textId="77777777" w:rsidR="00DF378B" w:rsidRPr="00DF378B" w:rsidRDefault="00DF378B" w:rsidP="00773634">
            <w:pPr>
              <w:spacing w:after="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 </w:t>
            </w:r>
          </w:p>
        </w:tc>
        <w:tc>
          <w:tcPr>
            <w:tcW w:w="1060" w:type="dxa"/>
            <w:hideMark/>
          </w:tcPr>
          <w:p w14:paraId="476CDAE4" w14:textId="77777777" w:rsidR="00DF378B" w:rsidRPr="00DF378B" w:rsidRDefault="00DF378B" w:rsidP="00773634">
            <w:pPr>
              <w:spacing w:after="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 </w:t>
            </w:r>
          </w:p>
        </w:tc>
      </w:tr>
      <w:tr w:rsidR="00DF378B" w:rsidRPr="00DF378B" w14:paraId="3092616B" w14:textId="77777777" w:rsidTr="009D39D8">
        <w:trPr>
          <w:trHeight w:val="255"/>
        </w:trPr>
        <w:tc>
          <w:tcPr>
            <w:cnfStyle w:val="001000000000" w:firstRow="0" w:lastRow="0" w:firstColumn="1" w:lastColumn="0" w:oddVBand="0" w:evenVBand="0" w:oddHBand="0" w:evenHBand="0" w:firstRowFirstColumn="0" w:firstRowLastColumn="0" w:lastRowFirstColumn="0" w:lastRowLastColumn="0"/>
            <w:tcW w:w="1060" w:type="dxa"/>
            <w:hideMark/>
          </w:tcPr>
          <w:p w14:paraId="0F83958B" w14:textId="77777777" w:rsidR="00DF378B" w:rsidRPr="00DF378B" w:rsidRDefault="00DF378B" w:rsidP="00773634">
            <w:pPr>
              <w:spacing w:after="0" w:line="360" w:lineRule="auto"/>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Mean</w:t>
            </w:r>
          </w:p>
        </w:tc>
        <w:tc>
          <w:tcPr>
            <w:tcW w:w="1060" w:type="dxa"/>
            <w:hideMark/>
          </w:tcPr>
          <w:p w14:paraId="460CAFF1"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5.84</w:t>
            </w:r>
          </w:p>
        </w:tc>
        <w:tc>
          <w:tcPr>
            <w:tcW w:w="1060" w:type="dxa"/>
            <w:hideMark/>
          </w:tcPr>
          <w:p w14:paraId="6FC67E19" w14:textId="77777777" w:rsidR="00DF378B" w:rsidRPr="00DF378B" w:rsidRDefault="00DF378B" w:rsidP="0077363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Mean</w:t>
            </w:r>
          </w:p>
        </w:tc>
        <w:tc>
          <w:tcPr>
            <w:tcW w:w="1060" w:type="dxa"/>
            <w:hideMark/>
          </w:tcPr>
          <w:p w14:paraId="2CE08536"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3.05</w:t>
            </w:r>
          </w:p>
        </w:tc>
        <w:tc>
          <w:tcPr>
            <w:tcW w:w="1060" w:type="dxa"/>
            <w:hideMark/>
          </w:tcPr>
          <w:p w14:paraId="3C633379" w14:textId="77777777" w:rsidR="00DF378B" w:rsidRPr="00DF378B" w:rsidRDefault="00DF378B" w:rsidP="0077363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Mean</w:t>
            </w:r>
          </w:p>
        </w:tc>
        <w:tc>
          <w:tcPr>
            <w:tcW w:w="1060" w:type="dxa"/>
            <w:hideMark/>
          </w:tcPr>
          <w:p w14:paraId="44BA6E0A"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3.76</w:t>
            </w:r>
          </w:p>
        </w:tc>
        <w:tc>
          <w:tcPr>
            <w:tcW w:w="1060" w:type="dxa"/>
            <w:hideMark/>
          </w:tcPr>
          <w:p w14:paraId="3F1C619B" w14:textId="77777777" w:rsidR="00DF378B" w:rsidRPr="00DF378B" w:rsidRDefault="00DF378B" w:rsidP="0077363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Mean</w:t>
            </w:r>
          </w:p>
        </w:tc>
        <w:tc>
          <w:tcPr>
            <w:tcW w:w="1060" w:type="dxa"/>
            <w:hideMark/>
          </w:tcPr>
          <w:p w14:paraId="3ED94755"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1.20</w:t>
            </w:r>
          </w:p>
        </w:tc>
      </w:tr>
      <w:tr w:rsidR="00DF378B" w:rsidRPr="00DF378B" w14:paraId="302AD9C6" w14:textId="77777777" w:rsidTr="009D39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60" w:type="dxa"/>
            <w:hideMark/>
          </w:tcPr>
          <w:p w14:paraId="7AB02208" w14:textId="77777777" w:rsidR="00DF378B" w:rsidRPr="00DF378B" w:rsidRDefault="00DF378B" w:rsidP="00773634">
            <w:pPr>
              <w:spacing w:line="360" w:lineRule="auto"/>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Median</w:t>
            </w:r>
          </w:p>
        </w:tc>
        <w:tc>
          <w:tcPr>
            <w:tcW w:w="1060" w:type="dxa"/>
            <w:hideMark/>
          </w:tcPr>
          <w:p w14:paraId="521676C7" w14:textId="77777777" w:rsidR="00DF378B" w:rsidRPr="00DF378B" w:rsidRDefault="00DF378B" w:rsidP="0077363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5.80</w:t>
            </w:r>
          </w:p>
        </w:tc>
        <w:tc>
          <w:tcPr>
            <w:tcW w:w="1060" w:type="dxa"/>
            <w:hideMark/>
          </w:tcPr>
          <w:p w14:paraId="42D7A375" w14:textId="77777777" w:rsidR="00DF378B" w:rsidRPr="00DF378B" w:rsidRDefault="00DF378B" w:rsidP="00773634">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Median</w:t>
            </w:r>
          </w:p>
        </w:tc>
        <w:tc>
          <w:tcPr>
            <w:tcW w:w="1060" w:type="dxa"/>
            <w:hideMark/>
          </w:tcPr>
          <w:p w14:paraId="65A6A04F" w14:textId="77777777" w:rsidR="00DF378B" w:rsidRPr="00DF378B" w:rsidRDefault="00DF378B" w:rsidP="0077363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3.00</w:t>
            </w:r>
          </w:p>
        </w:tc>
        <w:tc>
          <w:tcPr>
            <w:tcW w:w="1060" w:type="dxa"/>
            <w:hideMark/>
          </w:tcPr>
          <w:p w14:paraId="4460EA9D" w14:textId="77777777" w:rsidR="00DF378B" w:rsidRPr="00DF378B" w:rsidRDefault="00DF378B" w:rsidP="00773634">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Median</w:t>
            </w:r>
          </w:p>
        </w:tc>
        <w:tc>
          <w:tcPr>
            <w:tcW w:w="1060" w:type="dxa"/>
            <w:hideMark/>
          </w:tcPr>
          <w:p w14:paraId="551562CC" w14:textId="77777777" w:rsidR="00DF378B" w:rsidRPr="00DF378B" w:rsidRDefault="00DF378B" w:rsidP="0077363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4.35</w:t>
            </w:r>
          </w:p>
        </w:tc>
        <w:tc>
          <w:tcPr>
            <w:tcW w:w="1060" w:type="dxa"/>
            <w:hideMark/>
          </w:tcPr>
          <w:p w14:paraId="307C1D2D" w14:textId="77777777" w:rsidR="00DF378B" w:rsidRPr="00DF378B" w:rsidRDefault="00DF378B" w:rsidP="00773634">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Median</w:t>
            </w:r>
          </w:p>
        </w:tc>
        <w:tc>
          <w:tcPr>
            <w:tcW w:w="1060" w:type="dxa"/>
            <w:hideMark/>
          </w:tcPr>
          <w:p w14:paraId="247824DC" w14:textId="77777777" w:rsidR="00DF378B" w:rsidRPr="00DF378B" w:rsidRDefault="00DF378B" w:rsidP="0077363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1.30</w:t>
            </w:r>
          </w:p>
        </w:tc>
      </w:tr>
      <w:tr w:rsidR="00DF378B" w:rsidRPr="00DF378B" w14:paraId="5D1E912E" w14:textId="77777777" w:rsidTr="009D39D8">
        <w:trPr>
          <w:trHeight w:val="255"/>
        </w:trPr>
        <w:tc>
          <w:tcPr>
            <w:cnfStyle w:val="001000000000" w:firstRow="0" w:lastRow="0" w:firstColumn="1" w:lastColumn="0" w:oddVBand="0" w:evenVBand="0" w:oddHBand="0" w:evenHBand="0" w:firstRowFirstColumn="0" w:firstRowLastColumn="0" w:lastRowFirstColumn="0" w:lastRowLastColumn="0"/>
            <w:tcW w:w="1060" w:type="dxa"/>
            <w:hideMark/>
          </w:tcPr>
          <w:p w14:paraId="76F15033" w14:textId="77777777" w:rsidR="00DF378B" w:rsidRPr="00DF378B" w:rsidRDefault="00DF378B" w:rsidP="00773634">
            <w:pPr>
              <w:spacing w:line="360" w:lineRule="auto"/>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Mode</w:t>
            </w:r>
          </w:p>
        </w:tc>
        <w:tc>
          <w:tcPr>
            <w:tcW w:w="1060" w:type="dxa"/>
            <w:hideMark/>
          </w:tcPr>
          <w:p w14:paraId="229EBB7A"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5.00</w:t>
            </w:r>
          </w:p>
        </w:tc>
        <w:tc>
          <w:tcPr>
            <w:tcW w:w="1060" w:type="dxa"/>
            <w:hideMark/>
          </w:tcPr>
          <w:p w14:paraId="3E8AF00B" w14:textId="77777777" w:rsidR="00DF378B" w:rsidRPr="00DF378B" w:rsidRDefault="00DF378B" w:rsidP="0077363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Mode</w:t>
            </w:r>
          </w:p>
        </w:tc>
        <w:tc>
          <w:tcPr>
            <w:tcW w:w="1060" w:type="dxa"/>
            <w:hideMark/>
          </w:tcPr>
          <w:p w14:paraId="73279CBA"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3.00</w:t>
            </w:r>
          </w:p>
        </w:tc>
        <w:tc>
          <w:tcPr>
            <w:tcW w:w="1060" w:type="dxa"/>
            <w:hideMark/>
          </w:tcPr>
          <w:p w14:paraId="51B47764" w14:textId="77777777" w:rsidR="00DF378B" w:rsidRPr="00DF378B" w:rsidRDefault="00DF378B" w:rsidP="0077363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Mode</w:t>
            </w:r>
          </w:p>
        </w:tc>
        <w:tc>
          <w:tcPr>
            <w:tcW w:w="1060" w:type="dxa"/>
            <w:hideMark/>
          </w:tcPr>
          <w:p w14:paraId="13551FDB"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1.50</w:t>
            </w:r>
          </w:p>
        </w:tc>
        <w:tc>
          <w:tcPr>
            <w:tcW w:w="1060" w:type="dxa"/>
            <w:hideMark/>
          </w:tcPr>
          <w:p w14:paraId="43B3D6F2" w14:textId="77777777" w:rsidR="00DF378B" w:rsidRPr="00DF378B" w:rsidRDefault="00DF378B" w:rsidP="0077363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Mode</w:t>
            </w:r>
          </w:p>
        </w:tc>
        <w:tc>
          <w:tcPr>
            <w:tcW w:w="1060" w:type="dxa"/>
            <w:hideMark/>
          </w:tcPr>
          <w:p w14:paraId="6549D934"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0.20</w:t>
            </w:r>
          </w:p>
        </w:tc>
      </w:tr>
      <w:tr w:rsidR="00DF378B" w:rsidRPr="00DF378B" w14:paraId="36764E19" w14:textId="77777777" w:rsidTr="009D39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60" w:type="dxa"/>
            <w:hideMark/>
          </w:tcPr>
          <w:p w14:paraId="78B48420" w14:textId="77777777" w:rsidR="00DF378B" w:rsidRPr="00DF378B" w:rsidRDefault="00DF378B" w:rsidP="00773634">
            <w:pPr>
              <w:spacing w:line="360" w:lineRule="auto"/>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Standard Deviation</w:t>
            </w:r>
          </w:p>
        </w:tc>
        <w:tc>
          <w:tcPr>
            <w:tcW w:w="1060" w:type="dxa"/>
            <w:hideMark/>
          </w:tcPr>
          <w:p w14:paraId="403DA77A" w14:textId="77777777" w:rsidR="00DF378B" w:rsidRPr="00DF378B" w:rsidRDefault="00DF378B" w:rsidP="0077363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0.83</w:t>
            </w:r>
          </w:p>
        </w:tc>
        <w:tc>
          <w:tcPr>
            <w:tcW w:w="1060" w:type="dxa"/>
            <w:hideMark/>
          </w:tcPr>
          <w:p w14:paraId="184EC3DF" w14:textId="77777777" w:rsidR="00DF378B" w:rsidRPr="00DF378B" w:rsidRDefault="00DF378B" w:rsidP="00773634">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Standard Deviation</w:t>
            </w:r>
          </w:p>
        </w:tc>
        <w:tc>
          <w:tcPr>
            <w:tcW w:w="1060" w:type="dxa"/>
            <w:hideMark/>
          </w:tcPr>
          <w:p w14:paraId="20BCFF9B" w14:textId="77777777" w:rsidR="00DF378B" w:rsidRPr="00DF378B" w:rsidRDefault="00DF378B" w:rsidP="0077363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0.43</w:t>
            </w:r>
          </w:p>
        </w:tc>
        <w:tc>
          <w:tcPr>
            <w:tcW w:w="1060" w:type="dxa"/>
            <w:hideMark/>
          </w:tcPr>
          <w:p w14:paraId="0DA69CA0" w14:textId="77777777" w:rsidR="00DF378B" w:rsidRPr="00DF378B" w:rsidRDefault="00DF378B" w:rsidP="00773634">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Standard Deviation</w:t>
            </w:r>
          </w:p>
        </w:tc>
        <w:tc>
          <w:tcPr>
            <w:tcW w:w="1060" w:type="dxa"/>
            <w:hideMark/>
          </w:tcPr>
          <w:p w14:paraId="4BD36C42" w14:textId="77777777" w:rsidR="00DF378B" w:rsidRPr="00DF378B" w:rsidRDefault="00DF378B" w:rsidP="0077363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1.76</w:t>
            </w:r>
          </w:p>
        </w:tc>
        <w:tc>
          <w:tcPr>
            <w:tcW w:w="1060" w:type="dxa"/>
            <w:hideMark/>
          </w:tcPr>
          <w:p w14:paraId="08ECFA6B" w14:textId="77777777" w:rsidR="00DF378B" w:rsidRPr="00DF378B" w:rsidRDefault="00DF378B" w:rsidP="00773634">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Standard Deviation</w:t>
            </w:r>
          </w:p>
        </w:tc>
        <w:tc>
          <w:tcPr>
            <w:tcW w:w="1060" w:type="dxa"/>
            <w:hideMark/>
          </w:tcPr>
          <w:p w14:paraId="064F9791" w14:textId="77777777" w:rsidR="00DF378B" w:rsidRPr="00DF378B" w:rsidRDefault="00DF378B" w:rsidP="0077363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0.76</w:t>
            </w:r>
          </w:p>
        </w:tc>
      </w:tr>
      <w:tr w:rsidR="00DF378B" w:rsidRPr="00DF378B" w14:paraId="6BFE8C1E" w14:textId="77777777" w:rsidTr="009D39D8">
        <w:trPr>
          <w:trHeight w:val="270"/>
        </w:trPr>
        <w:tc>
          <w:tcPr>
            <w:cnfStyle w:val="001000000000" w:firstRow="0" w:lastRow="0" w:firstColumn="1" w:lastColumn="0" w:oddVBand="0" w:evenVBand="0" w:oddHBand="0" w:evenHBand="0" w:firstRowFirstColumn="0" w:firstRowLastColumn="0" w:lastRowFirstColumn="0" w:lastRowLastColumn="0"/>
            <w:tcW w:w="1060" w:type="dxa"/>
            <w:hideMark/>
          </w:tcPr>
          <w:p w14:paraId="739EE64D" w14:textId="77777777" w:rsidR="00DF378B" w:rsidRPr="00DF378B" w:rsidRDefault="00DF378B" w:rsidP="00773634">
            <w:pPr>
              <w:spacing w:line="360" w:lineRule="auto"/>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Variance</w:t>
            </w:r>
          </w:p>
        </w:tc>
        <w:tc>
          <w:tcPr>
            <w:tcW w:w="1060" w:type="dxa"/>
            <w:hideMark/>
          </w:tcPr>
          <w:p w14:paraId="31F61448"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0.6811222</w:t>
            </w:r>
          </w:p>
        </w:tc>
        <w:tc>
          <w:tcPr>
            <w:tcW w:w="1060" w:type="dxa"/>
            <w:hideMark/>
          </w:tcPr>
          <w:p w14:paraId="4874CED2" w14:textId="77777777" w:rsidR="00DF378B" w:rsidRPr="00DF378B" w:rsidRDefault="00DF378B" w:rsidP="0077363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Variance</w:t>
            </w:r>
          </w:p>
        </w:tc>
        <w:tc>
          <w:tcPr>
            <w:tcW w:w="1060" w:type="dxa"/>
            <w:hideMark/>
          </w:tcPr>
          <w:p w14:paraId="442F1EC3"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0.1867507</w:t>
            </w:r>
          </w:p>
        </w:tc>
        <w:tc>
          <w:tcPr>
            <w:tcW w:w="1060" w:type="dxa"/>
            <w:hideMark/>
          </w:tcPr>
          <w:p w14:paraId="5EBBFBD3" w14:textId="77777777" w:rsidR="00DF378B" w:rsidRPr="00DF378B" w:rsidRDefault="00DF378B" w:rsidP="0077363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Variance</w:t>
            </w:r>
          </w:p>
        </w:tc>
        <w:tc>
          <w:tcPr>
            <w:tcW w:w="1060" w:type="dxa"/>
            <w:hideMark/>
          </w:tcPr>
          <w:p w14:paraId="6CB8B773"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3.0924249</w:t>
            </w:r>
          </w:p>
        </w:tc>
        <w:tc>
          <w:tcPr>
            <w:tcW w:w="1060" w:type="dxa"/>
            <w:hideMark/>
          </w:tcPr>
          <w:p w14:paraId="0562A2E7" w14:textId="77777777" w:rsidR="00DF378B" w:rsidRPr="00DF378B" w:rsidRDefault="00DF378B" w:rsidP="0077363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r w:rsidRPr="00DF378B">
              <w:rPr>
                <w:rFonts w:ascii="Arial" w:eastAsia="Times New Roman" w:hAnsi="Arial" w:cs="Arial"/>
                <w:b/>
                <w:bCs/>
                <w:color w:val="000000"/>
                <w:kern w:val="0"/>
                <w:sz w:val="20"/>
                <w:szCs w:val="20"/>
                <w14:ligatures w14:val="none"/>
              </w:rPr>
              <w:t>Variance</w:t>
            </w:r>
          </w:p>
        </w:tc>
        <w:tc>
          <w:tcPr>
            <w:tcW w:w="1060" w:type="dxa"/>
            <w:hideMark/>
          </w:tcPr>
          <w:p w14:paraId="34102F97" w14:textId="77777777" w:rsidR="00DF378B" w:rsidRPr="00DF378B" w:rsidRDefault="00DF378B" w:rsidP="0077363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DF378B">
              <w:rPr>
                <w:rFonts w:ascii="Arial" w:eastAsia="Times New Roman" w:hAnsi="Arial" w:cs="Arial"/>
                <w:color w:val="000000"/>
                <w:kern w:val="0"/>
                <w:sz w:val="20"/>
                <w:szCs w:val="20"/>
                <w14:ligatures w14:val="none"/>
              </w:rPr>
              <w:t>0.5785316</w:t>
            </w:r>
          </w:p>
        </w:tc>
      </w:tr>
    </w:tbl>
    <w:p w14:paraId="75130DC3" w14:textId="77777777" w:rsidR="00DF378B" w:rsidRDefault="00DF378B" w:rsidP="00773634">
      <w:pPr>
        <w:spacing w:line="360" w:lineRule="auto"/>
        <w:jc w:val="center"/>
        <w:rPr>
          <w:rFonts w:asciiTheme="minorBidi" w:hAnsiTheme="minorBidi"/>
          <w:b/>
          <w:bCs/>
          <w:sz w:val="36"/>
          <w:szCs w:val="36"/>
        </w:rPr>
      </w:pPr>
    </w:p>
    <w:p w14:paraId="095A1219" w14:textId="26D13B45" w:rsidR="00DF378B" w:rsidRDefault="00DF378B" w:rsidP="00773634">
      <w:pPr>
        <w:spacing w:line="360" w:lineRule="auto"/>
        <w:rPr>
          <w:b/>
          <w:bCs/>
          <w:sz w:val="24"/>
          <w:szCs w:val="24"/>
        </w:rPr>
      </w:pPr>
      <w:r w:rsidRPr="00DF378B">
        <w:rPr>
          <w:b/>
          <w:bCs/>
          <w:sz w:val="24"/>
          <w:szCs w:val="24"/>
        </w:rPr>
        <w:t xml:space="preserve">Mean: </w:t>
      </w:r>
    </w:p>
    <w:p w14:paraId="08B719B5" w14:textId="0C786128" w:rsidR="008B13D3" w:rsidRPr="008B13D3" w:rsidRDefault="008B13D3" w:rsidP="00773634">
      <w:pPr>
        <w:spacing w:line="360" w:lineRule="auto"/>
        <w:rPr>
          <w:sz w:val="24"/>
          <w:szCs w:val="24"/>
        </w:rPr>
      </w:pPr>
      <w:r w:rsidRPr="008B13D3">
        <w:rPr>
          <w:sz w:val="24"/>
          <w:szCs w:val="24"/>
        </w:rPr>
        <w:t>Th</w:t>
      </w:r>
      <w:r w:rsidR="00714F28">
        <w:rPr>
          <w:sz w:val="24"/>
          <w:szCs w:val="24"/>
        </w:rPr>
        <w:t xml:space="preserve">ese are </w:t>
      </w:r>
      <w:r>
        <w:rPr>
          <w:sz w:val="24"/>
          <w:szCs w:val="24"/>
        </w:rPr>
        <w:t xml:space="preserve">the average measurements of </w:t>
      </w:r>
      <w:r w:rsidR="00714F28">
        <w:rPr>
          <w:sz w:val="24"/>
          <w:szCs w:val="24"/>
        </w:rPr>
        <w:t>these four attributes</w:t>
      </w:r>
      <w:r>
        <w:rPr>
          <w:sz w:val="24"/>
          <w:szCs w:val="24"/>
        </w:rPr>
        <w:t xml:space="preserve"> </w:t>
      </w:r>
      <w:r w:rsidR="00714F28">
        <w:rPr>
          <w:sz w:val="24"/>
          <w:szCs w:val="24"/>
        </w:rPr>
        <w:t xml:space="preserve">mentioned below. We can see that the Mean of Sepal Length is greater than that of other attribute’s means. </w:t>
      </w:r>
    </w:p>
    <w:p w14:paraId="583C9F5D" w14:textId="6178FB78" w:rsidR="00DF378B" w:rsidRDefault="00DF378B" w:rsidP="00773634">
      <w:pPr>
        <w:pStyle w:val="ListParagraph"/>
        <w:numPr>
          <w:ilvl w:val="0"/>
          <w:numId w:val="2"/>
        </w:numPr>
        <w:spacing w:line="360" w:lineRule="auto"/>
        <w:rPr>
          <w:b/>
          <w:bCs/>
          <w:sz w:val="24"/>
          <w:szCs w:val="24"/>
        </w:rPr>
      </w:pPr>
      <w:r>
        <w:rPr>
          <w:b/>
          <w:bCs/>
          <w:sz w:val="24"/>
          <w:szCs w:val="24"/>
        </w:rPr>
        <w:t xml:space="preserve">Sepal Length (cm): </w:t>
      </w:r>
      <w:r w:rsidRPr="00DF378B">
        <w:rPr>
          <w:sz w:val="24"/>
          <w:szCs w:val="24"/>
        </w:rPr>
        <w:t>5.84</w:t>
      </w:r>
    </w:p>
    <w:p w14:paraId="2BB0201F" w14:textId="125B9C31" w:rsidR="00DF378B" w:rsidRPr="00DF378B" w:rsidRDefault="00DF378B" w:rsidP="00773634">
      <w:pPr>
        <w:pStyle w:val="ListParagraph"/>
        <w:numPr>
          <w:ilvl w:val="0"/>
          <w:numId w:val="2"/>
        </w:numPr>
        <w:spacing w:line="360" w:lineRule="auto"/>
        <w:rPr>
          <w:b/>
          <w:bCs/>
          <w:sz w:val="24"/>
          <w:szCs w:val="24"/>
        </w:rPr>
      </w:pPr>
      <w:r>
        <w:rPr>
          <w:b/>
          <w:bCs/>
          <w:sz w:val="24"/>
          <w:szCs w:val="24"/>
        </w:rPr>
        <w:t xml:space="preserve">Sepal Width (cm): </w:t>
      </w:r>
      <w:r>
        <w:rPr>
          <w:sz w:val="24"/>
          <w:szCs w:val="24"/>
        </w:rPr>
        <w:t>3.05</w:t>
      </w:r>
    </w:p>
    <w:p w14:paraId="5A5A5921" w14:textId="42660A74" w:rsidR="00DF378B" w:rsidRDefault="00DF378B" w:rsidP="00773634">
      <w:pPr>
        <w:pStyle w:val="ListParagraph"/>
        <w:numPr>
          <w:ilvl w:val="0"/>
          <w:numId w:val="2"/>
        </w:numPr>
        <w:spacing w:line="360" w:lineRule="auto"/>
        <w:rPr>
          <w:b/>
          <w:bCs/>
          <w:sz w:val="24"/>
          <w:szCs w:val="24"/>
        </w:rPr>
      </w:pPr>
      <w:r>
        <w:rPr>
          <w:b/>
          <w:bCs/>
          <w:sz w:val="24"/>
          <w:szCs w:val="24"/>
        </w:rPr>
        <w:t>Petal Length (cm):</w:t>
      </w:r>
      <w:r>
        <w:rPr>
          <w:sz w:val="24"/>
          <w:szCs w:val="24"/>
        </w:rPr>
        <w:t xml:space="preserve"> </w:t>
      </w:r>
      <w:r w:rsidRPr="00DF378B">
        <w:rPr>
          <w:sz w:val="24"/>
          <w:szCs w:val="24"/>
        </w:rPr>
        <w:t>3.76</w:t>
      </w:r>
    </w:p>
    <w:p w14:paraId="60726C37" w14:textId="196E66B9" w:rsidR="00DF378B" w:rsidRPr="00DF378B" w:rsidRDefault="00DF378B" w:rsidP="00773634">
      <w:pPr>
        <w:pStyle w:val="ListParagraph"/>
        <w:numPr>
          <w:ilvl w:val="0"/>
          <w:numId w:val="2"/>
        </w:numPr>
        <w:spacing w:line="360" w:lineRule="auto"/>
        <w:rPr>
          <w:b/>
          <w:bCs/>
          <w:sz w:val="24"/>
          <w:szCs w:val="24"/>
        </w:rPr>
      </w:pPr>
      <w:r>
        <w:rPr>
          <w:b/>
          <w:bCs/>
          <w:sz w:val="24"/>
          <w:szCs w:val="24"/>
        </w:rPr>
        <w:t xml:space="preserve">Petal Width (cm): </w:t>
      </w:r>
      <w:r>
        <w:rPr>
          <w:sz w:val="24"/>
          <w:szCs w:val="24"/>
        </w:rPr>
        <w:t>1.20</w:t>
      </w:r>
    </w:p>
    <w:p w14:paraId="109455F8" w14:textId="77777777" w:rsidR="00773634" w:rsidRDefault="00773634" w:rsidP="00773634">
      <w:pPr>
        <w:spacing w:line="360" w:lineRule="auto"/>
        <w:rPr>
          <w:b/>
          <w:bCs/>
          <w:sz w:val="24"/>
          <w:szCs w:val="24"/>
        </w:rPr>
      </w:pPr>
    </w:p>
    <w:p w14:paraId="4BFD4A75" w14:textId="0795957B" w:rsidR="00DF378B" w:rsidRDefault="00DF378B" w:rsidP="00773634">
      <w:pPr>
        <w:spacing w:line="360" w:lineRule="auto"/>
        <w:rPr>
          <w:b/>
          <w:bCs/>
          <w:sz w:val="24"/>
          <w:szCs w:val="24"/>
        </w:rPr>
      </w:pPr>
      <w:r w:rsidRPr="00DF378B">
        <w:rPr>
          <w:b/>
          <w:bCs/>
          <w:sz w:val="24"/>
          <w:szCs w:val="24"/>
        </w:rPr>
        <w:lastRenderedPageBreak/>
        <w:t>Median:</w:t>
      </w:r>
    </w:p>
    <w:p w14:paraId="419E6F29" w14:textId="02FFB622" w:rsidR="00714F28" w:rsidRPr="00714F28" w:rsidRDefault="00714F28" w:rsidP="00773634">
      <w:pPr>
        <w:spacing w:line="360" w:lineRule="auto"/>
        <w:rPr>
          <w:sz w:val="24"/>
          <w:szCs w:val="24"/>
        </w:rPr>
      </w:pPr>
      <w:r w:rsidRPr="00714F28">
        <w:rPr>
          <w:sz w:val="24"/>
          <w:szCs w:val="24"/>
        </w:rPr>
        <w:t>Th</w:t>
      </w:r>
      <w:r>
        <w:rPr>
          <w:sz w:val="24"/>
          <w:szCs w:val="24"/>
        </w:rPr>
        <w:t>ese are</w:t>
      </w:r>
      <w:r w:rsidRPr="00714F28">
        <w:rPr>
          <w:sz w:val="24"/>
          <w:szCs w:val="24"/>
        </w:rPr>
        <w:t xml:space="preserve"> </w:t>
      </w:r>
      <w:r>
        <w:rPr>
          <w:sz w:val="24"/>
          <w:szCs w:val="24"/>
        </w:rPr>
        <w:t>the middle values of each attribute. We use median when there are outliers in the dataset, because if there’s any outlier, it’ll impact the mean, but in this case, there are not many outliers, as we can see that the Medians of all the attributes are near the Means, except for Petal Length (cm), as there</w:t>
      </w:r>
      <w:r w:rsidR="006B1887">
        <w:rPr>
          <w:sz w:val="24"/>
          <w:szCs w:val="24"/>
        </w:rPr>
        <w:t xml:space="preserve"> are some outliers between </w:t>
      </w:r>
      <w:r w:rsidR="006B1887" w:rsidRPr="006B1887">
        <w:rPr>
          <w:b/>
          <w:bCs/>
          <w:sz w:val="24"/>
          <w:szCs w:val="24"/>
        </w:rPr>
        <w:t>2.2-3.4</w:t>
      </w:r>
      <w:r w:rsidR="006B1887">
        <w:rPr>
          <w:sz w:val="24"/>
          <w:szCs w:val="24"/>
        </w:rPr>
        <w:t xml:space="preserve"> cm. </w:t>
      </w:r>
    </w:p>
    <w:p w14:paraId="28D529CC" w14:textId="617C160D" w:rsidR="00DF378B" w:rsidRDefault="00DF378B" w:rsidP="00773634">
      <w:pPr>
        <w:pStyle w:val="ListParagraph"/>
        <w:numPr>
          <w:ilvl w:val="0"/>
          <w:numId w:val="2"/>
        </w:numPr>
        <w:spacing w:line="360" w:lineRule="auto"/>
        <w:rPr>
          <w:b/>
          <w:bCs/>
          <w:sz w:val="24"/>
          <w:szCs w:val="24"/>
        </w:rPr>
      </w:pPr>
      <w:r>
        <w:rPr>
          <w:b/>
          <w:bCs/>
          <w:sz w:val="24"/>
          <w:szCs w:val="24"/>
        </w:rPr>
        <w:t xml:space="preserve">Sepal Length (cm): </w:t>
      </w:r>
      <w:r w:rsidRPr="00DF378B">
        <w:rPr>
          <w:sz w:val="24"/>
          <w:szCs w:val="24"/>
        </w:rPr>
        <w:t>5.8</w:t>
      </w:r>
      <w:r>
        <w:rPr>
          <w:sz w:val="24"/>
          <w:szCs w:val="24"/>
        </w:rPr>
        <w:t>0</w:t>
      </w:r>
    </w:p>
    <w:p w14:paraId="14B13CF2" w14:textId="33673D1F" w:rsidR="00DF378B" w:rsidRPr="00DF378B" w:rsidRDefault="00DF378B" w:rsidP="00773634">
      <w:pPr>
        <w:pStyle w:val="ListParagraph"/>
        <w:numPr>
          <w:ilvl w:val="0"/>
          <w:numId w:val="2"/>
        </w:numPr>
        <w:spacing w:line="360" w:lineRule="auto"/>
        <w:rPr>
          <w:b/>
          <w:bCs/>
          <w:sz w:val="24"/>
          <w:szCs w:val="24"/>
        </w:rPr>
      </w:pPr>
      <w:r>
        <w:rPr>
          <w:b/>
          <w:bCs/>
          <w:sz w:val="24"/>
          <w:szCs w:val="24"/>
        </w:rPr>
        <w:t xml:space="preserve">Sepal Width (cm): </w:t>
      </w:r>
      <w:r>
        <w:rPr>
          <w:sz w:val="24"/>
          <w:szCs w:val="24"/>
        </w:rPr>
        <w:t>3.0</w:t>
      </w:r>
      <w:r>
        <w:rPr>
          <w:sz w:val="24"/>
          <w:szCs w:val="24"/>
        </w:rPr>
        <w:t>0</w:t>
      </w:r>
    </w:p>
    <w:p w14:paraId="6E7BCE7A" w14:textId="17528C06" w:rsidR="00DF378B" w:rsidRDefault="00DF378B" w:rsidP="00773634">
      <w:pPr>
        <w:pStyle w:val="ListParagraph"/>
        <w:numPr>
          <w:ilvl w:val="0"/>
          <w:numId w:val="2"/>
        </w:numPr>
        <w:spacing w:line="360" w:lineRule="auto"/>
        <w:rPr>
          <w:b/>
          <w:bCs/>
          <w:sz w:val="24"/>
          <w:szCs w:val="24"/>
        </w:rPr>
      </w:pPr>
      <w:r>
        <w:rPr>
          <w:b/>
          <w:bCs/>
          <w:sz w:val="24"/>
          <w:szCs w:val="24"/>
        </w:rPr>
        <w:t>Petal Length (cm):</w:t>
      </w:r>
      <w:r>
        <w:rPr>
          <w:sz w:val="24"/>
          <w:szCs w:val="24"/>
        </w:rPr>
        <w:t xml:space="preserve"> </w:t>
      </w:r>
      <w:r>
        <w:rPr>
          <w:sz w:val="24"/>
          <w:szCs w:val="24"/>
        </w:rPr>
        <w:t>4.35</w:t>
      </w:r>
    </w:p>
    <w:p w14:paraId="1EAD11DD" w14:textId="2A517030" w:rsidR="00DF378B" w:rsidRPr="00DF378B" w:rsidRDefault="00DF378B" w:rsidP="00773634">
      <w:pPr>
        <w:pStyle w:val="ListParagraph"/>
        <w:numPr>
          <w:ilvl w:val="0"/>
          <w:numId w:val="2"/>
        </w:numPr>
        <w:spacing w:line="360" w:lineRule="auto"/>
        <w:rPr>
          <w:b/>
          <w:bCs/>
          <w:sz w:val="24"/>
          <w:szCs w:val="24"/>
        </w:rPr>
      </w:pPr>
      <w:r>
        <w:rPr>
          <w:b/>
          <w:bCs/>
          <w:sz w:val="24"/>
          <w:szCs w:val="24"/>
        </w:rPr>
        <w:t xml:space="preserve">Petal Width (cm): </w:t>
      </w:r>
      <w:r>
        <w:rPr>
          <w:sz w:val="24"/>
          <w:szCs w:val="24"/>
        </w:rPr>
        <w:t>1.</w:t>
      </w:r>
      <w:r>
        <w:rPr>
          <w:sz w:val="24"/>
          <w:szCs w:val="24"/>
        </w:rPr>
        <w:t>3</w:t>
      </w:r>
      <w:r>
        <w:rPr>
          <w:sz w:val="24"/>
          <w:szCs w:val="24"/>
        </w:rPr>
        <w:t>0</w:t>
      </w:r>
    </w:p>
    <w:p w14:paraId="27F32591" w14:textId="575BC4B2" w:rsidR="00DF378B" w:rsidRDefault="00DF378B" w:rsidP="00773634">
      <w:pPr>
        <w:spacing w:line="360" w:lineRule="auto"/>
        <w:rPr>
          <w:b/>
          <w:bCs/>
          <w:sz w:val="24"/>
          <w:szCs w:val="24"/>
        </w:rPr>
      </w:pPr>
      <w:r>
        <w:rPr>
          <w:b/>
          <w:bCs/>
          <w:sz w:val="24"/>
          <w:szCs w:val="24"/>
        </w:rPr>
        <w:t>Mode</w:t>
      </w:r>
      <w:r w:rsidRPr="00DF378B">
        <w:rPr>
          <w:b/>
          <w:bCs/>
          <w:sz w:val="24"/>
          <w:szCs w:val="24"/>
        </w:rPr>
        <w:t>:</w:t>
      </w:r>
    </w:p>
    <w:p w14:paraId="016DCCC4" w14:textId="2FA4BCD5" w:rsidR="006B1887" w:rsidRPr="006B1887" w:rsidRDefault="006B1887" w:rsidP="00773634">
      <w:pPr>
        <w:spacing w:line="360" w:lineRule="auto"/>
        <w:rPr>
          <w:sz w:val="24"/>
          <w:szCs w:val="24"/>
        </w:rPr>
      </w:pPr>
      <w:r w:rsidRPr="006B1887">
        <w:rPr>
          <w:sz w:val="24"/>
          <w:szCs w:val="24"/>
        </w:rPr>
        <w:t>These</w:t>
      </w:r>
      <w:r>
        <w:rPr>
          <w:sz w:val="24"/>
          <w:szCs w:val="24"/>
        </w:rPr>
        <w:t xml:space="preserve"> are the most frequently appearing values in a dataset.</w:t>
      </w:r>
    </w:p>
    <w:p w14:paraId="35F4E346" w14:textId="511C08F9" w:rsidR="00DF378B" w:rsidRDefault="00DF378B" w:rsidP="00773634">
      <w:pPr>
        <w:pStyle w:val="ListParagraph"/>
        <w:numPr>
          <w:ilvl w:val="0"/>
          <w:numId w:val="2"/>
        </w:numPr>
        <w:spacing w:line="360" w:lineRule="auto"/>
        <w:rPr>
          <w:b/>
          <w:bCs/>
          <w:sz w:val="24"/>
          <w:szCs w:val="24"/>
        </w:rPr>
      </w:pPr>
      <w:r>
        <w:rPr>
          <w:b/>
          <w:bCs/>
          <w:sz w:val="24"/>
          <w:szCs w:val="24"/>
        </w:rPr>
        <w:t xml:space="preserve">Sepal Length (cm): </w:t>
      </w:r>
      <w:r w:rsidRPr="00DF378B">
        <w:rPr>
          <w:sz w:val="24"/>
          <w:szCs w:val="24"/>
        </w:rPr>
        <w:t>5.</w:t>
      </w:r>
      <w:r w:rsidR="008B13D3">
        <w:rPr>
          <w:sz w:val="24"/>
          <w:szCs w:val="24"/>
        </w:rPr>
        <w:t>00</w:t>
      </w:r>
    </w:p>
    <w:p w14:paraId="0EBFC5BB" w14:textId="77777777" w:rsidR="00DF378B" w:rsidRPr="00DF378B" w:rsidRDefault="00DF378B" w:rsidP="00773634">
      <w:pPr>
        <w:pStyle w:val="ListParagraph"/>
        <w:numPr>
          <w:ilvl w:val="0"/>
          <w:numId w:val="2"/>
        </w:numPr>
        <w:spacing w:line="360" w:lineRule="auto"/>
        <w:rPr>
          <w:b/>
          <w:bCs/>
          <w:sz w:val="24"/>
          <w:szCs w:val="24"/>
        </w:rPr>
      </w:pPr>
      <w:r>
        <w:rPr>
          <w:b/>
          <w:bCs/>
          <w:sz w:val="24"/>
          <w:szCs w:val="24"/>
        </w:rPr>
        <w:t xml:space="preserve">Sepal Width (cm): </w:t>
      </w:r>
      <w:r>
        <w:rPr>
          <w:sz w:val="24"/>
          <w:szCs w:val="24"/>
        </w:rPr>
        <w:t>3.00</w:t>
      </w:r>
    </w:p>
    <w:p w14:paraId="6E114D7B" w14:textId="5F591888" w:rsidR="00DF378B" w:rsidRDefault="00DF378B" w:rsidP="00773634">
      <w:pPr>
        <w:pStyle w:val="ListParagraph"/>
        <w:numPr>
          <w:ilvl w:val="0"/>
          <w:numId w:val="2"/>
        </w:numPr>
        <w:spacing w:line="360" w:lineRule="auto"/>
        <w:rPr>
          <w:b/>
          <w:bCs/>
          <w:sz w:val="24"/>
          <w:szCs w:val="24"/>
        </w:rPr>
      </w:pPr>
      <w:r>
        <w:rPr>
          <w:b/>
          <w:bCs/>
          <w:sz w:val="24"/>
          <w:szCs w:val="24"/>
        </w:rPr>
        <w:t>Petal Length (cm):</w:t>
      </w:r>
      <w:r>
        <w:rPr>
          <w:sz w:val="24"/>
          <w:szCs w:val="24"/>
        </w:rPr>
        <w:t xml:space="preserve"> </w:t>
      </w:r>
      <w:r w:rsidR="008B13D3">
        <w:rPr>
          <w:sz w:val="24"/>
          <w:szCs w:val="24"/>
        </w:rPr>
        <w:t>1.50</w:t>
      </w:r>
    </w:p>
    <w:p w14:paraId="47CABC77" w14:textId="0C0CA97D" w:rsidR="00DF378B" w:rsidRPr="00DF378B" w:rsidRDefault="00DF378B" w:rsidP="00773634">
      <w:pPr>
        <w:pStyle w:val="ListParagraph"/>
        <w:numPr>
          <w:ilvl w:val="0"/>
          <w:numId w:val="2"/>
        </w:numPr>
        <w:spacing w:line="360" w:lineRule="auto"/>
        <w:rPr>
          <w:b/>
          <w:bCs/>
          <w:sz w:val="24"/>
          <w:szCs w:val="24"/>
        </w:rPr>
      </w:pPr>
      <w:r>
        <w:rPr>
          <w:b/>
          <w:bCs/>
          <w:sz w:val="24"/>
          <w:szCs w:val="24"/>
        </w:rPr>
        <w:t xml:space="preserve">Petal Width (cm): </w:t>
      </w:r>
      <w:r w:rsidR="008B13D3">
        <w:rPr>
          <w:sz w:val="24"/>
          <w:szCs w:val="24"/>
        </w:rPr>
        <w:t>0.20</w:t>
      </w:r>
    </w:p>
    <w:p w14:paraId="1F2D52FB" w14:textId="408A227C" w:rsidR="00DF378B" w:rsidRDefault="00773634" w:rsidP="00773634">
      <w:pPr>
        <w:spacing w:line="360" w:lineRule="auto"/>
        <w:rPr>
          <w:b/>
          <w:bCs/>
          <w:sz w:val="24"/>
          <w:szCs w:val="24"/>
        </w:rPr>
      </w:pPr>
      <w:r>
        <w:rPr>
          <w:b/>
          <w:bCs/>
          <w:sz w:val="24"/>
          <w:szCs w:val="24"/>
        </w:rPr>
        <w:t>Standard Deviation:</w:t>
      </w:r>
    </w:p>
    <w:p w14:paraId="0AA8D8EE" w14:textId="45F96C8B" w:rsidR="00773634" w:rsidRPr="00773634" w:rsidRDefault="00773634" w:rsidP="00773634">
      <w:pPr>
        <w:spacing w:line="360" w:lineRule="auto"/>
        <w:rPr>
          <w:sz w:val="24"/>
          <w:szCs w:val="24"/>
        </w:rPr>
      </w:pPr>
      <w:r w:rsidRPr="00773634">
        <w:rPr>
          <w:sz w:val="24"/>
          <w:szCs w:val="24"/>
        </w:rPr>
        <w:t xml:space="preserve">This </w:t>
      </w:r>
      <w:r>
        <w:rPr>
          <w:sz w:val="24"/>
          <w:szCs w:val="24"/>
        </w:rPr>
        <w:t>shows us how far are the datapoints from their mean. It shows us the spread of datapoints.</w:t>
      </w:r>
    </w:p>
    <w:p w14:paraId="6726423B" w14:textId="5BF2EA2F" w:rsidR="00773634" w:rsidRDefault="00773634" w:rsidP="00773634">
      <w:pPr>
        <w:pStyle w:val="ListParagraph"/>
        <w:numPr>
          <w:ilvl w:val="0"/>
          <w:numId w:val="4"/>
        </w:numPr>
        <w:spacing w:line="360" w:lineRule="auto"/>
        <w:rPr>
          <w:b/>
          <w:bCs/>
          <w:sz w:val="24"/>
          <w:szCs w:val="24"/>
        </w:rPr>
      </w:pPr>
      <w:r w:rsidRPr="00773634">
        <w:rPr>
          <w:b/>
          <w:bCs/>
          <w:sz w:val="24"/>
          <w:szCs w:val="24"/>
        </w:rPr>
        <w:t>S</w:t>
      </w:r>
      <w:r w:rsidRPr="00773634">
        <w:rPr>
          <w:b/>
          <w:bCs/>
          <w:sz w:val="24"/>
          <w:szCs w:val="24"/>
        </w:rPr>
        <w:t>epal</w:t>
      </w:r>
      <w:r w:rsidRPr="00773634">
        <w:rPr>
          <w:b/>
          <w:bCs/>
          <w:sz w:val="24"/>
          <w:szCs w:val="24"/>
        </w:rPr>
        <w:t xml:space="preserve"> L</w:t>
      </w:r>
      <w:r w:rsidRPr="00773634">
        <w:rPr>
          <w:b/>
          <w:bCs/>
          <w:sz w:val="24"/>
          <w:szCs w:val="24"/>
        </w:rPr>
        <w:t xml:space="preserve">ength: </w:t>
      </w:r>
      <w:r w:rsidRPr="00773634">
        <w:rPr>
          <w:sz w:val="24"/>
          <w:szCs w:val="24"/>
        </w:rPr>
        <w:t>0.82 cm</w:t>
      </w:r>
      <w:r w:rsidRPr="00773634">
        <w:rPr>
          <w:b/>
          <w:bCs/>
          <w:sz w:val="24"/>
          <w:szCs w:val="24"/>
        </w:rPr>
        <w:t xml:space="preserve"> </w:t>
      </w:r>
    </w:p>
    <w:p w14:paraId="1D49131C" w14:textId="15874F25" w:rsidR="00773634" w:rsidRPr="00773634" w:rsidRDefault="00773634" w:rsidP="00773634">
      <w:pPr>
        <w:pStyle w:val="ListParagraph"/>
        <w:spacing w:line="360" w:lineRule="auto"/>
        <w:rPr>
          <w:sz w:val="24"/>
          <w:szCs w:val="24"/>
        </w:rPr>
      </w:pPr>
      <w:r w:rsidRPr="00773634">
        <w:rPr>
          <w:sz w:val="24"/>
          <w:szCs w:val="24"/>
        </w:rPr>
        <w:t xml:space="preserve">The relatively small </w:t>
      </w:r>
      <w:r w:rsidR="007017F6">
        <w:rPr>
          <w:sz w:val="24"/>
          <w:szCs w:val="24"/>
        </w:rPr>
        <w:t>S</w:t>
      </w:r>
      <w:r w:rsidRPr="00773634">
        <w:rPr>
          <w:sz w:val="24"/>
          <w:szCs w:val="24"/>
        </w:rPr>
        <w:t xml:space="preserve">tandard </w:t>
      </w:r>
      <w:r w:rsidR="007017F6">
        <w:rPr>
          <w:sz w:val="24"/>
          <w:szCs w:val="24"/>
        </w:rPr>
        <w:t>D</w:t>
      </w:r>
      <w:r w:rsidRPr="00773634">
        <w:rPr>
          <w:sz w:val="24"/>
          <w:szCs w:val="24"/>
        </w:rPr>
        <w:t xml:space="preserve">eviation </w:t>
      </w:r>
      <w:r>
        <w:rPr>
          <w:sz w:val="24"/>
          <w:szCs w:val="24"/>
        </w:rPr>
        <w:t>shows</w:t>
      </w:r>
      <w:r w:rsidRPr="00773634">
        <w:rPr>
          <w:sz w:val="24"/>
          <w:szCs w:val="24"/>
        </w:rPr>
        <w:t xml:space="preserve"> that sepal length values tend to </w:t>
      </w:r>
      <w:r>
        <w:rPr>
          <w:sz w:val="24"/>
          <w:szCs w:val="24"/>
        </w:rPr>
        <w:t xml:space="preserve">gather </w:t>
      </w:r>
      <w:r w:rsidRPr="00773634">
        <w:rPr>
          <w:sz w:val="24"/>
          <w:szCs w:val="24"/>
        </w:rPr>
        <w:t xml:space="preserve">closely around the mean </w:t>
      </w:r>
      <w:r>
        <w:rPr>
          <w:sz w:val="24"/>
          <w:szCs w:val="24"/>
        </w:rPr>
        <w:t>S</w:t>
      </w:r>
      <w:r w:rsidRPr="00773634">
        <w:rPr>
          <w:sz w:val="24"/>
          <w:szCs w:val="24"/>
        </w:rPr>
        <w:t xml:space="preserve">epal </w:t>
      </w:r>
      <w:r>
        <w:rPr>
          <w:sz w:val="24"/>
          <w:szCs w:val="24"/>
        </w:rPr>
        <w:t>L</w:t>
      </w:r>
      <w:r w:rsidRPr="00773634">
        <w:rPr>
          <w:sz w:val="24"/>
          <w:szCs w:val="24"/>
        </w:rPr>
        <w:t xml:space="preserve">ength of </w:t>
      </w:r>
      <w:r>
        <w:rPr>
          <w:sz w:val="24"/>
          <w:szCs w:val="24"/>
        </w:rPr>
        <w:t xml:space="preserve">this dataset </w:t>
      </w:r>
      <w:r w:rsidRPr="00773634">
        <w:rPr>
          <w:sz w:val="24"/>
          <w:szCs w:val="24"/>
        </w:rPr>
        <w:t>(</w:t>
      </w:r>
      <w:r w:rsidR="007017F6">
        <w:rPr>
          <w:sz w:val="24"/>
          <w:szCs w:val="24"/>
        </w:rPr>
        <w:t>i.e.</w:t>
      </w:r>
      <w:r>
        <w:rPr>
          <w:sz w:val="24"/>
          <w:szCs w:val="24"/>
        </w:rPr>
        <w:t xml:space="preserve"> </w:t>
      </w:r>
      <w:r w:rsidRPr="00773634">
        <w:rPr>
          <w:sz w:val="24"/>
          <w:szCs w:val="24"/>
        </w:rPr>
        <w:t xml:space="preserve"> 5.84</w:t>
      </w:r>
      <w:r w:rsidR="005D4AA5">
        <w:rPr>
          <w:sz w:val="24"/>
          <w:szCs w:val="24"/>
        </w:rPr>
        <w:t xml:space="preserve"> cm</w:t>
      </w:r>
      <w:r w:rsidRPr="00773634">
        <w:rPr>
          <w:sz w:val="24"/>
          <w:szCs w:val="24"/>
        </w:rPr>
        <w:t>). This implies that sepal length data points are not highly spread out and are relatively consistent.</w:t>
      </w:r>
    </w:p>
    <w:p w14:paraId="092A4D58" w14:textId="110EFB39" w:rsidR="00773634" w:rsidRDefault="00773634" w:rsidP="00773634">
      <w:pPr>
        <w:pStyle w:val="ListParagraph"/>
        <w:numPr>
          <w:ilvl w:val="0"/>
          <w:numId w:val="4"/>
        </w:numPr>
        <w:spacing w:line="360" w:lineRule="auto"/>
        <w:rPr>
          <w:b/>
          <w:bCs/>
          <w:sz w:val="24"/>
          <w:szCs w:val="24"/>
        </w:rPr>
      </w:pPr>
      <w:r w:rsidRPr="00773634">
        <w:rPr>
          <w:b/>
          <w:bCs/>
          <w:sz w:val="24"/>
          <w:szCs w:val="24"/>
        </w:rPr>
        <w:t>S</w:t>
      </w:r>
      <w:r w:rsidRPr="00773634">
        <w:rPr>
          <w:b/>
          <w:bCs/>
          <w:sz w:val="24"/>
          <w:szCs w:val="24"/>
        </w:rPr>
        <w:t>epal</w:t>
      </w:r>
      <w:r w:rsidRPr="00773634">
        <w:rPr>
          <w:b/>
          <w:bCs/>
          <w:sz w:val="24"/>
          <w:szCs w:val="24"/>
        </w:rPr>
        <w:t xml:space="preserve"> W</w:t>
      </w:r>
      <w:r w:rsidRPr="00773634">
        <w:rPr>
          <w:b/>
          <w:bCs/>
          <w:sz w:val="24"/>
          <w:szCs w:val="24"/>
        </w:rPr>
        <w:t xml:space="preserve">idth: </w:t>
      </w:r>
      <w:r w:rsidRPr="00773634">
        <w:rPr>
          <w:sz w:val="24"/>
          <w:szCs w:val="24"/>
        </w:rPr>
        <w:t>0.43 cm</w:t>
      </w:r>
      <w:r w:rsidRPr="00773634">
        <w:rPr>
          <w:b/>
          <w:bCs/>
          <w:sz w:val="24"/>
          <w:szCs w:val="24"/>
        </w:rPr>
        <w:t xml:space="preserve"> </w:t>
      </w:r>
    </w:p>
    <w:p w14:paraId="20A5AD1E" w14:textId="79530B3B" w:rsidR="00773634" w:rsidRDefault="007017F6" w:rsidP="00773634">
      <w:pPr>
        <w:pStyle w:val="ListParagraph"/>
        <w:spacing w:line="360" w:lineRule="auto"/>
        <w:rPr>
          <w:sz w:val="24"/>
          <w:szCs w:val="24"/>
        </w:rPr>
      </w:pPr>
      <w:r>
        <w:rPr>
          <w:sz w:val="24"/>
          <w:szCs w:val="24"/>
        </w:rPr>
        <w:t>Sepal Width also has a relatively small Standard Deviation that tells us that the datapoints are very close to the Mean Sepal Width (i.e., 3.05</w:t>
      </w:r>
      <w:r w:rsidR="005D4AA5">
        <w:rPr>
          <w:sz w:val="24"/>
          <w:szCs w:val="24"/>
        </w:rPr>
        <w:t xml:space="preserve"> cm</w:t>
      </w:r>
      <w:r>
        <w:rPr>
          <w:sz w:val="24"/>
          <w:szCs w:val="24"/>
        </w:rPr>
        <w:t xml:space="preserve">). They are not very </w:t>
      </w:r>
      <w:r w:rsidR="005D4AA5">
        <w:rPr>
          <w:sz w:val="24"/>
          <w:szCs w:val="24"/>
        </w:rPr>
        <w:t>spread-out</w:t>
      </w:r>
      <w:r>
        <w:rPr>
          <w:sz w:val="24"/>
          <w:szCs w:val="24"/>
        </w:rPr>
        <w:t xml:space="preserve"> suggesting consistency in datapoints.</w:t>
      </w:r>
    </w:p>
    <w:p w14:paraId="468250DD" w14:textId="77777777" w:rsidR="007017F6" w:rsidRPr="00773634" w:rsidRDefault="007017F6" w:rsidP="00773634">
      <w:pPr>
        <w:pStyle w:val="ListParagraph"/>
        <w:spacing w:line="360" w:lineRule="auto"/>
        <w:rPr>
          <w:sz w:val="24"/>
          <w:szCs w:val="24"/>
        </w:rPr>
      </w:pPr>
    </w:p>
    <w:p w14:paraId="27E2F076" w14:textId="06C86DA3" w:rsidR="00773634" w:rsidRDefault="00773634" w:rsidP="00773634">
      <w:pPr>
        <w:pStyle w:val="ListParagraph"/>
        <w:numPr>
          <w:ilvl w:val="0"/>
          <w:numId w:val="4"/>
        </w:numPr>
        <w:spacing w:line="360" w:lineRule="auto"/>
        <w:rPr>
          <w:b/>
          <w:bCs/>
          <w:sz w:val="24"/>
          <w:szCs w:val="24"/>
        </w:rPr>
      </w:pPr>
      <w:r w:rsidRPr="00773634">
        <w:rPr>
          <w:b/>
          <w:bCs/>
          <w:sz w:val="24"/>
          <w:szCs w:val="24"/>
        </w:rPr>
        <w:lastRenderedPageBreak/>
        <w:t>P</w:t>
      </w:r>
      <w:r w:rsidRPr="00773634">
        <w:rPr>
          <w:b/>
          <w:bCs/>
          <w:sz w:val="24"/>
          <w:szCs w:val="24"/>
        </w:rPr>
        <w:t>etal</w:t>
      </w:r>
      <w:r w:rsidRPr="00773634">
        <w:rPr>
          <w:b/>
          <w:bCs/>
          <w:sz w:val="24"/>
          <w:szCs w:val="24"/>
        </w:rPr>
        <w:t xml:space="preserve"> L</w:t>
      </w:r>
      <w:r w:rsidRPr="00773634">
        <w:rPr>
          <w:b/>
          <w:bCs/>
          <w:sz w:val="24"/>
          <w:szCs w:val="24"/>
        </w:rPr>
        <w:t xml:space="preserve">ength: </w:t>
      </w:r>
      <w:r w:rsidRPr="00773634">
        <w:rPr>
          <w:sz w:val="24"/>
          <w:szCs w:val="24"/>
        </w:rPr>
        <w:t>1.76 cm</w:t>
      </w:r>
      <w:r w:rsidRPr="00773634">
        <w:rPr>
          <w:b/>
          <w:bCs/>
          <w:sz w:val="24"/>
          <w:szCs w:val="24"/>
        </w:rPr>
        <w:t xml:space="preserve"> </w:t>
      </w:r>
    </w:p>
    <w:p w14:paraId="7C8F20CC" w14:textId="6AB341B2" w:rsidR="007017F6" w:rsidRPr="007017F6" w:rsidRDefault="007017F6" w:rsidP="007017F6">
      <w:pPr>
        <w:pStyle w:val="ListParagraph"/>
        <w:spacing w:line="360" w:lineRule="auto"/>
        <w:rPr>
          <w:sz w:val="24"/>
          <w:szCs w:val="24"/>
        </w:rPr>
      </w:pPr>
      <w:r w:rsidRPr="007017F6">
        <w:rPr>
          <w:sz w:val="24"/>
          <w:szCs w:val="24"/>
        </w:rPr>
        <w:t>Petal</w:t>
      </w:r>
      <w:r>
        <w:rPr>
          <w:sz w:val="24"/>
          <w:szCs w:val="24"/>
        </w:rPr>
        <w:t xml:space="preserve"> length has a relatively higher Standard Deviation. This implies that the datapoints are relatively spread out from Mean Petal Length (i.e., 3.76</w:t>
      </w:r>
      <w:r w:rsidR="005D4AA5">
        <w:rPr>
          <w:sz w:val="24"/>
          <w:szCs w:val="24"/>
        </w:rPr>
        <w:t xml:space="preserve"> cm</w:t>
      </w:r>
      <w:r>
        <w:rPr>
          <w:sz w:val="24"/>
          <w:szCs w:val="24"/>
        </w:rPr>
        <w:t>). This shows that there’s a lot of variation in these datapoints.</w:t>
      </w:r>
    </w:p>
    <w:p w14:paraId="57735F9F" w14:textId="5222B4F8" w:rsidR="00773634" w:rsidRPr="005D4AA5" w:rsidRDefault="00773634" w:rsidP="00773634">
      <w:pPr>
        <w:pStyle w:val="ListParagraph"/>
        <w:numPr>
          <w:ilvl w:val="0"/>
          <w:numId w:val="4"/>
        </w:numPr>
        <w:spacing w:line="360" w:lineRule="auto"/>
        <w:rPr>
          <w:b/>
          <w:bCs/>
          <w:sz w:val="24"/>
          <w:szCs w:val="24"/>
        </w:rPr>
      </w:pPr>
      <w:r w:rsidRPr="00773634">
        <w:rPr>
          <w:b/>
          <w:bCs/>
          <w:sz w:val="24"/>
          <w:szCs w:val="24"/>
        </w:rPr>
        <w:t>P</w:t>
      </w:r>
      <w:r w:rsidRPr="00773634">
        <w:rPr>
          <w:b/>
          <w:bCs/>
          <w:sz w:val="24"/>
          <w:szCs w:val="24"/>
        </w:rPr>
        <w:t>etal</w:t>
      </w:r>
      <w:r w:rsidRPr="00773634">
        <w:rPr>
          <w:b/>
          <w:bCs/>
          <w:sz w:val="24"/>
          <w:szCs w:val="24"/>
        </w:rPr>
        <w:t xml:space="preserve"> W</w:t>
      </w:r>
      <w:r w:rsidRPr="00773634">
        <w:rPr>
          <w:b/>
          <w:bCs/>
          <w:sz w:val="24"/>
          <w:szCs w:val="24"/>
        </w:rPr>
        <w:t xml:space="preserve">idth: </w:t>
      </w:r>
      <w:r w:rsidRPr="00773634">
        <w:rPr>
          <w:sz w:val="24"/>
          <w:szCs w:val="24"/>
        </w:rPr>
        <w:t>0.76 cm</w:t>
      </w:r>
    </w:p>
    <w:p w14:paraId="7EC8DEEC" w14:textId="2E309EF5" w:rsidR="005D4AA5" w:rsidRPr="005D4AA5" w:rsidRDefault="005D4AA5" w:rsidP="005D4AA5">
      <w:pPr>
        <w:pStyle w:val="ListParagraph"/>
        <w:spacing w:line="360" w:lineRule="auto"/>
        <w:rPr>
          <w:sz w:val="24"/>
          <w:szCs w:val="24"/>
        </w:rPr>
      </w:pPr>
      <w:r>
        <w:rPr>
          <w:sz w:val="24"/>
          <w:szCs w:val="24"/>
        </w:rPr>
        <w:t xml:space="preserve">Petal Width has a relatively low Standard Deviation compared to Petal, instilling the fact that the </w:t>
      </w:r>
      <w:proofErr w:type="spellStart"/>
      <w:r>
        <w:rPr>
          <w:sz w:val="24"/>
          <w:szCs w:val="24"/>
        </w:rPr>
        <w:t>the</w:t>
      </w:r>
      <w:proofErr w:type="spellEnd"/>
      <w:r>
        <w:rPr>
          <w:sz w:val="24"/>
          <w:szCs w:val="24"/>
        </w:rPr>
        <w:t xml:space="preserve"> datapoints are closer to Mean Petal Width (i.e., 1.20 cm</w:t>
      </w:r>
      <w:r w:rsidRPr="005D4AA5">
        <w:rPr>
          <w:sz w:val="24"/>
          <w:szCs w:val="24"/>
        </w:rPr>
        <w:t>)</w:t>
      </w:r>
    </w:p>
    <w:p w14:paraId="6C6D853F" w14:textId="557D09E6" w:rsidR="005D4AA5" w:rsidRPr="005D4AA5" w:rsidRDefault="005D4AA5" w:rsidP="005D4AA5">
      <w:pPr>
        <w:spacing w:line="360" w:lineRule="auto"/>
        <w:rPr>
          <w:b/>
          <w:bCs/>
          <w:sz w:val="24"/>
          <w:szCs w:val="24"/>
        </w:rPr>
      </w:pPr>
      <w:r w:rsidRPr="005D4AA5">
        <w:rPr>
          <w:b/>
          <w:bCs/>
          <w:sz w:val="24"/>
          <w:szCs w:val="24"/>
        </w:rPr>
        <w:t>Variance:</w:t>
      </w:r>
    </w:p>
    <w:p w14:paraId="376EBC1D" w14:textId="40A800FE" w:rsidR="005D4AA5" w:rsidRDefault="005D4AA5" w:rsidP="005D4AA5">
      <w:pPr>
        <w:pStyle w:val="ListParagraph"/>
        <w:numPr>
          <w:ilvl w:val="0"/>
          <w:numId w:val="4"/>
        </w:numPr>
        <w:spacing w:line="360" w:lineRule="auto"/>
        <w:rPr>
          <w:sz w:val="24"/>
          <w:szCs w:val="24"/>
        </w:rPr>
      </w:pPr>
      <w:r w:rsidRPr="005D4AA5">
        <w:rPr>
          <w:b/>
          <w:bCs/>
          <w:sz w:val="24"/>
          <w:szCs w:val="24"/>
        </w:rPr>
        <w:t>Sepal Length:</w:t>
      </w:r>
      <w:r>
        <w:rPr>
          <w:sz w:val="24"/>
          <w:szCs w:val="24"/>
        </w:rPr>
        <w:t xml:space="preserve"> </w:t>
      </w:r>
      <w:r w:rsidRPr="005D4AA5">
        <w:rPr>
          <w:sz w:val="24"/>
          <w:szCs w:val="24"/>
        </w:rPr>
        <w:t>0.68</w:t>
      </w:r>
      <w:r>
        <w:rPr>
          <w:sz w:val="24"/>
          <w:szCs w:val="24"/>
        </w:rPr>
        <w:t xml:space="preserve"> </w:t>
      </w:r>
    </w:p>
    <w:p w14:paraId="0208E39C" w14:textId="0FBFCA0D" w:rsidR="005D4AA5" w:rsidRDefault="005D4AA5" w:rsidP="005D4AA5">
      <w:pPr>
        <w:pStyle w:val="ListParagraph"/>
        <w:numPr>
          <w:ilvl w:val="0"/>
          <w:numId w:val="4"/>
        </w:numPr>
        <w:spacing w:line="360" w:lineRule="auto"/>
        <w:rPr>
          <w:sz w:val="24"/>
          <w:szCs w:val="24"/>
        </w:rPr>
      </w:pPr>
      <w:r w:rsidRPr="005D4AA5">
        <w:rPr>
          <w:b/>
          <w:bCs/>
          <w:sz w:val="24"/>
          <w:szCs w:val="24"/>
        </w:rPr>
        <w:t>Sepal Width:</w:t>
      </w:r>
      <w:r>
        <w:rPr>
          <w:sz w:val="24"/>
          <w:szCs w:val="24"/>
        </w:rPr>
        <w:t xml:space="preserve"> </w:t>
      </w:r>
      <w:r w:rsidRPr="005D4AA5">
        <w:rPr>
          <w:sz w:val="24"/>
          <w:szCs w:val="24"/>
        </w:rPr>
        <w:t xml:space="preserve"> </w:t>
      </w:r>
      <w:r w:rsidRPr="005D4AA5">
        <w:rPr>
          <w:sz w:val="24"/>
          <w:szCs w:val="24"/>
        </w:rPr>
        <w:t>0.18</w:t>
      </w:r>
      <w:r w:rsidRPr="005D4AA5">
        <w:rPr>
          <w:sz w:val="24"/>
          <w:szCs w:val="24"/>
        </w:rPr>
        <w:tab/>
      </w:r>
    </w:p>
    <w:p w14:paraId="5FC5853D" w14:textId="5C3966B2" w:rsidR="005D4AA5" w:rsidRDefault="005D4AA5" w:rsidP="005D4AA5">
      <w:pPr>
        <w:pStyle w:val="ListParagraph"/>
        <w:numPr>
          <w:ilvl w:val="0"/>
          <w:numId w:val="4"/>
        </w:numPr>
        <w:spacing w:line="360" w:lineRule="auto"/>
        <w:rPr>
          <w:sz w:val="24"/>
          <w:szCs w:val="24"/>
        </w:rPr>
      </w:pPr>
      <w:r w:rsidRPr="005D4AA5">
        <w:rPr>
          <w:b/>
          <w:bCs/>
          <w:sz w:val="24"/>
          <w:szCs w:val="24"/>
        </w:rPr>
        <w:t>Petal Length:</w:t>
      </w:r>
      <w:r>
        <w:rPr>
          <w:sz w:val="24"/>
          <w:szCs w:val="24"/>
        </w:rPr>
        <w:t xml:space="preserve"> </w:t>
      </w:r>
      <w:r w:rsidRPr="005D4AA5">
        <w:rPr>
          <w:sz w:val="24"/>
          <w:szCs w:val="24"/>
        </w:rPr>
        <w:t>3.09</w:t>
      </w:r>
      <w:r w:rsidRPr="005D4AA5">
        <w:rPr>
          <w:sz w:val="24"/>
          <w:szCs w:val="24"/>
        </w:rPr>
        <w:tab/>
      </w:r>
    </w:p>
    <w:p w14:paraId="3631E0D1" w14:textId="21AAACCE" w:rsidR="00F268BD" w:rsidRDefault="005D4AA5" w:rsidP="00F268BD">
      <w:pPr>
        <w:pStyle w:val="ListParagraph"/>
        <w:numPr>
          <w:ilvl w:val="0"/>
          <w:numId w:val="4"/>
        </w:numPr>
        <w:spacing w:line="360" w:lineRule="auto"/>
        <w:rPr>
          <w:sz w:val="24"/>
          <w:szCs w:val="24"/>
        </w:rPr>
      </w:pPr>
      <w:r w:rsidRPr="005D4AA5">
        <w:rPr>
          <w:b/>
          <w:bCs/>
          <w:sz w:val="24"/>
          <w:szCs w:val="24"/>
        </w:rPr>
        <w:t>Petal Width:</w:t>
      </w:r>
      <w:r>
        <w:rPr>
          <w:sz w:val="24"/>
          <w:szCs w:val="24"/>
        </w:rPr>
        <w:t xml:space="preserve"> </w:t>
      </w:r>
      <w:r w:rsidRPr="005D4AA5">
        <w:rPr>
          <w:sz w:val="24"/>
          <w:szCs w:val="24"/>
        </w:rPr>
        <w:t>0.57</w:t>
      </w:r>
      <w:r w:rsidRPr="005D4AA5">
        <w:rPr>
          <w:sz w:val="24"/>
          <w:szCs w:val="24"/>
        </w:rPr>
        <w:tab/>
      </w:r>
      <w:r w:rsidRPr="005D4AA5">
        <w:rPr>
          <w:sz w:val="24"/>
          <w:szCs w:val="24"/>
        </w:rPr>
        <w:tab/>
      </w:r>
      <w:r w:rsidRPr="005D4AA5">
        <w:rPr>
          <w:sz w:val="24"/>
          <w:szCs w:val="24"/>
        </w:rPr>
        <w:tab/>
      </w:r>
      <w:r w:rsidRPr="005D4AA5">
        <w:rPr>
          <w:sz w:val="24"/>
          <w:szCs w:val="24"/>
        </w:rPr>
        <w:tab/>
      </w:r>
    </w:p>
    <w:p w14:paraId="396738C4" w14:textId="77777777" w:rsidR="00F268BD" w:rsidRPr="00F268BD" w:rsidRDefault="00F268BD" w:rsidP="00F268BD">
      <w:pPr>
        <w:pStyle w:val="ListParagraph"/>
        <w:spacing w:line="360" w:lineRule="auto"/>
        <w:rPr>
          <w:sz w:val="24"/>
          <w:szCs w:val="24"/>
        </w:rPr>
      </w:pPr>
    </w:p>
    <w:p w14:paraId="073B664C" w14:textId="71AB1FE8" w:rsidR="00F268BD" w:rsidRDefault="00F268BD" w:rsidP="00F268BD">
      <w:pPr>
        <w:pStyle w:val="ListParagraph"/>
        <w:spacing w:line="360" w:lineRule="auto"/>
        <w:ind w:left="1440" w:firstLine="720"/>
        <w:rPr>
          <w:rFonts w:asciiTheme="minorBidi" w:hAnsiTheme="minorBidi"/>
          <w:b/>
          <w:bCs/>
          <w:sz w:val="36"/>
          <w:szCs w:val="36"/>
        </w:rPr>
      </w:pPr>
      <w:r w:rsidRPr="00F268BD">
        <w:rPr>
          <w:rFonts w:asciiTheme="minorBidi" w:hAnsiTheme="minorBidi"/>
          <w:b/>
          <w:bCs/>
          <w:sz w:val="36"/>
          <w:szCs w:val="36"/>
        </w:rPr>
        <w:t>Task</w:t>
      </w:r>
      <w:r>
        <w:rPr>
          <w:rFonts w:asciiTheme="minorBidi" w:hAnsiTheme="minorBidi"/>
          <w:b/>
          <w:bCs/>
          <w:sz w:val="36"/>
          <w:szCs w:val="36"/>
        </w:rPr>
        <w:t xml:space="preserve"> 2</w:t>
      </w:r>
      <w:r w:rsidRPr="00F268BD">
        <w:rPr>
          <w:rFonts w:asciiTheme="minorBidi" w:hAnsiTheme="minorBidi"/>
          <w:b/>
          <w:bCs/>
          <w:sz w:val="36"/>
          <w:szCs w:val="36"/>
        </w:rPr>
        <w:t xml:space="preserve">: </w:t>
      </w:r>
      <w:r>
        <w:rPr>
          <w:rFonts w:asciiTheme="minorBidi" w:hAnsiTheme="minorBidi"/>
          <w:b/>
          <w:bCs/>
          <w:sz w:val="36"/>
          <w:szCs w:val="36"/>
        </w:rPr>
        <w:t>Correlation Analysis</w:t>
      </w:r>
    </w:p>
    <w:tbl>
      <w:tblPr>
        <w:tblStyle w:val="GridTable4-Accent1"/>
        <w:tblW w:w="9100" w:type="dxa"/>
        <w:tblLook w:val="04A0" w:firstRow="1" w:lastRow="0" w:firstColumn="1" w:lastColumn="0" w:noHBand="0" w:noVBand="1"/>
      </w:tblPr>
      <w:tblGrid>
        <w:gridCol w:w="1720"/>
        <w:gridCol w:w="1940"/>
        <w:gridCol w:w="1820"/>
        <w:gridCol w:w="1860"/>
        <w:gridCol w:w="1760"/>
      </w:tblGrid>
      <w:tr w:rsidR="00F268BD" w:rsidRPr="00F268BD" w14:paraId="1255ED47" w14:textId="77777777" w:rsidTr="009D39D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2B25D288" w14:textId="77777777" w:rsidR="00F268BD" w:rsidRPr="00F268BD" w:rsidRDefault="00F268BD" w:rsidP="00F268BD">
            <w:pPr>
              <w:spacing w:after="0" w:line="240" w:lineRule="auto"/>
              <w:jc w:val="center"/>
              <w:rPr>
                <w:rFonts w:ascii="Arial" w:eastAsia="Times New Roman" w:hAnsi="Arial" w:cs="Arial"/>
                <w:b/>
                <w:bCs/>
                <w:i/>
                <w:iCs/>
                <w:color w:val="000000"/>
                <w:kern w:val="0"/>
                <w:sz w:val="20"/>
                <w:szCs w:val="20"/>
                <w14:ligatures w14:val="none"/>
              </w:rPr>
            </w:pPr>
            <w:r w:rsidRPr="00F268BD">
              <w:rPr>
                <w:rFonts w:ascii="Arial" w:eastAsia="Times New Roman" w:hAnsi="Arial" w:cs="Arial"/>
                <w:b/>
                <w:bCs/>
                <w:i/>
                <w:iCs/>
                <w:color w:val="000000"/>
                <w:kern w:val="0"/>
                <w:sz w:val="20"/>
                <w:szCs w:val="20"/>
                <w14:ligatures w14:val="none"/>
              </w:rPr>
              <w:t> </w:t>
            </w:r>
          </w:p>
        </w:tc>
        <w:tc>
          <w:tcPr>
            <w:tcW w:w="1940" w:type="dxa"/>
            <w:hideMark/>
          </w:tcPr>
          <w:p w14:paraId="650A756F" w14:textId="77777777" w:rsidR="00F268BD" w:rsidRPr="00F268BD" w:rsidRDefault="00F268BD" w:rsidP="00F268B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color w:val="000000"/>
                <w:kern w:val="0"/>
                <w:sz w:val="20"/>
                <w:szCs w:val="20"/>
                <w14:ligatures w14:val="none"/>
              </w:rPr>
            </w:pPr>
            <w:r w:rsidRPr="00F268BD">
              <w:rPr>
                <w:rFonts w:ascii="Arial" w:eastAsia="Times New Roman" w:hAnsi="Arial" w:cs="Arial"/>
                <w:i/>
                <w:iCs/>
                <w:color w:val="000000"/>
                <w:kern w:val="0"/>
                <w:sz w:val="20"/>
                <w:szCs w:val="20"/>
                <w14:ligatures w14:val="none"/>
              </w:rPr>
              <w:t>Sepal Length (cm)</w:t>
            </w:r>
          </w:p>
        </w:tc>
        <w:tc>
          <w:tcPr>
            <w:tcW w:w="1820" w:type="dxa"/>
            <w:hideMark/>
          </w:tcPr>
          <w:p w14:paraId="5D480ED8" w14:textId="77777777" w:rsidR="00F268BD" w:rsidRPr="00F268BD" w:rsidRDefault="00F268BD" w:rsidP="00F268B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color w:val="000000"/>
                <w:kern w:val="0"/>
                <w:sz w:val="20"/>
                <w:szCs w:val="20"/>
                <w14:ligatures w14:val="none"/>
              </w:rPr>
            </w:pPr>
            <w:r w:rsidRPr="00F268BD">
              <w:rPr>
                <w:rFonts w:ascii="Arial" w:eastAsia="Times New Roman" w:hAnsi="Arial" w:cs="Arial"/>
                <w:i/>
                <w:iCs/>
                <w:color w:val="000000"/>
                <w:kern w:val="0"/>
                <w:sz w:val="20"/>
                <w:szCs w:val="20"/>
                <w14:ligatures w14:val="none"/>
              </w:rPr>
              <w:t>Sepal Width (cm)</w:t>
            </w:r>
          </w:p>
        </w:tc>
        <w:tc>
          <w:tcPr>
            <w:tcW w:w="1860" w:type="dxa"/>
            <w:hideMark/>
          </w:tcPr>
          <w:p w14:paraId="306E6769" w14:textId="77777777" w:rsidR="00F268BD" w:rsidRPr="00F268BD" w:rsidRDefault="00F268BD" w:rsidP="00F268B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color w:val="000000"/>
                <w:kern w:val="0"/>
                <w:sz w:val="20"/>
                <w:szCs w:val="20"/>
                <w14:ligatures w14:val="none"/>
              </w:rPr>
            </w:pPr>
            <w:r w:rsidRPr="00F268BD">
              <w:rPr>
                <w:rFonts w:ascii="Arial" w:eastAsia="Times New Roman" w:hAnsi="Arial" w:cs="Arial"/>
                <w:i/>
                <w:iCs/>
                <w:color w:val="000000"/>
                <w:kern w:val="0"/>
                <w:sz w:val="20"/>
                <w:szCs w:val="20"/>
                <w14:ligatures w14:val="none"/>
              </w:rPr>
              <w:t>Petal Length (cm)</w:t>
            </w:r>
          </w:p>
        </w:tc>
        <w:tc>
          <w:tcPr>
            <w:tcW w:w="1760" w:type="dxa"/>
            <w:hideMark/>
          </w:tcPr>
          <w:p w14:paraId="1681F30D" w14:textId="171A3CA4" w:rsidR="00F268BD" w:rsidRPr="00F268BD" w:rsidRDefault="00F268BD" w:rsidP="00F268B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color w:val="000000"/>
                <w:kern w:val="0"/>
                <w:sz w:val="20"/>
                <w:szCs w:val="20"/>
                <w14:ligatures w14:val="none"/>
              </w:rPr>
            </w:pPr>
            <w:r w:rsidRPr="00F268BD">
              <w:rPr>
                <w:rFonts w:ascii="Arial" w:eastAsia="Times New Roman" w:hAnsi="Arial" w:cs="Arial"/>
                <w:i/>
                <w:iCs/>
                <w:color w:val="000000"/>
                <w:kern w:val="0"/>
                <w:sz w:val="20"/>
                <w:szCs w:val="20"/>
                <w14:ligatures w14:val="none"/>
              </w:rPr>
              <w:t>Petal Width (cm)</w:t>
            </w:r>
          </w:p>
        </w:tc>
      </w:tr>
      <w:tr w:rsidR="00F268BD" w:rsidRPr="00F268BD" w14:paraId="21846262" w14:textId="77777777" w:rsidTr="009D39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057C6F13" w14:textId="77777777" w:rsidR="00F268BD" w:rsidRPr="00F268BD" w:rsidRDefault="00F268BD" w:rsidP="00F268BD">
            <w:pPr>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Sepal Length (cm)</w:t>
            </w:r>
          </w:p>
        </w:tc>
        <w:tc>
          <w:tcPr>
            <w:tcW w:w="1940" w:type="dxa"/>
            <w:hideMark/>
          </w:tcPr>
          <w:p w14:paraId="11BDDAD0" w14:textId="77777777" w:rsidR="00F268BD" w:rsidRPr="00F268BD" w:rsidRDefault="00F268BD" w:rsidP="00F268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1</w:t>
            </w:r>
          </w:p>
        </w:tc>
        <w:tc>
          <w:tcPr>
            <w:tcW w:w="1820" w:type="dxa"/>
            <w:hideMark/>
          </w:tcPr>
          <w:p w14:paraId="3B8005CD" w14:textId="77777777" w:rsidR="00F268BD" w:rsidRPr="00F268BD" w:rsidRDefault="00F268BD" w:rsidP="00F268B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
        </w:tc>
        <w:tc>
          <w:tcPr>
            <w:tcW w:w="1860" w:type="dxa"/>
            <w:hideMark/>
          </w:tcPr>
          <w:p w14:paraId="396B51B4" w14:textId="77777777" w:rsidR="00F268BD" w:rsidRPr="00F268BD" w:rsidRDefault="00F268BD" w:rsidP="00F268B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760" w:type="dxa"/>
            <w:hideMark/>
          </w:tcPr>
          <w:p w14:paraId="652A4420" w14:textId="77777777" w:rsidR="00F268BD" w:rsidRPr="00F268BD" w:rsidRDefault="00F268BD" w:rsidP="00F268B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F268BD" w:rsidRPr="00F268BD" w14:paraId="7FE8C73E" w14:textId="77777777" w:rsidTr="009D39D8">
        <w:trPr>
          <w:trHeight w:val="25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6EBF0C83" w14:textId="77777777" w:rsidR="00F268BD" w:rsidRPr="00F268BD" w:rsidRDefault="00F268BD" w:rsidP="00F268BD">
            <w:pPr>
              <w:spacing w:after="0" w:line="240" w:lineRule="auto"/>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Sepal Width (cm)</w:t>
            </w:r>
          </w:p>
        </w:tc>
        <w:tc>
          <w:tcPr>
            <w:tcW w:w="1940" w:type="dxa"/>
            <w:hideMark/>
          </w:tcPr>
          <w:p w14:paraId="324FDF4C" w14:textId="77777777" w:rsidR="00F268BD" w:rsidRPr="00F268BD" w:rsidRDefault="00F268BD" w:rsidP="00F268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-0.10936925</w:t>
            </w:r>
          </w:p>
        </w:tc>
        <w:tc>
          <w:tcPr>
            <w:tcW w:w="1820" w:type="dxa"/>
            <w:hideMark/>
          </w:tcPr>
          <w:p w14:paraId="3D363B0E" w14:textId="77777777" w:rsidR="00F268BD" w:rsidRPr="00F268BD" w:rsidRDefault="00F268BD" w:rsidP="00F268B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1</w:t>
            </w:r>
          </w:p>
        </w:tc>
        <w:tc>
          <w:tcPr>
            <w:tcW w:w="1860" w:type="dxa"/>
            <w:hideMark/>
          </w:tcPr>
          <w:p w14:paraId="648456C2" w14:textId="77777777" w:rsidR="00F268BD" w:rsidRPr="00F268BD" w:rsidRDefault="00F268BD" w:rsidP="00F268B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
        </w:tc>
        <w:tc>
          <w:tcPr>
            <w:tcW w:w="1760" w:type="dxa"/>
            <w:hideMark/>
          </w:tcPr>
          <w:p w14:paraId="4401460A" w14:textId="77777777" w:rsidR="00F268BD" w:rsidRPr="00F268BD" w:rsidRDefault="00F268BD" w:rsidP="00F268B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9D39D8" w:rsidRPr="00F268BD" w14:paraId="6EE069F7" w14:textId="77777777" w:rsidTr="009D39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20309F05" w14:textId="77777777" w:rsidR="00F268BD" w:rsidRPr="00F268BD" w:rsidRDefault="00F268BD" w:rsidP="00F268BD">
            <w:pPr>
              <w:spacing w:after="0" w:line="240" w:lineRule="auto"/>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Petal Length (cm)</w:t>
            </w:r>
          </w:p>
        </w:tc>
        <w:tc>
          <w:tcPr>
            <w:tcW w:w="1940" w:type="dxa"/>
            <w:hideMark/>
          </w:tcPr>
          <w:p w14:paraId="04514249" w14:textId="77777777" w:rsidR="00F268BD" w:rsidRPr="00F268BD" w:rsidRDefault="00F268BD" w:rsidP="00F268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0.871754157</w:t>
            </w:r>
          </w:p>
        </w:tc>
        <w:tc>
          <w:tcPr>
            <w:tcW w:w="1820" w:type="dxa"/>
            <w:hideMark/>
          </w:tcPr>
          <w:p w14:paraId="3C68983A" w14:textId="77777777" w:rsidR="00F268BD" w:rsidRPr="00F268BD" w:rsidRDefault="00F268BD" w:rsidP="00F268B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-0.420516096</w:t>
            </w:r>
          </w:p>
        </w:tc>
        <w:tc>
          <w:tcPr>
            <w:tcW w:w="1860" w:type="dxa"/>
            <w:hideMark/>
          </w:tcPr>
          <w:p w14:paraId="13A4BB45" w14:textId="77777777" w:rsidR="00F268BD" w:rsidRPr="00F268BD" w:rsidRDefault="00F268BD" w:rsidP="00F268B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1</w:t>
            </w:r>
          </w:p>
        </w:tc>
        <w:tc>
          <w:tcPr>
            <w:tcW w:w="1760" w:type="dxa"/>
            <w:hideMark/>
          </w:tcPr>
          <w:p w14:paraId="31B10382" w14:textId="77777777" w:rsidR="00F268BD" w:rsidRPr="00F268BD" w:rsidRDefault="00F268BD" w:rsidP="00F268B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
        </w:tc>
      </w:tr>
      <w:tr w:rsidR="00F268BD" w:rsidRPr="00F268BD" w14:paraId="7BE9E419" w14:textId="77777777" w:rsidTr="009D39D8">
        <w:trPr>
          <w:trHeight w:val="270"/>
        </w:trPr>
        <w:tc>
          <w:tcPr>
            <w:cnfStyle w:val="001000000000" w:firstRow="0" w:lastRow="0" w:firstColumn="1" w:lastColumn="0" w:oddVBand="0" w:evenVBand="0" w:oddHBand="0" w:evenHBand="0" w:firstRowFirstColumn="0" w:firstRowLastColumn="0" w:lastRowFirstColumn="0" w:lastRowLastColumn="0"/>
            <w:tcW w:w="1720" w:type="dxa"/>
            <w:noWrap/>
            <w:hideMark/>
          </w:tcPr>
          <w:p w14:paraId="324E1D78" w14:textId="77777777" w:rsidR="00F268BD" w:rsidRPr="00F268BD" w:rsidRDefault="00F268BD" w:rsidP="00F268BD">
            <w:pPr>
              <w:spacing w:after="0" w:line="240" w:lineRule="auto"/>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Petal Width (cm)</w:t>
            </w:r>
          </w:p>
        </w:tc>
        <w:tc>
          <w:tcPr>
            <w:tcW w:w="1940" w:type="dxa"/>
            <w:hideMark/>
          </w:tcPr>
          <w:p w14:paraId="79CD5E6E" w14:textId="77777777" w:rsidR="00F268BD" w:rsidRPr="00F268BD" w:rsidRDefault="00F268BD" w:rsidP="00F268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0.817953633</w:t>
            </w:r>
          </w:p>
        </w:tc>
        <w:tc>
          <w:tcPr>
            <w:tcW w:w="1820" w:type="dxa"/>
            <w:hideMark/>
          </w:tcPr>
          <w:p w14:paraId="56AC99FF" w14:textId="77777777" w:rsidR="00F268BD" w:rsidRPr="00F268BD" w:rsidRDefault="00F268BD" w:rsidP="00F268B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-0.35654409</w:t>
            </w:r>
          </w:p>
        </w:tc>
        <w:tc>
          <w:tcPr>
            <w:tcW w:w="1860" w:type="dxa"/>
            <w:hideMark/>
          </w:tcPr>
          <w:p w14:paraId="369CA52D" w14:textId="77777777" w:rsidR="00F268BD" w:rsidRPr="00F268BD" w:rsidRDefault="00F268BD" w:rsidP="00F268B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0.962757097</w:t>
            </w:r>
          </w:p>
        </w:tc>
        <w:tc>
          <w:tcPr>
            <w:tcW w:w="1760" w:type="dxa"/>
            <w:hideMark/>
          </w:tcPr>
          <w:p w14:paraId="32798B83" w14:textId="77777777" w:rsidR="00F268BD" w:rsidRPr="00F268BD" w:rsidRDefault="00F268BD" w:rsidP="00F268B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F268BD">
              <w:rPr>
                <w:rFonts w:ascii="Arial" w:eastAsia="Times New Roman" w:hAnsi="Arial" w:cs="Arial"/>
                <w:color w:val="000000"/>
                <w:kern w:val="0"/>
                <w:sz w:val="20"/>
                <w:szCs w:val="20"/>
                <w14:ligatures w14:val="none"/>
              </w:rPr>
              <w:t>1</w:t>
            </w:r>
          </w:p>
        </w:tc>
      </w:tr>
    </w:tbl>
    <w:p w14:paraId="76B5CFB3" w14:textId="6827E347" w:rsidR="005D4AA5" w:rsidRDefault="005D4AA5" w:rsidP="00F268BD">
      <w:pPr>
        <w:spacing w:line="360" w:lineRule="auto"/>
        <w:rPr>
          <w:sz w:val="24"/>
          <w:szCs w:val="24"/>
        </w:rPr>
      </w:pPr>
    </w:p>
    <w:p w14:paraId="401C262F" w14:textId="7EA6C863" w:rsidR="00F268BD" w:rsidRDefault="00337F57" w:rsidP="00F268BD">
      <w:pPr>
        <w:spacing w:line="360" w:lineRule="auto"/>
        <w:rPr>
          <w:b/>
          <w:bCs/>
          <w:sz w:val="26"/>
          <w:szCs w:val="26"/>
        </w:rPr>
      </w:pPr>
      <w:r w:rsidRPr="00337F57">
        <w:rPr>
          <w:b/>
          <w:bCs/>
          <w:sz w:val="26"/>
          <w:szCs w:val="26"/>
        </w:rPr>
        <w:t>Sepal Length – Sepal Width Correlation:</w:t>
      </w:r>
    </w:p>
    <w:p w14:paraId="614CC0D5" w14:textId="52015296" w:rsidR="00337F57" w:rsidRDefault="00337F57" w:rsidP="00F268BD">
      <w:pPr>
        <w:spacing w:line="360" w:lineRule="auto"/>
        <w:rPr>
          <w:sz w:val="24"/>
          <w:szCs w:val="24"/>
        </w:rPr>
      </w:pPr>
      <w:r>
        <w:rPr>
          <w:sz w:val="24"/>
          <w:szCs w:val="24"/>
        </w:rPr>
        <w:t>The Correl</w:t>
      </w:r>
      <w:r>
        <w:rPr>
          <w:sz w:val="24"/>
          <w:szCs w:val="24"/>
        </w:rPr>
        <w:t>a</w:t>
      </w:r>
      <w:r>
        <w:rPr>
          <w:sz w:val="24"/>
          <w:szCs w:val="24"/>
        </w:rPr>
        <w:t xml:space="preserve">tion coefficient between Sepal Length and Sepal Width is </w:t>
      </w:r>
      <w:r w:rsidRPr="00337F57">
        <w:rPr>
          <w:b/>
          <w:bCs/>
          <w:sz w:val="24"/>
          <w:szCs w:val="24"/>
        </w:rPr>
        <w:t>-0.109</w:t>
      </w:r>
      <w:r>
        <w:rPr>
          <w:b/>
          <w:bCs/>
          <w:sz w:val="24"/>
          <w:szCs w:val="24"/>
        </w:rPr>
        <w:t xml:space="preserve">. </w:t>
      </w:r>
      <w:r w:rsidRPr="00337F57">
        <w:rPr>
          <w:sz w:val="24"/>
          <w:szCs w:val="24"/>
        </w:rPr>
        <w:t>Thi</w:t>
      </w:r>
      <w:r>
        <w:rPr>
          <w:sz w:val="24"/>
          <w:szCs w:val="24"/>
        </w:rPr>
        <w:t xml:space="preserve">s is a weak negative correlation between the two </w:t>
      </w:r>
      <w:r w:rsidR="005E32E8">
        <w:rPr>
          <w:sz w:val="24"/>
          <w:szCs w:val="24"/>
        </w:rPr>
        <w:t>attributes</w:t>
      </w:r>
      <w:r>
        <w:rPr>
          <w:sz w:val="24"/>
          <w:szCs w:val="24"/>
        </w:rPr>
        <w:t>, which means that if the Sepal length would increase</w:t>
      </w:r>
      <w:r w:rsidR="00D71111">
        <w:rPr>
          <w:sz w:val="24"/>
          <w:szCs w:val="24"/>
        </w:rPr>
        <w:t xml:space="preserve">, </w:t>
      </w:r>
      <w:r>
        <w:rPr>
          <w:sz w:val="24"/>
          <w:szCs w:val="24"/>
        </w:rPr>
        <w:t>then the Sepal width would decrease.</w:t>
      </w:r>
      <w:r w:rsidR="005E32E8">
        <w:rPr>
          <w:sz w:val="24"/>
          <w:szCs w:val="24"/>
        </w:rPr>
        <w:t xml:space="preserve"> </w:t>
      </w:r>
    </w:p>
    <w:p w14:paraId="7360BBE7" w14:textId="77777777" w:rsidR="00E37362" w:rsidRDefault="00E37362" w:rsidP="005E32E8">
      <w:pPr>
        <w:rPr>
          <w:b/>
          <w:bCs/>
          <w:sz w:val="24"/>
          <w:szCs w:val="24"/>
        </w:rPr>
      </w:pPr>
    </w:p>
    <w:p w14:paraId="123876FF" w14:textId="77777777" w:rsidR="00E37362" w:rsidRDefault="00E37362" w:rsidP="005E32E8">
      <w:pPr>
        <w:rPr>
          <w:b/>
          <w:bCs/>
          <w:sz w:val="24"/>
          <w:szCs w:val="24"/>
        </w:rPr>
      </w:pPr>
    </w:p>
    <w:p w14:paraId="7F0A16CA" w14:textId="61158913" w:rsidR="005E32E8" w:rsidRDefault="005E32E8" w:rsidP="005E32E8">
      <w:pPr>
        <w:rPr>
          <w:b/>
          <w:bCs/>
          <w:sz w:val="26"/>
          <w:szCs w:val="26"/>
        </w:rPr>
      </w:pPr>
      <w:r w:rsidRPr="00337F57">
        <w:rPr>
          <w:b/>
          <w:bCs/>
          <w:sz w:val="26"/>
          <w:szCs w:val="26"/>
        </w:rPr>
        <w:lastRenderedPageBreak/>
        <w:t xml:space="preserve">Sepal Length – </w:t>
      </w:r>
      <w:r>
        <w:rPr>
          <w:b/>
          <w:bCs/>
          <w:sz w:val="26"/>
          <w:szCs w:val="26"/>
        </w:rPr>
        <w:t>Petal</w:t>
      </w:r>
      <w:r w:rsidRPr="00337F57">
        <w:rPr>
          <w:b/>
          <w:bCs/>
          <w:sz w:val="26"/>
          <w:szCs w:val="26"/>
        </w:rPr>
        <w:t xml:space="preserve"> </w:t>
      </w:r>
      <w:r>
        <w:rPr>
          <w:b/>
          <w:bCs/>
          <w:sz w:val="26"/>
          <w:szCs w:val="26"/>
        </w:rPr>
        <w:t>Length</w:t>
      </w:r>
      <w:r w:rsidRPr="00337F57">
        <w:rPr>
          <w:b/>
          <w:bCs/>
          <w:sz w:val="26"/>
          <w:szCs w:val="26"/>
        </w:rPr>
        <w:t xml:space="preserve"> Correlation:</w:t>
      </w:r>
    </w:p>
    <w:p w14:paraId="469B5686" w14:textId="6BB225F0" w:rsidR="005E32E8" w:rsidRDefault="005E32E8" w:rsidP="00AF34F5">
      <w:pPr>
        <w:rPr>
          <w:sz w:val="24"/>
          <w:szCs w:val="24"/>
        </w:rPr>
      </w:pPr>
      <w:r>
        <w:rPr>
          <w:sz w:val="24"/>
          <w:szCs w:val="24"/>
        </w:rPr>
        <w:t xml:space="preserve">The Correlation coefficient between Sepal Length and Petal length is </w:t>
      </w:r>
      <w:r w:rsidRPr="005E32E8">
        <w:rPr>
          <w:b/>
          <w:bCs/>
          <w:sz w:val="24"/>
          <w:szCs w:val="24"/>
        </w:rPr>
        <w:t>0.871</w:t>
      </w:r>
      <w:r>
        <w:rPr>
          <w:b/>
          <w:bCs/>
          <w:sz w:val="24"/>
          <w:szCs w:val="24"/>
        </w:rPr>
        <w:t xml:space="preserve">. </w:t>
      </w:r>
      <w:r>
        <w:rPr>
          <w:sz w:val="24"/>
          <w:szCs w:val="24"/>
        </w:rPr>
        <w:t xml:space="preserve">This shows strong positive correlation between the two attributes. It means that if </w:t>
      </w:r>
      <w:r w:rsidR="00D71111">
        <w:rPr>
          <w:sz w:val="24"/>
          <w:szCs w:val="24"/>
        </w:rPr>
        <w:t xml:space="preserve">the Sepal Length is increased, the Petal length will also increase. This indicates a strong linear positive correlation. </w:t>
      </w:r>
      <w:r w:rsidR="00AF34F5" w:rsidRPr="00AF34F5">
        <w:rPr>
          <w:noProof/>
        </w:rPr>
        <w:t xml:space="preserve"> </w:t>
      </w:r>
    </w:p>
    <w:p w14:paraId="0AE65188" w14:textId="77777777" w:rsidR="00AF34F5" w:rsidRDefault="00AF34F5" w:rsidP="00AF34F5">
      <w:pPr>
        <w:rPr>
          <w:sz w:val="24"/>
          <w:szCs w:val="24"/>
        </w:rPr>
      </w:pPr>
    </w:p>
    <w:p w14:paraId="7246A063" w14:textId="2FBA0EB8" w:rsidR="00AF34F5" w:rsidRDefault="00AF34F5" w:rsidP="00AF34F5">
      <w:pPr>
        <w:rPr>
          <w:b/>
          <w:bCs/>
          <w:sz w:val="26"/>
          <w:szCs w:val="26"/>
        </w:rPr>
      </w:pPr>
      <w:r w:rsidRPr="00337F57">
        <w:rPr>
          <w:b/>
          <w:bCs/>
          <w:sz w:val="26"/>
          <w:szCs w:val="26"/>
        </w:rPr>
        <w:t xml:space="preserve">Sepal Length – </w:t>
      </w:r>
      <w:r>
        <w:rPr>
          <w:b/>
          <w:bCs/>
          <w:sz w:val="26"/>
          <w:szCs w:val="26"/>
        </w:rPr>
        <w:t>Petal</w:t>
      </w:r>
      <w:r w:rsidRPr="00337F57">
        <w:rPr>
          <w:b/>
          <w:bCs/>
          <w:sz w:val="26"/>
          <w:szCs w:val="26"/>
        </w:rPr>
        <w:t xml:space="preserve"> </w:t>
      </w:r>
      <w:r>
        <w:rPr>
          <w:b/>
          <w:bCs/>
          <w:sz w:val="26"/>
          <w:szCs w:val="26"/>
        </w:rPr>
        <w:t>Width</w:t>
      </w:r>
      <w:r w:rsidRPr="00337F57">
        <w:rPr>
          <w:b/>
          <w:bCs/>
          <w:sz w:val="26"/>
          <w:szCs w:val="26"/>
        </w:rPr>
        <w:t xml:space="preserve"> Correlation:</w:t>
      </w:r>
    </w:p>
    <w:p w14:paraId="24ABB9F4" w14:textId="415ECC46" w:rsidR="00AF34F5" w:rsidRDefault="00AF34F5" w:rsidP="00AF34F5">
      <w:pPr>
        <w:rPr>
          <w:sz w:val="24"/>
          <w:szCs w:val="24"/>
        </w:rPr>
      </w:pPr>
      <w:r>
        <w:rPr>
          <w:sz w:val="24"/>
          <w:szCs w:val="24"/>
        </w:rPr>
        <w:t xml:space="preserve">The Correlation coefficient between Sepal Length and Petal </w:t>
      </w:r>
      <w:r>
        <w:rPr>
          <w:sz w:val="24"/>
          <w:szCs w:val="24"/>
        </w:rPr>
        <w:t>width</w:t>
      </w:r>
      <w:r>
        <w:rPr>
          <w:sz w:val="24"/>
          <w:szCs w:val="24"/>
        </w:rPr>
        <w:t xml:space="preserve"> is </w:t>
      </w:r>
      <w:r w:rsidRPr="005E32E8">
        <w:rPr>
          <w:b/>
          <w:bCs/>
          <w:sz w:val="24"/>
          <w:szCs w:val="24"/>
        </w:rPr>
        <w:t>0.817</w:t>
      </w:r>
      <w:r>
        <w:rPr>
          <w:b/>
          <w:bCs/>
          <w:sz w:val="24"/>
          <w:szCs w:val="24"/>
        </w:rPr>
        <w:t xml:space="preserve">. </w:t>
      </w:r>
      <w:r>
        <w:rPr>
          <w:sz w:val="24"/>
          <w:szCs w:val="24"/>
        </w:rPr>
        <w:t xml:space="preserve">This shows strong positive correlation between the two attributes. It means that if the Sepal Length is increased, the Petal </w:t>
      </w:r>
      <w:r>
        <w:rPr>
          <w:sz w:val="24"/>
          <w:szCs w:val="24"/>
        </w:rPr>
        <w:t>Width</w:t>
      </w:r>
      <w:r>
        <w:rPr>
          <w:sz w:val="24"/>
          <w:szCs w:val="24"/>
        </w:rPr>
        <w:t xml:space="preserve"> will also increase. This indicates a strong linear positive correlation. </w:t>
      </w:r>
    </w:p>
    <w:p w14:paraId="637D398E" w14:textId="0CDE60D9" w:rsidR="00AF34F5" w:rsidRDefault="00AF34F5" w:rsidP="00AF34F5">
      <w:pPr>
        <w:rPr>
          <w:sz w:val="24"/>
          <w:szCs w:val="24"/>
        </w:rPr>
      </w:pPr>
    </w:p>
    <w:p w14:paraId="74060412" w14:textId="1F5CAC83" w:rsidR="00AF34F5" w:rsidRDefault="00AF34F5" w:rsidP="00AF34F5">
      <w:pPr>
        <w:rPr>
          <w:b/>
          <w:bCs/>
          <w:sz w:val="26"/>
          <w:szCs w:val="26"/>
        </w:rPr>
      </w:pPr>
      <w:r w:rsidRPr="00337F57">
        <w:rPr>
          <w:b/>
          <w:bCs/>
          <w:sz w:val="26"/>
          <w:szCs w:val="26"/>
        </w:rPr>
        <w:t xml:space="preserve">Sepal </w:t>
      </w:r>
      <w:r>
        <w:rPr>
          <w:b/>
          <w:bCs/>
          <w:sz w:val="26"/>
          <w:szCs w:val="26"/>
        </w:rPr>
        <w:t>Width</w:t>
      </w:r>
      <w:r w:rsidRPr="00337F57">
        <w:rPr>
          <w:b/>
          <w:bCs/>
          <w:sz w:val="26"/>
          <w:szCs w:val="26"/>
        </w:rPr>
        <w:t xml:space="preserve"> – </w:t>
      </w:r>
      <w:r>
        <w:rPr>
          <w:b/>
          <w:bCs/>
          <w:sz w:val="26"/>
          <w:szCs w:val="26"/>
        </w:rPr>
        <w:t>Petal</w:t>
      </w:r>
      <w:r w:rsidRPr="00337F57">
        <w:rPr>
          <w:b/>
          <w:bCs/>
          <w:sz w:val="26"/>
          <w:szCs w:val="26"/>
        </w:rPr>
        <w:t xml:space="preserve"> </w:t>
      </w:r>
      <w:r>
        <w:rPr>
          <w:b/>
          <w:bCs/>
          <w:sz w:val="26"/>
          <w:szCs w:val="26"/>
        </w:rPr>
        <w:t xml:space="preserve">Length </w:t>
      </w:r>
      <w:r w:rsidRPr="00337F57">
        <w:rPr>
          <w:b/>
          <w:bCs/>
          <w:sz w:val="26"/>
          <w:szCs w:val="26"/>
        </w:rPr>
        <w:t>Correlation:</w:t>
      </w:r>
    </w:p>
    <w:p w14:paraId="25D72552" w14:textId="6CCF79EF" w:rsidR="00AF34F5" w:rsidRDefault="00AF34F5" w:rsidP="00AF34F5">
      <w:pPr>
        <w:rPr>
          <w:sz w:val="24"/>
          <w:szCs w:val="24"/>
        </w:rPr>
      </w:pPr>
      <w:r>
        <w:rPr>
          <w:sz w:val="24"/>
          <w:szCs w:val="24"/>
        </w:rPr>
        <w:t xml:space="preserve">The Correlation coefficient between Sepal </w:t>
      </w:r>
      <w:r>
        <w:rPr>
          <w:sz w:val="24"/>
          <w:szCs w:val="24"/>
        </w:rPr>
        <w:t>Width</w:t>
      </w:r>
      <w:r>
        <w:rPr>
          <w:sz w:val="24"/>
          <w:szCs w:val="24"/>
        </w:rPr>
        <w:t xml:space="preserve"> and Petal </w:t>
      </w:r>
      <w:r>
        <w:rPr>
          <w:sz w:val="24"/>
          <w:szCs w:val="24"/>
        </w:rPr>
        <w:t xml:space="preserve">Length </w:t>
      </w:r>
      <w:r>
        <w:rPr>
          <w:sz w:val="24"/>
          <w:szCs w:val="24"/>
        </w:rPr>
        <w:t xml:space="preserve">is </w:t>
      </w:r>
      <w:r>
        <w:rPr>
          <w:b/>
          <w:bCs/>
          <w:sz w:val="24"/>
          <w:szCs w:val="24"/>
        </w:rPr>
        <w:t>-0.42</w:t>
      </w:r>
      <w:r>
        <w:rPr>
          <w:b/>
          <w:bCs/>
          <w:sz w:val="24"/>
          <w:szCs w:val="24"/>
        </w:rPr>
        <w:t xml:space="preserve">. </w:t>
      </w:r>
      <w:r>
        <w:rPr>
          <w:sz w:val="24"/>
          <w:szCs w:val="24"/>
        </w:rPr>
        <w:t xml:space="preserve">This shows </w:t>
      </w:r>
      <w:r>
        <w:rPr>
          <w:sz w:val="24"/>
          <w:szCs w:val="24"/>
        </w:rPr>
        <w:t>moderate</w:t>
      </w:r>
      <w:r>
        <w:rPr>
          <w:sz w:val="24"/>
          <w:szCs w:val="24"/>
        </w:rPr>
        <w:t xml:space="preserve"> </w:t>
      </w:r>
      <w:r>
        <w:rPr>
          <w:sz w:val="24"/>
          <w:szCs w:val="24"/>
        </w:rPr>
        <w:t xml:space="preserve">negative </w:t>
      </w:r>
      <w:r>
        <w:rPr>
          <w:sz w:val="24"/>
          <w:szCs w:val="24"/>
        </w:rPr>
        <w:t xml:space="preserve">correlation between the two attributes. It means that if the Sepal </w:t>
      </w:r>
      <w:r>
        <w:rPr>
          <w:sz w:val="24"/>
          <w:szCs w:val="24"/>
        </w:rPr>
        <w:t xml:space="preserve">Width </w:t>
      </w:r>
      <w:r>
        <w:rPr>
          <w:sz w:val="24"/>
          <w:szCs w:val="24"/>
        </w:rPr>
        <w:t xml:space="preserve">is increased, the Petal </w:t>
      </w:r>
      <w:r>
        <w:rPr>
          <w:sz w:val="24"/>
          <w:szCs w:val="24"/>
        </w:rPr>
        <w:t xml:space="preserve">length </w:t>
      </w:r>
      <w:r>
        <w:rPr>
          <w:sz w:val="24"/>
          <w:szCs w:val="24"/>
        </w:rPr>
        <w:t xml:space="preserve">will also </w:t>
      </w:r>
      <w:r>
        <w:rPr>
          <w:sz w:val="24"/>
          <w:szCs w:val="24"/>
        </w:rPr>
        <w:t>decrease moderately</w:t>
      </w:r>
      <w:r>
        <w:rPr>
          <w:sz w:val="24"/>
          <w:szCs w:val="24"/>
        </w:rPr>
        <w:t xml:space="preserve">. This indicates a </w:t>
      </w:r>
      <w:r>
        <w:rPr>
          <w:sz w:val="24"/>
          <w:szCs w:val="24"/>
        </w:rPr>
        <w:t>moderate</w:t>
      </w:r>
      <w:r>
        <w:rPr>
          <w:sz w:val="24"/>
          <w:szCs w:val="24"/>
        </w:rPr>
        <w:t xml:space="preserve"> </w:t>
      </w:r>
      <w:r>
        <w:rPr>
          <w:sz w:val="24"/>
          <w:szCs w:val="24"/>
        </w:rPr>
        <w:t xml:space="preserve">negative </w:t>
      </w:r>
      <w:r>
        <w:rPr>
          <w:sz w:val="24"/>
          <w:szCs w:val="24"/>
        </w:rPr>
        <w:t xml:space="preserve">correlation. </w:t>
      </w:r>
    </w:p>
    <w:p w14:paraId="1293B426" w14:textId="77777777" w:rsidR="00E37362" w:rsidRDefault="00E37362" w:rsidP="006B2EE6">
      <w:pPr>
        <w:rPr>
          <w:sz w:val="24"/>
          <w:szCs w:val="24"/>
        </w:rPr>
      </w:pPr>
    </w:p>
    <w:p w14:paraId="6FF6B647" w14:textId="1B39C6FE" w:rsidR="006B2EE6" w:rsidRDefault="006B2EE6" w:rsidP="006B2EE6">
      <w:pPr>
        <w:rPr>
          <w:b/>
          <w:bCs/>
          <w:sz w:val="26"/>
          <w:szCs w:val="26"/>
        </w:rPr>
      </w:pPr>
      <w:r w:rsidRPr="00337F57">
        <w:rPr>
          <w:b/>
          <w:bCs/>
          <w:sz w:val="26"/>
          <w:szCs w:val="26"/>
        </w:rPr>
        <w:t xml:space="preserve">Sepal </w:t>
      </w:r>
      <w:r>
        <w:rPr>
          <w:b/>
          <w:bCs/>
          <w:sz w:val="26"/>
          <w:szCs w:val="26"/>
        </w:rPr>
        <w:t>Width</w:t>
      </w:r>
      <w:r w:rsidRPr="00337F57">
        <w:rPr>
          <w:b/>
          <w:bCs/>
          <w:sz w:val="26"/>
          <w:szCs w:val="26"/>
        </w:rPr>
        <w:t xml:space="preserve"> – </w:t>
      </w:r>
      <w:r>
        <w:rPr>
          <w:b/>
          <w:bCs/>
          <w:sz w:val="26"/>
          <w:szCs w:val="26"/>
        </w:rPr>
        <w:t>Petal</w:t>
      </w:r>
      <w:r w:rsidRPr="00337F57">
        <w:rPr>
          <w:b/>
          <w:bCs/>
          <w:sz w:val="26"/>
          <w:szCs w:val="26"/>
        </w:rPr>
        <w:t xml:space="preserve"> </w:t>
      </w:r>
      <w:r>
        <w:rPr>
          <w:b/>
          <w:bCs/>
          <w:sz w:val="26"/>
          <w:szCs w:val="26"/>
        </w:rPr>
        <w:t>Width</w:t>
      </w:r>
      <w:r>
        <w:rPr>
          <w:b/>
          <w:bCs/>
          <w:sz w:val="26"/>
          <w:szCs w:val="26"/>
        </w:rPr>
        <w:t xml:space="preserve"> </w:t>
      </w:r>
      <w:r w:rsidRPr="00337F57">
        <w:rPr>
          <w:b/>
          <w:bCs/>
          <w:sz w:val="26"/>
          <w:szCs w:val="26"/>
        </w:rPr>
        <w:t>Correlation:</w:t>
      </w:r>
    </w:p>
    <w:p w14:paraId="66BBBB40" w14:textId="6E85C43A" w:rsidR="006B2EE6" w:rsidRDefault="006B2EE6" w:rsidP="006B2EE6">
      <w:pPr>
        <w:rPr>
          <w:sz w:val="24"/>
          <w:szCs w:val="24"/>
        </w:rPr>
      </w:pPr>
      <w:r>
        <w:rPr>
          <w:sz w:val="24"/>
          <w:szCs w:val="24"/>
        </w:rPr>
        <w:t xml:space="preserve">The Correlation coefficient between Sepal Width and Petal Length is </w:t>
      </w:r>
      <w:r>
        <w:rPr>
          <w:b/>
          <w:bCs/>
          <w:sz w:val="24"/>
          <w:szCs w:val="24"/>
        </w:rPr>
        <w:t>-0.</w:t>
      </w:r>
      <w:r>
        <w:rPr>
          <w:b/>
          <w:bCs/>
          <w:sz w:val="24"/>
          <w:szCs w:val="24"/>
        </w:rPr>
        <w:t>356</w:t>
      </w:r>
      <w:r>
        <w:rPr>
          <w:b/>
          <w:bCs/>
          <w:sz w:val="24"/>
          <w:szCs w:val="24"/>
        </w:rPr>
        <w:t xml:space="preserve">. </w:t>
      </w:r>
      <w:r>
        <w:rPr>
          <w:sz w:val="24"/>
          <w:szCs w:val="24"/>
        </w:rPr>
        <w:t xml:space="preserve">This shows moderate negative correlation between the two attributes. It means that if the Sepal Width is increased, the Petal </w:t>
      </w:r>
      <w:r>
        <w:rPr>
          <w:sz w:val="24"/>
          <w:szCs w:val="24"/>
        </w:rPr>
        <w:t>Width</w:t>
      </w:r>
      <w:r>
        <w:rPr>
          <w:sz w:val="24"/>
          <w:szCs w:val="24"/>
        </w:rPr>
        <w:t xml:space="preserve"> will also decrease moderately. This indicates a moderate negative correlation. </w:t>
      </w:r>
    </w:p>
    <w:p w14:paraId="5C471F8C" w14:textId="77777777" w:rsidR="000C74F8" w:rsidRDefault="000C74F8" w:rsidP="000C74F8">
      <w:pPr>
        <w:rPr>
          <w:sz w:val="24"/>
          <w:szCs w:val="24"/>
        </w:rPr>
      </w:pPr>
    </w:p>
    <w:p w14:paraId="0EF10295" w14:textId="084608DB" w:rsidR="000C74F8" w:rsidRDefault="000C74F8" w:rsidP="000C74F8">
      <w:pPr>
        <w:rPr>
          <w:b/>
          <w:bCs/>
          <w:sz w:val="26"/>
          <w:szCs w:val="26"/>
        </w:rPr>
      </w:pPr>
      <w:r>
        <w:rPr>
          <w:b/>
          <w:bCs/>
          <w:sz w:val="26"/>
          <w:szCs w:val="26"/>
        </w:rPr>
        <w:t xml:space="preserve">Petal Length </w:t>
      </w:r>
      <w:r w:rsidRPr="00337F57">
        <w:rPr>
          <w:b/>
          <w:bCs/>
          <w:sz w:val="26"/>
          <w:szCs w:val="26"/>
        </w:rPr>
        <w:t xml:space="preserve">– </w:t>
      </w:r>
      <w:r>
        <w:rPr>
          <w:b/>
          <w:bCs/>
          <w:sz w:val="26"/>
          <w:szCs w:val="26"/>
        </w:rPr>
        <w:t>Petal</w:t>
      </w:r>
      <w:r w:rsidRPr="00337F57">
        <w:rPr>
          <w:b/>
          <w:bCs/>
          <w:sz w:val="26"/>
          <w:szCs w:val="26"/>
        </w:rPr>
        <w:t xml:space="preserve"> </w:t>
      </w:r>
      <w:r>
        <w:rPr>
          <w:b/>
          <w:bCs/>
          <w:sz w:val="26"/>
          <w:szCs w:val="26"/>
        </w:rPr>
        <w:t xml:space="preserve">Width </w:t>
      </w:r>
      <w:r w:rsidRPr="00337F57">
        <w:rPr>
          <w:b/>
          <w:bCs/>
          <w:sz w:val="26"/>
          <w:szCs w:val="26"/>
        </w:rPr>
        <w:t>Correlation:</w:t>
      </w:r>
    </w:p>
    <w:p w14:paraId="4EFCC952" w14:textId="1CC5CF65" w:rsidR="000C74F8" w:rsidRDefault="000C74F8" w:rsidP="000C74F8">
      <w:pPr>
        <w:rPr>
          <w:sz w:val="24"/>
          <w:szCs w:val="24"/>
        </w:rPr>
      </w:pPr>
      <w:r>
        <w:rPr>
          <w:sz w:val="24"/>
          <w:szCs w:val="24"/>
        </w:rPr>
        <w:t xml:space="preserve">The Correlation coefficient between </w:t>
      </w:r>
      <w:r>
        <w:rPr>
          <w:sz w:val="24"/>
          <w:szCs w:val="24"/>
        </w:rPr>
        <w:t>Petal</w:t>
      </w:r>
      <w:r>
        <w:rPr>
          <w:sz w:val="24"/>
          <w:szCs w:val="24"/>
        </w:rPr>
        <w:t xml:space="preserve"> </w:t>
      </w:r>
      <w:r>
        <w:rPr>
          <w:sz w:val="24"/>
          <w:szCs w:val="24"/>
        </w:rPr>
        <w:t xml:space="preserve">Length </w:t>
      </w:r>
      <w:r>
        <w:rPr>
          <w:sz w:val="24"/>
          <w:szCs w:val="24"/>
        </w:rPr>
        <w:t xml:space="preserve">and Petal </w:t>
      </w:r>
      <w:r>
        <w:rPr>
          <w:sz w:val="24"/>
          <w:szCs w:val="24"/>
        </w:rPr>
        <w:t xml:space="preserve">Width </w:t>
      </w:r>
      <w:r>
        <w:rPr>
          <w:sz w:val="24"/>
          <w:szCs w:val="24"/>
        </w:rPr>
        <w:t xml:space="preserve">is </w:t>
      </w:r>
      <w:r>
        <w:rPr>
          <w:b/>
          <w:bCs/>
          <w:sz w:val="24"/>
          <w:szCs w:val="24"/>
        </w:rPr>
        <w:t>0.962</w:t>
      </w:r>
      <w:r>
        <w:rPr>
          <w:b/>
          <w:bCs/>
          <w:sz w:val="24"/>
          <w:szCs w:val="24"/>
        </w:rPr>
        <w:t xml:space="preserve">. </w:t>
      </w:r>
      <w:r>
        <w:rPr>
          <w:sz w:val="24"/>
          <w:szCs w:val="24"/>
        </w:rPr>
        <w:t xml:space="preserve">This shows </w:t>
      </w:r>
      <w:r>
        <w:rPr>
          <w:sz w:val="24"/>
          <w:szCs w:val="24"/>
        </w:rPr>
        <w:t>a very high</w:t>
      </w:r>
      <w:r>
        <w:rPr>
          <w:sz w:val="24"/>
          <w:szCs w:val="24"/>
        </w:rPr>
        <w:t xml:space="preserve"> </w:t>
      </w:r>
      <w:r>
        <w:rPr>
          <w:sz w:val="24"/>
          <w:szCs w:val="24"/>
        </w:rPr>
        <w:t xml:space="preserve">positive </w:t>
      </w:r>
      <w:r>
        <w:rPr>
          <w:sz w:val="24"/>
          <w:szCs w:val="24"/>
        </w:rPr>
        <w:t xml:space="preserve">correlation between the two attributes. It means that if the </w:t>
      </w:r>
      <w:r>
        <w:rPr>
          <w:sz w:val="24"/>
          <w:szCs w:val="24"/>
        </w:rPr>
        <w:t xml:space="preserve">Petal Length </w:t>
      </w:r>
      <w:r>
        <w:rPr>
          <w:sz w:val="24"/>
          <w:szCs w:val="24"/>
        </w:rPr>
        <w:t xml:space="preserve">is increased, the Petal Width will also </w:t>
      </w:r>
      <w:r>
        <w:rPr>
          <w:sz w:val="24"/>
          <w:szCs w:val="24"/>
        </w:rPr>
        <w:t>increase significantly</w:t>
      </w:r>
      <w:r>
        <w:rPr>
          <w:sz w:val="24"/>
          <w:szCs w:val="24"/>
        </w:rPr>
        <w:t xml:space="preserve">. This indicates a </w:t>
      </w:r>
      <w:r>
        <w:rPr>
          <w:sz w:val="24"/>
          <w:szCs w:val="24"/>
        </w:rPr>
        <w:t>very high</w:t>
      </w:r>
      <w:r>
        <w:rPr>
          <w:sz w:val="24"/>
          <w:szCs w:val="24"/>
        </w:rPr>
        <w:t xml:space="preserve"> </w:t>
      </w:r>
      <w:r>
        <w:rPr>
          <w:sz w:val="24"/>
          <w:szCs w:val="24"/>
        </w:rPr>
        <w:t xml:space="preserve">positive linear </w:t>
      </w:r>
      <w:r>
        <w:rPr>
          <w:sz w:val="24"/>
          <w:szCs w:val="24"/>
        </w:rPr>
        <w:t xml:space="preserve">correlation. </w:t>
      </w:r>
    </w:p>
    <w:p w14:paraId="145EABC9" w14:textId="5851B35E" w:rsidR="000C74F8" w:rsidRDefault="000C74F8" w:rsidP="000C74F8">
      <w:pPr>
        <w:rPr>
          <w:sz w:val="24"/>
          <w:szCs w:val="24"/>
        </w:rPr>
      </w:pPr>
    </w:p>
    <w:p w14:paraId="61F0E64F" w14:textId="77777777" w:rsidR="008B1859" w:rsidRDefault="008B1859" w:rsidP="008B1859">
      <w:pPr>
        <w:rPr>
          <w:sz w:val="24"/>
          <w:szCs w:val="24"/>
        </w:rPr>
      </w:pPr>
    </w:p>
    <w:p w14:paraId="6D1654CC" w14:textId="77777777" w:rsidR="000D60F1" w:rsidRDefault="000D60F1" w:rsidP="008B1859">
      <w:pPr>
        <w:rPr>
          <w:sz w:val="24"/>
          <w:szCs w:val="24"/>
        </w:rPr>
      </w:pPr>
    </w:p>
    <w:p w14:paraId="5475B1E1" w14:textId="77777777" w:rsidR="000D60F1" w:rsidRDefault="000D60F1" w:rsidP="008B1859">
      <w:pPr>
        <w:rPr>
          <w:sz w:val="24"/>
          <w:szCs w:val="24"/>
        </w:rPr>
      </w:pPr>
    </w:p>
    <w:p w14:paraId="73792CA2" w14:textId="77777777" w:rsidR="00E37362" w:rsidRDefault="00E37362" w:rsidP="008B1859">
      <w:pPr>
        <w:rPr>
          <w:sz w:val="24"/>
          <w:szCs w:val="24"/>
        </w:rPr>
      </w:pPr>
    </w:p>
    <w:p w14:paraId="61EA403D" w14:textId="075EA1CF" w:rsidR="008B1859" w:rsidRDefault="008B1859" w:rsidP="008B1859">
      <w:pPr>
        <w:pStyle w:val="ListParagraph"/>
        <w:spacing w:line="360" w:lineRule="auto"/>
        <w:ind w:left="1440" w:firstLine="720"/>
        <w:rPr>
          <w:rFonts w:asciiTheme="minorBidi" w:hAnsiTheme="minorBidi"/>
          <w:b/>
          <w:bCs/>
          <w:sz w:val="36"/>
          <w:szCs w:val="36"/>
        </w:rPr>
      </w:pPr>
      <w:r w:rsidRPr="00F268BD">
        <w:rPr>
          <w:rFonts w:asciiTheme="minorBidi" w:hAnsiTheme="minorBidi"/>
          <w:b/>
          <w:bCs/>
          <w:sz w:val="36"/>
          <w:szCs w:val="36"/>
        </w:rPr>
        <w:lastRenderedPageBreak/>
        <w:t>Task</w:t>
      </w:r>
      <w:r>
        <w:rPr>
          <w:rFonts w:asciiTheme="minorBidi" w:hAnsiTheme="minorBidi"/>
          <w:b/>
          <w:bCs/>
          <w:sz w:val="36"/>
          <w:szCs w:val="36"/>
        </w:rPr>
        <w:t xml:space="preserve"> </w:t>
      </w:r>
      <w:r>
        <w:rPr>
          <w:rFonts w:asciiTheme="minorBidi" w:hAnsiTheme="minorBidi"/>
          <w:b/>
          <w:bCs/>
          <w:sz w:val="36"/>
          <w:szCs w:val="36"/>
        </w:rPr>
        <w:t>3</w:t>
      </w:r>
      <w:r w:rsidRPr="00F268BD">
        <w:rPr>
          <w:rFonts w:asciiTheme="minorBidi" w:hAnsiTheme="minorBidi"/>
          <w:b/>
          <w:bCs/>
          <w:sz w:val="36"/>
          <w:szCs w:val="36"/>
        </w:rPr>
        <w:t xml:space="preserve">: </w:t>
      </w:r>
      <w:r>
        <w:rPr>
          <w:rFonts w:asciiTheme="minorBidi" w:hAnsiTheme="minorBidi"/>
          <w:b/>
          <w:bCs/>
          <w:sz w:val="36"/>
          <w:szCs w:val="36"/>
        </w:rPr>
        <w:t>Hypothesis Testing</w:t>
      </w:r>
    </w:p>
    <w:tbl>
      <w:tblPr>
        <w:tblStyle w:val="GridTable4-Accent5"/>
        <w:tblpPr w:leftFromText="180" w:rightFromText="180" w:vertAnchor="page" w:horzAnchor="margin" w:tblpXSpec="center" w:tblpY="2236"/>
        <w:tblW w:w="6840" w:type="dxa"/>
        <w:tblLook w:val="04A0" w:firstRow="1" w:lastRow="0" w:firstColumn="1" w:lastColumn="0" w:noHBand="0" w:noVBand="1"/>
      </w:tblPr>
      <w:tblGrid>
        <w:gridCol w:w="2964"/>
        <w:gridCol w:w="2166"/>
        <w:gridCol w:w="1710"/>
      </w:tblGrid>
      <w:tr w:rsidR="00E37362" w:rsidRPr="008B1859" w14:paraId="3CF8D050" w14:textId="77777777" w:rsidTr="00E3736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130" w:type="dxa"/>
            <w:gridSpan w:val="2"/>
            <w:noWrap/>
            <w:hideMark/>
          </w:tcPr>
          <w:p w14:paraId="5492B43E" w14:textId="77777777" w:rsidR="00E37362" w:rsidRPr="008B1859" w:rsidRDefault="00E37362" w:rsidP="00E37362">
            <w:pPr>
              <w:spacing w:after="0" w:line="240" w:lineRule="auto"/>
              <w:rPr>
                <w:rFonts w:ascii="Arial" w:eastAsia="Times New Roman" w:hAnsi="Arial" w:cs="Arial"/>
                <w:b/>
                <w:bCs/>
                <w:color w:val="000000"/>
                <w:kern w:val="0"/>
                <w:sz w:val="20"/>
                <w:szCs w:val="20"/>
                <w14:ligatures w14:val="none"/>
              </w:rPr>
            </w:pPr>
            <w:r w:rsidRPr="008B1859">
              <w:rPr>
                <w:rFonts w:ascii="Arial" w:eastAsia="Times New Roman" w:hAnsi="Arial" w:cs="Arial"/>
                <w:b/>
                <w:bCs/>
                <w:color w:val="000000"/>
                <w:kern w:val="0"/>
                <w:sz w:val="20"/>
                <w:szCs w:val="20"/>
                <w14:ligatures w14:val="none"/>
              </w:rPr>
              <w:t>t-Test: Paired Two Sample for Means</w:t>
            </w:r>
          </w:p>
        </w:tc>
        <w:tc>
          <w:tcPr>
            <w:tcW w:w="1710" w:type="dxa"/>
            <w:hideMark/>
          </w:tcPr>
          <w:p w14:paraId="1B198465" w14:textId="77777777" w:rsidR="00E37362" w:rsidRPr="008B1859" w:rsidRDefault="00E37362" w:rsidP="00E3736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0"/>
                <w:szCs w:val="20"/>
                <w14:ligatures w14:val="none"/>
              </w:rPr>
            </w:pPr>
          </w:p>
        </w:tc>
      </w:tr>
      <w:tr w:rsidR="00E37362" w:rsidRPr="008B1859" w14:paraId="032DA511" w14:textId="77777777" w:rsidTr="00E373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305C5AB1" w14:textId="77777777" w:rsidR="00E37362" w:rsidRPr="008B1859" w:rsidRDefault="00E37362" w:rsidP="00E37362">
            <w:pPr>
              <w:spacing w:after="0" w:line="240" w:lineRule="auto"/>
              <w:rPr>
                <w:rFonts w:ascii="Times New Roman" w:eastAsia="Times New Roman" w:hAnsi="Times New Roman" w:cs="Times New Roman"/>
                <w:kern w:val="0"/>
                <w:sz w:val="20"/>
                <w:szCs w:val="20"/>
                <w14:ligatures w14:val="none"/>
              </w:rPr>
            </w:pPr>
          </w:p>
        </w:tc>
        <w:tc>
          <w:tcPr>
            <w:tcW w:w="2166" w:type="dxa"/>
            <w:hideMark/>
          </w:tcPr>
          <w:p w14:paraId="620FF2AB" w14:textId="77777777" w:rsidR="00E37362" w:rsidRPr="008B1859" w:rsidRDefault="00E37362" w:rsidP="00E3736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710" w:type="dxa"/>
            <w:hideMark/>
          </w:tcPr>
          <w:p w14:paraId="18DD7712" w14:textId="77777777" w:rsidR="00E37362" w:rsidRPr="008B1859" w:rsidRDefault="00E37362" w:rsidP="00E3736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E37362" w:rsidRPr="008B1859" w14:paraId="003CE941" w14:textId="77777777" w:rsidTr="00E37362">
        <w:trPr>
          <w:trHeight w:val="510"/>
        </w:trPr>
        <w:tc>
          <w:tcPr>
            <w:cnfStyle w:val="001000000000" w:firstRow="0" w:lastRow="0" w:firstColumn="1" w:lastColumn="0" w:oddVBand="0" w:evenVBand="0" w:oddHBand="0" w:evenHBand="0" w:firstRowFirstColumn="0" w:firstRowLastColumn="0" w:lastRowFirstColumn="0" w:lastRowLastColumn="0"/>
            <w:tcW w:w="2964" w:type="dxa"/>
            <w:hideMark/>
          </w:tcPr>
          <w:p w14:paraId="09222125" w14:textId="77777777" w:rsidR="00E37362" w:rsidRPr="008B1859" w:rsidRDefault="00E37362" w:rsidP="00E37362">
            <w:pPr>
              <w:spacing w:after="0" w:line="240" w:lineRule="auto"/>
              <w:rPr>
                <w:rFonts w:ascii="Times New Roman" w:eastAsia="Times New Roman" w:hAnsi="Times New Roman" w:cs="Times New Roman"/>
                <w:kern w:val="0"/>
                <w:sz w:val="20"/>
                <w:szCs w:val="20"/>
                <w14:ligatures w14:val="none"/>
              </w:rPr>
            </w:pPr>
          </w:p>
        </w:tc>
        <w:tc>
          <w:tcPr>
            <w:tcW w:w="2166" w:type="dxa"/>
            <w:hideMark/>
          </w:tcPr>
          <w:p w14:paraId="7D5E431C" w14:textId="77777777" w:rsidR="00E37362" w:rsidRPr="008B1859" w:rsidRDefault="00E37362" w:rsidP="00E3736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i/>
                <w:iCs/>
                <w:color w:val="000000"/>
                <w:kern w:val="0"/>
                <w:sz w:val="20"/>
                <w:szCs w:val="20"/>
                <w14:ligatures w14:val="none"/>
              </w:rPr>
            </w:pPr>
            <w:r w:rsidRPr="008B1859">
              <w:rPr>
                <w:rFonts w:ascii="Arial" w:eastAsia="Times New Roman" w:hAnsi="Arial" w:cs="Arial"/>
                <w:b/>
                <w:bCs/>
                <w:i/>
                <w:iCs/>
                <w:color w:val="000000"/>
                <w:kern w:val="0"/>
                <w:sz w:val="20"/>
                <w:szCs w:val="20"/>
                <w14:ligatures w14:val="none"/>
              </w:rPr>
              <w:t xml:space="preserve">Sepal Length (cm) </w:t>
            </w:r>
            <w:proofErr w:type="spellStart"/>
            <w:r w:rsidRPr="008B1859">
              <w:rPr>
                <w:rFonts w:ascii="Arial" w:eastAsia="Times New Roman" w:hAnsi="Arial" w:cs="Arial"/>
                <w:b/>
                <w:bCs/>
                <w:i/>
                <w:iCs/>
                <w:color w:val="000000"/>
                <w:kern w:val="0"/>
                <w:sz w:val="20"/>
                <w:szCs w:val="20"/>
                <w14:ligatures w14:val="none"/>
              </w:rPr>
              <w:t>Setosa</w:t>
            </w:r>
            <w:proofErr w:type="spellEnd"/>
          </w:p>
        </w:tc>
        <w:tc>
          <w:tcPr>
            <w:tcW w:w="1710" w:type="dxa"/>
            <w:hideMark/>
          </w:tcPr>
          <w:p w14:paraId="244182A0" w14:textId="77777777" w:rsidR="00E37362" w:rsidRPr="008B1859" w:rsidRDefault="00E37362" w:rsidP="00E3736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i/>
                <w:iCs/>
                <w:color w:val="000000"/>
                <w:kern w:val="0"/>
                <w:sz w:val="20"/>
                <w:szCs w:val="20"/>
                <w14:ligatures w14:val="none"/>
              </w:rPr>
            </w:pPr>
            <w:r w:rsidRPr="008B1859">
              <w:rPr>
                <w:rFonts w:ascii="Arial" w:eastAsia="Times New Roman" w:hAnsi="Arial" w:cs="Arial"/>
                <w:b/>
                <w:bCs/>
                <w:i/>
                <w:iCs/>
                <w:color w:val="000000"/>
                <w:kern w:val="0"/>
                <w:sz w:val="20"/>
                <w:szCs w:val="20"/>
                <w14:ligatures w14:val="none"/>
              </w:rPr>
              <w:t>Sepal Length (cm) versicolor</w:t>
            </w:r>
          </w:p>
        </w:tc>
      </w:tr>
      <w:tr w:rsidR="00E37362" w:rsidRPr="008B1859" w14:paraId="1776C2B7" w14:textId="77777777" w:rsidTr="00E373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3BCD0DC6" w14:textId="77777777" w:rsidR="00E37362" w:rsidRPr="008B1859" w:rsidRDefault="00E37362" w:rsidP="00E37362">
            <w:pPr>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Mean</w:t>
            </w:r>
          </w:p>
        </w:tc>
        <w:tc>
          <w:tcPr>
            <w:tcW w:w="2166" w:type="dxa"/>
            <w:hideMark/>
          </w:tcPr>
          <w:p w14:paraId="44963062" w14:textId="77777777" w:rsidR="00E37362" w:rsidRPr="008B1859" w:rsidRDefault="00E37362" w:rsidP="00E3736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5.006</w:t>
            </w:r>
          </w:p>
        </w:tc>
        <w:tc>
          <w:tcPr>
            <w:tcW w:w="1710" w:type="dxa"/>
            <w:hideMark/>
          </w:tcPr>
          <w:p w14:paraId="50CB0474" w14:textId="77777777" w:rsidR="00E37362" w:rsidRPr="008B1859" w:rsidRDefault="00E37362" w:rsidP="00E3736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5.936</w:t>
            </w:r>
          </w:p>
        </w:tc>
      </w:tr>
      <w:tr w:rsidR="00E37362" w:rsidRPr="008B1859" w14:paraId="06FA49DE" w14:textId="77777777" w:rsidTr="00E37362">
        <w:trPr>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4218A186" w14:textId="77777777" w:rsidR="00E37362" w:rsidRPr="008B1859" w:rsidRDefault="00E37362" w:rsidP="00E37362">
            <w:pPr>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Variance</w:t>
            </w:r>
          </w:p>
        </w:tc>
        <w:tc>
          <w:tcPr>
            <w:tcW w:w="2166" w:type="dxa"/>
            <w:hideMark/>
          </w:tcPr>
          <w:p w14:paraId="45F9709D" w14:textId="77777777" w:rsidR="00E37362" w:rsidRPr="008B1859" w:rsidRDefault="00E37362" w:rsidP="00E3736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0.12424898</w:t>
            </w:r>
          </w:p>
        </w:tc>
        <w:tc>
          <w:tcPr>
            <w:tcW w:w="1710" w:type="dxa"/>
            <w:hideMark/>
          </w:tcPr>
          <w:p w14:paraId="0D621633" w14:textId="77777777" w:rsidR="00E37362" w:rsidRPr="008B1859" w:rsidRDefault="00E37362" w:rsidP="00E3736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0.266432653</w:t>
            </w:r>
          </w:p>
        </w:tc>
      </w:tr>
      <w:tr w:rsidR="00E37362" w:rsidRPr="008B1859" w14:paraId="3226A2BD" w14:textId="77777777" w:rsidTr="00E373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4AF08AFC" w14:textId="77777777" w:rsidR="00E37362" w:rsidRPr="008B1859" w:rsidRDefault="00E37362" w:rsidP="00E37362">
            <w:pPr>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Observations</w:t>
            </w:r>
          </w:p>
        </w:tc>
        <w:tc>
          <w:tcPr>
            <w:tcW w:w="2166" w:type="dxa"/>
            <w:hideMark/>
          </w:tcPr>
          <w:p w14:paraId="0910CE60" w14:textId="77777777" w:rsidR="00E37362" w:rsidRPr="008B1859" w:rsidRDefault="00E37362" w:rsidP="00E3736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50</w:t>
            </w:r>
          </w:p>
        </w:tc>
        <w:tc>
          <w:tcPr>
            <w:tcW w:w="1710" w:type="dxa"/>
            <w:hideMark/>
          </w:tcPr>
          <w:p w14:paraId="64C9F0C5" w14:textId="77777777" w:rsidR="00E37362" w:rsidRPr="008B1859" w:rsidRDefault="00E37362" w:rsidP="00E3736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50</w:t>
            </w:r>
          </w:p>
        </w:tc>
      </w:tr>
      <w:tr w:rsidR="00E37362" w:rsidRPr="008B1859" w14:paraId="249B47CF" w14:textId="77777777" w:rsidTr="00E37362">
        <w:trPr>
          <w:trHeight w:val="270"/>
        </w:trPr>
        <w:tc>
          <w:tcPr>
            <w:cnfStyle w:val="001000000000" w:firstRow="0" w:lastRow="0" w:firstColumn="1" w:lastColumn="0" w:oddVBand="0" w:evenVBand="0" w:oddHBand="0" w:evenHBand="0" w:firstRowFirstColumn="0" w:firstRowLastColumn="0" w:lastRowFirstColumn="0" w:lastRowLastColumn="0"/>
            <w:tcW w:w="2964" w:type="dxa"/>
            <w:hideMark/>
          </w:tcPr>
          <w:p w14:paraId="0F3DF917" w14:textId="77777777" w:rsidR="00E37362" w:rsidRPr="008B1859" w:rsidRDefault="00E37362" w:rsidP="00E37362">
            <w:pPr>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Pearson Correlation</w:t>
            </w:r>
          </w:p>
        </w:tc>
        <w:tc>
          <w:tcPr>
            <w:tcW w:w="2166" w:type="dxa"/>
            <w:hideMark/>
          </w:tcPr>
          <w:p w14:paraId="5789A552" w14:textId="77777777" w:rsidR="00E37362" w:rsidRPr="008B1859" w:rsidRDefault="00E37362" w:rsidP="00E3736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-0.080849727</w:t>
            </w:r>
          </w:p>
        </w:tc>
        <w:tc>
          <w:tcPr>
            <w:tcW w:w="1710" w:type="dxa"/>
            <w:hideMark/>
          </w:tcPr>
          <w:p w14:paraId="56981CF2" w14:textId="77777777" w:rsidR="00E37362" w:rsidRPr="008B1859" w:rsidRDefault="00E37362" w:rsidP="00E3736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
        </w:tc>
      </w:tr>
      <w:tr w:rsidR="00E37362" w:rsidRPr="008B1859" w14:paraId="02152C8C" w14:textId="77777777" w:rsidTr="00E3736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64" w:type="dxa"/>
            <w:hideMark/>
          </w:tcPr>
          <w:p w14:paraId="741E8625" w14:textId="77777777" w:rsidR="00E37362" w:rsidRPr="008B1859" w:rsidRDefault="00E37362" w:rsidP="00E37362">
            <w:pPr>
              <w:spacing w:after="0" w:line="240" w:lineRule="auto"/>
              <w:rPr>
                <w:rFonts w:ascii="Arial" w:eastAsia="Times New Roman" w:hAnsi="Arial" w:cs="Arial"/>
                <w:b/>
                <w:bCs/>
                <w:color w:val="000000"/>
                <w:kern w:val="0"/>
                <w:sz w:val="20"/>
                <w:szCs w:val="20"/>
                <w:highlight w:val="yellow"/>
                <w14:ligatures w14:val="none"/>
              </w:rPr>
            </w:pPr>
            <w:r w:rsidRPr="008B1859">
              <w:rPr>
                <w:rFonts w:ascii="Arial" w:eastAsia="Times New Roman" w:hAnsi="Arial" w:cs="Arial"/>
                <w:b/>
                <w:bCs/>
                <w:color w:val="000000"/>
                <w:kern w:val="0"/>
                <w:sz w:val="20"/>
                <w:szCs w:val="20"/>
                <w:highlight w:val="yellow"/>
                <w14:ligatures w14:val="none"/>
              </w:rPr>
              <w:t>Hypothesized Mean Difference</w:t>
            </w:r>
          </w:p>
        </w:tc>
        <w:tc>
          <w:tcPr>
            <w:tcW w:w="2166" w:type="dxa"/>
            <w:hideMark/>
          </w:tcPr>
          <w:p w14:paraId="520D3140" w14:textId="77777777" w:rsidR="00E37362" w:rsidRPr="008B1859" w:rsidRDefault="00E37362" w:rsidP="00E3736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highlight w:val="yellow"/>
                <w14:ligatures w14:val="none"/>
              </w:rPr>
            </w:pPr>
            <w:r w:rsidRPr="008B1859">
              <w:rPr>
                <w:rFonts w:ascii="Arial" w:eastAsia="Times New Roman" w:hAnsi="Arial" w:cs="Arial"/>
                <w:color w:val="000000"/>
                <w:kern w:val="0"/>
                <w:sz w:val="20"/>
                <w:szCs w:val="20"/>
                <w:highlight w:val="yellow"/>
                <w14:ligatures w14:val="none"/>
              </w:rPr>
              <w:t>0</w:t>
            </w:r>
          </w:p>
        </w:tc>
        <w:tc>
          <w:tcPr>
            <w:tcW w:w="1710" w:type="dxa"/>
            <w:hideMark/>
          </w:tcPr>
          <w:p w14:paraId="5F274F2C" w14:textId="77777777" w:rsidR="00E37362" w:rsidRPr="008B1859" w:rsidRDefault="00E37362" w:rsidP="00E3736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highlight w:val="yellow"/>
                <w14:ligatures w14:val="none"/>
              </w:rPr>
            </w:pPr>
          </w:p>
        </w:tc>
      </w:tr>
      <w:tr w:rsidR="00E37362" w:rsidRPr="008B1859" w14:paraId="4F7129C6" w14:textId="77777777" w:rsidTr="00E37362">
        <w:trPr>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015A9702" w14:textId="77777777" w:rsidR="00E37362" w:rsidRPr="008B1859" w:rsidRDefault="00E37362" w:rsidP="00E37362">
            <w:pPr>
              <w:spacing w:after="0" w:line="240" w:lineRule="auto"/>
              <w:rPr>
                <w:rFonts w:ascii="Arial" w:eastAsia="Times New Roman" w:hAnsi="Arial" w:cs="Arial"/>
                <w:b/>
                <w:bCs/>
                <w:color w:val="000000"/>
                <w:kern w:val="0"/>
                <w:sz w:val="20"/>
                <w:szCs w:val="20"/>
                <w14:ligatures w14:val="none"/>
              </w:rPr>
            </w:pPr>
            <w:proofErr w:type="spellStart"/>
            <w:r w:rsidRPr="008B1859">
              <w:rPr>
                <w:rFonts w:ascii="Arial" w:eastAsia="Times New Roman" w:hAnsi="Arial" w:cs="Arial"/>
                <w:b/>
                <w:bCs/>
                <w:color w:val="000000"/>
                <w:kern w:val="0"/>
                <w:sz w:val="20"/>
                <w:szCs w:val="20"/>
                <w14:ligatures w14:val="none"/>
              </w:rPr>
              <w:t>df</w:t>
            </w:r>
            <w:proofErr w:type="spellEnd"/>
          </w:p>
        </w:tc>
        <w:tc>
          <w:tcPr>
            <w:tcW w:w="2166" w:type="dxa"/>
            <w:hideMark/>
          </w:tcPr>
          <w:p w14:paraId="0B5FD849" w14:textId="77777777" w:rsidR="00E37362" w:rsidRPr="008B1859" w:rsidRDefault="00E37362" w:rsidP="00E3736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49</w:t>
            </w:r>
          </w:p>
        </w:tc>
        <w:tc>
          <w:tcPr>
            <w:tcW w:w="1710" w:type="dxa"/>
            <w:hideMark/>
          </w:tcPr>
          <w:p w14:paraId="76F9279A" w14:textId="77777777" w:rsidR="00E37362" w:rsidRPr="008B1859" w:rsidRDefault="00E37362" w:rsidP="00E3736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
        </w:tc>
      </w:tr>
      <w:tr w:rsidR="00E37362" w:rsidRPr="008B1859" w14:paraId="155890F9" w14:textId="77777777" w:rsidTr="00E373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435C7376" w14:textId="77777777" w:rsidR="00E37362" w:rsidRPr="008B1859" w:rsidRDefault="00E37362" w:rsidP="00E37362">
            <w:pPr>
              <w:spacing w:after="0" w:line="240" w:lineRule="auto"/>
              <w:rPr>
                <w:rFonts w:ascii="Arial" w:eastAsia="Times New Roman" w:hAnsi="Arial" w:cs="Arial"/>
                <w:b/>
                <w:bCs/>
                <w:color w:val="000000"/>
                <w:kern w:val="0"/>
                <w:sz w:val="20"/>
                <w:szCs w:val="20"/>
                <w14:ligatures w14:val="none"/>
              </w:rPr>
            </w:pPr>
            <w:r w:rsidRPr="008B1859">
              <w:rPr>
                <w:rFonts w:ascii="Arial" w:eastAsia="Times New Roman" w:hAnsi="Arial" w:cs="Arial"/>
                <w:b/>
                <w:bCs/>
                <w:color w:val="000000"/>
                <w:kern w:val="0"/>
                <w:sz w:val="20"/>
                <w:szCs w:val="20"/>
                <w14:ligatures w14:val="none"/>
              </w:rPr>
              <w:t>t Stat</w:t>
            </w:r>
          </w:p>
        </w:tc>
        <w:tc>
          <w:tcPr>
            <w:tcW w:w="2166" w:type="dxa"/>
            <w:hideMark/>
          </w:tcPr>
          <w:p w14:paraId="4CC64A3C" w14:textId="77777777" w:rsidR="00E37362" w:rsidRPr="008B1859" w:rsidRDefault="00E37362" w:rsidP="00E3736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-10.14589948</w:t>
            </w:r>
          </w:p>
        </w:tc>
        <w:tc>
          <w:tcPr>
            <w:tcW w:w="1710" w:type="dxa"/>
            <w:hideMark/>
          </w:tcPr>
          <w:p w14:paraId="6E1ACDDD" w14:textId="77777777" w:rsidR="00E37362" w:rsidRPr="008B1859" w:rsidRDefault="00E37362" w:rsidP="00E3736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
        </w:tc>
      </w:tr>
      <w:tr w:rsidR="00E37362" w:rsidRPr="008B1859" w14:paraId="58122CA6" w14:textId="77777777" w:rsidTr="00E37362">
        <w:trPr>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01BE5356" w14:textId="77777777" w:rsidR="00E37362" w:rsidRPr="008B1859" w:rsidRDefault="00E37362" w:rsidP="00E37362">
            <w:pPr>
              <w:spacing w:after="0" w:line="240" w:lineRule="auto"/>
              <w:rPr>
                <w:rFonts w:ascii="Arial" w:eastAsia="Times New Roman" w:hAnsi="Arial" w:cs="Arial"/>
                <w:b/>
                <w:bCs/>
                <w:color w:val="000000"/>
                <w:kern w:val="0"/>
                <w:sz w:val="20"/>
                <w:szCs w:val="20"/>
                <w14:ligatures w14:val="none"/>
              </w:rPr>
            </w:pPr>
            <w:r w:rsidRPr="008B1859">
              <w:rPr>
                <w:rFonts w:ascii="Arial" w:eastAsia="Times New Roman" w:hAnsi="Arial" w:cs="Arial"/>
                <w:b/>
                <w:bCs/>
                <w:color w:val="000000"/>
                <w:kern w:val="0"/>
                <w:sz w:val="20"/>
                <w:szCs w:val="20"/>
                <w14:ligatures w14:val="none"/>
              </w:rPr>
              <w:t>P(T&lt;=t) one-tail</w:t>
            </w:r>
          </w:p>
        </w:tc>
        <w:tc>
          <w:tcPr>
            <w:tcW w:w="2166" w:type="dxa"/>
            <w:hideMark/>
          </w:tcPr>
          <w:p w14:paraId="7D8FCA87" w14:textId="77777777" w:rsidR="00E37362" w:rsidRPr="008B1859" w:rsidRDefault="00E37362" w:rsidP="00E3736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6.20957E-14</w:t>
            </w:r>
          </w:p>
        </w:tc>
        <w:tc>
          <w:tcPr>
            <w:tcW w:w="1710" w:type="dxa"/>
            <w:hideMark/>
          </w:tcPr>
          <w:p w14:paraId="10599768" w14:textId="77777777" w:rsidR="00E37362" w:rsidRPr="008B1859" w:rsidRDefault="00E37362" w:rsidP="00E3736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
        </w:tc>
      </w:tr>
      <w:tr w:rsidR="00E37362" w:rsidRPr="008B1859" w14:paraId="1358AFE9" w14:textId="77777777" w:rsidTr="00E373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4C47BB2A" w14:textId="77777777" w:rsidR="00E37362" w:rsidRPr="008B1859" w:rsidRDefault="00E37362" w:rsidP="00E37362">
            <w:pPr>
              <w:spacing w:after="0" w:line="240" w:lineRule="auto"/>
              <w:rPr>
                <w:rFonts w:ascii="Arial" w:eastAsia="Times New Roman" w:hAnsi="Arial" w:cs="Arial"/>
                <w:b/>
                <w:bCs/>
                <w:color w:val="000000"/>
                <w:kern w:val="0"/>
                <w:sz w:val="20"/>
                <w:szCs w:val="20"/>
                <w14:ligatures w14:val="none"/>
              </w:rPr>
            </w:pPr>
            <w:r w:rsidRPr="008B1859">
              <w:rPr>
                <w:rFonts w:ascii="Arial" w:eastAsia="Times New Roman" w:hAnsi="Arial" w:cs="Arial"/>
                <w:b/>
                <w:bCs/>
                <w:color w:val="000000"/>
                <w:kern w:val="0"/>
                <w:sz w:val="20"/>
                <w:szCs w:val="20"/>
                <w14:ligatures w14:val="none"/>
              </w:rPr>
              <w:t>t Critical one-tail</w:t>
            </w:r>
          </w:p>
        </w:tc>
        <w:tc>
          <w:tcPr>
            <w:tcW w:w="2166" w:type="dxa"/>
            <w:hideMark/>
          </w:tcPr>
          <w:p w14:paraId="76E41272" w14:textId="77777777" w:rsidR="00E37362" w:rsidRPr="008B1859" w:rsidRDefault="00E37362" w:rsidP="00E3736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1.676550893</w:t>
            </w:r>
          </w:p>
        </w:tc>
        <w:tc>
          <w:tcPr>
            <w:tcW w:w="1710" w:type="dxa"/>
            <w:hideMark/>
          </w:tcPr>
          <w:p w14:paraId="26A4979A" w14:textId="77777777" w:rsidR="00E37362" w:rsidRPr="008B1859" w:rsidRDefault="00E37362" w:rsidP="00E3736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
        </w:tc>
      </w:tr>
      <w:tr w:rsidR="00E37362" w:rsidRPr="008B1859" w14:paraId="61A1CB4A" w14:textId="77777777" w:rsidTr="00E37362">
        <w:trPr>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4C6143A1" w14:textId="77777777" w:rsidR="00E37362" w:rsidRPr="008B1859" w:rsidRDefault="00E37362" w:rsidP="00E37362">
            <w:pPr>
              <w:spacing w:after="0" w:line="240" w:lineRule="auto"/>
              <w:rPr>
                <w:rFonts w:ascii="Arial" w:eastAsia="Times New Roman" w:hAnsi="Arial" w:cs="Arial"/>
                <w:b/>
                <w:bCs/>
                <w:color w:val="000000"/>
                <w:kern w:val="0"/>
                <w:sz w:val="20"/>
                <w:szCs w:val="20"/>
                <w14:ligatures w14:val="none"/>
              </w:rPr>
            </w:pPr>
            <w:r w:rsidRPr="008B1859">
              <w:rPr>
                <w:rFonts w:ascii="Arial" w:eastAsia="Times New Roman" w:hAnsi="Arial" w:cs="Arial"/>
                <w:b/>
                <w:bCs/>
                <w:color w:val="000000"/>
                <w:kern w:val="0"/>
                <w:sz w:val="20"/>
                <w:szCs w:val="20"/>
                <w14:ligatures w14:val="none"/>
              </w:rPr>
              <w:t>P(T&lt;=t) two-tail</w:t>
            </w:r>
          </w:p>
        </w:tc>
        <w:tc>
          <w:tcPr>
            <w:tcW w:w="2166" w:type="dxa"/>
            <w:hideMark/>
          </w:tcPr>
          <w:p w14:paraId="4A6C43FD" w14:textId="77777777" w:rsidR="00E37362" w:rsidRPr="008B1859" w:rsidRDefault="00E37362" w:rsidP="00E3736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1.24191E-13</w:t>
            </w:r>
          </w:p>
        </w:tc>
        <w:tc>
          <w:tcPr>
            <w:tcW w:w="1710" w:type="dxa"/>
            <w:hideMark/>
          </w:tcPr>
          <w:p w14:paraId="36792C35" w14:textId="77777777" w:rsidR="00E37362" w:rsidRPr="008B1859" w:rsidRDefault="00E37362" w:rsidP="00E3736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
        </w:tc>
      </w:tr>
      <w:tr w:rsidR="00E37362" w:rsidRPr="008B1859" w14:paraId="0EB19DF5" w14:textId="77777777" w:rsidTr="00E373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64" w:type="dxa"/>
            <w:hideMark/>
          </w:tcPr>
          <w:p w14:paraId="1700AE27" w14:textId="77777777" w:rsidR="00E37362" w:rsidRPr="008B1859" w:rsidRDefault="00E37362" w:rsidP="00E37362">
            <w:pPr>
              <w:spacing w:after="0" w:line="240" w:lineRule="auto"/>
              <w:rPr>
                <w:rFonts w:ascii="Arial" w:eastAsia="Times New Roman" w:hAnsi="Arial" w:cs="Arial"/>
                <w:b/>
                <w:bCs/>
                <w:color w:val="000000"/>
                <w:kern w:val="0"/>
                <w:sz w:val="20"/>
                <w:szCs w:val="20"/>
                <w14:ligatures w14:val="none"/>
              </w:rPr>
            </w:pPr>
            <w:r w:rsidRPr="008B1859">
              <w:rPr>
                <w:rFonts w:ascii="Arial" w:eastAsia="Times New Roman" w:hAnsi="Arial" w:cs="Arial"/>
                <w:b/>
                <w:bCs/>
                <w:color w:val="000000"/>
                <w:kern w:val="0"/>
                <w:sz w:val="20"/>
                <w:szCs w:val="20"/>
                <w14:ligatures w14:val="none"/>
              </w:rPr>
              <w:t>t Critical two-tail</w:t>
            </w:r>
          </w:p>
        </w:tc>
        <w:tc>
          <w:tcPr>
            <w:tcW w:w="2166" w:type="dxa"/>
            <w:hideMark/>
          </w:tcPr>
          <w:p w14:paraId="1025C099" w14:textId="77777777" w:rsidR="00E37362" w:rsidRPr="008B1859" w:rsidRDefault="00E37362" w:rsidP="00E3736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B1859">
              <w:rPr>
                <w:rFonts w:ascii="Arial" w:eastAsia="Times New Roman" w:hAnsi="Arial" w:cs="Arial"/>
                <w:color w:val="000000"/>
                <w:kern w:val="0"/>
                <w:sz w:val="20"/>
                <w:szCs w:val="20"/>
                <w14:ligatures w14:val="none"/>
              </w:rPr>
              <w:t>2.009575237</w:t>
            </w:r>
          </w:p>
        </w:tc>
        <w:tc>
          <w:tcPr>
            <w:tcW w:w="1710" w:type="dxa"/>
            <w:hideMark/>
          </w:tcPr>
          <w:p w14:paraId="135A6A6D" w14:textId="77777777" w:rsidR="00E37362" w:rsidRPr="008B1859" w:rsidRDefault="00E37362" w:rsidP="00E3736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p>
        </w:tc>
      </w:tr>
    </w:tbl>
    <w:p w14:paraId="77966104" w14:textId="77777777" w:rsidR="008B1859" w:rsidRDefault="008B1859" w:rsidP="008B1859">
      <w:pPr>
        <w:rPr>
          <w:sz w:val="24"/>
          <w:szCs w:val="24"/>
        </w:rPr>
      </w:pPr>
    </w:p>
    <w:p w14:paraId="5DF23C32" w14:textId="77777777" w:rsidR="00E10541" w:rsidRPr="00E10541" w:rsidRDefault="00E10541" w:rsidP="00E10541">
      <w:pPr>
        <w:rPr>
          <w:sz w:val="24"/>
          <w:szCs w:val="24"/>
        </w:rPr>
      </w:pPr>
    </w:p>
    <w:p w14:paraId="55683BBD" w14:textId="77777777" w:rsidR="00E10541" w:rsidRPr="00E10541" w:rsidRDefault="00E10541" w:rsidP="00E10541">
      <w:pPr>
        <w:rPr>
          <w:sz w:val="24"/>
          <w:szCs w:val="24"/>
        </w:rPr>
      </w:pPr>
    </w:p>
    <w:p w14:paraId="1F9D312C" w14:textId="77777777" w:rsidR="00E10541" w:rsidRPr="00E10541" w:rsidRDefault="00E10541" w:rsidP="00E10541">
      <w:pPr>
        <w:rPr>
          <w:sz w:val="24"/>
          <w:szCs w:val="24"/>
        </w:rPr>
      </w:pPr>
    </w:p>
    <w:p w14:paraId="3D3CF424" w14:textId="77777777" w:rsidR="00E10541" w:rsidRPr="00E10541" w:rsidRDefault="00E10541" w:rsidP="00E10541">
      <w:pPr>
        <w:rPr>
          <w:sz w:val="24"/>
          <w:szCs w:val="24"/>
        </w:rPr>
      </w:pPr>
    </w:p>
    <w:p w14:paraId="48F28CCC" w14:textId="77777777" w:rsidR="00E10541" w:rsidRPr="00E10541" w:rsidRDefault="00E10541" w:rsidP="00E10541">
      <w:pPr>
        <w:rPr>
          <w:sz w:val="24"/>
          <w:szCs w:val="24"/>
        </w:rPr>
      </w:pPr>
    </w:p>
    <w:p w14:paraId="3A962511" w14:textId="77777777" w:rsidR="00E10541" w:rsidRPr="00E10541" w:rsidRDefault="00E10541" w:rsidP="00E10541">
      <w:pPr>
        <w:rPr>
          <w:sz w:val="24"/>
          <w:szCs w:val="24"/>
        </w:rPr>
      </w:pPr>
    </w:p>
    <w:p w14:paraId="2C179079" w14:textId="77777777" w:rsidR="00E10541" w:rsidRPr="00E10541" w:rsidRDefault="00E10541" w:rsidP="00E10541">
      <w:pPr>
        <w:rPr>
          <w:sz w:val="24"/>
          <w:szCs w:val="24"/>
        </w:rPr>
      </w:pPr>
    </w:p>
    <w:p w14:paraId="64050B31" w14:textId="77777777" w:rsidR="00E10541" w:rsidRDefault="00E10541" w:rsidP="00E10541">
      <w:pPr>
        <w:rPr>
          <w:sz w:val="24"/>
          <w:szCs w:val="24"/>
        </w:rPr>
      </w:pPr>
    </w:p>
    <w:p w14:paraId="7AA6D07F" w14:textId="77777777" w:rsidR="00E10541" w:rsidRDefault="00E10541" w:rsidP="00E10541">
      <w:pPr>
        <w:rPr>
          <w:sz w:val="24"/>
          <w:szCs w:val="24"/>
        </w:rPr>
      </w:pPr>
    </w:p>
    <w:p w14:paraId="5AD51A98" w14:textId="3F09EEF1" w:rsidR="00E10541" w:rsidRDefault="00E10541" w:rsidP="00E10541">
      <w:pPr>
        <w:rPr>
          <w:sz w:val="24"/>
          <w:szCs w:val="24"/>
        </w:rPr>
      </w:pPr>
      <w:r w:rsidRPr="00E10541">
        <w:rPr>
          <w:b/>
          <w:bCs/>
          <w:sz w:val="26"/>
          <w:szCs w:val="26"/>
        </w:rPr>
        <w:t>Null Hypothesis (Ho):</w:t>
      </w:r>
      <w:r>
        <w:rPr>
          <w:b/>
          <w:bCs/>
          <w:sz w:val="26"/>
          <w:szCs w:val="26"/>
        </w:rPr>
        <w:t xml:space="preserve"> </w:t>
      </w:r>
      <w:r>
        <w:rPr>
          <w:sz w:val="24"/>
          <w:szCs w:val="24"/>
        </w:rPr>
        <w:t>Mean Sepal Length of Iris-</w:t>
      </w:r>
      <w:proofErr w:type="spellStart"/>
      <w:r>
        <w:rPr>
          <w:sz w:val="24"/>
          <w:szCs w:val="24"/>
        </w:rPr>
        <w:t>Setosa</w:t>
      </w:r>
      <w:proofErr w:type="spellEnd"/>
      <w:r>
        <w:rPr>
          <w:sz w:val="24"/>
          <w:szCs w:val="24"/>
        </w:rPr>
        <w:t xml:space="preserve"> is equal to Mean Sepal Length of Iris Versicolor.</w:t>
      </w:r>
    </w:p>
    <w:p w14:paraId="6973B837" w14:textId="203831F4" w:rsidR="00E10541" w:rsidRDefault="00E10541" w:rsidP="00E10541">
      <w:pPr>
        <w:jc w:val="center"/>
        <w:rPr>
          <w:b/>
          <w:bCs/>
        </w:rPr>
      </w:pPr>
      <w:r w:rsidRPr="00E10541">
        <w:rPr>
          <w:rFonts w:ascii="Cambria Math" w:hAnsi="Cambria Math" w:cs="Cambria Math"/>
          <w:b/>
          <w:bCs/>
        </w:rPr>
        <w:t>𝜇</w:t>
      </w:r>
      <w:r w:rsidRPr="00E10541">
        <w:rPr>
          <w:b/>
          <w:bCs/>
        </w:rPr>
        <w:t>(</w:t>
      </w:r>
      <w:r w:rsidRPr="00E10541">
        <w:rPr>
          <w:rFonts w:ascii="Cambria Math" w:hAnsi="Cambria Math" w:cs="Cambria Math"/>
          <w:b/>
          <w:bCs/>
        </w:rPr>
        <w:t>𝐼𝑟𝑖𝑠</w:t>
      </w:r>
      <w:r w:rsidRPr="00E10541">
        <w:rPr>
          <w:b/>
          <w:bCs/>
        </w:rPr>
        <w:t xml:space="preserve"> </w:t>
      </w:r>
      <w:r w:rsidRPr="00E10541">
        <w:rPr>
          <w:rFonts w:ascii="Cambria Math" w:hAnsi="Cambria Math" w:cs="Cambria Math"/>
          <w:b/>
          <w:bCs/>
        </w:rPr>
        <w:t>𝑠𝑒𝑡𝑜𝑠𝑎</w:t>
      </w:r>
      <w:r w:rsidRPr="00E10541">
        <w:rPr>
          <w:b/>
          <w:bCs/>
        </w:rPr>
        <w:t xml:space="preserve">) = </w:t>
      </w:r>
      <w:r w:rsidRPr="00E10541">
        <w:rPr>
          <w:rFonts w:ascii="Cambria Math" w:hAnsi="Cambria Math" w:cs="Cambria Math"/>
          <w:b/>
          <w:bCs/>
        </w:rPr>
        <w:t>𝜇</w:t>
      </w:r>
      <w:r w:rsidRPr="00E10541">
        <w:rPr>
          <w:b/>
          <w:bCs/>
        </w:rPr>
        <w:t>(</w:t>
      </w:r>
      <w:r w:rsidRPr="00E10541">
        <w:rPr>
          <w:rFonts w:ascii="Cambria Math" w:hAnsi="Cambria Math" w:cs="Cambria Math"/>
          <w:b/>
          <w:bCs/>
        </w:rPr>
        <w:t>𝐼𝑟𝑖𝑠</w:t>
      </w:r>
      <w:r w:rsidRPr="00E10541">
        <w:rPr>
          <w:b/>
          <w:bCs/>
        </w:rPr>
        <w:t xml:space="preserve"> </w:t>
      </w:r>
      <w:r w:rsidRPr="00E10541">
        <w:rPr>
          <w:rFonts w:ascii="Cambria Math" w:hAnsi="Cambria Math" w:cs="Cambria Math"/>
          <w:b/>
          <w:bCs/>
        </w:rPr>
        <w:t>𝑣𝑒𝑟𝑠𝑖𝑐𝑜𝑙𝑜𝑟</w:t>
      </w:r>
      <w:r w:rsidRPr="00E10541">
        <w:rPr>
          <w:b/>
          <w:bCs/>
        </w:rPr>
        <w:t>)</w:t>
      </w:r>
    </w:p>
    <w:p w14:paraId="4624BBD6" w14:textId="17B1F828" w:rsidR="00E10541" w:rsidRDefault="00E10541" w:rsidP="00E10541">
      <w:pPr>
        <w:rPr>
          <w:sz w:val="24"/>
          <w:szCs w:val="24"/>
        </w:rPr>
      </w:pPr>
      <w:r w:rsidRPr="00E10541">
        <w:rPr>
          <w:b/>
          <w:bCs/>
          <w:sz w:val="24"/>
          <w:szCs w:val="24"/>
        </w:rPr>
        <w:t>Alternate Hypothesis (Ha)</w:t>
      </w:r>
      <w:r>
        <w:rPr>
          <w:b/>
          <w:bCs/>
          <w:sz w:val="24"/>
          <w:szCs w:val="24"/>
        </w:rPr>
        <w:t xml:space="preserve">: </w:t>
      </w:r>
      <w:r>
        <w:rPr>
          <w:sz w:val="24"/>
          <w:szCs w:val="24"/>
        </w:rPr>
        <w:t>Mean Sepal Length of Iris-</w:t>
      </w:r>
      <w:proofErr w:type="spellStart"/>
      <w:r>
        <w:rPr>
          <w:sz w:val="24"/>
          <w:szCs w:val="24"/>
        </w:rPr>
        <w:t>Setosa</w:t>
      </w:r>
      <w:proofErr w:type="spellEnd"/>
      <w:r>
        <w:rPr>
          <w:sz w:val="24"/>
          <w:szCs w:val="24"/>
        </w:rPr>
        <w:t xml:space="preserve"> is </w:t>
      </w:r>
      <w:r>
        <w:rPr>
          <w:sz w:val="24"/>
          <w:szCs w:val="24"/>
        </w:rPr>
        <w:t xml:space="preserve">not equal to </w:t>
      </w:r>
      <w:r>
        <w:rPr>
          <w:sz w:val="24"/>
          <w:szCs w:val="24"/>
        </w:rPr>
        <w:t>Mean Sepal Length of Iris Versicolor.</w:t>
      </w:r>
    </w:p>
    <w:p w14:paraId="3F7070E1" w14:textId="46B74808" w:rsidR="00E10541" w:rsidRPr="00E10541" w:rsidRDefault="00E10541" w:rsidP="00E10541">
      <w:pPr>
        <w:jc w:val="center"/>
        <w:rPr>
          <w:b/>
          <w:bCs/>
          <w:sz w:val="24"/>
          <w:szCs w:val="24"/>
        </w:rPr>
      </w:pPr>
      <w:r w:rsidRPr="00E10541">
        <w:rPr>
          <w:rFonts w:ascii="Cambria Math" w:hAnsi="Cambria Math" w:cs="Cambria Math"/>
          <w:b/>
          <w:bCs/>
        </w:rPr>
        <w:t>𝜇</w:t>
      </w:r>
      <w:r w:rsidRPr="00E10541">
        <w:rPr>
          <w:b/>
          <w:bCs/>
        </w:rPr>
        <w:t>(</w:t>
      </w:r>
      <w:r w:rsidRPr="00E10541">
        <w:rPr>
          <w:rFonts w:ascii="Cambria Math" w:hAnsi="Cambria Math" w:cs="Cambria Math"/>
          <w:b/>
          <w:bCs/>
        </w:rPr>
        <w:t>𝐼𝑟𝑖𝑠</w:t>
      </w:r>
      <w:r w:rsidRPr="00E10541">
        <w:rPr>
          <w:b/>
          <w:bCs/>
        </w:rPr>
        <w:t xml:space="preserve"> </w:t>
      </w:r>
      <w:r w:rsidRPr="00E10541">
        <w:rPr>
          <w:rFonts w:ascii="Cambria Math" w:hAnsi="Cambria Math" w:cs="Cambria Math"/>
          <w:b/>
          <w:bCs/>
        </w:rPr>
        <w:t>𝑠𝑒𝑡𝑜𝑠𝑎</w:t>
      </w:r>
      <w:r w:rsidRPr="00E10541">
        <w:rPr>
          <w:b/>
          <w:bCs/>
        </w:rPr>
        <w:t xml:space="preserve">) ≠ </w:t>
      </w:r>
      <w:r w:rsidRPr="00E10541">
        <w:rPr>
          <w:rFonts w:ascii="Cambria Math" w:hAnsi="Cambria Math" w:cs="Cambria Math"/>
          <w:b/>
          <w:bCs/>
        </w:rPr>
        <w:t>𝜇</w:t>
      </w:r>
      <w:r w:rsidRPr="00E10541">
        <w:rPr>
          <w:b/>
          <w:bCs/>
        </w:rPr>
        <w:t>(</w:t>
      </w:r>
      <w:r w:rsidRPr="00E10541">
        <w:rPr>
          <w:rFonts w:ascii="Cambria Math" w:hAnsi="Cambria Math" w:cs="Cambria Math"/>
          <w:b/>
          <w:bCs/>
        </w:rPr>
        <w:t>𝐼𝑟𝑖𝑠</w:t>
      </w:r>
      <w:r w:rsidRPr="00E10541">
        <w:rPr>
          <w:b/>
          <w:bCs/>
        </w:rPr>
        <w:t xml:space="preserve"> </w:t>
      </w:r>
      <w:r w:rsidRPr="00E10541">
        <w:rPr>
          <w:rFonts w:ascii="Cambria Math" w:hAnsi="Cambria Math" w:cs="Cambria Math"/>
          <w:b/>
          <w:bCs/>
        </w:rPr>
        <w:t>𝑠𝑒𝑡𝑜𝑠𝑎</w:t>
      </w:r>
      <w:r w:rsidRPr="00E10541">
        <w:rPr>
          <w:b/>
          <w:bCs/>
        </w:rPr>
        <w:t>)</w:t>
      </w:r>
    </w:p>
    <w:p w14:paraId="360923D5" w14:textId="77777777" w:rsidR="0099470B" w:rsidRDefault="0099470B" w:rsidP="0099470B">
      <w:pPr>
        <w:rPr>
          <w:sz w:val="24"/>
          <w:szCs w:val="24"/>
        </w:rPr>
      </w:pPr>
    </w:p>
    <w:p w14:paraId="112E4F80" w14:textId="38AC8EFB" w:rsidR="00E37362" w:rsidRDefault="0099470B" w:rsidP="00E37362">
      <w:pPr>
        <w:rPr>
          <w:rFonts w:ascii="Arial" w:eastAsia="Times New Roman" w:hAnsi="Arial" w:cs="Arial"/>
          <w:color w:val="000000"/>
          <w:kern w:val="0"/>
          <w:sz w:val="20"/>
          <w:szCs w:val="20"/>
          <w14:ligatures w14:val="none"/>
        </w:rPr>
      </w:pPr>
      <w:r>
        <w:rPr>
          <w:sz w:val="24"/>
          <w:szCs w:val="24"/>
        </w:rPr>
        <w:t xml:space="preserve">From this table, we can see that the </w:t>
      </w:r>
      <w:r w:rsidRPr="008B1859">
        <w:rPr>
          <w:rFonts w:ascii="Arial" w:eastAsia="Times New Roman" w:hAnsi="Arial" w:cs="Arial"/>
          <w:b/>
          <w:bCs/>
          <w:color w:val="000000"/>
          <w:kern w:val="0"/>
          <w:sz w:val="20"/>
          <w:szCs w:val="20"/>
          <w14:ligatures w14:val="none"/>
        </w:rPr>
        <w:t>P(T&lt;=t) two-tail</w:t>
      </w:r>
      <w:r>
        <w:rPr>
          <w:rFonts w:ascii="Arial" w:eastAsia="Times New Roman" w:hAnsi="Arial" w:cs="Arial"/>
          <w:b/>
          <w:bCs/>
          <w:color w:val="000000"/>
          <w:kern w:val="0"/>
          <w:sz w:val="20"/>
          <w:szCs w:val="20"/>
          <w14:ligatures w14:val="none"/>
        </w:rPr>
        <w:t xml:space="preserve"> </w:t>
      </w:r>
      <w:r w:rsidRPr="0099470B">
        <w:rPr>
          <w:rFonts w:ascii="Arial" w:eastAsia="Times New Roman" w:hAnsi="Arial" w:cs="Arial"/>
          <w:color w:val="000000"/>
          <w:kern w:val="0"/>
          <w:sz w:val="20"/>
          <w:szCs w:val="20"/>
          <w14:ligatures w14:val="none"/>
        </w:rPr>
        <w:t>is very small,</w:t>
      </w:r>
      <w:r>
        <w:rPr>
          <w:rFonts w:ascii="Arial" w:eastAsia="Times New Roman" w:hAnsi="Arial" w:cs="Arial"/>
          <w:b/>
          <w:bCs/>
          <w:color w:val="000000"/>
          <w:kern w:val="0"/>
          <w:sz w:val="20"/>
          <w:szCs w:val="20"/>
          <w14:ligatures w14:val="none"/>
        </w:rPr>
        <w:t xml:space="preserve"> 1.24E-13 </w:t>
      </w:r>
      <w:r w:rsidRPr="0099470B">
        <w:rPr>
          <w:rFonts w:ascii="Arial" w:eastAsia="Times New Roman" w:hAnsi="Arial" w:cs="Arial"/>
          <w:color w:val="000000"/>
          <w:kern w:val="0"/>
          <w:sz w:val="20"/>
          <w:szCs w:val="20"/>
          <w14:ligatures w14:val="none"/>
        </w:rPr>
        <w:t>which is</w:t>
      </w:r>
      <w:r>
        <w:rPr>
          <w:rFonts w:ascii="Arial" w:eastAsia="Times New Roman" w:hAnsi="Arial" w:cs="Arial"/>
          <w:b/>
          <w:bCs/>
          <w:color w:val="000000"/>
          <w:kern w:val="0"/>
          <w:sz w:val="20"/>
          <w:szCs w:val="20"/>
          <w14:ligatures w14:val="none"/>
        </w:rPr>
        <w:t xml:space="preserve"> smaller </w:t>
      </w:r>
      <w:r>
        <w:rPr>
          <w:rFonts w:ascii="Arial" w:eastAsia="Times New Roman" w:hAnsi="Arial" w:cs="Arial"/>
          <w:color w:val="000000"/>
          <w:kern w:val="0"/>
          <w:sz w:val="20"/>
          <w:szCs w:val="20"/>
          <w14:ligatures w14:val="none"/>
        </w:rPr>
        <w:t xml:space="preserve">than 0.05, hence, we will </w:t>
      </w:r>
      <w:r w:rsidRPr="0099470B">
        <w:rPr>
          <w:rFonts w:ascii="Arial" w:eastAsia="Times New Roman" w:hAnsi="Arial" w:cs="Arial"/>
          <w:b/>
          <w:bCs/>
          <w:color w:val="000000"/>
          <w:kern w:val="0"/>
          <w:sz w:val="20"/>
          <w:szCs w:val="20"/>
          <w14:ligatures w14:val="none"/>
        </w:rPr>
        <w:t>reject</w:t>
      </w:r>
      <w:r>
        <w:rPr>
          <w:rFonts w:ascii="Arial" w:eastAsia="Times New Roman" w:hAnsi="Arial" w:cs="Arial"/>
          <w:color w:val="000000"/>
          <w:kern w:val="0"/>
          <w:sz w:val="20"/>
          <w:szCs w:val="20"/>
          <w14:ligatures w14:val="none"/>
        </w:rPr>
        <w:t xml:space="preserve"> our Null Hypothesis (Ho). This shows that there’s a huge difference between the mean Sepal Length of Iris </w:t>
      </w:r>
      <w:proofErr w:type="spellStart"/>
      <w:r>
        <w:rPr>
          <w:rFonts w:ascii="Arial" w:eastAsia="Times New Roman" w:hAnsi="Arial" w:cs="Arial"/>
          <w:color w:val="000000"/>
          <w:kern w:val="0"/>
          <w:sz w:val="20"/>
          <w:szCs w:val="20"/>
          <w14:ligatures w14:val="none"/>
        </w:rPr>
        <w:t>Setosa</w:t>
      </w:r>
      <w:proofErr w:type="spellEnd"/>
      <w:r>
        <w:rPr>
          <w:rFonts w:ascii="Arial" w:eastAsia="Times New Roman" w:hAnsi="Arial" w:cs="Arial"/>
          <w:color w:val="000000"/>
          <w:kern w:val="0"/>
          <w:sz w:val="20"/>
          <w:szCs w:val="20"/>
          <w14:ligatures w14:val="none"/>
        </w:rPr>
        <w:t xml:space="preserve"> and Iris Versicolor.</w:t>
      </w:r>
    </w:p>
    <w:p w14:paraId="51D6FFE9" w14:textId="77777777" w:rsidR="00E37362" w:rsidRPr="002D4C86" w:rsidRDefault="00E37362" w:rsidP="00E37362">
      <w:pPr>
        <w:rPr>
          <w:rFonts w:ascii="Arial" w:eastAsia="Times New Roman" w:hAnsi="Arial" w:cs="Arial"/>
          <w:color w:val="000000"/>
          <w:kern w:val="0"/>
          <w:sz w:val="20"/>
          <w:szCs w:val="20"/>
          <w14:ligatures w14:val="none"/>
        </w:rPr>
      </w:pPr>
    </w:p>
    <w:tbl>
      <w:tblPr>
        <w:tblStyle w:val="GridTable4-Accent5"/>
        <w:tblpPr w:leftFromText="180" w:rightFromText="180" w:vertAnchor="text" w:horzAnchor="margin" w:tblpXSpec="center" w:tblpY="688"/>
        <w:tblW w:w="3660" w:type="dxa"/>
        <w:tblLook w:val="04A0" w:firstRow="1" w:lastRow="0" w:firstColumn="1" w:lastColumn="0" w:noHBand="0" w:noVBand="1"/>
      </w:tblPr>
      <w:tblGrid>
        <w:gridCol w:w="1720"/>
        <w:gridCol w:w="1940"/>
      </w:tblGrid>
      <w:tr w:rsidR="002D4C86" w:rsidRPr="002D4C86" w14:paraId="1FDF916A" w14:textId="77777777" w:rsidTr="002D4C8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60" w:type="dxa"/>
            <w:gridSpan w:val="2"/>
            <w:hideMark/>
          </w:tcPr>
          <w:p w14:paraId="31BC4CEB" w14:textId="77777777" w:rsidR="002D4C86" w:rsidRPr="002D4C86" w:rsidRDefault="002D4C86" w:rsidP="002D4C86">
            <w:pPr>
              <w:spacing w:after="0" w:line="240" w:lineRule="auto"/>
              <w:jc w:val="center"/>
              <w:rPr>
                <w:rFonts w:ascii="Arial" w:eastAsia="Times New Roman" w:hAnsi="Arial" w:cs="Arial"/>
                <w:i/>
                <w:iCs/>
                <w:color w:val="000000"/>
                <w:kern w:val="0"/>
                <w:sz w:val="20"/>
                <w:szCs w:val="20"/>
                <w14:ligatures w14:val="none"/>
              </w:rPr>
            </w:pPr>
            <w:r w:rsidRPr="002D4C86">
              <w:rPr>
                <w:rFonts w:ascii="Arial" w:eastAsia="Times New Roman" w:hAnsi="Arial" w:cs="Arial"/>
                <w:i/>
                <w:iCs/>
                <w:color w:val="000000"/>
                <w:kern w:val="0"/>
                <w:sz w:val="20"/>
                <w:szCs w:val="20"/>
                <w14:ligatures w14:val="none"/>
              </w:rPr>
              <w:t>Regression Statistics</w:t>
            </w:r>
          </w:p>
        </w:tc>
      </w:tr>
      <w:tr w:rsidR="002D4C86" w:rsidRPr="002D4C86" w14:paraId="38C7926E" w14:textId="77777777" w:rsidTr="002D4C8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20" w:type="dxa"/>
            <w:hideMark/>
          </w:tcPr>
          <w:p w14:paraId="5EDA5244" w14:textId="77777777" w:rsidR="002D4C86" w:rsidRPr="002D4C86" w:rsidRDefault="002D4C86" w:rsidP="002D4C86">
            <w:pPr>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Multiple R</w:t>
            </w:r>
          </w:p>
        </w:tc>
        <w:tc>
          <w:tcPr>
            <w:tcW w:w="1940" w:type="dxa"/>
            <w:hideMark/>
          </w:tcPr>
          <w:p w14:paraId="7892F4D5" w14:textId="77777777" w:rsidR="002D4C86" w:rsidRPr="002D4C86" w:rsidRDefault="002D4C86" w:rsidP="002D4C8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0.10936925</w:t>
            </w:r>
          </w:p>
        </w:tc>
      </w:tr>
      <w:tr w:rsidR="002D4C86" w:rsidRPr="002D4C86" w14:paraId="19A8C31C" w14:textId="77777777" w:rsidTr="002D4C86">
        <w:trPr>
          <w:trHeight w:val="255"/>
        </w:trPr>
        <w:tc>
          <w:tcPr>
            <w:cnfStyle w:val="001000000000" w:firstRow="0" w:lastRow="0" w:firstColumn="1" w:lastColumn="0" w:oddVBand="0" w:evenVBand="0" w:oddHBand="0" w:evenHBand="0" w:firstRowFirstColumn="0" w:firstRowLastColumn="0" w:lastRowFirstColumn="0" w:lastRowLastColumn="0"/>
            <w:tcW w:w="1720" w:type="dxa"/>
            <w:hideMark/>
          </w:tcPr>
          <w:p w14:paraId="5B4953F6" w14:textId="77777777" w:rsidR="002D4C86" w:rsidRPr="002D4C86" w:rsidRDefault="002D4C86" w:rsidP="002D4C86">
            <w:pPr>
              <w:rPr>
                <w:rFonts w:ascii="Arial" w:eastAsia="Times New Roman" w:hAnsi="Arial" w:cs="Arial"/>
                <w:color w:val="000000"/>
                <w:kern w:val="0"/>
                <w:sz w:val="20"/>
                <w:szCs w:val="20"/>
                <w:highlight w:val="yellow"/>
                <w14:ligatures w14:val="none"/>
              </w:rPr>
            </w:pPr>
            <w:r w:rsidRPr="002D4C86">
              <w:rPr>
                <w:rFonts w:ascii="Arial" w:eastAsia="Times New Roman" w:hAnsi="Arial" w:cs="Arial"/>
                <w:color w:val="000000"/>
                <w:kern w:val="0"/>
                <w:sz w:val="20"/>
                <w:szCs w:val="20"/>
                <w:highlight w:val="yellow"/>
                <w14:ligatures w14:val="none"/>
              </w:rPr>
              <w:t>R Square</w:t>
            </w:r>
          </w:p>
        </w:tc>
        <w:tc>
          <w:tcPr>
            <w:tcW w:w="1940" w:type="dxa"/>
            <w:hideMark/>
          </w:tcPr>
          <w:p w14:paraId="2726E194" w14:textId="77777777" w:rsidR="002D4C86" w:rsidRPr="002D4C86" w:rsidRDefault="002D4C86" w:rsidP="002D4C8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highlight w:val="yellow"/>
                <w14:ligatures w14:val="none"/>
              </w:rPr>
            </w:pPr>
            <w:r w:rsidRPr="002D4C86">
              <w:rPr>
                <w:rFonts w:ascii="Arial" w:eastAsia="Times New Roman" w:hAnsi="Arial" w:cs="Arial"/>
                <w:color w:val="000000"/>
                <w:kern w:val="0"/>
                <w:sz w:val="20"/>
                <w:szCs w:val="20"/>
                <w:highlight w:val="yellow"/>
                <w14:ligatures w14:val="none"/>
              </w:rPr>
              <w:t>0.011961633</w:t>
            </w:r>
          </w:p>
        </w:tc>
      </w:tr>
      <w:tr w:rsidR="002D4C86" w:rsidRPr="002D4C86" w14:paraId="3DDCE6A6" w14:textId="77777777" w:rsidTr="002D4C8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20" w:type="dxa"/>
            <w:hideMark/>
          </w:tcPr>
          <w:p w14:paraId="7A51C290" w14:textId="77777777" w:rsidR="002D4C86" w:rsidRPr="002D4C86" w:rsidRDefault="002D4C86" w:rsidP="002D4C86">
            <w:pPr>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Adjusted R Square</w:t>
            </w:r>
          </w:p>
        </w:tc>
        <w:tc>
          <w:tcPr>
            <w:tcW w:w="1940" w:type="dxa"/>
            <w:hideMark/>
          </w:tcPr>
          <w:p w14:paraId="2DA213C3" w14:textId="77777777" w:rsidR="002D4C86" w:rsidRPr="002D4C86" w:rsidRDefault="002D4C86" w:rsidP="002D4C8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0.005285698</w:t>
            </w:r>
          </w:p>
        </w:tc>
      </w:tr>
      <w:tr w:rsidR="002D4C86" w:rsidRPr="002D4C86" w14:paraId="5B40787F" w14:textId="77777777" w:rsidTr="002D4C86">
        <w:trPr>
          <w:trHeight w:val="255"/>
        </w:trPr>
        <w:tc>
          <w:tcPr>
            <w:cnfStyle w:val="001000000000" w:firstRow="0" w:lastRow="0" w:firstColumn="1" w:lastColumn="0" w:oddVBand="0" w:evenVBand="0" w:oddHBand="0" w:evenHBand="0" w:firstRowFirstColumn="0" w:firstRowLastColumn="0" w:lastRowFirstColumn="0" w:lastRowLastColumn="0"/>
            <w:tcW w:w="1720" w:type="dxa"/>
            <w:hideMark/>
          </w:tcPr>
          <w:p w14:paraId="5E893ABB" w14:textId="77777777" w:rsidR="002D4C86" w:rsidRPr="002D4C86" w:rsidRDefault="002D4C86" w:rsidP="002D4C86">
            <w:pPr>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Standard Error</w:t>
            </w:r>
          </w:p>
        </w:tc>
        <w:tc>
          <w:tcPr>
            <w:tcW w:w="1940" w:type="dxa"/>
            <w:hideMark/>
          </w:tcPr>
          <w:p w14:paraId="519EFC43" w14:textId="77777777" w:rsidR="002D4C86" w:rsidRPr="002D4C86" w:rsidRDefault="002D4C86" w:rsidP="002D4C8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0.825874775</w:t>
            </w:r>
          </w:p>
        </w:tc>
      </w:tr>
      <w:tr w:rsidR="002D4C86" w:rsidRPr="002D4C86" w14:paraId="02142302" w14:textId="77777777" w:rsidTr="002D4C8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20" w:type="dxa"/>
            <w:hideMark/>
          </w:tcPr>
          <w:p w14:paraId="535B7807" w14:textId="77777777" w:rsidR="002D4C86" w:rsidRPr="002D4C86" w:rsidRDefault="002D4C86" w:rsidP="002D4C86">
            <w:pPr>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Observations</w:t>
            </w:r>
          </w:p>
        </w:tc>
        <w:tc>
          <w:tcPr>
            <w:tcW w:w="1940" w:type="dxa"/>
            <w:hideMark/>
          </w:tcPr>
          <w:p w14:paraId="771880DA" w14:textId="77777777" w:rsidR="002D4C86" w:rsidRPr="002D4C86" w:rsidRDefault="002D4C86" w:rsidP="002D4C8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150</w:t>
            </w:r>
          </w:p>
        </w:tc>
      </w:tr>
    </w:tbl>
    <w:p w14:paraId="13A5ABA4" w14:textId="5059ABA9" w:rsidR="002D4C86" w:rsidRDefault="002D4C86" w:rsidP="002D4C86">
      <w:pPr>
        <w:pStyle w:val="ListParagraph"/>
        <w:spacing w:line="360" w:lineRule="auto"/>
        <w:ind w:left="1440" w:firstLine="720"/>
        <w:rPr>
          <w:rFonts w:asciiTheme="minorBidi" w:hAnsiTheme="minorBidi"/>
          <w:b/>
          <w:bCs/>
          <w:sz w:val="36"/>
          <w:szCs w:val="36"/>
        </w:rPr>
      </w:pPr>
      <w:r w:rsidRPr="00F268BD">
        <w:rPr>
          <w:rFonts w:asciiTheme="minorBidi" w:hAnsiTheme="minorBidi"/>
          <w:b/>
          <w:bCs/>
          <w:sz w:val="36"/>
          <w:szCs w:val="36"/>
        </w:rPr>
        <w:t>Task</w:t>
      </w:r>
      <w:r>
        <w:rPr>
          <w:rFonts w:asciiTheme="minorBidi" w:hAnsiTheme="minorBidi"/>
          <w:b/>
          <w:bCs/>
          <w:sz w:val="36"/>
          <w:szCs w:val="36"/>
        </w:rPr>
        <w:t xml:space="preserve"> </w:t>
      </w:r>
      <w:r>
        <w:rPr>
          <w:rFonts w:asciiTheme="minorBidi" w:hAnsiTheme="minorBidi"/>
          <w:b/>
          <w:bCs/>
          <w:sz w:val="36"/>
          <w:szCs w:val="36"/>
        </w:rPr>
        <w:t>4</w:t>
      </w:r>
      <w:r w:rsidRPr="00F268BD">
        <w:rPr>
          <w:rFonts w:asciiTheme="minorBidi" w:hAnsiTheme="minorBidi"/>
          <w:b/>
          <w:bCs/>
          <w:sz w:val="36"/>
          <w:szCs w:val="36"/>
        </w:rPr>
        <w:t xml:space="preserve">: </w:t>
      </w:r>
      <w:r>
        <w:rPr>
          <w:rFonts w:asciiTheme="minorBidi" w:hAnsiTheme="minorBidi"/>
          <w:b/>
          <w:bCs/>
          <w:sz w:val="36"/>
          <w:szCs w:val="36"/>
        </w:rPr>
        <w:t>Regression Analysis</w:t>
      </w:r>
    </w:p>
    <w:p w14:paraId="735E61FF" w14:textId="77777777" w:rsidR="002D4C86" w:rsidRDefault="002D4C86" w:rsidP="0099470B">
      <w:pPr>
        <w:rPr>
          <w:sz w:val="24"/>
          <w:szCs w:val="24"/>
        </w:rPr>
      </w:pPr>
    </w:p>
    <w:p w14:paraId="7C037A13" w14:textId="77777777" w:rsidR="002D4C86" w:rsidRPr="002D4C86" w:rsidRDefault="002D4C86" w:rsidP="002D4C86">
      <w:pPr>
        <w:rPr>
          <w:sz w:val="24"/>
          <w:szCs w:val="24"/>
        </w:rPr>
      </w:pPr>
    </w:p>
    <w:p w14:paraId="40625625" w14:textId="77777777" w:rsidR="002D4C86" w:rsidRDefault="002D4C86" w:rsidP="002D4C86">
      <w:pPr>
        <w:rPr>
          <w:sz w:val="24"/>
          <w:szCs w:val="24"/>
        </w:rPr>
      </w:pPr>
    </w:p>
    <w:p w14:paraId="55CED193" w14:textId="77777777" w:rsidR="002D4C86" w:rsidRDefault="002D4C86" w:rsidP="002D4C86">
      <w:pPr>
        <w:rPr>
          <w:sz w:val="24"/>
          <w:szCs w:val="24"/>
        </w:rPr>
      </w:pPr>
    </w:p>
    <w:p w14:paraId="261B6C90" w14:textId="77777777" w:rsidR="002D4C86" w:rsidRPr="002D4C86" w:rsidRDefault="002D4C86" w:rsidP="002D4C86">
      <w:pPr>
        <w:rPr>
          <w:sz w:val="24"/>
          <w:szCs w:val="24"/>
        </w:rPr>
      </w:pPr>
    </w:p>
    <w:p w14:paraId="7AE2850F" w14:textId="61E3D516" w:rsidR="002D4C86" w:rsidRDefault="002D4C86" w:rsidP="002D4C86">
      <w:pPr>
        <w:jc w:val="center"/>
        <w:rPr>
          <w:sz w:val="24"/>
          <w:szCs w:val="24"/>
        </w:rPr>
      </w:pPr>
    </w:p>
    <w:tbl>
      <w:tblPr>
        <w:tblStyle w:val="GridTable4-Accent1"/>
        <w:tblW w:w="9100" w:type="dxa"/>
        <w:tblInd w:w="-5" w:type="dxa"/>
        <w:tblLook w:val="04A0" w:firstRow="1" w:lastRow="0" w:firstColumn="1" w:lastColumn="0" w:noHBand="0" w:noVBand="1"/>
      </w:tblPr>
      <w:tblGrid>
        <w:gridCol w:w="2065"/>
        <w:gridCol w:w="1595"/>
        <w:gridCol w:w="1820"/>
        <w:gridCol w:w="1860"/>
        <w:gridCol w:w="1760"/>
      </w:tblGrid>
      <w:tr w:rsidR="002D4C86" w:rsidRPr="002D4C86" w14:paraId="62D86D59" w14:textId="77777777" w:rsidTr="002D4C8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5" w:type="dxa"/>
            <w:hideMark/>
          </w:tcPr>
          <w:p w14:paraId="3AFE1664" w14:textId="77777777" w:rsidR="002D4C86" w:rsidRPr="002D4C86" w:rsidRDefault="002D4C86" w:rsidP="002D4C86">
            <w:pPr>
              <w:spacing w:after="0" w:line="240" w:lineRule="auto"/>
              <w:jc w:val="center"/>
              <w:rPr>
                <w:rFonts w:ascii="Arial" w:eastAsia="Times New Roman" w:hAnsi="Arial" w:cs="Arial"/>
                <w:i/>
                <w:iCs/>
                <w:color w:val="000000"/>
                <w:kern w:val="0"/>
                <w:sz w:val="20"/>
                <w:szCs w:val="20"/>
                <w14:ligatures w14:val="none"/>
              </w:rPr>
            </w:pPr>
            <w:r w:rsidRPr="002D4C86">
              <w:rPr>
                <w:rFonts w:ascii="Arial" w:eastAsia="Times New Roman" w:hAnsi="Arial" w:cs="Arial"/>
                <w:i/>
                <w:iCs/>
                <w:color w:val="000000"/>
                <w:kern w:val="0"/>
                <w:sz w:val="20"/>
                <w:szCs w:val="20"/>
                <w14:ligatures w14:val="none"/>
              </w:rPr>
              <w:t> </w:t>
            </w:r>
          </w:p>
        </w:tc>
        <w:tc>
          <w:tcPr>
            <w:tcW w:w="1595" w:type="dxa"/>
            <w:hideMark/>
          </w:tcPr>
          <w:p w14:paraId="40ADD6B7" w14:textId="77777777" w:rsidR="002D4C86" w:rsidRPr="002D4C86" w:rsidRDefault="002D4C86" w:rsidP="002D4C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color w:val="000000"/>
                <w:kern w:val="0"/>
                <w:sz w:val="20"/>
                <w:szCs w:val="20"/>
                <w14:ligatures w14:val="none"/>
              </w:rPr>
            </w:pPr>
            <w:r w:rsidRPr="002D4C86">
              <w:rPr>
                <w:rFonts w:ascii="Arial" w:eastAsia="Times New Roman" w:hAnsi="Arial" w:cs="Arial"/>
                <w:i/>
                <w:iCs/>
                <w:color w:val="000000"/>
                <w:kern w:val="0"/>
                <w:sz w:val="20"/>
                <w:szCs w:val="20"/>
                <w14:ligatures w14:val="none"/>
              </w:rPr>
              <w:t>Coefficients</w:t>
            </w:r>
          </w:p>
        </w:tc>
        <w:tc>
          <w:tcPr>
            <w:tcW w:w="1820" w:type="dxa"/>
            <w:hideMark/>
          </w:tcPr>
          <w:p w14:paraId="681302E5" w14:textId="77777777" w:rsidR="002D4C86" w:rsidRPr="002D4C86" w:rsidRDefault="002D4C86" w:rsidP="002D4C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color w:val="000000"/>
                <w:kern w:val="0"/>
                <w:sz w:val="20"/>
                <w:szCs w:val="20"/>
                <w14:ligatures w14:val="none"/>
              </w:rPr>
            </w:pPr>
            <w:r w:rsidRPr="002D4C86">
              <w:rPr>
                <w:rFonts w:ascii="Arial" w:eastAsia="Times New Roman" w:hAnsi="Arial" w:cs="Arial"/>
                <w:i/>
                <w:iCs/>
                <w:color w:val="000000"/>
                <w:kern w:val="0"/>
                <w:sz w:val="20"/>
                <w:szCs w:val="20"/>
                <w14:ligatures w14:val="none"/>
              </w:rPr>
              <w:t>Standard Error</w:t>
            </w:r>
          </w:p>
        </w:tc>
        <w:tc>
          <w:tcPr>
            <w:tcW w:w="1860" w:type="dxa"/>
            <w:hideMark/>
          </w:tcPr>
          <w:p w14:paraId="3C62F1EB" w14:textId="77777777" w:rsidR="002D4C86" w:rsidRPr="002D4C86" w:rsidRDefault="002D4C86" w:rsidP="002D4C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color w:val="000000"/>
                <w:kern w:val="0"/>
                <w:sz w:val="20"/>
                <w:szCs w:val="20"/>
                <w14:ligatures w14:val="none"/>
              </w:rPr>
            </w:pPr>
            <w:r w:rsidRPr="002D4C86">
              <w:rPr>
                <w:rFonts w:ascii="Arial" w:eastAsia="Times New Roman" w:hAnsi="Arial" w:cs="Arial"/>
                <w:i/>
                <w:iCs/>
                <w:color w:val="000000"/>
                <w:kern w:val="0"/>
                <w:sz w:val="20"/>
                <w:szCs w:val="20"/>
                <w14:ligatures w14:val="none"/>
              </w:rPr>
              <w:t>t Stat</w:t>
            </w:r>
          </w:p>
        </w:tc>
        <w:tc>
          <w:tcPr>
            <w:tcW w:w="1760" w:type="dxa"/>
            <w:hideMark/>
          </w:tcPr>
          <w:p w14:paraId="3AE79F56" w14:textId="77777777" w:rsidR="002D4C86" w:rsidRPr="002D4C86" w:rsidRDefault="002D4C86" w:rsidP="002D4C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color w:val="000000"/>
                <w:kern w:val="0"/>
                <w:sz w:val="20"/>
                <w:szCs w:val="20"/>
                <w14:ligatures w14:val="none"/>
              </w:rPr>
            </w:pPr>
            <w:r w:rsidRPr="002D4C86">
              <w:rPr>
                <w:rFonts w:ascii="Arial" w:eastAsia="Times New Roman" w:hAnsi="Arial" w:cs="Arial"/>
                <w:i/>
                <w:iCs/>
                <w:color w:val="000000"/>
                <w:kern w:val="0"/>
                <w:sz w:val="20"/>
                <w:szCs w:val="20"/>
                <w14:ligatures w14:val="none"/>
              </w:rPr>
              <w:t>P-value</w:t>
            </w:r>
          </w:p>
        </w:tc>
      </w:tr>
      <w:tr w:rsidR="002D4C86" w:rsidRPr="002D4C86" w14:paraId="4FADF3AE" w14:textId="77777777" w:rsidTr="002D4C8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5" w:type="dxa"/>
            <w:hideMark/>
          </w:tcPr>
          <w:p w14:paraId="23E7D7A2" w14:textId="77777777" w:rsidR="002D4C86" w:rsidRPr="002D4C86" w:rsidRDefault="002D4C86" w:rsidP="002D4C86">
            <w:pPr>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Intercept</w:t>
            </w:r>
          </w:p>
        </w:tc>
        <w:tc>
          <w:tcPr>
            <w:tcW w:w="1595" w:type="dxa"/>
            <w:hideMark/>
          </w:tcPr>
          <w:p w14:paraId="104835B3" w14:textId="77777777" w:rsidR="002D4C86" w:rsidRPr="002D4C86" w:rsidRDefault="002D4C86" w:rsidP="002D4C8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6.481223211</w:t>
            </w:r>
          </w:p>
        </w:tc>
        <w:tc>
          <w:tcPr>
            <w:tcW w:w="1820" w:type="dxa"/>
            <w:hideMark/>
          </w:tcPr>
          <w:p w14:paraId="3D40D152" w14:textId="77777777" w:rsidR="002D4C86" w:rsidRPr="002D4C86" w:rsidRDefault="002D4C86" w:rsidP="002D4C8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0.481295118</w:t>
            </w:r>
          </w:p>
        </w:tc>
        <w:tc>
          <w:tcPr>
            <w:tcW w:w="1860" w:type="dxa"/>
            <w:hideMark/>
          </w:tcPr>
          <w:p w14:paraId="7AAB0097" w14:textId="77777777" w:rsidR="002D4C86" w:rsidRPr="002D4C86" w:rsidRDefault="002D4C86" w:rsidP="002D4C8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13.46621431</w:t>
            </w:r>
          </w:p>
        </w:tc>
        <w:tc>
          <w:tcPr>
            <w:tcW w:w="1760" w:type="dxa"/>
            <w:hideMark/>
          </w:tcPr>
          <w:p w14:paraId="0D429DD7" w14:textId="77777777" w:rsidR="002D4C86" w:rsidRPr="002D4C86" w:rsidRDefault="002D4C86" w:rsidP="002D4C8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1.72623E-27</w:t>
            </w:r>
          </w:p>
        </w:tc>
      </w:tr>
      <w:tr w:rsidR="002D4C86" w:rsidRPr="002D4C86" w14:paraId="52F8F8F1" w14:textId="77777777" w:rsidTr="002D4C86">
        <w:trPr>
          <w:trHeight w:val="270"/>
        </w:trPr>
        <w:tc>
          <w:tcPr>
            <w:cnfStyle w:val="001000000000" w:firstRow="0" w:lastRow="0" w:firstColumn="1" w:lastColumn="0" w:oddVBand="0" w:evenVBand="0" w:oddHBand="0" w:evenHBand="0" w:firstRowFirstColumn="0" w:firstRowLastColumn="0" w:lastRowFirstColumn="0" w:lastRowLastColumn="0"/>
            <w:tcW w:w="2065" w:type="dxa"/>
            <w:hideMark/>
          </w:tcPr>
          <w:p w14:paraId="5F6A4B5A" w14:textId="77777777" w:rsidR="002D4C86" w:rsidRPr="002D4C86" w:rsidRDefault="002D4C86" w:rsidP="002D4C86">
            <w:pPr>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Sepal Width (cm)</w:t>
            </w:r>
          </w:p>
        </w:tc>
        <w:tc>
          <w:tcPr>
            <w:tcW w:w="1595" w:type="dxa"/>
            <w:hideMark/>
          </w:tcPr>
          <w:p w14:paraId="0BD9A02D" w14:textId="77777777" w:rsidR="002D4C86" w:rsidRPr="002D4C86" w:rsidRDefault="002D4C86" w:rsidP="002D4C8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-0.208870294</w:t>
            </w:r>
          </w:p>
        </w:tc>
        <w:tc>
          <w:tcPr>
            <w:tcW w:w="1820" w:type="dxa"/>
            <w:hideMark/>
          </w:tcPr>
          <w:p w14:paraId="36E2A814" w14:textId="77777777" w:rsidR="002D4C86" w:rsidRPr="002D4C86" w:rsidRDefault="002D4C86" w:rsidP="002D4C8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0.156040557</w:t>
            </w:r>
          </w:p>
        </w:tc>
        <w:tc>
          <w:tcPr>
            <w:tcW w:w="1860" w:type="dxa"/>
            <w:hideMark/>
          </w:tcPr>
          <w:p w14:paraId="3056D6EA" w14:textId="77777777" w:rsidR="002D4C86" w:rsidRPr="002D4C86" w:rsidRDefault="002D4C86" w:rsidP="002D4C8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-1.338564142</w:t>
            </w:r>
          </w:p>
        </w:tc>
        <w:tc>
          <w:tcPr>
            <w:tcW w:w="1760" w:type="dxa"/>
            <w:hideMark/>
          </w:tcPr>
          <w:p w14:paraId="0E7FAC12" w14:textId="77777777" w:rsidR="002D4C86" w:rsidRPr="002D4C86" w:rsidRDefault="002D4C86" w:rsidP="002D4C8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2D4C86">
              <w:rPr>
                <w:rFonts w:ascii="Arial" w:eastAsia="Times New Roman" w:hAnsi="Arial" w:cs="Arial"/>
                <w:color w:val="000000"/>
                <w:kern w:val="0"/>
                <w:sz w:val="20"/>
                <w:szCs w:val="20"/>
                <w14:ligatures w14:val="none"/>
              </w:rPr>
              <w:t>0.182765215</w:t>
            </w:r>
          </w:p>
        </w:tc>
      </w:tr>
    </w:tbl>
    <w:tbl>
      <w:tblPr>
        <w:tblStyle w:val="GridTable4-Accent1"/>
        <w:tblpPr w:leftFromText="180" w:rightFromText="180" w:vertAnchor="text" w:horzAnchor="margin" w:tblpXSpec="center" w:tblpY="235"/>
        <w:tblW w:w="1295" w:type="dxa"/>
        <w:tblLook w:val="04A0" w:firstRow="1" w:lastRow="0" w:firstColumn="1" w:lastColumn="0" w:noHBand="0" w:noVBand="1"/>
      </w:tblPr>
      <w:tblGrid>
        <w:gridCol w:w="1295"/>
      </w:tblGrid>
      <w:tr w:rsidR="00057754" w:rsidRPr="00057754" w14:paraId="1AA6EFD5" w14:textId="77777777" w:rsidTr="0005775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5" w:type="dxa"/>
            <w:hideMark/>
          </w:tcPr>
          <w:p w14:paraId="4F12ADEB" w14:textId="77777777" w:rsidR="00057754" w:rsidRPr="00057754" w:rsidRDefault="00057754" w:rsidP="00057754">
            <w:pPr>
              <w:spacing w:after="0" w:line="240" w:lineRule="auto"/>
              <w:jc w:val="center"/>
              <w:rPr>
                <w:rFonts w:ascii="Arial" w:eastAsia="Times New Roman" w:hAnsi="Arial" w:cs="Arial"/>
                <w:i/>
                <w:iCs/>
                <w:color w:val="000000"/>
                <w:kern w:val="0"/>
                <w:sz w:val="20"/>
                <w:szCs w:val="20"/>
                <w14:ligatures w14:val="none"/>
              </w:rPr>
            </w:pPr>
            <w:r w:rsidRPr="00057754">
              <w:rPr>
                <w:rFonts w:ascii="Arial" w:eastAsia="Times New Roman" w:hAnsi="Arial" w:cs="Arial"/>
                <w:i/>
                <w:iCs/>
                <w:color w:val="000000"/>
                <w:kern w:val="0"/>
                <w:sz w:val="20"/>
                <w:szCs w:val="20"/>
                <w14:ligatures w14:val="none"/>
              </w:rPr>
              <w:t>Significance F</w:t>
            </w:r>
          </w:p>
        </w:tc>
      </w:tr>
      <w:tr w:rsidR="00057754" w:rsidRPr="00057754" w14:paraId="18B75513" w14:textId="77777777" w:rsidTr="0005775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5" w:type="dxa"/>
            <w:hideMark/>
          </w:tcPr>
          <w:p w14:paraId="114B8198" w14:textId="77777777" w:rsidR="00057754" w:rsidRPr="00057754" w:rsidRDefault="00057754" w:rsidP="00057754">
            <w:pPr>
              <w:jc w:val="right"/>
              <w:rPr>
                <w:rFonts w:ascii="Arial" w:eastAsia="Times New Roman" w:hAnsi="Arial" w:cs="Arial"/>
                <w:color w:val="000000"/>
                <w:kern w:val="0"/>
                <w:sz w:val="20"/>
                <w:szCs w:val="20"/>
                <w14:ligatures w14:val="none"/>
              </w:rPr>
            </w:pPr>
            <w:r w:rsidRPr="00057754">
              <w:rPr>
                <w:rFonts w:ascii="Arial" w:eastAsia="Times New Roman" w:hAnsi="Arial" w:cs="Arial"/>
                <w:color w:val="000000"/>
                <w:kern w:val="0"/>
                <w:sz w:val="20"/>
                <w:szCs w:val="20"/>
                <w14:ligatures w14:val="none"/>
              </w:rPr>
              <w:t>0.1827652</w:t>
            </w:r>
          </w:p>
        </w:tc>
      </w:tr>
    </w:tbl>
    <w:p w14:paraId="26DB7F6B" w14:textId="77777777" w:rsidR="002D4C86" w:rsidRDefault="002D4C86" w:rsidP="002D4C86">
      <w:pPr>
        <w:jc w:val="center"/>
        <w:rPr>
          <w:sz w:val="24"/>
          <w:szCs w:val="24"/>
        </w:rPr>
      </w:pPr>
    </w:p>
    <w:p w14:paraId="0BDC24DB" w14:textId="77777777" w:rsidR="002D4C86" w:rsidRDefault="002D4C86" w:rsidP="002D4C86">
      <w:pPr>
        <w:rPr>
          <w:sz w:val="24"/>
          <w:szCs w:val="24"/>
        </w:rPr>
      </w:pPr>
    </w:p>
    <w:p w14:paraId="76D3CDC8" w14:textId="77777777" w:rsidR="00057754" w:rsidRDefault="00057754" w:rsidP="002D4C86">
      <w:pPr>
        <w:rPr>
          <w:sz w:val="24"/>
          <w:szCs w:val="24"/>
        </w:rPr>
      </w:pPr>
    </w:p>
    <w:p w14:paraId="52F0A1F8" w14:textId="54D63CC9" w:rsidR="00B56558" w:rsidRPr="00B56558" w:rsidRDefault="00B56558" w:rsidP="00B56558">
      <w:pPr>
        <w:rPr>
          <w:sz w:val="24"/>
          <w:szCs w:val="24"/>
        </w:rPr>
      </w:pPr>
      <w:r w:rsidRPr="00B56558">
        <w:rPr>
          <w:b/>
          <w:bCs/>
          <w:sz w:val="24"/>
          <w:szCs w:val="24"/>
        </w:rPr>
        <w:t>Multiple R:</w:t>
      </w:r>
      <w:r>
        <w:rPr>
          <w:sz w:val="24"/>
          <w:szCs w:val="24"/>
        </w:rPr>
        <w:t xml:space="preserve"> This number </w:t>
      </w:r>
      <w:r w:rsidRPr="00B56558">
        <w:rPr>
          <w:b/>
          <w:bCs/>
          <w:sz w:val="24"/>
          <w:szCs w:val="24"/>
        </w:rPr>
        <w:t>0.1094</w:t>
      </w:r>
      <w:r w:rsidRPr="00B56558">
        <w:rPr>
          <w:sz w:val="24"/>
          <w:szCs w:val="24"/>
        </w:rPr>
        <w:t xml:space="preserve"> tells you that there is a very weak relationship between </w:t>
      </w:r>
      <w:r>
        <w:rPr>
          <w:sz w:val="24"/>
          <w:szCs w:val="24"/>
        </w:rPr>
        <w:t>S</w:t>
      </w:r>
      <w:r w:rsidRPr="00B56558">
        <w:rPr>
          <w:sz w:val="24"/>
          <w:szCs w:val="24"/>
        </w:rPr>
        <w:t xml:space="preserve">epal </w:t>
      </w:r>
      <w:r>
        <w:rPr>
          <w:sz w:val="24"/>
          <w:szCs w:val="24"/>
        </w:rPr>
        <w:t>W</w:t>
      </w:r>
      <w:r w:rsidRPr="00B56558">
        <w:rPr>
          <w:sz w:val="24"/>
          <w:szCs w:val="24"/>
        </w:rPr>
        <w:t xml:space="preserve">idth and </w:t>
      </w:r>
      <w:r>
        <w:rPr>
          <w:sz w:val="24"/>
          <w:szCs w:val="24"/>
        </w:rPr>
        <w:t>S</w:t>
      </w:r>
      <w:r w:rsidRPr="00B56558">
        <w:rPr>
          <w:sz w:val="24"/>
          <w:szCs w:val="24"/>
        </w:rPr>
        <w:t xml:space="preserve">epal </w:t>
      </w:r>
      <w:r>
        <w:rPr>
          <w:sz w:val="24"/>
          <w:szCs w:val="24"/>
        </w:rPr>
        <w:t>L</w:t>
      </w:r>
      <w:r w:rsidRPr="00B56558">
        <w:rPr>
          <w:sz w:val="24"/>
          <w:szCs w:val="24"/>
        </w:rPr>
        <w:t>ength. They don't change much together.</w:t>
      </w:r>
    </w:p>
    <w:p w14:paraId="4E625971" w14:textId="3F34A8A9" w:rsidR="00B56558" w:rsidRDefault="00B56558" w:rsidP="00B56558">
      <w:pPr>
        <w:rPr>
          <w:sz w:val="24"/>
          <w:szCs w:val="24"/>
        </w:rPr>
      </w:pPr>
      <w:r w:rsidRPr="00B56558">
        <w:rPr>
          <w:b/>
          <w:bCs/>
          <w:sz w:val="24"/>
          <w:szCs w:val="24"/>
        </w:rPr>
        <w:t>R Square:</w:t>
      </w:r>
      <w:r>
        <w:rPr>
          <w:sz w:val="24"/>
          <w:szCs w:val="24"/>
        </w:rPr>
        <w:t xml:space="preserve"> </w:t>
      </w:r>
      <w:r w:rsidRPr="00B56558">
        <w:rPr>
          <w:sz w:val="24"/>
          <w:szCs w:val="24"/>
        </w:rPr>
        <w:t xml:space="preserve">The number </w:t>
      </w:r>
      <w:r w:rsidRPr="00B56558">
        <w:rPr>
          <w:b/>
          <w:bCs/>
          <w:sz w:val="24"/>
          <w:szCs w:val="24"/>
        </w:rPr>
        <w:t>0.01196</w:t>
      </w:r>
      <w:r w:rsidRPr="00B56558">
        <w:rPr>
          <w:sz w:val="24"/>
          <w:szCs w:val="24"/>
        </w:rPr>
        <w:t xml:space="preserve"> means that only about 1.20% of the </w:t>
      </w:r>
      <w:r>
        <w:rPr>
          <w:sz w:val="24"/>
          <w:szCs w:val="24"/>
        </w:rPr>
        <w:t>S</w:t>
      </w:r>
      <w:r w:rsidRPr="00B56558">
        <w:rPr>
          <w:sz w:val="24"/>
          <w:szCs w:val="24"/>
        </w:rPr>
        <w:t xml:space="preserve">epal </w:t>
      </w:r>
      <w:r>
        <w:rPr>
          <w:sz w:val="24"/>
          <w:szCs w:val="24"/>
        </w:rPr>
        <w:t>L</w:t>
      </w:r>
      <w:r w:rsidRPr="00B56558">
        <w:rPr>
          <w:sz w:val="24"/>
          <w:szCs w:val="24"/>
        </w:rPr>
        <w:t xml:space="preserve">ength can be explained by </w:t>
      </w:r>
      <w:r>
        <w:rPr>
          <w:sz w:val="24"/>
          <w:szCs w:val="24"/>
        </w:rPr>
        <w:t>S</w:t>
      </w:r>
      <w:r w:rsidRPr="00B56558">
        <w:rPr>
          <w:sz w:val="24"/>
          <w:szCs w:val="24"/>
        </w:rPr>
        <w:t xml:space="preserve">epal </w:t>
      </w:r>
      <w:r>
        <w:rPr>
          <w:sz w:val="24"/>
          <w:szCs w:val="24"/>
        </w:rPr>
        <w:t>W</w:t>
      </w:r>
      <w:r w:rsidRPr="00B56558">
        <w:rPr>
          <w:sz w:val="24"/>
          <w:szCs w:val="24"/>
        </w:rPr>
        <w:t>idth. In other words, sepal width doesn't have much influence on sepal length.</w:t>
      </w:r>
    </w:p>
    <w:p w14:paraId="4E339E6D" w14:textId="4B3A1953" w:rsidR="00D14278" w:rsidRPr="00D14278" w:rsidRDefault="00D14278" w:rsidP="00D14278">
      <w:pPr>
        <w:rPr>
          <w:sz w:val="24"/>
          <w:szCs w:val="24"/>
        </w:rPr>
      </w:pPr>
      <w:r w:rsidRPr="00D14278">
        <w:rPr>
          <w:b/>
          <w:bCs/>
          <w:sz w:val="24"/>
          <w:szCs w:val="24"/>
        </w:rPr>
        <w:t>Coefficient</w:t>
      </w:r>
      <w:r>
        <w:rPr>
          <w:b/>
          <w:bCs/>
          <w:sz w:val="24"/>
          <w:szCs w:val="24"/>
        </w:rPr>
        <w:t xml:space="preserve">: </w:t>
      </w:r>
      <w:r w:rsidRPr="00D14278">
        <w:rPr>
          <w:sz w:val="24"/>
          <w:szCs w:val="24"/>
        </w:rPr>
        <w:t>Coeffi</w:t>
      </w:r>
      <w:r>
        <w:rPr>
          <w:sz w:val="24"/>
          <w:szCs w:val="24"/>
        </w:rPr>
        <w:t xml:space="preserve">cient for Sepal width is </w:t>
      </w:r>
      <w:r w:rsidRPr="00D14278">
        <w:rPr>
          <w:b/>
          <w:bCs/>
          <w:sz w:val="24"/>
          <w:szCs w:val="24"/>
        </w:rPr>
        <w:t>-0.208</w:t>
      </w:r>
      <w:r>
        <w:rPr>
          <w:b/>
          <w:bCs/>
          <w:sz w:val="24"/>
          <w:szCs w:val="24"/>
        </w:rPr>
        <w:t xml:space="preserve">, </w:t>
      </w:r>
      <w:r>
        <w:rPr>
          <w:sz w:val="24"/>
          <w:szCs w:val="24"/>
        </w:rPr>
        <w:t xml:space="preserve">which means, that if the Sepal Length increases by one unit, there would be a decrease of </w:t>
      </w:r>
      <w:r w:rsidRPr="00D14278">
        <w:rPr>
          <w:b/>
          <w:bCs/>
          <w:sz w:val="24"/>
          <w:szCs w:val="24"/>
        </w:rPr>
        <w:t>0.208 cm</w:t>
      </w:r>
      <w:r>
        <w:rPr>
          <w:b/>
          <w:bCs/>
          <w:sz w:val="24"/>
          <w:szCs w:val="24"/>
        </w:rPr>
        <w:t xml:space="preserve"> </w:t>
      </w:r>
      <w:r w:rsidRPr="00D14278">
        <w:rPr>
          <w:sz w:val="24"/>
          <w:szCs w:val="24"/>
        </w:rPr>
        <w:t>in</w:t>
      </w:r>
      <w:r>
        <w:rPr>
          <w:sz w:val="24"/>
          <w:szCs w:val="24"/>
        </w:rPr>
        <w:t xml:space="preserve"> Sepal Width.</w:t>
      </w:r>
    </w:p>
    <w:p w14:paraId="714F6676" w14:textId="19316D07" w:rsidR="00B56558" w:rsidRPr="00B56558" w:rsidRDefault="00B56558" w:rsidP="00B56558">
      <w:pPr>
        <w:rPr>
          <w:sz w:val="24"/>
          <w:szCs w:val="24"/>
        </w:rPr>
      </w:pPr>
      <w:r w:rsidRPr="00B56558">
        <w:rPr>
          <w:b/>
          <w:bCs/>
          <w:sz w:val="24"/>
          <w:szCs w:val="24"/>
        </w:rPr>
        <w:t>P</w:t>
      </w:r>
      <w:r w:rsidRPr="00B56558">
        <w:rPr>
          <w:b/>
          <w:bCs/>
          <w:sz w:val="24"/>
          <w:szCs w:val="24"/>
        </w:rPr>
        <w:t>-</w:t>
      </w:r>
      <w:r>
        <w:rPr>
          <w:b/>
          <w:bCs/>
          <w:sz w:val="24"/>
          <w:szCs w:val="24"/>
        </w:rPr>
        <w:t>V</w:t>
      </w:r>
      <w:r w:rsidRPr="00B56558">
        <w:rPr>
          <w:b/>
          <w:bCs/>
          <w:sz w:val="24"/>
          <w:szCs w:val="24"/>
        </w:rPr>
        <w:t>alue</w:t>
      </w:r>
      <w:r>
        <w:rPr>
          <w:b/>
          <w:bCs/>
          <w:sz w:val="24"/>
          <w:szCs w:val="24"/>
        </w:rPr>
        <w:t>:</w:t>
      </w:r>
      <w:r w:rsidRPr="00B56558">
        <w:rPr>
          <w:sz w:val="24"/>
          <w:szCs w:val="24"/>
        </w:rPr>
        <w:t xml:space="preserve"> The</w:t>
      </w:r>
      <w:r>
        <w:rPr>
          <w:sz w:val="24"/>
          <w:szCs w:val="24"/>
        </w:rPr>
        <w:t xml:space="preserve"> P-Value</w:t>
      </w:r>
      <w:r w:rsidRPr="00B56558">
        <w:rPr>
          <w:sz w:val="24"/>
          <w:szCs w:val="24"/>
        </w:rPr>
        <w:t xml:space="preserve"> for </w:t>
      </w:r>
      <w:r>
        <w:rPr>
          <w:sz w:val="24"/>
          <w:szCs w:val="24"/>
        </w:rPr>
        <w:t>S</w:t>
      </w:r>
      <w:r w:rsidRPr="00B56558">
        <w:rPr>
          <w:sz w:val="24"/>
          <w:szCs w:val="24"/>
        </w:rPr>
        <w:t xml:space="preserve">epal </w:t>
      </w:r>
      <w:r>
        <w:rPr>
          <w:sz w:val="24"/>
          <w:szCs w:val="24"/>
        </w:rPr>
        <w:t>W</w:t>
      </w:r>
      <w:r w:rsidRPr="00B56558">
        <w:rPr>
          <w:sz w:val="24"/>
          <w:szCs w:val="24"/>
        </w:rPr>
        <w:t xml:space="preserve">idth is </w:t>
      </w:r>
      <w:r w:rsidRPr="00B56558">
        <w:rPr>
          <w:b/>
          <w:bCs/>
          <w:sz w:val="24"/>
          <w:szCs w:val="24"/>
        </w:rPr>
        <w:t>0.1828</w:t>
      </w:r>
      <w:r w:rsidRPr="00B56558">
        <w:rPr>
          <w:sz w:val="24"/>
          <w:szCs w:val="24"/>
        </w:rPr>
        <w:t xml:space="preserve">, which is </w:t>
      </w:r>
      <w:r>
        <w:rPr>
          <w:sz w:val="24"/>
          <w:szCs w:val="24"/>
        </w:rPr>
        <w:t xml:space="preserve">relatively </w:t>
      </w:r>
      <w:r w:rsidRPr="00B56558">
        <w:rPr>
          <w:sz w:val="24"/>
          <w:szCs w:val="24"/>
        </w:rPr>
        <w:t>high. This suggests that the relationship between sepal width and sepal length isn't strong enough to be considered significant.</w:t>
      </w:r>
    </w:p>
    <w:p w14:paraId="24F4821B" w14:textId="77777777" w:rsidR="00B56558" w:rsidRPr="00B56558" w:rsidRDefault="00B56558" w:rsidP="00B56558">
      <w:pPr>
        <w:rPr>
          <w:b/>
          <w:bCs/>
          <w:sz w:val="24"/>
          <w:szCs w:val="24"/>
        </w:rPr>
      </w:pPr>
      <w:r w:rsidRPr="00B56558">
        <w:rPr>
          <w:b/>
          <w:bCs/>
          <w:sz w:val="24"/>
          <w:szCs w:val="24"/>
        </w:rPr>
        <w:t xml:space="preserve">Regression Equation: </w:t>
      </w:r>
    </w:p>
    <w:p w14:paraId="437FE0E0" w14:textId="63CC2EFB" w:rsidR="00D14278" w:rsidRPr="00D14278" w:rsidRDefault="00B56558" w:rsidP="00D14278">
      <w:pPr>
        <w:jc w:val="center"/>
        <w:rPr>
          <w:b/>
          <w:bCs/>
          <w:sz w:val="24"/>
          <w:szCs w:val="24"/>
        </w:rPr>
      </w:pPr>
      <w:r w:rsidRPr="00D14278">
        <w:rPr>
          <w:b/>
          <w:bCs/>
          <w:sz w:val="24"/>
          <w:szCs w:val="24"/>
        </w:rPr>
        <w:t>Sepal Length = 6.4812 - 0.2089 × Sepal Width</w:t>
      </w:r>
    </w:p>
    <w:p w14:paraId="558D055A" w14:textId="1798D075" w:rsidR="00D14278" w:rsidRDefault="00D14278" w:rsidP="00D14278">
      <w:pPr>
        <w:rPr>
          <w:sz w:val="24"/>
          <w:szCs w:val="24"/>
        </w:rPr>
      </w:pPr>
      <w:r>
        <w:rPr>
          <w:sz w:val="24"/>
          <w:szCs w:val="24"/>
        </w:rPr>
        <w:t xml:space="preserve">Now, for example, if we have a Sepal width of </w:t>
      </w:r>
      <w:r w:rsidRPr="00D14278">
        <w:rPr>
          <w:b/>
          <w:bCs/>
          <w:sz w:val="24"/>
          <w:szCs w:val="24"/>
        </w:rPr>
        <w:t>4.5</w:t>
      </w:r>
      <w:r>
        <w:rPr>
          <w:b/>
          <w:bCs/>
          <w:sz w:val="24"/>
          <w:szCs w:val="24"/>
        </w:rPr>
        <w:t xml:space="preserve"> cm, </w:t>
      </w:r>
      <w:r>
        <w:rPr>
          <w:sz w:val="24"/>
          <w:szCs w:val="24"/>
        </w:rPr>
        <w:t>we can predict the estimated Sepal Length by using this equation</w:t>
      </w:r>
      <w:r w:rsidR="00AB3864">
        <w:rPr>
          <w:sz w:val="24"/>
          <w:szCs w:val="24"/>
        </w:rPr>
        <w:t xml:space="preserve"> would be </w:t>
      </w:r>
      <w:r w:rsidR="00AB3864" w:rsidRPr="00AB3864">
        <w:rPr>
          <w:b/>
          <w:bCs/>
          <w:sz w:val="24"/>
          <w:szCs w:val="24"/>
        </w:rPr>
        <w:t>5.541 cm</w:t>
      </w:r>
    </w:p>
    <w:p w14:paraId="00B6A5A4" w14:textId="7969C28D" w:rsidR="00D14278" w:rsidRPr="00AB3864" w:rsidRDefault="00D14278" w:rsidP="00D14278">
      <w:pPr>
        <w:jc w:val="center"/>
        <w:rPr>
          <w:b/>
          <w:bCs/>
          <w:sz w:val="24"/>
          <w:szCs w:val="24"/>
        </w:rPr>
      </w:pPr>
      <w:r w:rsidRPr="00AB3864">
        <w:rPr>
          <w:b/>
          <w:bCs/>
          <w:sz w:val="24"/>
          <w:szCs w:val="24"/>
        </w:rPr>
        <w:t xml:space="preserve">S.L = 6.4812 – 0.2089 </w:t>
      </w:r>
      <w:r w:rsidR="00AB3864" w:rsidRPr="00AB3864">
        <w:rPr>
          <w:b/>
          <w:bCs/>
          <w:sz w:val="24"/>
          <w:szCs w:val="24"/>
        </w:rPr>
        <w:t>* 4.5</w:t>
      </w:r>
    </w:p>
    <w:p w14:paraId="7085111C" w14:textId="6460140C" w:rsidR="00AB3864" w:rsidRPr="00AB3864" w:rsidRDefault="00AB3864" w:rsidP="00D14278">
      <w:pPr>
        <w:jc w:val="center"/>
        <w:rPr>
          <w:b/>
          <w:bCs/>
          <w:sz w:val="24"/>
          <w:szCs w:val="24"/>
        </w:rPr>
      </w:pPr>
      <w:r w:rsidRPr="00AB3864">
        <w:rPr>
          <w:b/>
          <w:bCs/>
          <w:sz w:val="24"/>
          <w:szCs w:val="24"/>
        </w:rPr>
        <w:t>S.L = 6.4812 – 0.94005</w:t>
      </w:r>
    </w:p>
    <w:p w14:paraId="6E7C562A" w14:textId="77777777" w:rsidR="00B57DF2" w:rsidRDefault="00AB3864" w:rsidP="00B57DF2">
      <w:pPr>
        <w:jc w:val="center"/>
        <w:rPr>
          <w:b/>
          <w:bCs/>
          <w:sz w:val="24"/>
          <w:szCs w:val="24"/>
        </w:rPr>
      </w:pPr>
      <w:r w:rsidRPr="00AB3864">
        <w:rPr>
          <w:b/>
          <w:bCs/>
          <w:sz w:val="24"/>
          <w:szCs w:val="24"/>
        </w:rPr>
        <w:t>S.L = 5.541 cm</w:t>
      </w:r>
    </w:p>
    <w:p w14:paraId="23E9346E" w14:textId="26C85547" w:rsidR="000A1EC0" w:rsidRPr="00B57DF2" w:rsidRDefault="00B57DF2" w:rsidP="00B57DF2">
      <w:pPr>
        <w:jc w:val="center"/>
        <w:rPr>
          <w:b/>
          <w:bCs/>
          <w:sz w:val="24"/>
          <w:szCs w:val="24"/>
        </w:rPr>
      </w:pPr>
      <w:r>
        <w:rPr>
          <w:b/>
          <w:bCs/>
          <w:u w:val="single"/>
        </w:rPr>
        <w:t xml:space="preserve">Bonus Task: </w:t>
      </w:r>
      <w:r w:rsidR="000A1EC0" w:rsidRPr="000A1EC0">
        <w:rPr>
          <w:b/>
          <w:bCs/>
          <w:u w:val="single"/>
        </w:rPr>
        <w:t>Scatter Plot Chart for Sepal Length and Sepal Width</w:t>
      </w:r>
    </w:p>
    <w:p w14:paraId="4F273747" w14:textId="3FB54F96" w:rsidR="00E37362" w:rsidRPr="000A1EC0" w:rsidRDefault="00E37362" w:rsidP="000A1EC0">
      <w:pPr>
        <w:ind w:left="1440" w:firstLine="720"/>
        <w:rPr>
          <w:b/>
          <w:bCs/>
          <w:u w:val="single"/>
        </w:rPr>
      </w:pPr>
    </w:p>
    <w:p w14:paraId="764D8D1D" w14:textId="57A8077A" w:rsidR="00057754" w:rsidRPr="000A1EC0" w:rsidRDefault="00E37362" w:rsidP="000A1EC0">
      <w:r w:rsidRPr="000A1EC0">
        <w:rPr>
          <w:b/>
          <w:bCs/>
          <w:noProof/>
        </w:rPr>
        <w:drawing>
          <wp:anchor distT="0" distB="0" distL="114300" distR="114300" simplePos="0" relativeHeight="251664384" behindDoc="1" locked="0" layoutInCell="1" allowOverlap="1" wp14:anchorId="67B9F798" wp14:editId="4DF273F0">
            <wp:simplePos x="0" y="0"/>
            <wp:positionH relativeFrom="margin">
              <wp:align>center</wp:align>
            </wp:positionH>
            <wp:positionV relativeFrom="paragraph">
              <wp:posOffset>-389890</wp:posOffset>
            </wp:positionV>
            <wp:extent cx="3699510" cy="1873250"/>
            <wp:effectExtent l="0" t="0" r="15240" b="12700"/>
            <wp:wrapTight wrapText="bothSides">
              <wp:wrapPolygon edited="0">
                <wp:start x="0" y="0"/>
                <wp:lineTo x="0" y="21527"/>
                <wp:lineTo x="21578" y="21527"/>
                <wp:lineTo x="21578" y="0"/>
                <wp:lineTo x="0" y="0"/>
              </wp:wrapPolygon>
            </wp:wrapTight>
            <wp:docPr id="2118870768" name="Chart 1">
              <a:extLst xmlns:a="http://schemas.openxmlformats.org/drawingml/2006/main">
                <a:ext uri="{FF2B5EF4-FFF2-40B4-BE49-F238E27FC236}">
                  <a16:creationId xmlns:a16="http://schemas.microsoft.com/office/drawing/2014/main" id="{C835BEAA-9CAB-4682-EB81-715C9DA52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sectPr w:rsidR="00057754" w:rsidRPr="000A1EC0" w:rsidSect="00DF3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E82"/>
    <w:multiLevelType w:val="hybridMultilevel"/>
    <w:tmpl w:val="0C7A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613A"/>
    <w:multiLevelType w:val="hybridMultilevel"/>
    <w:tmpl w:val="792E4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6381C"/>
    <w:multiLevelType w:val="hybridMultilevel"/>
    <w:tmpl w:val="ABEC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8491A"/>
    <w:multiLevelType w:val="hybridMultilevel"/>
    <w:tmpl w:val="E2EC09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4978425">
    <w:abstractNumId w:val="0"/>
  </w:num>
  <w:num w:numId="2" w16cid:durableId="1683821097">
    <w:abstractNumId w:val="2"/>
  </w:num>
  <w:num w:numId="3" w16cid:durableId="1040327408">
    <w:abstractNumId w:val="1"/>
  </w:num>
  <w:num w:numId="4" w16cid:durableId="543909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C5"/>
    <w:rsid w:val="00057754"/>
    <w:rsid w:val="000A1EC0"/>
    <w:rsid w:val="000C74F8"/>
    <w:rsid w:val="000D60F1"/>
    <w:rsid w:val="002D4C86"/>
    <w:rsid w:val="00337F57"/>
    <w:rsid w:val="00553B71"/>
    <w:rsid w:val="005A2008"/>
    <w:rsid w:val="005D4AA5"/>
    <w:rsid w:val="005E32E8"/>
    <w:rsid w:val="006B1887"/>
    <w:rsid w:val="006B2EE6"/>
    <w:rsid w:val="007017F6"/>
    <w:rsid w:val="00714F28"/>
    <w:rsid w:val="00773634"/>
    <w:rsid w:val="008B13D3"/>
    <w:rsid w:val="008B1859"/>
    <w:rsid w:val="008B448A"/>
    <w:rsid w:val="0099470B"/>
    <w:rsid w:val="009D39D8"/>
    <w:rsid w:val="00AB3864"/>
    <w:rsid w:val="00AF34F5"/>
    <w:rsid w:val="00B56558"/>
    <w:rsid w:val="00B57DF2"/>
    <w:rsid w:val="00CA6F0C"/>
    <w:rsid w:val="00CC69D4"/>
    <w:rsid w:val="00CE06C5"/>
    <w:rsid w:val="00D14278"/>
    <w:rsid w:val="00D71111"/>
    <w:rsid w:val="00DF378B"/>
    <w:rsid w:val="00E10541"/>
    <w:rsid w:val="00E37362"/>
    <w:rsid w:val="00E54948"/>
    <w:rsid w:val="00F26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FC33"/>
  <w15:chartTrackingRefBased/>
  <w15:docId w15:val="{FD9C90D7-DB73-46C2-89D1-CD69AD4D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5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78B"/>
    <w:pPr>
      <w:ind w:left="720"/>
      <w:contextualSpacing/>
    </w:pPr>
  </w:style>
  <w:style w:type="table" w:styleId="GridTable4">
    <w:name w:val="Grid Table 4"/>
    <w:basedOn w:val="TableNormal"/>
    <w:uiPriority w:val="49"/>
    <w:rsid w:val="002D4C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D4C8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D4C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0919">
      <w:bodyDiv w:val="1"/>
      <w:marLeft w:val="0"/>
      <w:marRight w:val="0"/>
      <w:marTop w:val="0"/>
      <w:marBottom w:val="0"/>
      <w:divBdr>
        <w:top w:val="none" w:sz="0" w:space="0" w:color="auto"/>
        <w:left w:val="none" w:sz="0" w:space="0" w:color="auto"/>
        <w:bottom w:val="none" w:sz="0" w:space="0" w:color="auto"/>
        <w:right w:val="none" w:sz="0" w:space="0" w:color="auto"/>
      </w:divBdr>
    </w:div>
    <w:div w:id="291519285">
      <w:bodyDiv w:val="1"/>
      <w:marLeft w:val="0"/>
      <w:marRight w:val="0"/>
      <w:marTop w:val="0"/>
      <w:marBottom w:val="0"/>
      <w:divBdr>
        <w:top w:val="none" w:sz="0" w:space="0" w:color="auto"/>
        <w:left w:val="none" w:sz="0" w:space="0" w:color="auto"/>
        <w:bottom w:val="none" w:sz="0" w:space="0" w:color="auto"/>
        <w:right w:val="none" w:sz="0" w:space="0" w:color="auto"/>
      </w:divBdr>
    </w:div>
    <w:div w:id="660423529">
      <w:bodyDiv w:val="1"/>
      <w:marLeft w:val="0"/>
      <w:marRight w:val="0"/>
      <w:marTop w:val="0"/>
      <w:marBottom w:val="0"/>
      <w:divBdr>
        <w:top w:val="none" w:sz="0" w:space="0" w:color="auto"/>
        <w:left w:val="none" w:sz="0" w:space="0" w:color="auto"/>
        <w:bottom w:val="none" w:sz="0" w:space="0" w:color="auto"/>
        <w:right w:val="none" w:sz="0" w:space="0" w:color="auto"/>
      </w:divBdr>
    </w:div>
    <w:div w:id="1062363553">
      <w:bodyDiv w:val="1"/>
      <w:marLeft w:val="0"/>
      <w:marRight w:val="0"/>
      <w:marTop w:val="0"/>
      <w:marBottom w:val="0"/>
      <w:divBdr>
        <w:top w:val="none" w:sz="0" w:space="0" w:color="auto"/>
        <w:left w:val="none" w:sz="0" w:space="0" w:color="auto"/>
        <w:bottom w:val="none" w:sz="0" w:space="0" w:color="auto"/>
        <w:right w:val="none" w:sz="0" w:space="0" w:color="auto"/>
      </w:divBdr>
    </w:div>
    <w:div w:id="1178352981">
      <w:bodyDiv w:val="1"/>
      <w:marLeft w:val="0"/>
      <w:marRight w:val="0"/>
      <w:marTop w:val="0"/>
      <w:marBottom w:val="0"/>
      <w:divBdr>
        <w:top w:val="none" w:sz="0" w:space="0" w:color="auto"/>
        <w:left w:val="none" w:sz="0" w:space="0" w:color="auto"/>
        <w:bottom w:val="none" w:sz="0" w:space="0" w:color="auto"/>
        <w:right w:val="none" w:sz="0" w:space="0" w:color="auto"/>
      </w:divBdr>
    </w:div>
    <w:div w:id="1237785147">
      <w:bodyDiv w:val="1"/>
      <w:marLeft w:val="0"/>
      <w:marRight w:val="0"/>
      <w:marTop w:val="0"/>
      <w:marBottom w:val="0"/>
      <w:divBdr>
        <w:top w:val="none" w:sz="0" w:space="0" w:color="auto"/>
        <w:left w:val="none" w:sz="0" w:space="0" w:color="auto"/>
        <w:bottom w:val="none" w:sz="0" w:space="0" w:color="auto"/>
        <w:right w:val="none" w:sz="0" w:space="0" w:color="auto"/>
      </w:divBdr>
    </w:div>
    <w:div w:id="1345131473">
      <w:bodyDiv w:val="1"/>
      <w:marLeft w:val="0"/>
      <w:marRight w:val="0"/>
      <w:marTop w:val="0"/>
      <w:marBottom w:val="0"/>
      <w:divBdr>
        <w:top w:val="none" w:sz="0" w:space="0" w:color="auto"/>
        <w:left w:val="none" w:sz="0" w:space="0" w:color="auto"/>
        <w:bottom w:val="none" w:sz="0" w:space="0" w:color="auto"/>
        <w:right w:val="none" w:sz="0" w:space="0" w:color="auto"/>
      </w:divBdr>
    </w:div>
    <w:div w:id="1611743624">
      <w:bodyDiv w:val="1"/>
      <w:marLeft w:val="0"/>
      <w:marRight w:val="0"/>
      <w:marTop w:val="0"/>
      <w:marBottom w:val="0"/>
      <w:divBdr>
        <w:top w:val="none" w:sz="0" w:space="0" w:color="auto"/>
        <w:left w:val="none" w:sz="0" w:space="0" w:color="auto"/>
        <w:bottom w:val="none" w:sz="0" w:space="0" w:color="auto"/>
        <w:right w:val="none" w:sz="0" w:space="0" w:color="auto"/>
      </w:divBdr>
    </w:div>
    <w:div w:id="1686862462">
      <w:bodyDiv w:val="1"/>
      <w:marLeft w:val="0"/>
      <w:marRight w:val="0"/>
      <w:marTop w:val="0"/>
      <w:marBottom w:val="0"/>
      <w:divBdr>
        <w:top w:val="none" w:sz="0" w:space="0" w:color="auto"/>
        <w:left w:val="none" w:sz="0" w:space="0" w:color="auto"/>
        <w:bottom w:val="none" w:sz="0" w:space="0" w:color="auto"/>
        <w:right w:val="none" w:sz="0" w:space="0" w:color="auto"/>
      </w:divBdr>
    </w:div>
    <w:div w:id="1793867730">
      <w:bodyDiv w:val="1"/>
      <w:marLeft w:val="0"/>
      <w:marRight w:val="0"/>
      <w:marTop w:val="0"/>
      <w:marBottom w:val="0"/>
      <w:divBdr>
        <w:top w:val="none" w:sz="0" w:space="0" w:color="auto"/>
        <w:left w:val="none" w:sz="0" w:space="0" w:color="auto"/>
        <w:bottom w:val="none" w:sz="0" w:space="0" w:color="auto"/>
        <w:right w:val="none" w:sz="0" w:space="0" w:color="auto"/>
      </w:divBdr>
    </w:div>
    <w:div w:id="198758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I:\My%20Drive\Data%20Science\Statistics\Assignments\Stats%20Assignment%201%20(Hussa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Sepal Length - Sepal Width (cm)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'Iris Dataset'!$C$1</c:f>
              <c:strCache>
                <c:ptCount val="1"/>
                <c:pt idx="0">
                  <c:v>Sepal Width (cm)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47625" cap="rnd">
                <a:solidFill>
                  <a:schemeClr val="tx1"/>
                </a:solidFill>
                <a:prstDash val="sysDot"/>
              </a:ln>
              <a:effectLst/>
            </c:spPr>
            <c:trendlineType val="linear"/>
            <c:dispRSqr val="0"/>
            <c:dispEq val="0"/>
          </c:trendline>
          <c:xVal>
            <c:numRef>
              <c:f>'Iris Dataset'!$B$2:$B$151</c:f>
              <c:numCache>
                <c:formatCode>General</c:formatCode>
                <c:ptCount val="150"/>
                <c:pt idx="0">
                  <c:v>4.5999999999999996</c:v>
                </c:pt>
                <c:pt idx="1">
                  <c:v>4.3</c:v>
                </c:pt>
                <c:pt idx="2">
                  <c:v>5.8</c:v>
                </c:pt>
                <c:pt idx="3">
                  <c:v>5</c:v>
                </c:pt>
                <c:pt idx="4">
                  <c:v>4.7</c:v>
                </c:pt>
                <c:pt idx="5">
                  <c:v>5.4</c:v>
                </c:pt>
                <c:pt idx="6">
                  <c:v>5.5</c:v>
                </c:pt>
                <c:pt idx="7">
                  <c:v>4.4000000000000004</c:v>
                </c:pt>
                <c:pt idx="8">
                  <c:v>5</c:v>
                </c:pt>
                <c:pt idx="9">
                  <c:v>4.5</c:v>
                </c:pt>
                <c:pt idx="10">
                  <c:v>4.4000000000000004</c:v>
                </c:pt>
                <c:pt idx="11">
                  <c:v>5.0999999999999996</c:v>
                </c:pt>
                <c:pt idx="12">
                  <c:v>4.9000000000000004</c:v>
                </c:pt>
                <c:pt idx="13">
                  <c:v>5</c:v>
                </c:pt>
                <c:pt idx="14">
                  <c:v>4.5999999999999996</c:v>
                </c:pt>
                <c:pt idx="15">
                  <c:v>4.4000000000000004</c:v>
                </c:pt>
                <c:pt idx="16">
                  <c:v>4.8</c:v>
                </c:pt>
                <c:pt idx="17">
                  <c:v>5.0999999999999996</c:v>
                </c:pt>
                <c:pt idx="18">
                  <c:v>5.2</c:v>
                </c:pt>
                <c:pt idx="19">
                  <c:v>5.5</c:v>
                </c:pt>
                <c:pt idx="20">
                  <c:v>4.8</c:v>
                </c:pt>
                <c:pt idx="21">
                  <c:v>4.5999999999999996</c:v>
                </c:pt>
                <c:pt idx="22">
                  <c:v>5</c:v>
                </c:pt>
                <c:pt idx="23">
                  <c:v>4.5999999999999996</c:v>
                </c:pt>
                <c:pt idx="24">
                  <c:v>5</c:v>
                </c:pt>
                <c:pt idx="25">
                  <c:v>4.9000000000000004</c:v>
                </c:pt>
                <c:pt idx="26">
                  <c:v>5.4</c:v>
                </c:pt>
                <c:pt idx="27">
                  <c:v>5.7</c:v>
                </c:pt>
                <c:pt idx="28">
                  <c:v>5.0999999999999996</c:v>
                </c:pt>
                <c:pt idx="29">
                  <c:v>5.0999999999999996</c:v>
                </c:pt>
                <c:pt idx="30">
                  <c:v>5.2</c:v>
                </c:pt>
                <c:pt idx="31">
                  <c:v>5.4</c:v>
                </c:pt>
                <c:pt idx="32">
                  <c:v>5.2</c:v>
                </c:pt>
                <c:pt idx="33">
                  <c:v>4.9000000000000004</c:v>
                </c:pt>
                <c:pt idx="34">
                  <c:v>4.9000000000000004</c:v>
                </c:pt>
                <c:pt idx="35">
                  <c:v>5.0999999999999996</c:v>
                </c:pt>
                <c:pt idx="36">
                  <c:v>5.3</c:v>
                </c:pt>
                <c:pt idx="37">
                  <c:v>4.8</c:v>
                </c:pt>
                <c:pt idx="38">
                  <c:v>5</c:v>
                </c:pt>
                <c:pt idx="39">
                  <c:v>5</c:v>
                </c:pt>
                <c:pt idx="40">
                  <c:v>4.7</c:v>
                </c:pt>
                <c:pt idx="41">
                  <c:v>4.8</c:v>
                </c:pt>
                <c:pt idx="42">
                  <c:v>5</c:v>
                </c:pt>
                <c:pt idx="43">
                  <c:v>5.0999999999999996</c:v>
                </c:pt>
                <c:pt idx="44">
                  <c:v>5.4</c:v>
                </c:pt>
                <c:pt idx="45">
                  <c:v>5.7</c:v>
                </c:pt>
                <c:pt idx="46">
                  <c:v>5.4</c:v>
                </c:pt>
                <c:pt idx="47">
                  <c:v>5.0999999999999996</c:v>
                </c:pt>
                <c:pt idx="48">
                  <c:v>4.8</c:v>
                </c:pt>
                <c:pt idx="49">
                  <c:v>5.0999999999999996</c:v>
                </c:pt>
                <c:pt idx="50">
                  <c:v>5.0999999999999996</c:v>
                </c:pt>
                <c:pt idx="51">
                  <c:v>4.9000000000000004</c:v>
                </c:pt>
                <c:pt idx="52">
                  <c:v>5</c:v>
                </c:pt>
                <c:pt idx="53">
                  <c:v>5</c:v>
                </c:pt>
                <c:pt idx="54">
                  <c:v>5.7</c:v>
                </c:pt>
                <c:pt idx="55">
                  <c:v>5.6</c:v>
                </c:pt>
                <c:pt idx="56">
                  <c:v>5.5</c:v>
                </c:pt>
                <c:pt idx="57">
                  <c:v>5.5</c:v>
                </c:pt>
                <c:pt idx="58">
                  <c:v>5.2</c:v>
                </c:pt>
                <c:pt idx="59">
                  <c:v>5.6</c:v>
                </c:pt>
                <c:pt idx="60">
                  <c:v>5.8</c:v>
                </c:pt>
                <c:pt idx="61">
                  <c:v>5.5</c:v>
                </c:pt>
                <c:pt idx="62">
                  <c:v>6</c:v>
                </c:pt>
                <c:pt idx="63">
                  <c:v>6.1</c:v>
                </c:pt>
                <c:pt idx="64">
                  <c:v>5.5</c:v>
                </c:pt>
                <c:pt idx="65">
                  <c:v>5.8</c:v>
                </c:pt>
                <c:pt idx="66">
                  <c:v>5.8</c:v>
                </c:pt>
                <c:pt idx="67">
                  <c:v>5.6</c:v>
                </c:pt>
                <c:pt idx="68">
                  <c:v>5.7</c:v>
                </c:pt>
                <c:pt idx="69">
                  <c:v>5.9</c:v>
                </c:pt>
                <c:pt idx="70">
                  <c:v>5.6</c:v>
                </c:pt>
                <c:pt idx="71">
                  <c:v>5.7</c:v>
                </c:pt>
                <c:pt idx="72">
                  <c:v>5.7</c:v>
                </c:pt>
                <c:pt idx="73">
                  <c:v>6.4</c:v>
                </c:pt>
                <c:pt idx="74">
                  <c:v>6.2</c:v>
                </c:pt>
                <c:pt idx="75">
                  <c:v>6.7</c:v>
                </c:pt>
                <c:pt idx="76">
                  <c:v>6.6</c:v>
                </c:pt>
                <c:pt idx="77">
                  <c:v>6.3</c:v>
                </c:pt>
                <c:pt idx="78">
                  <c:v>5.5</c:v>
                </c:pt>
                <c:pt idx="79">
                  <c:v>6.4</c:v>
                </c:pt>
                <c:pt idx="80">
                  <c:v>5.7</c:v>
                </c:pt>
                <c:pt idx="81">
                  <c:v>5.6</c:v>
                </c:pt>
                <c:pt idx="82">
                  <c:v>6.2</c:v>
                </c:pt>
                <c:pt idx="83">
                  <c:v>6</c:v>
                </c:pt>
                <c:pt idx="84">
                  <c:v>5.4</c:v>
                </c:pt>
                <c:pt idx="85">
                  <c:v>6</c:v>
                </c:pt>
                <c:pt idx="86">
                  <c:v>4.9000000000000004</c:v>
                </c:pt>
                <c:pt idx="87">
                  <c:v>6.5</c:v>
                </c:pt>
                <c:pt idx="88">
                  <c:v>6.6</c:v>
                </c:pt>
                <c:pt idx="89">
                  <c:v>6.1</c:v>
                </c:pt>
                <c:pt idx="90">
                  <c:v>7</c:v>
                </c:pt>
                <c:pt idx="91">
                  <c:v>6.3</c:v>
                </c:pt>
                <c:pt idx="92">
                  <c:v>6.1</c:v>
                </c:pt>
                <c:pt idx="93">
                  <c:v>6.1</c:v>
                </c:pt>
                <c:pt idx="94">
                  <c:v>6.7</c:v>
                </c:pt>
                <c:pt idx="95">
                  <c:v>5.9</c:v>
                </c:pt>
                <c:pt idx="96">
                  <c:v>6.8</c:v>
                </c:pt>
                <c:pt idx="97">
                  <c:v>6.2</c:v>
                </c:pt>
                <c:pt idx="98">
                  <c:v>6</c:v>
                </c:pt>
                <c:pt idx="99">
                  <c:v>6.9</c:v>
                </c:pt>
                <c:pt idx="100">
                  <c:v>6.3</c:v>
                </c:pt>
                <c:pt idx="101">
                  <c:v>5.6</c:v>
                </c:pt>
                <c:pt idx="102">
                  <c:v>6.3</c:v>
                </c:pt>
                <c:pt idx="103">
                  <c:v>6.1</c:v>
                </c:pt>
                <c:pt idx="104">
                  <c:v>6.7</c:v>
                </c:pt>
                <c:pt idx="105">
                  <c:v>5.7</c:v>
                </c:pt>
                <c:pt idx="106">
                  <c:v>6</c:v>
                </c:pt>
                <c:pt idx="107">
                  <c:v>6.3</c:v>
                </c:pt>
                <c:pt idx="108">
                  <c:v>6</c:v>
                </c:pt>
                <c:pt idx="109">
                  <c:v>5.8</c:v>
                </c:pt>
                <c:pt idx="110">
                  <c:v>6.5</c:v>
                </c:pt>
                <c:pt idx="111">
                  <c:v>5.8</c:v>
                </c:pt>
                <c:pt idx="112">
                  <c:v>6.3</c:v>
                </c:pt>
                <c:pt idx="113">
                  <c:v>6.9</c:v>
                </c:pt>
                <c:pt idx="114">
                  <c:v>5.8</c:v>
                </c:pt>
                <c:pt idx="115">
                  <c:v>5.9</c:v>
                </c:pt>
                <c:pt idx="116">
                  <c:v>6.7</c:v>
                </c:pt>
                <c:pt idx="117">
                  <c:v>6.5</c:v>
                </c:pt>
                <c:pt idx="118">
                  <c:v>6.4</c:v>
                </c:pt>
                <c:pt idx="119">
                  <c:v>6.4</c:v>
                </c:pt>
                <c:pt idx="120">
                  <c:v>6.9</c:v>
                </c:pt>
                <c:pt idx="121">
                  <c:v>6.2</c:v>
                </c:pt>
                <c:pt idx="122">
                  <c:v>6.8</c:v>
                </c:pt>
                <c:pt idx="123">
                  <c:v>6.5</c:v>
                </c:pt>
                <c:pt idx="124">
                  <c:v>6.4</c:v>
                </c:pt>
                <c:pt idx="125">
                  <c:v>6.3</c:v>
                </c:pt>
                <c:pt idx="126">
                  <c:v>6.4</c:v>
                </c:pt>
                <c:pt idx="127">
                  <c:v>6.4</c:v>
                </c:pt>
                <c:pt idx="128">
                  <c:v>6.1</c:v>
                </c:pt>
                <c:pt idx="129">
                  <c:v>6.3</c:v>
                </c:pt>
                <c:pt idx="130">
                  <c:v>6.7</c:v>
                </c:pt>
                <c:pt idx="131">
                  <c:v>6.9</c:v>
                </c:pt>
                <c:pt idx="132">
                  <c:v>6.7</c:v>
                </c:pt>
                <c:pt idx="133">
                  <c:v>6.7</c:v>
                </c:pt>
                <c:pt idx="134">
                  <c:v>6.5</c:v>
                </c:pt>
                <c:pt idx="135">
                  <c:v>6.7</c:v>
                </c:pt>
                <c:pt idx="136">
                  <c:v>7.2</c:v>
                </c:pt>
                <c:pt idx="137">
                  <c:v>7.1</c:v>
                </c:pt>
                <c:pt idx="138">
                  <c:v>6.8</c:v>
                </c:pt>
                <c:pt idx="139">
                  <c:v>6.3</c:v>
                </c:pt>
                <c:pt idx="140">
                  <c:v>7.2</c:v>
                </c:pt>
                <c:pt idx="141">
                  <c:v>7.2</c:v>
                </c:pt>
                <c:pt idx="142">
                  <c:v>7.4</c:v>
                </c:pt>
                <c:pt idx="143">
                  <c:v>7.7</c:v>
                </c:pt>
                <c:pt idx="144">
                  <c:v>7.3</c:v>
                </c:pt>
                <c:pt idx="145">
                  <c:v>7.9</c:v>
                </c:pt>
                <c:pt idx="146">
                  <c:v>7.6</c:v>
                </c:pt>
                <c:pt idx="147">
                  <c:v>7.7</c:v>
                </c:pt>
                <c:pt idx="148">
                  <c:v>7.7</c:v>
                </c:pt>
                <c:pt idx="149">
                  <c:v>7.7</c:v>
                </c:pt>
              </c:numCache>
            </c:numRef>
          </c:xVal>
          <c:yVal>
            <c:numRef>
              <c:f>'Iris Dataset'!$C$2:$C$151</c:f>
              <c:numCache>
                <c:formatCode>General</c:formatCode>
                <c:ptCount val="150"/>
                <c:pt idx="0">
                  <c:v>3.6</c:v>
                </c:pt>
                <c:pt idx="1">
                  <c:v>3</c:v>
                </c:pt>
                <c:pt idx="2">
                  <c:v>4</c:v>
                </c:pt>
                <c:pt idx="3">
                  <c:v>3.2</c:v>
                </c:pt>
                <c:pt idx="4">
                  <c:v>3.2</c:v>
                </c:pt>
                <c:pt idx="5">
                  <c:v>3.9</c:v>
                </c:pt>
                <c:pt idx="6">
                  <c:v>3.5</c:v>
                </c:pt>
                <c:pt idx="7">
                  <c:v>3</c:v>
                </c:pt>
                <c:pt idx="8">
                  <c:v>3.5</c:v>
                </c:pt>
                <c:pt idx="9">
                  <c:v>2.2999999999999998</c:v>
                </c:pt>
                <c:pt idx="10">
                  <c:v>3.2</c:v>
                </c:pt>
                <c:pt idx="11">
                  <c:v>3.5</c:v>
                </c:pt>
                <c:pt idx="12">
                  <c:v>3</c:v>
                </c:pt>
                <c:pt idx="13">
                  <c:v>3.6</c:v>
                </c:pt>
                <c:pt idx="14">
                  <c:v>3.4</c:v>
                </c:pt>
                <c:pt idx="15">
                  <c:v>2.9</c:v>
                </c:pt>
                <c:pt idx="16">
                  <c:v>3</c:v>
                </c:pt>
                <c:pt idx="17">
                  <c:v>3.5</c:v>
                </c:pt>
                <c:pt idx="18">
                  <c:v>3.4</c:v>
                </c:pt>
                <c:pt idx="19">
                  <c:v>4.2</c:v>
                </c:pt>
                <c:pt idx="20">
                  <c:v>3</c:v>
                </c:pt>
                <c:pt idx="21">
                  <c:v>3.2</c:v>
                </c:pt>
                <c:pt idx="22">
                  <c:v>3.3</c:v>
                </c:pt>
                <c:pt idx="23">
                  <c:v>3.1</c:v>
                </c:pt>
                <c:pt idx="24">
                  <c:v>3.4</c:v>
                </c:pt>
                <c:pt idx="25">
                  <c:v>3.1</c:v>
                </c:pt>
                <c:pt idx="26">
                  <c:v>3.7</c:v>
                </c:pt>
                <c:pt idx="27">
                  <c:v>4.4000000000000004</c:v>
                </c:pt>
                <c:pt idx="28">
                  <c:v>3.8</c:v>
                </c:pt>
                <c:pt idx="29">
                  <c:v>3.7</c:v>
                </c:pt>
                <c:pt idx="30">
                  <c:v>3.5</c:v>
                </c:pt>
                <c:pt idx="31">
                  <c:v>3.4</c:v>
                </c:pt>
                <c:pt idx="32">
                  <c:v>4.0999999999999996</c:v>
                </c:pt>
                <c:pt idx="33">
                  <c:v>3.1</c:v>
                </c:pt>
                <c:pt idx="34">
                  <c:v>3.1</c:v>
                </c:pt>
                <c:pt idx="35">
                  <c:v>3.4</c:v>
                </c:pt>
                <c:pt idx="36">
                  <c:v>3.7</c:v>
                </c:pt>
                <c:pt idx="37">
                  <c:v>3.4</c:v>
                </c:pt>
                <c:pt idx="38">
                  <c:v>3</c:v>
                </c:pt>
                <c:pt idx="39">
                  <c:v>3.4</c:v>
                </c:pt>
                <c:pt idx="40">
                  <c:v>3.2</c:v>
                </c:pt>
                <c:pt idx="41">
                  <c:v>3.1</c:v>
                </c:pt>
                <c:pt idx="42">
                  <c:v>3.5</c:v>
                </c:pt>
                <c:pt idx="43">
                  <c:v>3.8</c:v>
                </c:pt>
                <c:pt idx="44">
                  <c:v>3.9</c:v>
                </c:pt>
                <c:pt idx="45">
                  <c:v>3.8</c:v>
                </c:pt>
                <c:pt idx="46">
                  <c:v>3.4</c:v>
                </c:pt>
                <c:pt idx="47">
                  <c:v>3.3</c:v>
                </c:pt>
                <c:pt idx="48">
                  <c:v>3.4</c:v>
                </c:pt>
                <c:pt idx="49">
                  <c:v>3.8</c:v>
                </c:pt>
                <c:pt idx="50">
                  <c:v>2.5</c:v>
                </c:pt>
                <c:pt idx="51">
                  <c:v>2.4</c:v>
                </c:pt>
                <c:pt idx="52">
                  <c:v>2.2999999999999998</c:v>
                </c:pt>
                <c:pt idx="53">
                  <c:v>2</c:v>
                </c:pt>
                <c:pt idx="54">
                  <c:v>2.6</c:v>
                </c:pt>
                <c:pt idx="55">
                  <c:v>2.9</c:v>
                </c:pt>
                <c:pt idx="56">
                  <c:v>2.4</c:v>
                </c:pt>
                <c:pt idx="57">
                  <c:v>2.4</c:v>
                </c:pt>
                <c:pt idx="58">
                  <c:v>2.7</c:v>
                </c:pt>
                <c:pt idx="59">
                  <c:v>2.5</c:v>
                </c:pt>
                <c:pt idx="60">
                  <c:v>2.7</c:v>
                </c:pt>
                <c:pt idx="61">
                  <c:v>2.2999999999999998</c:v>
                </c:pt>
                <c:pt idx="62">
                  <c:v>2.2000000000000002</c:v>
                </c:pt>
                <c:pt idx="63">
                  <c:v>2.8</c:v>
                </c:pt>
                <c:pt idx="64">
                  <c:v>2.5</c:v>
                </c:pt>
                <c:pt idx="65">
                  <c:v>2.6</c:v>
                </c:pt>
                <c:pt idx="66">
                  <c:v>2.7</c:v>
                </c:pt>
                <c:pt idx="67">
                  <c:v>3</c:v>
                </c:pt>
                <c:pt idx="68">
                  <c:v>2.8</c:v>
                </c:pt>
                <c:pt idx="69">
                  <c:v>3</c:v>
                </c:pt>
                <c:pt idx="70">
                  <c:v>2.7</c:v>
                </c:pt>
                <c:pt idx="71">
                  <c:v>3</c:v>
                </c:pt>
                <c:pt idx="72">
                  <c:v>2.9</c:v>
                </c:pt>
                <c:pt idx="73">
                  <c:v>2.9</c:v>
                </c:pt>
                <c:pt idx="74">
                  <c:v>2.9</c:v>
                </c:pt>
                <c:pt idx="75">
                  <c:v>3.1</c:v>
                </c:pt>
                <c:pt idx="76">
                  <c:v>3</c:v>
                </c:pt>
                <c:pt idx="77">
                  <c:v>2.2999999999999998</c:v>
                </c:pt>
                <c:pt idx="78">
                  <c:v>2.6</c:v>
                </c:pt>
                <c:pt idx="79">
                  <c:v>3.2</c:v>
                </c:pt>
                <c:pt idx="80">
                  <c:v>2.8</c:v>
                </c:pt>
                <c:pt idx="81">
                  <c:v>3</c:v>
                </c:pt>
                <c:pt idx="82">
                  <c:v>2.2000000000000002</c:v>
                </c:pt>
                <c:pt idx="83">
                  <c:v>2.9</c:v>
                </c:pt>
                <c:pt idx="84">
                  <c:v>3</c:v>
                </c:pt>
                <c:pt idx="85">
                  <c:v>3.4</c:v>
                </c:pt>
                <c:pt idx="86">
                  <c:v>2.5</c:v>
                </c:pt>
                <c:pt idx="87">
                  <c:v>2.8</c:v>
                </c:pt>
                <c:pt idx="88">
                  <c:v>2.9</c:v>
                </c:pt>
                <c:pt idx="89">
                  <c:v>3</c:v>
                </c:pt>
                <c:pt idx="90">
                  <c:v>3.2</c:v>
                </c:pt>
                <c:pt idx="91">
                  <c:v>3.3</c:v>
                </c:pt>
                <c:pt idx="92">
                  <c:v>2.9</c:v>
                </c:pt>
                <c:pt idx="93">
                  <c:v>2.8</c:v>
                </c:pt>
                <c:pt idx="94">
                  <c:v>3.1</c:v>
                </c:pt>
                <c:pt idx="95">
                  <c:v>3.2</c:v>
                </c:pt>
                <c:pt idx="96">
                  <c:v>2.8</c:v>
                </c:pt>
                <c:pt idx="97">
                  <c:v>2.8</c:v>
                </c:pt>
                <c:pt idx="98">
                  <c:v>3</c:v>
                </c:pt>
                <c:pt idx="99">
                  <c:v>3.1</c:v>
                </c:pt>
                <c:pt idx="100">
                  <c:v>2.5</c:v>
                </c:pt>
                <c:pt idx="101">
                  <c:v>2.8</c:v>
                </c:pt>
                <c:pt idx="102">
                  <c:v>2.7</c:v>
                </c:pt>
                <c:pt idx="103">
                  <c:v>3</c:v>
                </c:pt>
                <c:pt idx="104">
                  <c:v>3</c:v>
                </c:pt>
                <c:pt idx="105">
                  <c:v>2.5</c:v>
                </c:pt>
                <c:pt idx="106">
                  <c:v>2.2000000000000002</c:v>
                </c:pt>
                <c:pt idx="107">
                  <c:v>2.5</c:v>
                </c:pt>
                <c:pt idx="108">
                  <c:v>2.7</c:v>
                </c:pt>
                <c:pt idx="109">
                  <c:v>2.7</c:v>
                </c:pt>
                <c:pt idx="110">
                  <c:v>3.2</c:v>
                </c:pt>
                <c:pt idx="111">
                  <c:v>2.8</c:v>
                </c:pt>
                <c:pt idx="112">
                  <c:v>2.8</c:v>
                </c:pt>
                <c:pt idx="113">
                  <c:v>3.1</c:v>
                </c:pt>
                <c:pt idx="114">
                  <c:v>2.7</c:v>
                </c:pt>
                <c:pt idx="115">
                  <c:v>3</c:v>
                </c:pt>
                <c:pt idx="116">
                  <c:v>3</c:v>
                </c:pt>
                <c:pt idx="117">
                  <c:v>3</c:v>
                </c:pt>
                <c:pt idx="118">
                  <c:v>2.7</c:v>
                </c:pt>
                <c:pt idx="119">
                  <c:v>3.2</c:v>
                </c:pt>
                <c:pt idx="120">
                  <c:v>3.1</c:v>
                </c:pt>
                <c:pt idx="121">
                  <c:v>3.4</c:v>
                </c:pt>
                <c:pt idx="122">
                  <c:v>3</c:v>
                </c:pt>
                <c:pt idx="123">
                  <c:v>3</c:v>
                </c:pt>
                <c:pt idx="124">
                  <c:v>3.1</c:v>
                </c:pt>
                <c:pt idx="125">
                  <c:v>2.9</c:v>
                </c:pt>
                <c:pt idx="126">
                  <c:v>2.8</c:v>
                </c:pt>
                <c:pt idx="127">
                  <c:v>2.8</c:v>
                </c:pt>
                <c:pt idx="128">
                  <c:v>2.6</c:v>
                </c:pt>
                <c:pt idx="129">
                  <c:v>3.4</c:v>
                </c:pt>
                <c:pt idx="130">
                  <c:v>3.1</c:v>
                </c:pt>
                <c:pt idx="131">
                  <c:v>3.2</c:v>
                </c:pt>
                <c:pt idx="132">
                  <c:v>3.3</c:v>
                </c:pt>
                <c:pt idx="133">
                  <c:v>3.3</c:v>
                </c:pt>
                <c:pt idx="134">
                  <c:v>3</c:v>
                </c:pt>
                <c:pt idx="135">
                  <c:v>2.5</c:v>
                </c:pt>
                <c:pt idx="136">
                  <c:v>3</c:v>
                </c:pt>
                <c:pt idx="137">
                  <c:v>3</c:v>
                </c:pt>
                <c:pt idx="138">
                  <c:v>3.2</c:v>
                </c:pt>
                <c:pt idx="139">
                  <c:v>3.3</c:v>
                </c:pt>
                <c:pt idx="140">
                  <c:v>3.2</c:v>
                </c:pt>
                <c:pt idx="141">
                  <c:v>3.6</c:v>
                </c:pt>
                <c:pt idx="142">
                  <c:v>2.8</c:v>
                </c:pt>
                <c:pt idx="143">
                  <c:v>3</c:v>
                </c:pt>
                <c:pt idx="144">
                  <c:v>2.9</c:v>
                </c:pt>
                <c:pt idx="145">
                  <c:v>3.8</c:v>
                </c:pt>
                <c:pt idx="146">
                  <c:v>3</c:v>
                </c:pt>
                <c:pt idx="147">
                  <c:v>3.8</c:v>
                </c:pt>
                <c:pt idx="148">
                  <c:v>2.8</c:v>
                </c:pt>
                <c:pt idx="149">
                  <c:v>2.6</c:v>
                </c:pt>
              </c:numCache>
            </c:numRef>
          </c:yVal>
          <c:smooth val="0"/>
          <c:extLst>
            <c:ext xmlns:c16="http://schemas.microsoft.com/office/drawing/2014/chart" uri="{C3380CC4-5D6E-409C-BE32-E72D297353CC}">
              <c16:uniqueId val="{00000002-430E-4B0A-BAEE-77FEA27855DD}"/>
            </c:ext>
          </c:extLst>
        </c:ser>
        <c:dLbls>
          <c:showLegendKey val="0"/>
          <c:showVal val="0"/>
          <c:showCatName val="0"/>
          <c:showSerName val="0"/>
          <c:showPercent val="0"/>
          <c:showBubbleSize val="0"/>
        </c:dLbls>
        <c:axId val="198710496"/>
        <c:axId val="366160000"/>
      </c:scatterChart>
      <c:valAx>
        <c:axId val="198710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60000"/>
        <c:crosses val="autoZero"/>
        <c:crossBetween val="midCat"/>
      </c:valAx>
      <c:valAx>
        <c:axId val="36616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0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Murtaza</dc:creator>
  <cp:keywords/>
  <dc:description/>
  <cp:lastModifiedBy>Hussain Murtaza</cp:lastModifiedBy>
  <cp:revision>22</cp:revision>
  <cp:lastPrinted>2023-10-27T11:19:00Z</cp:lastPrinted>
  <dcterms:created xsi:type="dcterms:W3CDTF">2023-10-27T06:43:00Z</dcterms:created>
  <dcterms:modified xsi:type="dcterms:W3CDTF">2023-10-27T11:28:00Z</dcterms:modified>
</cp:coreProperties>
</file>