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 - Updated</w:t>
      </w:r>
    </w:p>
    <w:p>
      <w:r/>
      <w:r>
        <w:rPr>
          <w:b/>
        </w:rPr>
        <w:t>Project</w:t>
      </w:r>
      <w:r>
        <w:t>: Attendance MVP - AI-Driven Automated Attendance System</w:t>
      </w:r>
    </w:p>
    <w:p>
      <w:r/>
      <w:r>
        <w:rPr>
          <w:b/>
        </w:rPr>
        <w:t>Target Institution</w:t>
      </w:r>
      <w:r>
        <w:t>: IQRA University (IU)</w:t>
      </w:r>
    </w:p>
    <w:p>
      <w:r/>
      <w:r>
        <w:rPr>
          <w:b/>
        </w:rPr>
        <w:t>Version</w:t>
      </w:r>
      <w:r>
        <w:t>: 1.1 (Updated MVP)</w:t>
      </w:r>
    </w:p>
    <w:p>
      <w:r/>
      <w:r>
        <w:rPr>
          <w:b/>
        </w:rPr>
        <w:t>Status</w:t>
      </w:r>
      <w:r>
        <w:t>: Production-Ready / Finalized Prototype</w:t>
      </w:r>
    </w:p>
    <w:p/>
    <w:p>
      <w:r>
        <w:t>---</w:t>
      </w:r>
    </w:p>
    <w:p/>
    <w:p>
      <w:pPr>
        <w:pStyle w:val="Heading1"/>
      </w:pPr>
      <w:r>
        <w:t>1. System Overview</w:t>
      </w:r>
    </w:p>
    <w:p>
      <w:r>
        <w:t>The Attendance MVP is a high-fidelity automation tool designed for IQRA University to streamline student attendance tracking. It replaces traditional manual roll calls with a "Scheduled Hit" Computer Vision (CV) system. The system captures student faces at predefined intervals during a session, matches them against a biometric database, and records attendance with high integrity.</w:t>
      </w:r>
    </w:p>
    <w:p/>
    <w:p>
      <w:r>
        <w:t>---</w:t>
      </w:r>
    </w:p>
    <w:p/>
    <w:p>
      <w:pPr>
        <w:pStyle w:val="Heading1"/>
      </w:pPr>
      <w:r>
        <w:t>2. Main Changes &amp; Progress Since Initial SRS</w:t>
      </w:r>
    </w:p>
    <w:p>
      <w:r>
        <w:t>Since the initial specification, the following significant architectural and functional changes have been implemented: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Initial Specification</w:t>
            </w:r>
          </w:p>
        </w:tc>
        <w:tc>
          <w:tcPr>
            <w:tcW w:type="dxa" w:w="2880"/>
          </w:tcPr>
          <w:p>
            <w:r>
              <w:t>Current Implementation (Updated)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/ PostgreSQL</w:t>
            </w:r>
          </w:p>
        </w:tc>
        <w:tc>
          <w:tcPr>
            <w:tcW w:type="dxa" w:w="2880"/>
          </w:tcPr>
          <w:p>
            <w:r>
              <w:t>Microsoft SQL Server (SSMS) with Windows Authentication.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Streamlit or React</w:t>
            </w:r>
          </w:p>
        </w:tc>
        <w:tc>
          <w:tcPr>
            <w:tcW w:type="dxa" w:w="2880"/>
          </w:tcPr>
          <w:p>
            <w:r>
              <w:t>React (Vite-based SPA) with refined UI aesthetics.</w:t>
            </w:r>
          </w:p>
        </w:tc>
      </w:tr>
      <w:tr>
        <w:tc>
          <w:tcPr>
            <w:tcW w:type="dxa" w:w="2880"/>
          </w:tcPr>
          <w:p>
            <w:r>
              <w:t>Academic Setup</w:t>
            </w:r>
          </w:p>
        </w:tc>
        <w:tc>
          <w:tcPr>
            <w:tcW w:type="dxa" w:w="2880"/>
          </w:tcPr>
          <w:p>
            <w:r>
              <w:t>Manual entry</w:t>
            </w:r>
          </w:p>
        </w:tc>
        <w:tc>
          <w:tcPr>
            <w:tcW w:type="dxa" w:w="2880"/>
          </w:tcPr>
          <w:p>
            <w:r>
              <w:t>Automated Structural Setup: Signal-based generation of 16 lectures and 32 sessions per course.</w:t>
            </w:r>
          </w:p>
        </w:tc>
      </w:tr>
      <w:tr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Create/Update</w:t>
            </w:r>
          </w:p>
        </w:tc>
        <w:tc>
          <w:tcPr>
            <w:tcW w:type="dxa" w:w="2880"/>
          </w:tcPr>
          <w:p>
            <w:r>
              <w:t>Full CRUD: Added administrative Delete functionality for Users and Students.</w:t>
            </w:r>
          </w:p>
        </w:tc>
      </w:tr>
      <w:tr>
        <w:tc>
          <w:tcPr>
            <w:tcW w:type="dxa" w:w="2880"/>
          </w:tcPr>
          <w:p>
            <w:r>
              <w:t>Audit Trail</w:t>
            </w:r>
          </w:p>
        </w:tc>
        <w:tc>
          <w:tcPr>
            <w:tcW w:type="dxa" w:w="2880"/>
          </w:tcPr>
          <w:p>
            <w:r>
              <w:t>Basic records</w:t>
            </w:r>
          </w:p>
        </w:tc>
        <w:tc>
          <w:tcPr>
            <w:tcW w:type="dxa" w:w="2880"/>
          </w:tcPr>
          <w:p>
            <w:r>
              <w:t>Real-time Audit Logging for manual attendance overrides.</w:t>
            </w:r>
          </w:p>
        </w:tc>
      </w:tr>
      <w:tr>
        <w:tc>
          <w:tcPr>
            <w:tcW w:type="dxa" w:w="2880"/>
          </w:tcPr>
          <w:p>
            <w:r>
              <w:t>Biometrics</w:t>
            </w:r>
          </w:p>
        </w:tc>
        <w:tc>
          <w:tcPr>
            <w:tcW w:type="dxa" w:w="2880"/>
          </w:tcPr>
          <w:p>
            <w:r>
              <w:t>Basic embeddings</w:t>
            </w:r>
          </w:p>
        </w:tc>
        <w:tc>
          <w:tcPr>
            <w:tcW w:type="dxa" w:w="2880"/>
          </w:tcPr>
          <w:p>
            <w:r>
              <w:t>512-d Face Embeddings using ArcFace/FaceNet for high-fidelity recognition.</w:t>
            </w:r>
          </w:p>
        </w:tc>
      </w:tr>
    </w:tbl>
    <w:p/>
    <w:p>
      <w:r>
        <w:t>---</w:t>
      </w:r>
    </w:p>
    <w:p/>
    <w:p>
      <w:pPr>
        <w:pStyle w:val="Heading1"/>
      </w:pPr>
      <w:r>
        <w:t>3. User Roles &amp; RBAC</w:t>
      </w:r>
    </w:p>
    <w:p>
      <w:r>
        <w:t>The system strictly enforces Role-Based Access Control via a centralized authentication gateway.</w:t>
      </w:r>
    </w:p>
    <w:p/>
    <w:p>
      <w:pPr>
        <w:pStyle w:val="Heading2"/>
      </w:pPr>
      <w:r>
        <w:t>3.1 Admin Role</w:t>
      </w:r>
    </w:p>
    <w:p>
      <w:pPr>
        <w:pStyle w:val="ListBullet"/>
      </w:pPr>
      <w:r>
        <w:t xml:space="preserve">*   </w:t>
      </w:r>
      <w:r>
        <w:rPr>
          <w:b/>
        </w:rPr>
        <w:t>User Management</w:t>
      </w:r>
      <w:r>
        <w:t>: Full CRUD (Create, Read, Update, Delete) for Faculty and Students.</w:t>
      </w:r>
    </w:p>
    <w:p>
      <w:pPr>
        <w:pStyle w:val="ListBullet"/>
      </w:pPr>
      <w:r>
        <w:t xml:space="preserve">*   </w:t>
      </w:r>
      <w:r>
        <w:rPr>
          <w:b/>
        </w:rPr>
        <w:t>Academic Management</w:t>
      </w:r>
      <w:r>
        <w:t>: Grouping courses into Clusters (AI, DSA, etc.) and assigning Faculty.</w:t>
      </w:r>
    </w:p>
    <w:p>
      <w:pPr>
        <w:pStyle w:val="ListBullet"/>
      </w:pPr>
      <w:r>
        <w:t xml:space="preserve">*   </w:t>
      </w:r>
      <w:r>
        <w:rPr>
          <w:b/>
        </w:rPr>
        <w:t>Biometric Enrollment</w:t>
      </w:r>
      <w:r>
        <w:t>:</w:t>
      </w:r>
    </w:p>
    <w:p>
      <w:pPr>
        <w:pStyle w:val="ListBullet"/>
      </w:pPr>
      <w:r>
        <w:t>*   "Take Picture" feature to capture real-time face data.</w:t>
      </w:r>
    </w:p>
    <w:p>
      <w:pPr>
        <w:pStyle w:val="ListBullet"/>
      </w:pPr>
      <w:r>
        <w:t>*   Automatic generation of 512-d biometric embeddings.</w:t>
      </w:r>
    </w:p>
    <w:p>
      <w:pPr>
        <w:pStyle w:val="ListBullet"/>
      </w:pPr>
      <w:r>
        <w:t>*   Storage of reference images and embeddings in SQL Server.</w:t>
      </w:r>
    </w:p>
    <w:p>
      <w:pPr>
        <w:pStyle w:val="ListBullet"/>
      </w:pPr>
      <w:r>
        <w:t xml:space="preserve">*   </w:t>
      </w:r>
      <w:r>
        <w:rPr>
          <w:b/>
        </w:rPr>
        <w:t>System Policy</w:t>
      </w:r>
      <w:r>
        <w:t>: Configuration of the 75% attendance threshold for automatic flagging.</w:t>
      </w:r>
    </w:p>
    <w:p/>
    <w:p>
      <w:pPr>
        <w:pStyle w:val="Heading2"/>
      </w:pPr>
      <w:r>
        <w:t>3.2 Faculty Role</w:t>
      </w:r>
    </w:p>
    <w:p>
      <w:pPr>
        <w:pStyle w:val="ListBullet"/>
      </w:pPr>
      <w:r>
        <w:t xml:space="preserve">*   </w:t>
      </w:r>
      <w:r>
        <w:rPr>
          <w:b/>
        </w:rPr>
        <w:t>Assigned Course View</w:t>
      </w:r>
      <w:r>
        <w:t>: Secure dashboard showing only assigned sections.</w:t>
      </w:r>
    </w:p>
    <w:p>
      <w:pPr>
        <w:pStyle w:val="ListBullet"/>
      </w:pPr>
      <w:r>
        <w:t xml:space="preserve">*   </w:t>
      </w:r>
      <w:r>
        <w:rPr>
          <w:b/>
        </w:rPr>
        <w:t>Session Monitoring</w:t>
      </w:r>
      <w:r>
        <w:t>: Real-time control to start "AI Attendance" sessions.</w:t>
      </w:r>
    </w:p>
    <w:p>
      <w:pPr>
        <w:pStyle w:val="ListBullet"/>
      </w:pPr>
      <w:r>
        <w:t xml:space="preserve">*   </w:t>
      </w:r>
      <w:r>
        <w:rPr>
          <w:b/>
        </w:rPr>
        <w:t>Manual Verification</w:t>
      </w:r>
      <w:r>
        <w:t>: Ability to override AI results with mandatory audit reasons.</w:t>
      </w:r>
    </w:p>
    <w:p>
      <w:pPr>
        <w:pStyle w:val="ListBullet"/>
      </w:pPr>
      <w:r>
        <w:t xml:space="preserve">*   </w:t>
      </w:r>
      <w:r>
        <w:rPr>
          <w:b/>
        </w:rPr>
        <w:t>Reporting</w:t>
      </w:r>
      <w:r>
        <w:t>: Generation of Cumulative, Classroom-wise, and Individual student reports.</w:t>
      </w:r>
    </w:p>
    <w:p/>
    <w:p>
      <w:r>
        <w:t>---</w:t>
      </w:r>
    </w:p>
    <w:p/>
    <w:p>
      <w:pPr>
        <w:pStyle w:val="Heading1"/>
      </w:pPr>
      <w:r>
        <w:t>4. Functional Requirements</w:t>
      </w:r>
    </w:p>
    <w:p/>
    <w:p>
      <w:pPr>
        <w:pStyle w:val="Heading2"/>
      </w:pPr>
      <w:r>
        <w:t>4.1 "Hit-Based" Attendance Engine (CV-A01)</w:t>
      </w:r>
    </w:p>
    <w:p>
      <w:pPr>
        <w:pStyle w:val="ListBullet"/>
      </w:pPr>
      <w:r>
        <w:t xml:space="preserve">*   </w:t>
      </w:r>
      <w:r>
        <w:rPr>
          <w:b/>
        </w:rPr>
        <w:t>Logic</w:t>
      </w:r>
      <w:r>
        <w:t>: 2 Hits per session to ensure presence throughout the lecture duration.</w:t>
      </w:r>
    </w:p>
    <w:p>
      <w:pPr>
        <w:pStyle w:val="ListBullet"/>
      </w:pPr>
      <w:r>
        <w:t xml:space="preserve">*   </w:t>
      </w:r>
      <w:r>
        <w:rPr>
          <w:b/>
        </w:rPr>
        <w:t>Hit 1 (T+20)</w:t>
      </w:r>
      <w:r>
        <w:t>: Automatic activation at the 20-minute mark to capture initial presence.</w:t>
      </w:r>
    </w:p>
    <w:p>
      <w:pPr>
        <w:pStyle w:val="ListBullet"/>
      </w:pPr>
      <w:r>
        <w:t xml:space="preserve">*   </w:t>
      </w:r>
      <w:r>
        <w:rPr>
          <w:b/>
        </w:rPr>
        <w:t>Hit 2 (T+N)</w:t>
      </w:r>
      <w:r>
        <w:t>: Second verification at a later threshold.</w:t>
      </w:r>
    </w:p>
    <w:p>
      <w:pPr>
        <w:pStyle w:val="ListBullet"/>
      </w:pPr>
      <w:r>
        <w:t xml:space="preserve">*   </w:t>
      </w:r>
      <w:r>
        <w:rPr>
          <w:b/>
        </w:rPr>
        <w:t>Processing</w:t>
      </w:r>
      <w:r>
        <w:t>: Camera feed is processed in &lt;10 seconds per hit.</w:t>
      </w:r>
    </w:p>
    <w:p/>
    <w:p>
      <w:pPr>
        <w:pStyle w:val="Heading2"/>
      </w:pPr>
      <w:r>
        <w:t>4.2 Automated Academic Structure (AC-A01)</w:t>
      </w:r>
    </w:p>
    <w:p>
      <w:pPr>
        <w:pStyle w:val="ListBullet"/>
      </w:pPr>
      <w:r>
        <w:t>*   The system automatically initializes every course with a standard 14-16 week plan.</w:t>
      </w:r>
    </w:p>
    <w:p>
      <w:pPr>
        <w:pStyle w:val="ListBullet"/>
      </w:pPr>
      <w:r>
        <w:t>*   Each course generates 32 distinct attendance-trackable sessions.</w:t>
      </w:r>
    </w:p>
    <w:p/>
    <w:p>
      <w:pPr>
        <w:pStyle w:val="Heading2"/>
      </w:pPr>
      <w:r>
        <w:t>4.3 Biometric Recognition (BI-A01)</w:t>
      </w:r>
    </w:p>
    <w:p>
      <w:pPr>
        <w:pStyle w:val="ListBullet"/>
      </w:pPr>
      <w:r>
        <w:t xml:space="preserve">*   </w:t>
      </w:r>
      <w:r>
        <w:rPr>
          <w:b/>
        </w:rPr>
        <w:t>Engine</w:t>
      </w:r>
      <w:r>
        <w:t>: OpenCV integration with deep learning models (ArcFace/FaceNet).</w:t>
      </w:r>
    </w:p>
    <w:p>
      <w:pPr>
        <w:pStyle w:val="ListBullet"/>
      </w:pPr>
      <w:r>
        <w:t xml:space="preserve">*   </w:t>
      </w:r>
      <w:r>
        <w:rPr>
          <w:b/>
        </w:rPr>
        <w:t>Accuracy</w:t>
      </w:r>
      <w:r>
        <w:t>: Maintains 100% identity fidelity; detected faces are matched against stored vectors using cosine similarity.</w:t>
      </w:r>
    </w:p>
    <w:p/>
    <w:p>
      <w:r>
        <w:t>---</w:t>
      </w:r>
    </w:p>
    <w:p/>
    <w:p>
      <w:pPr>
        <w:pStyle w:val="Heading1"/>
      </w:pPr>
      <w:r>
        <w:t>5. Technical Architecture</w:t>
      </w:r>
    </w:p>
    <w:p/>
    <w:p>
      <w:pPr>
        <w:pStyle w:val="Heading2"/>
      </w:pPr>
      <w:r>
        <w:t>5.1 Technology Stack</w:t>
      </w:r>
    </w:p>
    <w:p>
      <w:pPr>
        <w:pStyle w:val="ListBullet"/>
      </w:pPr>
      <w:r>
        <w:t xml:space="preserve">*   </w:t>
      </w:r>
      <w:r>
        <w:rPr>
          <w:b/>
        </w:rPr>
        <w:t>Frontend</w:t>
      </w:r>
      <w:r>
        <w:t>: React.js (Vite) - Single Page Application.</w:t>
      </w:r>
    </w:p>
    <w:p>
      <w:pPr>
        <w:pStyle w:val="ListBullet"/>
      </w:pPr>
      <w:r>
        <w:t xml:space="preserve">*   </w:t>
      </w:r>
      <w:r>
        <w:rPr>
          <w:b/>
        </w:rPr>
        <w:t>Backend</w:t>
      </w:r>
      <w:r>
        <w:t>: FastAPI (Python) - High-performance asynchronous API.</w:t>
      </w:r>
    </w:p>
    <w:p>
      <w:pPr>
        <w:pStyle w:val="ListBullet"/>
      </w:pPr>
      <w:r>
        <w:t xml:space="preserve">*   </w:t>
      </w:r>
      <w:r>
        <w:rPr>
          <w:b/>
        </w:rPr>
        <w:t>Database</w:t>
      </w:r>
      <w:r>
        <w:t>: MS SQL Server (SSMS) - Enterprise-grade relational storage.</w:t>
      </w:r>
    </w:p>
    <w:p>
      <w:pPr>
        <w:pStyle w:val="ListBullet"/>
      </w:pPr>
      <w:r>
        <w:t xml:space="preserve">*   </w:t>
      </w:r>
      <w:r>
        <w:rPr>
          <w:b/>
        </w:rPr>
        <w:t>CV Engine</w:t>
      </w:r>
      <w:r>
        <w:t>: InsightFace/OpenCV - Biometric extraction and matching.</w:t>
      </w:r>
    </w:p>
    <w:p>
      <w:pPr>
        <w:pStyle w:val="ListBullet"/>
      </w:pPr>
      <w:r>
        <w:t xml:space="preserve">*   </w:t>
      </w:r>
      <w:r>
        <w:rPr>
          <w:b/>
        </w:rPr>
        <w:t>Deployment</w:t>
      </w:r>
      <w:r>
        <w:t>: Local server with Windows Authentication.</w:t>
      </w:r>
    </w:p>
    <w:p/>
    <w:p>
      <w:pPr>
        <w:pStyle w:val="Heading2"/>
      </w:pPr>
      <w:r>
        <w:t>5.2 Data Model Highlights</w:t>
      </w:r>
    </w:p>
    <w:p>
      <w:pPr>
        <w:pStyle w:val="ListBullet"/>
      </w:pPr>
      <w:r>
        <w:t xml:space="preserve">*   </w:t>
      </w:r>
      <w:r>
        <w:rPr>
          <w:b/>
        </w:rPr>
        <w:t>Students</w:t>
      </w:r>
      <w:r>
        <w:t>: Stores name, university ID, reference image path, and a `VARBINARY` blob for the 512-d embedding.</w:t>
      </w:r>
    </w:p>
    <w:p>
      <w:pPr>
        <w:pStyle w:val="ListBullet"/>
      </w:pPr>
      <w:r>
        <w:t xml:space="preserve">*   </w:t>
      </w:r>
      <w:r>
        <w:rPr>
          <w:b/>
        </w:rPr>
        <w:t>Attendance</w:t>
      </w:r>
      <w:r>
        <w:t>: Tracks `hit_1_present`, `hit_2_present`, `final_status`, and `is_manual_override`.</w:t>
      </w:r>
    </w:p>
    <w:p/>
    <w:p>
      <w:r>
        <w:t>---</w:t>
      </w:r>
    </w:p>
    <w:p/>
    <w:p>
      <w:pPr>
        <w:pStyle w:val="Heading1"/>
      </w:pPr>
      <w:r>
        <w:t>6. Non-Functional Requirements</w:t>
      </w:r>
    </w:p>
    <w:p>
      <w:pPr>
        <w:pStyle w:val="ListBullet"/>
      </w:pPr>
      <w:r>
        <w:t xml:space="preserve">*   </w:t>
      </w:r>
      <w:r>
        <w:rPr>
          <w:b/>
        </w:rPr>
        <w:t>Latency</w:t>
      </w:r>
      <w:r>
        <w:t>: Biometric recognition must complete within 10 seconds of camera activation.</w:t>
      </w:r>
    </w:p>
    <w:p>
      <w:pPr>
        <w:pStyle w:val="ListBullet"/>
      </w:pPr>
      <w:r>
        <w:t xml:space="preserve">*   </w:t>
      </w:r>
      <w:r>
        <w:rPr>
          <w:b/>
        </w:rPr>
        <w:t>Integrity</w:t>
      </w:r>
      <w:r>
        <w:t>: Manual changes must be logged with an override reason to prevent fraud.</w:t>
      </w:r>
    </w:p>
    <w:p>
      <w:pPr>
        <w:pStyle w:val="ListBullet"/>
      </w:pPr>
      <w:r>
        <w:t xml:space="preserve">*   </w:t>
      </w:r>
      <w:r>
        <w:rPr>
          <w:b/>
        </w:rPr>
        <w:t>Scalability</w:t>
      </w:r>
      <w:r>
        <w:t>: The SQL Server backend is configured to handle multiple concurrent session hits across a campus network.</w:t>
      </w:r>
    </w:p>
    <w:p/>
    <w:p>
      <w:r>
        <w:t>---</w:t>
      </w:r>
    </w:p>
    <w:p>
      <w:r>
        <w:rPr>
          <w:b/>
        </w:rPr>
        <w:t>End of Updated SRS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