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57B" w:rsidRDefault="0073157B" w:rsidP="0073157B">
      <w:pPr>
        <w:spacing w:before="960"/>
        <w:jc w:val="center"/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>Quizzes</w:t>
      </w:r>
    </w:p>
    <w:p w:rsidR="0073157B" w:rsidRDefault="0073157B" w:rsidP="0073157B">
      <w:pPr>
        <w:jc w:val="center"/>
        <w:rPr>
          <w:sz w:val="20"/>
          <w:szCs w:val="20"/>
          <w:lang w:bidi="ar-EG"/>
        </w:rPr>
      </w:pPr>
    </w:p>
    <w:tbl>
      <w:tblPr>
        <w:tblStyle w:val="LightGrid-Accent53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695"/>
        <w:gridCol w:w="538"/>
        <w:gridCol w:w="106"/>
        <w:gridCol w:w="433"/>
        <w:gridCol w:w="539"/>
        <w:gridCol w:w="74"/>
        <w:gridCol w:w="58"/>
        <w:gridCol w:w="407"/>
        <w:gridCol w:w="538"/>
        <w:gridCol w:w="368"/>
        <w:gridCol w:w="170"/>
        <w:gridCol w:w="539"/>
        <w:gridCol w:w="189"/>
        <w:gridCol w:w="350"/>
        <w:gridCol w:w="441"/>
        <w:gridCol w:w="96"/>
        <w:gridCol w:w="539"/>
        <w:gridCol w:w="8"/>
        <w:gridCol w:w="531"/>
        <w:gridCol w:w="513"/>
        <w:gridCol w:w="26"/>
        <w:gridCol w:w="59"/>
        <w:gridCol w:w="58"/>
        <w:gridCol w:w="422"/>
        <w:gridCol w:w="410"/>
        <w:gridCol w:w="116"/>
        <w:gridCol w:w="13"/>
        <w:gridCol w:w="539"/>
        <w:gridCol w:w="539"/>
      </w:tblGrid>
      <w:tr w:rsidR="0073157B" w:rsidTr="00731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gridSpan w:val="3"/>
            <w:tcBorders>
              <w:top w:val="single" w:sz="18" w:space="0" w:color="4472C4" w:themeColor="accent5"/>
              <w:left w:val="single" w:sz="18" w:space="0" w:color="4472C4" w:themeColor="accent5"/>
            </w:tcBorders>
            <w:vAlign w:val="center"/>
            <w:hideMark/>
          </w:tcPr>
          <w:p w:rsidR="0073157B" w:rsidRDefault="0073157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br w:type="page"/>
            </w: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br w:type="page"/>
            </w:r>
            <w:r>
              <w:rPr>
                <w:rFonts w:asciiTheme="majorBidi" w:hAnsiTheme="majorBidi"/>
                <w:color w:val="000000"/>
                <w:sz w:val="20"/>
                <w:szCs w:val="20"/>
              </w:rPr>
              <w:t>Course Code:</w:t>
            </w:r>
          </w:p>
        </w:tc>
        <w:tc>
          <w:tcPr>
            <w:tcW w:w="1156" w:type="dxa"/>
            <w:gridSpan w:val="3"/>
            <w:tcBorders>
              <w:top w:val="single" w:sz="18" w:space="0" w:color="4472C4" w:themeColor="accent5"/>
            </w:tcBorders>
            <w:vAlign w:val="center"/>
            <w:hideMark/>
          </w:tcPr>
          <w:p w:rsidR="0073157B" w:rsidRDefault="0073157B">
            <w:pPr>
              <w:tabs>
                <w:tab w:val="left" w:pos="113"/>
              </w:tabs>
              <w:autoSpaceDE w:val="0"/>
              <w:autoSpaceDN w:val="0"/>
              <w:adjustRightInd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{{</w:t>
            </w:r>
            <w:proofErr w:type="spellStart"/>
            <w:r>
              <w:rPr>
                <w:rFonts w:asciiTheme="majorBidi" w:hAnsiTheme="majorBidi"/>
                <w:color w:val="000000"/>
                <w:sz w:val="20"/>
                <w:szCs w:val="20"/>
              </w:rPr>
              <w:t>ASU_course_code</w:t>
            </w:r>
            <w:proofErr w:type="spellEnd"/>
            <w:r>
              <w:rPr>
                <w:rFonts w:asciiTheme="majorBidi" w:hAnsiTheme="majorBid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513" w:type="dxa"/>
            <w:gridSpan w:val="4"/>
            <w:tcBorders>
              <w:top w:val="single" w:sz="18" w:space="0" w:color="4472C4" w:themeColor="accent5"/>
            </w:tcBorders>
            <w:vAlign w:val="center"/>
            <w:hideMark/>
          </w:tcPr>
          <w:p w:rsidR="0073157B" w:rsidRDefault="0073157B">
            <w:pPr>
              <w:autoSpaceDE w:val="0"/>
              <w:autoSpaceDN w:val="0"/>
              <w:adjustRightInd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ASU course name</w:t>
            </w:r>
          </w:p>
        </w:tc>
        <w:tc>
          <w:tcPr>
            <w:tcW w:w="1867" w:type="dxa"/>
            <w:gridSpan w:val="5"/>
            <w:tcBorders>
              <w:top w:val="single" w:sz="18" w:space="0" w:color="4472C4" w:themeColor="accent5"/>
            </w:tcBorders>
            <w:vAlign w:val="center"/>
            <w:hideMark/>
          </w:tcPr>
          <w:p w:rsidR="0073157B" w:rsidRDefault="0073157B">
            <w:pPr>
              <w:tabs>
                <w:tab w:val="left" w:pos="113"/>
              </w:tabs>
              <w:autoSpaceDE w:val="0"/>
              <w:autoSpaceDN w:val="0"/>
              <w:adjustRightInd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{{</w:t>
            </w:r>
            <w:proofErr w:type="spellStart"/>
            <w:r>
              <w:rPr>
                <w:rFonts w:asciiTheme="majorBidi" w:hAnsiTheme="majorBidi"/>
                <w:color w:val="000000"/>
                <w:sz w:val="20"/>
                <w:szCs w:val="20"/>
              </w:rPr>
              <w:t>ASU_course_code</w:t>
            </w:r>
            <w:proofErr w:type="spellEnd"/>
            <w:r>
              <w:rPr>
                <w:rFonts w:asciiTheme="majorBidi" w:hAnsiTheme="majorBid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2023" w:type="dxa"/>
            <w:gridSpan w:val="8"/>
            <w:tcBorders>
              <w:top w:val="single" w:sz="18" w:space="0" w:color="4472C4" w:themeColor="accent5"/>
            </w:tcBorders>
            <w:vAlign w:val="center"/>
            <w:hideMark/>
          </w:tcPr>
          <w:p w:rsidR="0073157B" w:rsidRDefault="0073157B">
            <w:pPr>
              <w:tabs>
                <w:tab w:val="left" w:pos="113"/>
              </w:tabs>
              <w:autoSpaceDE w:val="0"/>
              <w:autoSpaceDN w:val="0"/>
              <w:adjustRightInd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Assignment {{quiz</w:t>
            </w:r>
            <w:bookmarkStart w:id="0" w:name="_GoBack"/>
            <w:bookmarkEnd w:id="0"/>
            <w:r>
              <w:rPr>
                <w:rFonts w:asciiTheme="majorBidi" w:hAnsiTheme="majorBidi"/>
                <w:color w:val="000000"/>
                <w:sz w:val="20"/>
                <w:szCs w:val="20"/>
              </w:rPr>
              <w:t>_no}}</w:t>
            </w:r>
          </w:p>
        </w:tc>
        <w:tc>
          <w:tcPr>
            <w:tcW w:w="913" w:type="dxa"/>
            <w:gridSpan w:val="2"/>
            <w:tcBorders>
              <w:top w:val="single" w:sz="18" w:space="0" w:color="4472C4" w:themeColor="accent5"/>
            </w:tcBorders>
            <w:vAlign w:val="center"/>
            <w:hideMark/>
          </w:tcPr>
          <w:p w:rsidR="0073157B" w:rsidRDefault="0073157B">
            <w:pPr>
              <w:autoSpaceDE w:val="0"/>
              <w:autoSpaceDN w:val="0"/>
              <w:adjustRightInd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1337" w:type="dxa"/>
            <w:gridSpan w:val="4"/>
            <w:tcBorders>
              <w:top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73157B" w:rsidRDefault="0073157B">
            <w:pPr>
              <w:autoSpaceDE w:val="0"/>
              <w:autoSpaceDN w:val="0"/>
              <w:adjustRightInd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{{date}}</w:t>
            </w:r>
          </w:p>
        </w:tc>
      </w:tr>
      <w:tr w:rsidR="0073157B" w:rsidTr="00731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gridSpan w:val="3"/>
            <w:tcBorders>
              <w:left w:val="single" w:sz="18" w:space="0" w:color="4472C4" w:themeColor="accent5"/>
              <w:bottom w:val="single" w:sz="18" w:space="0" w:color="4472C4" w:themeColor="accent5"/>
            </w:tcBorders>
            <w:hideMark/>
          </w:tcPr>
          <w:p w:rsidR="0073157B" w:rsidRDefault="0073157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Student Name:</w:t>
            </w:r>
          </w:p>
        </w:tc>
        <w:tc>
          <w:tcPr>
            <w:tcW w:w="5247" w:type="dxa"/>
            <w:gridSpan w:val="15"/>
            <w:tcBorders>
              <w:bottom w:val="single" w:sz="18" w:space="0" w:color="4472C4" w:themeColor="accent5"/>
            </w:tcBorders>
            <w:vAlign w:val="center"/>
            <w:hideMark/>
          </w:tcPr>
          <w:p w:rsidR="0073157B" w:rsidRDefault="0073157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{{name}}</w:t>
            </w:r>
          </w:p>
        </w:tc>
        <w:tc>
          <w:tcPr>
            <w:tcW w:w="1246" w:type="dxa"/>
            <w:gridSpan w:val="4"/>
            <w:tcBorders>
              <w:bottom w:val="single" w:sz="18" w:space="0" w:color="4472C4" w:themeColor="accent5"/>
            </w:tcBorders>
            <w:vAlign w:val="center"/>
            <w:hideMark/>
          </w:tcPr>
          <w:p w:rsidR="0073157B" w:rsidRDefault="0073157B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ajorEastAsia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>Student ID:</w:t>
            </w:r>
          </w:p>
        </w:tc>
        <w:tc>
          <w:tcPr>
            <w:tcW w:w="2316" w:type="dxa"/>
            <w:gridSpan w:val="7"/>
            <w:tcBorders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73157B" w:rsidRDefault="0073157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{{ID}}</w:t>
            </w:r>
          </w:p>
        </w:tc>
      </w:tr>
      <w:tr w:rsidR="0073157B" w:rsidTr="007315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</w:tcPr>
          <w:p w:rsidR="0073157B" w:rsidRDefault="0073157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Bidi" w:hAnsiTheme="majorBidi"/>
                <w:color w:val="000000"/>
              </w:rPr>
            </w:pPr>
          </w:p>
        </w:tc>
        <w:tc>
          <w:tcPr>
            <w:tcW w:w="2379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73157B" w:rsidRDefault="0073157B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Mastery ≥90%</w:t>
            </w:r>
          </w:p>
        </w:tc>
        <w:tc>
          <w:tcPr>
            <w:tcW w:w="2379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73157B" w:rsidRDefault="0073157B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Accomplished ≥75 &amp; &lt;90%</w:t>
            </w:r>
          </w:p>
        </w:tc>
        <w:tc>
          <w:tcPr>
            <w:tcW w:w="2378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73157B" w:rsidRDefault="0073157B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Adequate ≥60 &amp; &lt;75%</w:t>
            </w:r>
          </w:p>
        </w:tc>
        <w:tc>
          <w:tcPr>
            <w:tcW w:w="2380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73157B" w:rsidRDefault="0073157B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Inadequate &lt;60%</w:t>
            </w:r>
          </w:p>
        </w:tc>
      </w:tr>
      <w:tr w:rsidR="0073157B" w:rsidTr="00731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dxa"/>
            <w:vMerge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73157B" w:rsidRDefault="0073157B">
            <w:pPr>
              <w:spacing w:line="240" w:lineRule="auto"/>
              <w:rPr>
                <w:rFonts w:asciiTheme="majorBidi" w:hAnsiTheme="majorBidi"/>
                <w:color w:val="000000"/>
              </w:rPr>
            </w:pP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73157B" w:rsidRDefault="0073157B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73157B" w:rsidRDefault="0073157B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73157B" w:rsidRDefault="0073157B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73157B" w:rsidRDefault="0073157B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73157B" w:rsidRDefault="0073157B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73157B" w:rsidRDefault="0073157B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73157B" w:rsidRDefault="0073157B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73157B" w:rsidRDefault="0073157B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593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73157B" w:rsidRDefault="0073157B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74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73157B" w:rsidRDefault="0073157B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73157B" w:rsidRDefault="0073157B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73157B" w:rsidRDefault="0073157B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73157B" w:rsidRDefault="0073157B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73157B" w:rsidRDefault="0073157B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73157B" w:rsidRDefault="0073157B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73157B" w:rsidRDefault="0073157B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</w:t>
            </w:r>
          </w:p>
        </w:tc>
      </w:tr>
      <w:tr w:rsidR="0073157B" w:rsidTr="007315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73157B" w:rsidRDefault="0073157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Bidi" w:hAnsiTheme="majorBidi"/>
                <w:color w:val="000000"/>
                <w:sz w:val="18"/>
                <w:szCs w:val="18"/>
              </w:rPr>
            </w:pPr>
          </w:p>
        </w:tc>
        <w:tc>
          <w:tcPr>
            <w:tcW w:w="2379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73157B" w:rsidRDefault="0073157B" w:rsidP="0073157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73157B" w:rsidRDefault="0073157B" w:rsidP="0073157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73157B" w:rsidRDefault="0073157B" w:rsidP="0073157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73157B" w:rsidRDefault="0073157B" w:rsidP="0073157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73157B" w:rsidRDefault="0073157B" w:rsidP="0073157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73157B" w:rsidRDefault="0073157B" w:rsidP="0073157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73157B" w:rsidRDefault="0073157B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79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73157B" w:rsidRDefault="0073157B" w:rsidP="0073157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73157B" w:rsidRDefault="0073157B" w:rsidP="0073157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73157B" w:rsidRDefault="0073157B" w:rsidP="0073157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73157B" w:rsidRDefault="0073157B" w:rsidP="0073157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73157B" w:rsidRDefault="0073157B" w:rsidP="0073157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73157B" w:rsidRDefault="0073157B" w:rsidP="0073157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73157B" w:rsidRDefault="0073157B">
            <w:pPr>
              <w:autoSpaceDE w:val="0"/>
              <w:autoSpaceDN w:val="0"/>
              <w:adjustRightInd w:val="0"/>
              <w:spacing w:line="240" w:lineRule="auto"/>
              <w:ind w:left="-46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78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73157B" w:rsidRDefault="0073157B" w:rsidP="0073157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73157B" w:rsidRDefault="0073157B" w:rsidP="0073157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73157B" w:rsidRDefault="0073157B" w:rsidP="0073157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73157B" w:rsidRDefault="0073157B" w:rsidP="0073157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use related SI units</w:t>
            </w:r>
          </w:p>
          <w:p w:rsidR="0073157B" w:rsidRDefault="0073157B" w:rsidP="0073157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73157B" w:rsidRDefault="0073157B" w:rsidP="0073157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73157B" w:rsidRDefault="0073157B">
            <w:pPr>
              <w:autoSpaceDE w:val="0"/>
              <w:autoSpaceDN w:val="0"/>
              <w:adjustRightInd w:val="0"/>
              <w:spacing w:line="240" w:lineRule="auto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80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73157B" w:rsidRDefault="0073157B" w:rsidP="0073157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partially all used equations and formula</w:t>
            </w:r>
          </w:p>
          <w:p w:rsidR="0073157B" w:rsidRDefault="0073157B" w:rsidP="0073157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partially correctly</w:t>
            </w:r>
          </w:p>
          <w:p w:rsidR="0073157B" w:rsidRDefault="0073157B" w:rsidP="0073157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73157B" w:rsidRDefault="0073157B" w:rsidP="0073157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73157B" w:rsidRDefault="0073157B" w:rsidP="0073157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73157B" w:rsidRDefault="0073157B" w:rsidP="0073157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73157B" w:rsidRDefault="0073157B">
            <w:pPr>
              <w:autoSpaceDE w:val="0"/>
              <w:autoSpaceDN w:val="0"/>
              <w:adjustRightInd w:val="0"/>
              <w:spacing w:line="240" w:lineRule="auto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73157B" w:rsidTr="00731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dxa"/>
            <w:vMerge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73157B" w:rsidRDefault="0073157B">
            <w:pPr>
              <w:spacing w:line="240" w:lineRule="auto"/>
              <w:rPr>
                <w:rFonts w:asciiTheme="majorBidi" w:hAnsiTheme="majorBidi"/>
                <w:color w:val="000000"/>
                <w:sz w:val="18"/>
                <w:szCs w:val="18"/>
              </w:rPr>
            </w:pP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73157B" w:rsidRDefault="0073157B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{{m}}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73157B" w:rsidRDefault="0073157B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73157B" w:rsidRDefault="0073157B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</w:tcPr>
          <w:p w:rsidR="0073157B" w:rsidRDefault="0073157B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73157B" w:rsidRDefault="0073157B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{{a}}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73157B" w:rsidRDefault="0073157B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73157B" w:rsidRDefault="0073157B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</w:tcPr>
          <w:p w:rsidR="0073157B" w:rsidRDefault="0073157B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93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73157B" w:rsidRDefault="0073157B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{{ad}}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73157B" w:rsidRDefault="0073157B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73157B" w:rsidRDefault="0073157B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</w:tcPr>
          <w:p w:rsidR="0073157B" w:rsidRDefault="0073157B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73157B" w:rsidRDefault="0073157B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bCs/>
              </w:rPr>
              <w:t>i</w:t>
            </w:r>
            <w:proofErr w:type="spellEnd"/>
            <w:r>
              <w:rPr>
                <w:rFonts w:asciiTheme="majorBidi" w:hAnsiTheme="majorBidi" w:cstheme="majorBidi"/>
                <w:b/>
                <w:bCs/>
              </w:rPr>
              <w:t>}}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73157B" w:rsidRDefault="0073157B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73157B" w:rsidRDefault="0073157B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</w:tcPr>
          <w:p w:rsidR="0073157B" w:rsidRDefault="0073157B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73157B" w:rsidTr="007315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73157B" w:rsidRDefault="0073157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1</w:t>
            </w:r>
            <w:r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st</w:t>
            </w: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452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73157B" w:rsidRDefault="0073157B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  <w:t>{{grade}}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73157B" w:rsidRDefault="0073157B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</w:t>
            </w:r>
            <w:r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st</w:t>
            </w: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73157B" w:rsidRDefault="0073157B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instructor_signature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}}</w:t>
            </w:r>
          </w:p>
        </w:tc>
        <w:tc>
          <w:tcPr>
            <w:tcW w:w="1203" w:type="dxa"/>
            <w:gridSpan w:val="6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73157B" w:rsidRDefault="0073157B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ASU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203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73157B" w:rsidRDefault="0073157B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{{grade}}</w:t>
            </w:r>
          </w:p>
        </w:tc>
      </w:tr>
      <w:tr w:rsidR="0073157B" w:rsidTr="00731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73157B" w:rsidRDefault="0073157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2</w:t>
            </w:r>
            <w:r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nd</w:t>
            </w: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452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73157B" w:rsidRDefault="0073157B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{{grade}}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73157B" w:rsidRDefault="0073157B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</w:t>
            </w:r>
            <w:r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nd</w:t>
            </w: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73157B" w:rsidRDefault="0073157B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assistant_signature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}}</w:t>
            </w:r>
          </w:p>
        </w:tc>
        <w:tc>
          <w:tcPr>
            <w:tcW w:w="1203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73157B" w:rsidRDefault="0073157B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UEL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203" w:type="dxa"/>
            <w:gridSpan w:val="3"/>
            <w:tcBorders>
              <w:top w:val="single" w:sz="18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73157B" w:rsidRDefault="0073157B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uel_mark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}}</w:t>
            </w:r>
          </w:p>
        </w:tc>
      </w:tr>
      <w:tr w:rsidR="0073157B" w:rsidTr="007315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7" w:type="dxa"/>
            <w:gridSpan w:val="13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3157B" w:rsidRDefault="0073157B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General Comments:</w:t>
            </w:r>
          </w:p>
          <w:p w:rsidR="0073157B" w:rsidRDefault="0073157B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</w:p>
        </w:tc>
        <w:tc>
          <w:tcPr>
            <w:tcW w:w="5149" w:type="dxa"/>
            <w:gridSpan w:val="1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hideMark/>
          </w:tcPr>
          <w:tbl>
            <w:tblPr>
              <w:tblW w:w="5000" w:type="pct"/>
              <w:jc w:val="center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6"/>
              <w:gridCol w:w="883"/>
              <w:gridCol w:w="1509"/>
              <w:gridCol w:w="490"/>
            </w:tblGrid>
            <w:tr w:rsidR="0073157B">
              <w:trPr>
                <w:jc w:val="center"/>
              </w:trPr>
              <w:tc>
                <w:tcPr>
                  <w:tcW w:w="17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3157B" w:rsidRDefault="0073157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UEL Grading System</w:t>
                  </w:r>
                </w:p>
              </w:tc>
              <w:tc>
                <w:tcPr>
                  <w:tcW w:w="992" w:type="dxa"/>
                  <w:vMerge w:val="restar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73157B" w:rsidRDefault="0073157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Agreed Mark Range</w:t>
                  </w:r>
                </w:p>
              </w:tc>
              <w:tc>
                <w:tcPr>
                  <w:tcW w:w="2246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3157B" w:rsidRDefault="0073157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ASU Grading Scale</w:t>
                  </w:r>
                </w:p>
              </w:tc>
            </w:tr>
            <w:tr w:rsidR="0073157B">
              <w:trPr>
                <w:jc w:val="center"/>
              </w:trPr>
              <w:tc>
                <w:tcPr>
                  <w:tcW w:w="17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3157B" w:rsidRDefault="0073157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equivalent at UEL</w:t>
                  </w:r>
                </w:p>
              </w:tc>
              <w:tc>
                <w:tcPr>
                  <w:tcW w:w="992" w:type="dxa"/>
                  <w:vMerge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73157B" w:rsidRDefault="0073157B">
                  <w:pPr>
                    <w:spacing w:after="0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</w:p>
              </w:tc>
              <w:tc>
                <w:tcPr>
                  <w:tcW w:w="169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3157B" w:rsidRDefault="0073157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at ASU</w:t>
                  </w:r>
                </w:p>
              </w:tc>
              <w:tc>
                <w:tcPr>
                  <w:tcW w:w="54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3157B" w:rsidRDefault="0073157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Grade</w:t>
                  </w:r>
                </w:p>
              </w:tc>
            </w:tr>
            <w:tr w:rsidR="0073157B">
              <w:trPr>
                <w:jc w:val="center"/>
              </w:trPr>
              <w:tc>
                <w:tcPr>
                  <w:tcW w:w="17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3157B" w:rsidRDefault="0073157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95% and higher</w:t>
                  </w:r>
                </w:p>
              </w:tc>
              <w:tc>
                <w:tcPr>
                  <w:tcW w:w="99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3157B" w:rsidRDefault="0073157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{{_95}}</w:t>
                  </w:r>
                </w:p>
              </w:tc>
              <w:tc>
                <w:tcPr>
                  <w:tcW w:w="169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3157B" w:rsidRDefault="0073157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97% and higher</w:t>
                  </w:r>
                </w:p>
              </w:tc>
              <w:tc>
                <w:tcPr>
                  <w:tcW w:w="54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3157B" w:rsidRDefault="0073157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A+</w:t>
                  </w:r>
                </w:p>
              </w:tc>
            </w:tr>
            <w:tr w:rsidR="0073157B">
              <w:trPr>
                <w:jc w:val="center"/>
              </w:trPr>
              <w:tc>
                <w:tcPr>
                  <w:tcW w:w="17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3157B" w:rsidRDefault="0073157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82% to less than 95%</w:t>
                  </w:r>
                </w:p>
              </w:tc>
              <w:tc>
                <w:tcPr>
                  <w:tcW w:w="99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3157B" w:rsidRDefault="0073157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{{_82}}</w:t>
                  </w:r>
                </w:p>
              </w:tc>
              <w:tc>
                <w:tcPr>
                  <w:tcW w:w="169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3157B" w:rsidRDefault="0073157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93% to less than 97%</w:t>
                  </w:r>
                </w:p>
              </w:tc>
              <w:tc>
                <w:tcPr>
                  <w:tcW w:w="54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3157B" w:rsidRDefault="0073157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</w:t>
                  </w:r>
                </w:p>
              </w:tc>
            </w:tr>
            <w:tr w:rsidR="0073157B">
              <w:trPr>
                <w:jc w:val="center"/>
              </w:trPr>
              <w:tc>
                <w:tcPr>
                  <w:tcW w:w="17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3157B" w:rsidRDefault="0073157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82%</w:t>
                  </w:r>
                </w:p>
              </w:tc>
              <w:tc>
                <w:tcPr>
                  <w:tcW w:w="99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3157B" w:rsidRDefault="0073157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{{_70}}</w:t>
                  </w:r>
                </w:p>
              </w:tc>
              <w:tc>
                <w:tcPr>
                  <w:tcW w:w="169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3157B" w:rsidRDefault="0073157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89% to less than 93%</w:t>
                  </w:r>
                </w:p>
              </w:tc>
              <w:tc>
                <w:tcPr>
                  <w:tcW w:w="54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3157B" w:rsidRDefault="0073157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A-</w:t>
                  </w:r>
                </w:p>
              </w:tc>
            </w:tr>
            <w:tr w:rsidR="0073157B">
              <w:trPr>
                <w:jc w:val="center"/>
              </w:trPr>
              <w:tc>
                <w:tcPr>
                  <w:tcW w:w="17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3157B" w:rsidRDefault="0073157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66% to less than 70%</w:t>
                  </w:r>
                </w:p>
              </w:tc>
              <w:tc>
                <w:tcPr>
                  <w:tcW w:w="99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3157B" w:rsidRDefault="0073157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{{_66}}</w:t>
                  </w:r>
                </w:p>
              </w:tc>
              <w:tc>
                <w:tcPr>
                  <w:tcW w:w="169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3157B" w:rsidRDefault="0073157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84% to less than 89%</w:t>
                  </w:r>
                </w:p>
              </w:tc>
              <w:tc>
                <w:tcPr>
                  <w:tcW w:w="54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3157B" w:rsidRDefault="0073157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B+</w:t>
                  </w:r>
                </w:p>
              </w:tc>
            </w:tr>
            <w:tr w:rsidR="0073157B">
              <w:trPr>
                <w:jc w:val="center"/>
              </w:trPr>
              <w:tc>
                <w:tcPr>
                  <w:tcW w:w="17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3157B" w:rsidRDefault="0073157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63% to less than 66%</w:t>
                  </w:r>
                </w:p>
              </w:tc>
              <w:tc>
                <w:tcPr>
                  <w:tcW w:w="99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3157B" w:rsidRDefault="0073157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{{_63}}</w:t>
                  </w:r>
                </w:p>
              </w:tc>
              <w:tc>
                <w:tcPr>
                  <w:tcW w:w="169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3157B" w:rsidRDefault="0073157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80% to less than 84%</w:t>
                  </w:r>
                </w:p>
              </w:tc>
              <w:tc>
                <w:tcPr>
                  <w:tcW w:w="54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3157B" w:rsidRDefault="0073157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</w:t>
                  </w:r>
                </w:p>
              </w:tc>
            </w:tr>
            <w:tr w:rsidR="0073157B">
              <w:trPr>
                <w:jc w:val="center"/>
              </w:trPr>
              <w:tc>
                <w:tcPr>
                  <w:tcW w:w="17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3157B" w:rsidRDefault="0073157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63%</w:t>
                  </w:r>
                </w:p>
              </w:tc>
              <w:tc>
                <w:tcPr>
                  <w:tcW w:w="99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3157B" w:rsidRDefault="0073157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{{_60}}</w:t>
                  </w:r>
                </w:p>
              </w:tc>
              <w:tc>
                <w:tcPr>
                  <w:tcW w:w="169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3157B" w:rsidRDefault="0073157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76% to less than 80%</w:t>
                  </w:r>
                </w:p>
              </w:tc>
              <w:tc>
                <w:tcPr>
                  <w:tcW w:w="54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3157B" w:rsidRDefault="0073157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B-</w:t>
                  </w:r>
                </w:p>
              </w:tc>
            </w:tr>
            <w:tr w:rsidR="0073157B">
              <w:trPr>
                <w:jc w:val="center"/>
              </w:trPr>
              <w:tc>
                <w:tcPr>
                  <w:tcW w:w="17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3157B" w:rsidRDefault="0073157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56% to less than 60%</w:t>
                  </w:r>
                </w:p>
              </w:tc>
              <w:tc>
                <w:tcPr>
                  <w:tcW w:w="99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3157B" w:rsidRDefault="0073157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{{_56}}</w:t>
                  </w:r>
                </w:p>
              </w:tc>
              <w:tc>
                <w:tcPr>
                  <w:tcW w:w="169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3157B" w:rsidRDefault="0073157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73% to less than 76%</w:t>
                  </w:r>
                </w:p>
              </w:tc>
              <w:tc>
                <w:tcPr>
                  <w:tcW w:w="54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3157B" w:rsidRDefault="0073157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C+</w:t>
                  </w:r>
                </w:p>
              </w:tc>
            </w:tr>
            <w:tr w:rsidR="0073157B">
              <w:trPr>
                <w:jc w:val="center"/>
              </w:trPr>
              <w:tc>
                <w:tcPr>
                  <w:tcW w:w="17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3157B" w:rsidRDefault="0073157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53% to less than 56%</w:t>
                  </w:r>
                </w:p>
              </w:tc>
              <w:tc>
                <w:tcPr>
                  <w:tcW w:w="99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3157B" w:rsidRDefault="0073157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{{_53}}</w:t>
                  </w:r>
                </w:p>
              </w:tc>
              <w:tc>
                <w:tcPr>
                  <w:tcW w:w="169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3157B" w:rsidRDefault="0073157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73%</w:t>
                  </w:r>
                </w:p>
              </w:tc>
              <w:tc>
                <w:tcPr>
                  <w:tcW w:w="54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3157B" w:rsidRDefault="0073157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</w:t>
                  </w:r>
                </w:p>
              </w:tc>
            </w:tr>
            <w:tr w:rsidR="0073157B">
              <w:trPr>
                <w:jc w:val="center"/>
              </w:trPr>
              <w:tc>
                <w:tcPr>
                  <w:tcW w:w="17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3157B" w:rsidRDefault="0073157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50% to less than 53%</w:t>
                  </w:r>
                </w:p>
              </w:tc>
              <w:tc>
                <w:tcPr>
                  <w:tcW w:w="99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3157B" w:rsidRDefault="0073157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{{_50}}</w:t>
                  </w:r>
                </w:p>
              </w:tc>
              <w:tc>
                <w:tcPr>
                  <w:tcW w:w="169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3157B" w:rsidRDefault="0073157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67% to less than 70%</w:t>
                  </w:r>
                </w:p>
              </w:tc>
              <w:tc>
                <w:tcPr>
                  <w:tcW w:w="54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3157B" w:rsidRDefault="0073157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C-</w:t>
                  </w:r>
                </w:p>
              </w:tc>
            </w:tr>
            <w:tr w:rsidR="0073157B">
              <w:trPr>
                <w:jc w:val="center"/>
              </w:trPr>
              <w:tc>
                <w:tcPr>
                  <w:tcW w:w="17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3157B" w:rsidRDefault="0073157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45% to less than 50%</w:t>
                  </w:r>
                </w:p>
              </w:tc>
              <w:tc>
                <w:tcPr>
                  <w:tcW w:w="99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3157B" w:rsidRDefault="0073157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{{_45}}</w:t>
                  </w:r>
                </w:p>
              </w:tc>
              <w:tc>
                <w:tcPr>
                  <w:tcW w:w="169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3157B" w:rsidRDefault="0073157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64% to less than 67%</w:t>
                  </w:r>
                </w:p>
              </w:tc>
              <w:tc>
                <w:tcPr>
                  <w:tcW w:w="54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3157B" w:rsidRDefault="0073157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D+</w:t>
                  </w:r>
                </w:p>
              </w:tc>
            </w:tr>
            <w:tr w:rsidR="0073157B">
              <w:trPr>
                <w:jc w:val="center"/>
              </w:trPr>
              <w:tc>
                <w:tcPr>
                  <w:tcW w:w="17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3157B" w:rsidRDefault="0073157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40% to less than 45%</w:t>
                  </w:r>
                </w:p>
              </w:tc>
              <w:tc>
                <w:tcPr>
                  <w:tcW w:w="99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3157B" w:rsidRDefault="0073157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{{_40}}</w:t>
                  </w:r>
                </w:p>
              </w:tc>
              <w:tc>
                <w:tcPr>
                  <w:tcW w:w="169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3157B" w:rsidRDefault="0073157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64%</w:t>
                  </w:r>
                </w:p>
              </w:tc>
              <w:tc>
                <w:tcPr>
                  <w:tcW w:w="54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3157B" w:rsidRDefault="0073157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</w:t>
                  </w:r>
                </w:p>
              </w:tc>
            </w:tr>
            <w:tr w:rsidR="0073157B">
              <w:trPr>
                <w:jc w:val="center"/>
              </w:trPr>
              <w:tc>
                <w:tcPr>
                  <w:tcW w:w="17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3157B" w:rsidRDefault="0073157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40%</w:t>
                  </w:r>
                </w:p>
              </w:tc>
              <w:tc>
                <w:tcPr>
                  <w:tcW w:w="99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3157B" w:rsidRDefault="0073157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{{_0}}</w:t>
                  </w:r>
                </w:p>
              </w:tc>
              <w:tc>
                <w:tcPr>
                  <w:tcW w:w="169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3157B" w:rsidRDefault="0073157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60%</w:t>
                  </w:r>
                </w:p>
              </w:tc>
              <w:tc>
                <w:tcPr>
                  <w:tcW w:w="54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3157B" w:rsidRDefault="0073157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F</w:t>
                  </w:r>
                </w:p>
              </w:tc>
            </w:tr>
          </w:tbl>
          <w:p w:rsidR="0073157B" w:rsidRDefault="0073157B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</w:p>
        </w:tc>
      </w:tr>
    </w:tbl>
    <w:p w:rsidR="0073157B" w:rsidRDefault="0073157B" w:rsidP="0073157B">
      <w:pPr>
        <w:jc w:val="center"/>
        <w:rPr>
          <w:sz w:val="20"/>
          <w:szCs w:val="20"/>
          <w:lang w:bidi="ar-EG"/>
        </w:rPr>
      </w:pPr>
    </w:p>
    <w:p w:rsidR="00893DEE" w:rsidRPr="0073157B" w:rsidRDefault="00893DEE" w:rsidP="0073157B"/>
    <w:sectPr w:rsidR="00893DEE" w:rsidRPr="00731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795E45"/>
    <w:multiLevelType w:val="hybridMultilevel"/>
    <w:tmpl w:val="6D40C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9F8"/>
    <w:rsid w:val="00082527"/>
    <w:rsid w:val="00316388"/>
    <w:rsid w:val="0073157B"/>
    <w:rsid w:val="00797BF4"/>
    <w:rsid w:val="00813394"/>
    <w:rsid w:val="00893DEE"/>
    <w:rsid w:val="008E0164"/>
    <w:rsid w:val="0098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DD914-B4EE-4D13-8CAC-8BC7DB464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57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-Accent53">
    <w:name w:val="Light Grid - Accent 53"/>
    <w:basedOn w:val="TableNormal"/>
    <w:next w:val="LightGrid-Accent5"/>
    <w:uiPriority w:val="62"/>
    <w:rsid w:val="0031638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1638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Selim</dc:creator>
  <cp:keywords/>
  <dc:description/>
  <cp:lastModifiedBy>hussein Selim</cp:lastModifiedBy>
  <cp:revision>7</cp:revision>
  <dcterms:created xsi:type="dcterms:W3CDTF">2021-09-06T12:41:00Z</dcterms:created>
  <dcterms:modified xsi:type="dcterms:W3CDTF">2021-09-07T15:26:00Z</dcterms:modified>
</cp:coreProperties>
</file>