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611" w:rsidRDefault="008E0611" w14:paraId="672A6659" w14:textId="77777777">
      <w:pPr>
        <w:jc w:val="center"/>
        <w:rPr>
          <w:rFonts w:eastAsia="Times New Roman"/>
          <w:b/>
          <w:color w:val="860051"/>
          <w:spacing w:val="-2"/>
          <w:sz w:val="48"/>
          <w:szCs w:val="48"/>
        </w:rPr>
      </w:pPr>
    </w:p>
    <w:p w:rsidR="008E0611" w:rsidRDefault="008E0611" w14:paraId="0A37501D" w14:textId="77777777">
      <w:pPr>
        <w:jc w:val="center"/>
        <w:rPr>
          <w:rFonts w:eastAsia="Times New Roman"/>
          <w:b/>
          <w:color w:val="860051"/>
          <w:spacing w:val="-2"/>
          <w:sz w:val="48"/>
          <w:szCs w:val="48"/>
        </w:rPr>
      </w:pPr>
    </w:p>
    <w:p w:rsidR="008E0611" w:rsidP="175F88EF" w:rsidRDefault="00E83D32" w14:paraId="1CD5AC1F" w14:textId="20B538CF">
      <w:pPr>
        <w:jc w:val="center"/>
        <w:rPr>
          <w:rFonts w:eastAsia="Times New Roman"/>
          <w:b/>
          <w:bCs/>
          <w:color w:val="860051"/>
          <w:spacing w:val="-2"/>
          <w:sz w:val="48"/>
          <w:szCs w:val="48"/>
        </w:rPr>
      </w:pPr>
      <w:ins w:author="Martin Gerdin Wärnberg" w:date="2023-01-07T06:05:00Z" w:id="0">
        <w:r>
          <w:rPr>
            <w:rFonts w:eastAsia="Times New Roman"/>
            <w:b/>
            <w:bCs/>
            <w:color w:val="860051"/>
            <w:spacing w:val="-2"/>
            <w:sz w:val="48"/>
            <w:szCs w:val="48"/>
          </w:rPr>
          <w:t xml:space="preserve">Patient and process </w:t>
        </w:r>
      </w:ins>
      <w:del w:author="Martin Gerdin Wärnberg" w:date="2023-01-07T06:05:00Z" w:id="1">
        <w:r w:rsidRPr="175F88EF" w:rsidDel="00E83D32" w:rsidR="175F88EF">
          <w:rPr>
            <w:rFonts w:eastAsia="Times New Roman"/>
            <w:b/>
            <w:bCs/>
            <w:color w:val="860051"/>
            <w:spacing w:val="-2"/>
            <w:sz w:val="48"/>
            <w:szCs w:val="48"/>
          </w:rPr>
          <w:delText>F</w:delText>
        </w:r>
      </w:del>
      <w:ins w:author="Martin Gerdin Wärnberg" w:date="2023-01-07T06:05:00Z" w:id="2">
        <w:r>
          <w:rPr>
            <w:rFonts w:eastAsia="Times New Roman"/>
            <w:b/>
            <w:bCs/>
            <w:color w:val="860051"/>
            <w:spacing w:val="-2"/>
            <w:sz w:val="48"/>
            <w:szCs w:val="48"/>
          </w:rPr>
          <w:t>f</w:t>
        </w:r>
      </w:ins>
      <w:r w:rsidRPr="175F88EF" w:rsidR="175F88EF">
        <w:rPr>
          <w:rFonts w:eastAsia="Times New Roman"/>
          <w:b/>
          <w:bCs/>
          <w:color w:val="860051"/>
          <w:spacing w:val="-2"/>
          <w:sz w:val="48"/>
          <w:szCs w:val="48"/>
        </w:rPr>
        <w:t>actors associated with opportunities for improvement in trauma care</w:t>
      </w:r>
      <w:ins w:author="Martin Gerdin Wärnberg" w:date="2023-01-07T04:00:00Z" w:id="3">
        <w:r w:rsidRPr="175F88EF" w:rsidR="175F88EF">
          <w:rPr>
            <w:rFonts w:eastAsia="Times New Roman"/>
            <w:b/>
            <w:bCs/>
            <w:color w:val="860051"/>
            <w:spacing w:val="-2"/>
            <w:sz w:val="48"/>
            <w:szCs w:val="48"/>
          </w:rPr>
          <w:t xml:space="preserve">: A </w:t>
        </w:r>
        <w:proofErr w:type="gramStart"/>
        <w:r w:rsidRPr="175F88EF" w:rsidR="175F88EF">
          <w:rPr>
            <w:rFonts w:eastAsia="Times New Roman"/>
            <w:b/>
            <w:bCs/>
            <w:color w:val="860051"/>
            <w:spacing w:val="-2"/>
            <w:sz w:val="48"/>
            <w:szCs w:val="48"/>
          </w:rPr>
          <w:t xml:space="preserve">registry </w:t>
        </w:r>
      </w:ins>
      <w:ins w:author="Martin Gerdin Wärnberg" w:date="2023-01-07T04:12:00Z" w:id="4">
        <w:r w:rsidRPr="175F88EF" w:rsidR="175F88EF">
          <w:rPr>
            <w:rFonts w:eastAsia="Times New Roman"/>
            <w:b/>
            <w:bCs/>
            <w:color w:val="860051"/>
            <w:spacing w:val="-2"/>
            <w:sz w:val="48"/>
            <w:szCs w:val="48"/>
          </w:rPr>
          <w:t>based</w:t>
        </w:r>
        <w:proofErr w:type="gramEnd"/>
        <w:r w:rsidRPr="175F88EF" w:rsidR="175F88EF">
          <w:rPr>
            <w:rFonts w:eastAsia="Times New Roman"/>
            <w:b/>
            <w:bCs/>
            <w:color w:val="860051"/>
            <w:spacing w:val="-2"/>
            <w:sz w:val="48"/>
            <w:szCs w:val="48"/>
          </w:rPr>
          <w:t xml:space="preserve"> study</w:t>
        </w:r>
      </w:ins>
    </w:p>
    <w:p w:rsidR="008E0611" w:rsidRDefault="008E0611" w14:paraId="5DAB6C7B" w14:textId="77777777">
      <w:pPr>
        <w:spacing w:line="480" w:lineRule="auto"/>
      </w:pPr>
    </w:p>
    <w:p w:rsidRPr="00E7075A" w:rsidR="008E0611" w:rsidRDefault="00FB095B" w14:paraId="2C33117D" w14:textId="77777777">
      <w:pPr>
        <w:jc w:val="center"/>
        <w:rPr>
          <w:b/>
          <w:lang w:val="sv-SE"/>
          <w:rPrChange w:author="Martin Gerdin Wärnberg" w:date="2023-01-07T05:14:00Z" w:id="5">
            <w:rPr>
              <w:b/>
            </w:rPr>
          </w:rPrChange>
        </w:rPr>
      </w:pPr>
      <w:proofErr w:type="spellStart"/>
      <w:r w:rsidRPr="00E7075A">
        <w:rPr>
          <w:b/>
          <w:lang w:val="sv-SE"/>
          <w:rPrChange w:author="Martin Gerdin Wärnberg" w:date="2023-01-07T05:14:00Z" w:id="6">
            <w:rPr>
              <w:b/>
            </w:rPr>
          </w:rPrChange>
        </w:rPr>
        <w:t>Authors</w:t>
      </w:r>
      <w:proofErr w:type="spellEnd"/>
      <w:r w:rsidRPr="00E7075A">
        <w:rPr>
          <w:b/>
          <w:lang w:val="sv-SE"/>
          <w:rPrChange w:author="Martin Gerdin Wärnberg" w:date="2023-01-07T05:14:00Z" w:id="7">
            <w:rPr>
              <w:b/>
            </w:rPr>
          </w:rPrChange>
        </w:rPr>
        <w:t xml:space="preserve">: </w:t>
      </w:r>
      <w:r w:rsidRPr="00E7075A">
        <w:rPr>
          <w:rFonts w:eastAsia="Calibri"/>
          <w:b/>
          <w:lang w:val="sv-SE"/>
          <w:rPrChange w:author="Martin Gerdin Wärnberg" w:date="2023-01-07T05:14:00Z" w:id="8">
            <w:rPr>
              <w:rFonts w:eastAsia="Calibri"/>
              <w:b/>
            </w:rPr>
          </w:rPrChange>
        </w:rPr>
        <w:t>Hussein Albaaj</w:t>
      </w:r>
      <w:r w:rsidRPr="00E7075A">
        <w:rPr>
          <w:rFonts w:eastAsia="Calibri"/>
          <w:b/>
          <w:vertAlign w:val="superscript"/>
          <w:lang w:val="sv-SE"/>
          <w:rPrChange w:author="Martin Gerdin Wärnberg" w:date="2023-01-07T05:14:00Z" w:id="9">
            <w:rPr>
              <w:rFonts w:eastAsia="Calibri"/>
              <w:b/>
              <w:vertAlign w:val="superscript"/>
            </w:rPr>
          </w:rPrChange>
        </w:rPr>
        <w:t>1</w:t>
      </w:r>
      <w:r w:rsidRPr="00E7075A">
        <w:rPr>
          <w:b/>
          <w:lang w:val="sv-SE"/>
          <w:rPrChange w:author="Martin Gerdin Wärnberg" w:date="2023-01-07T05:14:00Z" w:id="10">
            <w:rPr>
              <w:b/>
            </w:rPr>
          </w:rPrChange>
        </w:rPr>
        <w:t xml:space="preserve">, </w:t>
      </w:r>
      <w:r w:rsidRPr="00E7075A">
        <w:rPr>
          <w:rFonts w:eastAsia="Calibri"/>
          <w:b/>
          <w:lang w:val="sv-SE"/>
          <w:rPrChange w:author="Martin Gerdin Wärnberg" w:date="2023-01-07T05:14:00Z" w:id="11">
            <w:rPr>
              <w:rFonts w:eastAsia="Calibri"/>
              <w:b/>
            </w:rPr>
          </w:rPrChange>
        </w:rPr>
        <w:t>Jonatan Attergrim</w:t>
      </w:r>
      <w:r w:rsidRPr="00E7075A">
        <w:rPr>
          <w:rFonts w:eastAsia="Calibri"/>
          <w:b/>
          <w:vertAlign w:val="superscript"/>
          <w:lang w:val="sv-SE"/>
          <w:rPrChange w:author="Martin Gerdin Wärnberg" w:date="2023-01-07T05:14:00Z" w:id="12">
            <w:rPr>
              <w:rFonts w:eastAsia="Calibri"/>
              <w:b/>
              <w:vertAlign w:val="superscript"/>
            </w:rPr>
          </w:rPrChange>
        </w:rPr>
        <w:t>1,2</w:t>
      </w:r>
      <w:r w:rsidRPr="00E7075A">
        <w:rPr>
          <w:b/>
          <w:lang w:val="sv-SE"/>
          <w:rPrChange w:author="Martin Gerdin Wärnberg" w:date="2023-01-07T05:14:00Z" w:id="13">
            <w:rPr>
              <w:b/>
            </w:rPr>
          </w:rPrChange>
        </w:rPr>
        <w:t xml:space="preserve">, </w:t>
      </w:r>
      <w:r w:rsidRPr="00E7075A">
        <w:rPr>
          <w:rFonts w:eastAsia="Calibri"/>
          <w:b/>
          <w:lang w:val="sv-SE"/>
          <w:rPrChange w:author="Martin Gerdin Wärnberg" w:date="2023-01-07T05:14:00Z" w:id="14">
            <w:rPr>
              <w:rFonts w:eastAsia="Calibri"/>
              <w:b/>
            </w:rPr>
          </w:rPrChange>
        </w:rPr>
        <w:t>Lovisa Strömmer</w:t>
      </w:r>
      <w:r w:rsidRPr="00E7075A">
        <w:rPr>
          <w:rFonts w:eastAsia="Calibri"/>
          <w:b/>
          <w:vertAlign w:val="superscript"/>
          <w:lang w:val="sv-SE"/>
          <w:rPrChange w:author="Martin Gerdin Wärnberg" w:date="2023-01-07T05:14:00Z" w:id="15">
            <w:rPr>
              <w:rFonts w:eastAsia="Calibri"/>
              <w:b/>
              <w:vertAlign w:val="superscript"/>
            </w:rPr>
          </w:rPrChange>
        </w:rPr>
        <w:t>3,4</w:t>
      </w:r>
      <w:r w:rsidRPr="00E7075A">
        <w:rPr>
          <w:b/>
          <w:lang w:val="sv-SE"/>
          <w:rPrChange w:author="Martin Gerdin Wärnberg" w:date="2023-01-07T05:14:00Z" w:id="16">
            <w:rPr>
              <w:b/>
            </w:rPr>
          </w:rPrChange>
        </w:rPr>
        <w:t xml:space="preserve">, </w:t>
      </w:r>
      <w:r w:rsidRPr="00E7075A">
        <w:rPr>
          <w:rFonts w:eastAsia="Calibri"/>
          <w:b/>
          <w:lang w:val="sv-SE"/>
          <w:rPrChange w:author="Martin Gerdin Wärnberg" w:date="2023-01-07T05:14:00Z" w:id="17">
            <w:rPr>
              <w:rFonts w:eastAsia="Calibri"/>
              <w:b/>
            </w:rPr>
          </w:rPrChange>
        </w:rPr>
        <w:t>Olof Brattström</w:t>
      </w:r>
      <w:r w:rsidRPr="00E7075A">
        <w:rPr>
          <w:rFonts w:eastAsia="Calibri"/>
          <w:b/>
          <w:vertAlign w:val="superscript"/>
          <w:lang w:val="sv-SE"/>
          <w:rPrChange w:author="Martin Gerdin Wärnberg" w:date="2023-01-07T05:14:00Z" w:id="18">
            <w:rPr>
              <w:rFonts w:eastAsia="Calibri"/>
              <w:b/>
              <w:vertAlign w:val="superscript"/>
            </w:rPr>
          </w:rPrChange>
        </w:rPr>
        <w:t>2</w:t>
      </w:r>
      <w:r w:rsidRPr="00E7075A">
        <w:rPr>
          <w:b/>
          <w:lang w:val="sv-SE"/>
          <w:rPrChange w:author="Martin Gerdin Wärnberg" w:date="2023-01-07T05:14:00Z" w:id="19">
            <w:rPr>
              <w:b/>
            </w:rPr>
          </w:rPrChange>
        </w:rPr>
        <w:t xml:space="preserve">, </w:t>
      </w:r>
      <w:r w:rsidRPr="00E7075A">
        <w:rPr>
          <w:rFonts w:eastAsia="Calibri"/>
          <w:b/>
          <w:lang w:val="sv-SE"/>
          <w:rPrChange w:author="Martin Gerdin Wärnberg" w:date="2023-01-07T05:14:00Z" w:id="20">
            <w:rPr>
              <w:rFonts w:eastAsia="Calibri"/>
              <w:b/>
            </w:rPr>
          </w:rPrChange>
        </w:rPr>
        <w:t>Martin Jakobsson</w:t>
      </w:r>
      <w:r w:rsidRPr="00E7075A">
        <w:rPr>
          <w:rFonts w:eastAsia="Calibri"/>
          <w:b/>
          <w:vertAlign w:val="superscript"/>
          <w:lang w:val="sv-SE"/>
          <w:rPrChange w:author="Martin Gerdin Wärnberg" w:date="2023-01-07T05:14:00Z" w:id="21">
            <w:rPr>
              <w:rFonts w:eastAsia="Calibri"/>
              <w:b/>
              <w:vertAlign w:val="superscript"/>
            </w:rPr>
          </w:rPrChange>
        </w:rPr>
        <w:t>5</w:t>
      </w:r>
      <w:r w:rsidRPr="00E7075A">
        <w:rPr>
          <w:b/>
          <w:lang w:val="sv-SE"/>
          <w:rPrChange w:author="Martin Gerdin Wärnberg" w:date="2023-01-07T05:14:00Z" w:id="22">
            <w:rPr>
              <w:b/>
            </w:rPr>
          </w:rPrChange>
        </w:rPr>
        <w:t xml:space="preserve">, </w:t>
      </w:r>
      <w:r w:rsidRPr="00E7075A">
        <w:rPr>
          <w:rFonts w:eastAsia="Calibri"/>
          <w:b/>
          <w:lang w:val="sv-SE"/>
          <w:rPrChange w:author="Martin Gerdin Wärnberg" w:date="2023-01-07T05:14:00Z" w:id="23">
            <w:rPr>
              <w:rFonts w:eastAsia="Calibri"/>
              <w:b/>
            </w:rPr>
          </w:rPrChange>
        </w:rPr>
        <w:t>Gunilla Wihlke</w:t>
      </w:r>
      <w:r w:rsidRPr="00E7075A">
        <w:rPr>
          <w:rFonts w:eastAsia="Calibri"/>
          <w:b/>
          <w:vertAlign w:val="superscript"/>
          <w:lang w:val="sv-SE"/>
          <w:rPrChange w:author="Martin Gerdin Wärnberg" w:date="2023-01-07T05:14:00Z" w:id="24">
            <w:rPr>
              <w:rFonts w:eastAsia="Calibri"/>
              <w:b/>
              <w:vertAlign w:val="superscript"/>
            </w:rPr>
          </w:rPrChange>
        </w:rPr>
        <w:t>6</w:t>
      </w:r>
      <w:r w:rsidRPr="00E7075A">
        <w:rPr>
          <w:b/>
          <w:lang w:val="sv-SE"/>
          <w:rPrChange w:author="Martin Gerdin Wärnberg" w:date="2023-01-07T05:14:00Z" w:id="25">
            <w:rPr>
              <w:b/>
            </w:rPr>
          </w:rPrChange>
        </w:rPr>
        <w:t xml:space="preserve">, </w:t>
      </w:r>
      <w:r w:rsidRPr="00E7075A">
        <w:rPr>
          <w:rFonts w:eastAsia="Calibri"/>
          <w:b/>
          <w:lang w:val="sv-SE"/>
          <w:rPrChange w:author="Martin Gerdin Wärnberg" w:date="2023-01-07T05:14:00Z" w:id="26">
            <w:rPr>
              <w:rFonts w:eastAsia="Calibri"/>
              <w:b/>
            </w:rPr>
          </w:rPrChange>
        </w:rPr>
        <w:t>Liselott Västerbo</w:t>
      </w:r>
      <w:r w:rsidRPr="00E7075A">
        <w:rPr>
          <w:rFonts w:eastAsia="Calibri"/>
          <w:b/>
          <w:vertAlign w:val="superscript"/>
          <w:lang w:val="sv-SE"/>
          <w:rPrChange w:author="Martin Gerdin Wärnberg" w:date="2023-01-07T05:14:00Z" w:id="27">
            <w:rPr>
              <w:rFonts w:eastAsia="Calibri"/>
              <w:b/>
              <w:vertAlign w:val="superscript"/>
            </w:rPr>
          </w:rPrChange>
        </w:rPr>
        <w:t>6</w:t>
      </w:r>
      <w:r w:rsidRPr="00E7075A">
        <w:rPr>
          <w:b/>
          <w:lang w:val="sv-SE"/>
          <w:rPrChange w:author="Martin Gerdin Wärnberg" w:date="2023-01-07T05:14:00Z" w:id="28">
            <w:rPr>
              <w:b/>
            </w:rPr>
          </w:rPrChange>
        </w:rPr>
        <w:t xml:space="preserve">, </w:t>
      </w:r>
      <w:r w:rsidRPr="00E7075A">
        <w:rPr>
          <w:rFonts w:eastAsia="Calibri"/>
          <w:b/>
          <w:lang w:val="sv-SE"/>
          <w:rPrChange w:author="Martin Gerdin Wärnberg" w:date="2023-01-07T05:14:00Z" w:id="29">
            <w:rPr>
              <w:rFonts w:eastAsia="Calibri"/>
              <w:b/>
            </w:rPr>
          </w:rPrChange>
        </w:rPr>
        <w:t xml:space="preserve">Elias </w:t>
      </w:r>
      <w:r w:rsidRPr="00E7075A">
        <w:rPr>
          <w:rFonts w:eastAsia="Calibri"/>
          <w:b/>
          <w:lang w:val="sv-SE"/>
          <w:rPrChange w:author="Martin Gerdin Wärnberg" w:date="2023-01-07T05:14:00Z" w:id="30">
            <w:rPr>
              <w:rFonts w:eastAsia="Calibri"/>
              <w:b/>
            </w:rPr>
          </w:rPrChange>
        </w:rPr>
        <w:t>Joneborg</w:t>
      </w:r>
      <w:r w:rsidRPr="00E7075A">
        <w:rPr>
          <w:rFonts w:eastAsia="Calibri"/>
          <w:b/>
          <w:vertAlign w:val="superscript"/>
          <w:lang w:val="sv-SE"/>
          <w:rPrChange w:author="Martin Gerdin Wärnberg" w:date="2023-01-07T05:14:00Z" w:id="31">
            <w:rPr>
              <w:rFonts w:eastAsia="Calibri"/>
              <w:b/>
              <w:vertAlign w:val="superscript"/>
            </w:rPr>
          </w:rPrChange>
        </w:rPr>
        <w:t>1</w:t>
      </w:r>
      <w:r w:rsidRPr="00E7075A">
        <w:rPr>
          <w:b/>
          <w:lang w:val="sv-SE"/>
          <w:rPrChange w:author="Martin Gerdin Wärnberg" w:date="2023-01-07T05:14:00Z" w:id="32">
            <w:rPr>
              <w:b/>
            </w:rPr>
          </w:rPrChange>
        </w:rPr>
        <w:t xml:space="preserve">, </w:t>
      </w:r>
      <w:r w:rsidRPr="00E7075A">
        <w:rPr>
          <w:rFonts w:eastAsia="Calibri"/>
          <w:b/>
          <w:lang w:val="sv-SE"/>
          <w:rPrChange w:author="Martin Gerdin Wärnberg" w:date="2023-01-07T05:14:00Z" w:id="33">
            <w:rPr>
              <w:rFonts w:eastAsia="Calibri"/>
              <w:b/>
            </w:rPr>
          </w:rPrChange>
        </w:rPr>
        <w:t>Martin Gerdin Wärnberg</w:t>
      </w:r>
      <w:r w:rsidRPr="00E7075A">
        <w:rPr>
          <w:rFonts w:eastAsia="Calibri"/>
          <w:b/>
          <w:vertAlign w:val="superscript"/>
          <w:lang w:val="sv-SE"/>
          <w:rPrChange w:author="Martin Gerdin Wärnberg" w:date="2023-01-07T05:14:00Z" w:id="34">
            <w:rPr>
              <w:rFonts w:eastAsia="Calibri"/>
              <w:b/>
              <w:vertAlign w:val="superscript"/>
            </w:rPr>
          </w:rPrChange>
        </w:rPr>
        <w:t>1,2</w:t>
      </w:r>
    </w:p>
    <w:p w:rsidR="008E0611" w:rsidRDefault="00FB095B" w14:paraId="51F525C2" w14:textId="77777777">
      <w:pPr>
        <w:jc w:val="center"/>
        <w:rPr>
          <w:rFonts w:ascii="Arial" w:hAnsi="Arial" w:cs="Arial"/>
          <w:color w:val="1D1C1D"/>
          <w:sz w:val="23"/>
          <w:szCs w:val="23"/>
          <w:shd w:val="clear" w:color="auto" w:fill="F8F8F8"/>
        </w:rPr>
      </w:pPr>
      <w:r>
        <w:rPr>
          <w:rFonts w:ascii="Arial" w:hAnsi="Arial" w:cs="Arial"/>
          <w:color w:val="1D1C1D"/>
          <w:sz w:val="23"/>
          <w:szCs w:val="23"/>
          <w:shd w:val="clear" w:color="auto" w:fill="F8F8F8"/>
          <w:vertAlign w:val="superscript"/>
        </w:rPr>
        <w:t>1</w:t>
      </w:r>
      <w:r>
        <w:rPr>
          <w:rFonts w:ascii="Arial" w:hAnsi="Arial" w:cs="Arial"/>
          <w:color w:val="1D1C1D"/>
          <w:sz w:val="23"/>
          <w:szCs w:val="23"/>
          <w:shd w:val="clear" w:color="auto" w:fill="F8F8F8"/>
        </w:rPr>
        <w:t xml:space="preserve">Department of Global Public Health, Karolinska </w:t>
      </w:r>
      <w:proofErr w:type="spellStart"/>
      <w:r>
        <w:rPr>
          <w:rFonts w:ascii="Arial" w:hAnsi="Arial" w:cs="Arial"/>
          <w:color w:val="1D1C1D"/>
          <w:sz w:val="23"/>
          <w:szCs w:val="23"/>
          <w:shd w:val="clear" w:color="auto" w:fill="F8F8F8"/>
        </w:rPr>
        <w:t>Institutet</w:t>
      </w:r>
      <w:proofErr w:type="spellEnd"/>
      <w:r>
        <w:rPr>
          <w:rFonts w:ascii="Arial" w:hAnsi="Arial" w:cs="Arial"/>
          <w:color w:val="1D1C1D"/>
          <w:sz w:val="23"/>
          <w:szCs w:val="23"/>
          <w:shd w:val="clear" w:color="auto" w:fill="F8F8F8"/>
        </w:rPr>
        <w:t>, Stockholm, Sweden</w:t>
      </w:r>
    </w:p>
    <w:p w:rsidR="008E0611" w:rsidRDefault="00FB095B" w14:paraId="43FB5E1B" w14:textId="77777777">
      <w:pPr>
        <w:jc w:val="center"/>
        <w:rPr>
          <w:rFonts w:ascii="Arial" w:hAnsi="Arial" w:cs="Arial"/>
          <w:color w:val="1D1C1D"/>
          <w:sz w:val="23"/>
          <w:szCs w:val="23"/>
          <w:shd w:val="clear" w:color="auto" w:fill="F8F8F8"/>
        </w:rPr>
      </w:pPr>
      <w:r>
        <w:rPr>
          <w:rFonts w:ascii="Arial" w:hAnsi="Arial" w:cs="Arial"/>
          <w:color w:val="1D1C1D"/>
          <w:sz w:val="23"/>
          <w:szCs w:val="23"/>
          <w:shd w:val="clear" w:color="auto" w:fill="F8F8F8"/>
          <w:vertAlign w:val="superscript"/>
        </w:rPr>
        <w:t>2</w:t>
      </w:r>
      <w:r>
        <w:rPr>
          <w:rFonts w:ascii="Arial" w:hAnsi="Arial" w:cs="Arial"/>
          <w:color w:val="1D1C1D"/>
          <w:sz w:val="23"/>
          <w:szCs w:val="23"/>
          <w:shd w:val="clear" w:color="auto" w:fill="F8F8F8"/>
        </w:rPr>
        <w:t>Perioperative Medicine and Intensive Care, Karolinska University Hospital, Solna, Sweden</w:t>
      </w:r>
    </w:p>
    <w:p w:rsidR="008E0611" w:rsidRDefault="00FB095B" w14:paraId="0684CD78" w14:textId="77777777">
      <w:pPr>
        <w:jc w:val="center"/>
        <w:rPr>
          <w:rFonts w:ascii="Arial" w:hAnsi="Arial" w:cs="Arial"/>
          <w:color w:val="1D1C1D"/>
          <w:sz w:val="23"/>
          <w:szCs w:val="23"/>
          <w:shd w:val="clear" w:color="auto" w:fill="F8F8F8"/>
        </w:rPr>
      </w:pPr>
      <w:r>
        <w:rPr>
          <w:rFonts w:ascii="Arial" w:hAnsi="Arial" w:cs="Arial"/>
          <w:color w:val="1D1C1D"/>
          <w:sz w:val="23"/>
          <w:szCs w:val="23"/>
          <w:shd w:val="clear" w:color="auto" w:fill="F8F8F8"/>
          <w:vertAlign w:val="superscript"/>
        </w:rPr>
        <w:t>3</w:t>
      </w:r>
      <w:r>
        <w:rPr>
          <w:rFonts w:ascii="Arial" w:hAnsi="Arial" w:cs="Arial"/>
          <w:color w:val="1D1C1D"/>
          <w:sz w:val="23"/>
          <w:szCs w:val="23"/>
          <w:shd w:val="clear" w:color="auto" w:fill="F8F8F8"/>
        </w:rPr>
        <w:t>Department of Surgery, </w:t>
      </w:r>
      <w:proofErr w:type="spellStart"/>
      <w:r>
        <w:rPr>
          <w:rFonts w:ascii="Arial" w:hAnsi="Arial" w:cs="Arial"/>
          <w:color w:val="1D1C1D"/>
          <w:sz w:val="23"/>
          <w:szCs w:val="23"/>
          <w:shd w:val="clear" w:color="auto" w:fill="F8F8F8"/>
        </w:rPr>
        <w:t>Capio</w:t>
      </w:r>
      <w:proofErr w:type="spellEnd"/>
      <w:r>
        <w:rPr>
          <w:rFonts w:ascii="Arial" w:hAnsi="Arial" w:cs="Arial"/>
          <w:color w:val="1D1C1D"/>
          <w:sz w:val="23"/>
          <w:szCs w:val="23"/>
          <w:shd w:val="clear" w:color="auto" w:fill="F8F8F8"/>
        </w:rPr>
        <w:t xml:space="preserve"> S:t </w:t>
      </w:r>
      <w:proofErr w:type="spellStart"/>
      <w:r>
        <w:rPr>
          <w:rFonts w:ascii="Arial" w:hAnsi="Arial" w:cs="Arial"/>
          <w:color w:val="1D1C1D"/>
          <w:sz w:val="23"/>
          <w:szCs w:val="23"/>
          <w:shd w:val="clear" w:color="auto" w:fill="F8F8F8"/>
        </w:rPr>
        <w:t>Görans</w:t>
      </w:r>
      <w:proofErr w:type="spellEnd"/>
      <w:r>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Hospital, Stockholm, Sweden</w:t>
      </w:r>
    </w:p>
    <w:p w:rsidR="008E0611" w:rsidRDefault="00FB095B" w14:paraId="56B72F84" w14:textId="77777777">
      <w:pPr>
        <w:jc w:val="center"/>
        <w:rPr>
          <w:rFonts w:ascii="Arial" w:hAnsi="Arial" w:cs="Arial"/>
          <w:color w:val="1D1C1D"/>
          <w:sz w:val="23"/>
          <w:szCs w:val="23"/>
          <w:shd w:val="clear" w:color="auto" w:fill="F8F8F8"/>
        </w:rPr>
      </w:pPr>
      <w:r>
        <w:rPr>
          <w:rFonts w:ascii="Arial" w:hAnsi="Arial" w:cs="Arial"/>
          <w:color w:val="1D1C1D"/>
          <w:sz w:val="23"/>
          <w:szCs w:val="23"/>
          <w:shd w:val="clear" w:color="auto" w:fill="F8F8F8"/>
          <w:vertAlign w:val="superscript"/>
        </w:rPr>
        <w:t>4</w:t>
      </w:r>
      <w:r>
        <w:rPr>
          <w:rFonts w:ascii="Arial" w:hAnsi="Arial" w:cs="Arial"/>
          <w:color w:val="1D1C1D"/>
          <w:sz w:val="23"/>
          <w:szCs w:val="23"/>
          <w:shd w:val="clear" w:color="auto" w:fill="F8F8F8"/>
        </w:rPr>
        <w:t xml:space="preserve">Division of Surgery, Department of Clinical Science, Intervention and Technology (CLINTEC), Karolinska </w:t>
      </w:r>
      <w:proofErr w:type="spellStart"/>
      <w:r>
        <w:rPr>
          <w:rFonts w:ascii="Arial" w:hAnsi="Arial" w:cs="Arial"/>
          <w:color w:val="1D1C1D"/>
          <w:sz w:val="23"/>
          <w:szCs w:val="23"/>
          <w:shd w:val="clear" w:color="auto" w:fill="F8F8F8"/>
        </w:rPr>
        <w:t>Institutet</w:t>
      </w:r>
      <w:proofErr w:type="spellEnd"/>
      <w:r>
        <w:rPr>
          <w:rFonts w:ascii="Arial" w:hAnsi="Arial" w:cs="Arial"/>
          <w:color w:val="1D1C1D"/>
          <w:sz w:val="23"/>
          <w:szCs w:val="23"/>
          <w:shd w:val="clear" w:color="auto" w:fill="F8F8F8"/>
        </w:rPr>
        <w:t>, Stockholm, Sweden</w:t>
      </w:r>
    </w:p>
    <w:p w:rsidR="008E0611" w:rsidRDefault="00FB095B" w14:paraId="145A5AED" w14:textId="77777777">
      <w:pPr>
        <w:jc w:val="center"/>
        <w:rPr>
          <w:rFonts w:ascii="Arial" w:hAnsi="Arial" w:cs="Arial"/>
          <w:color w:val="1D1C1D"/>
          <w:sz w:val="23"/>
          <w:szCs w:val="23"/>
          <w:shd w:val="clear" w:color="auto" w:fill="F8F8F8"/>
        </w:rPr>
      </w:pPr>
      <w:r>
        <w:rPr>
          <w:rFonts w:ascii="Arial" w:hAnsi="Arial" w:cs="Arial"/>
          <w:color w:val="1D1C1D"/>
          <w:sz w:val="23"/>
          <w:szCs w:val="23"/>
          <w:shd w:val="clear" w:color="auto" w:fill="F8F8F8"/>
          <w:vertAlign w:val="superscript"/>
        </w:rPr>
        <w:t>5</w:t>
      </w:r>
      <w:r>
        <w:rPr>
          <w:rFonts w:ascii="Arial" w:hAnsi="Arial" w:cs="Arial"/>
          <w:color w:val="1D1C1D"/>
          <w:sz w:val="23"/>
          <w:szCs w:val="23"/>
          <w:shd w:val="clear" w:color="auto" w:fill="F8F8F8"/>
        </w:rPr>
        <w:t>Department of Biomedical Engineering and Health Systems, KTH Royal Institute of Technology, H</w:t>
      </w:r>
      <w:r>
        <w:rPr>
          <w:rFonts w:ascii="Arial" w:hAnsi="Arial" w:cs="Arial"/>
          <w:color w:val="1D1C1D"/>
          <w:sz w:val="23"/>
          <w:szCs w:val="23"/>
          <w:shd w:val="clear" w:color="auto" w:fill="F8F8F8"/>
        </w:rPr>
        <w:t>uddinge, Sweden</w:t>
      </w:r>
    </w:p>
    <w:p w:rsidR="008E0611" w:rsidRDefault="00FB095B" w14:paraId="615CEAAD" w14:textId="77777777">
      <w:pPr>
        <w:jc w:val="center"/>
        <w:rPr>
          <w:rFonts w:ascii="Arial" w:hAnsi="Arial" w:cs="Arial"/>
          <w:color w:val="1D1C1D"/>
          <w:sz w:val="23"/>
          <w:szCs w:val="23"/>
          <w:shd w:val="clear" w:color="auto" w:fill="F8F8F8"/>
        </w:rPr>
      </w:pPr>
      <w:r>
        <w:rPr>
          <w:rFonts w:ascii="Arial" w:hAnsi="Arial" w:cs="Arial"/>
          <w:color w:val="1D1C1D"/>
          <w:sz w:val="23"/>
          <w:szCs w:val="23"/>
          <w:shd w:val="clear" w:color="auto" w:fill="F8F8F8"/>
          <w:vertAlign w:val="superscript"/>
        </w:rPr>
        <w:t>6</w:t>
      </w:r>
      <w:r>
        <w:rPr>
          <w:rFonts w:ascii="Arial" w:hAnsi="Arial" w:cs="Arial"/>
          <w:color w:val="1D1C1D"/>
          <w:sz w:val="23"/>
          <w:szCs w:val="23"/>
          <w:shd w:val="clear" w:color="auto" w:fill="F8F8F8"/>
        </w:rPr>
        <w:t>Trauma and Reparative Medicine, Karolinska University Hospital, Solna, Sweden</w:t>
      </w:r>
    </w:p>
    <w:p w:rsidR="008E0611" w:rsidRDefault="008E0611" w14:paraId="02EB378F" w14:textId="77777777">
      <w:pPr>
        <w:jc w:val="center"/>
        <w:rPr>
          <w:ins w:author="Unknown Author" w:date="2022-12-31T08:23:00Z" w:id="35"/>
          <w:b/>
          <w:bCs/>
        </w:rPr>
      </w:pPr>
    </w:p>
    <w:p w:rsidR="008E0611" w:rsidRDefault="00FB095B" w14:paraId="3EBC43DD" w14:textId="77777777">
      <w:pPr>
        <w:jc w:val="center"/>
        <w:rPr>
          <w:ins w:author="Unknown Author" w:date="2022-12-31T08:23:00Z" w:id="36"/>
          <w:b/>
          <w:bCs/>
        </w:rPr>
      </w:pPr>
      <w:r>
        <w:rPr>
          <w:b/>
          <w:bCs/>
        </w:rPr>
        <w:t>Original article</w:t>
      </w:r>
    </w:p>
    <w:p w:rsidR="008E0611" w:rsidRDefault="008E0611" w14:paraId="6A05A809" w14:textId="77777777">
      <w:pPr>
        <w:jc w:val="center"/>
        <w:rPr>
          <w:b/>
          <w:bCs/>
        </w:rPr>
      </w:pPr>
    </w:p>
    <w:p w:rsidR="008E0611" w:rsidRDefault="00FB095B" w14:paraId="41A2E31F" w14:textId="77777777">
      <w:pPr>
        <w:rPr>
          <w:b/>
          <w:bCs/>
        </w:rPr>
      </w:pPr>
      <w:r>
        <w:rPr>
          <w:b/>
          <w:bCs/>
        </w:rPr>
        <w:t>Corresponding author</w:t>
      </w:r>
    </w:p>
    <w:p w:rsidR="008E0611" w:rsidRDefault="00FB095B" w14:paraId="6B302136" w14:textId="77777777">
      <w:r>
        <w:t xml:space="preserve">Hussein </w:t>
      </w:r>
      <w:proofErr w:type="spellStart"/>
      <w:r>
        <w:t>Albaaj</w:t>
      </w:r>
      <w:proofErr w:type="spellEnd"/>
    </w:p>
    <w:p w:rsidR="008E0611" w:rsidRDefault="00FB095B" w14:paraId="133CB2EE" w14:textId="77777777">
      <w:r>
        <w:t>hussein.albaaj@outlook.com</w:t>
      </w:r>
    </w:p>
    <w:p w:rsidR="008E0611" w:rsidRDefault="00FB095B" w14:paraId="16641B52" w14:textId="77777777">
      <w:proofErr w:type="spellStart"/>
      <w:r>
        <w:t>Forskarbacken</w:t>
      </w:r>
      <w:proofErr w:type="spellEnd"/>
      <w:r>
        <w:t xml:space="preserve"> 9</w:t>
      </w:r>
    </w:p>
    <w:p w:rsidR="008E0611" w:rsidRDefault="00FB095B" w14:paraId="6295F56A" w14:textId="77777777">
      <w:r>
        <w:t>114 15 Stockholm</w:t>
      </w:r>
    </w:p>
    <w:p w:rsidR="008E0611" w:rsidRDefault="008E0611" w14:paraId="5A39BBE3" w14:textId="77777777"/>
    <w:p w:rsidR="008E0611" w:rsidRDefault="00FB095B" w14:paraId="13B45752" w14:textId="77777777">
      <w:pPr>
        <w:rPr>
          <w:rFonts w:cs="Arial"/>
          <w:b/>
          <w:bCs/>
          <w:color w:val="1D1C1D"/>
          <w:shd w:val="clear" w:color="auto" w:fill="F8F8F8"/>
        </w:rPr>
      </w:pPr>
      <w:r>
        <w:rPr>
          <w:rFonts w:cs="Arial"/>
          <w:b/>
          <w:bCs/>
          <w:color w:val="1D1C1D"/>
          <w:shd w:val="clear" w:color="auto" w:fill="F8F8F8"/>
        </w:rPr>
        <w:lastRenderedPageBreak/>
        <w:t>Sources of funding:</w:t>
      </w:r>
    </w:p>
    <w:p w:rsidR="008E0611" w:rsidRDefault="00FB095B" w14:paraId="3A23AA68" w14:textId="77777777">
      <w:pPr>
        <w:rPr>
          <w:rFonts w:cs="Arial"/>
          <w:color w:val="1D1C1D"/>
          <w:shd w:val="clear" w:color="auto" w:fill="F8F8F8"/>
        </w:rPr>
      </w:pPr>
      <w:r>
        <w:rPr>
          <w:rFonts w:cs="Arial"/>
          <w:color w:val="1D1C1D"/>
          <w:shd w:val="clear" w:color="auto" w:fill="F8F8F8"/>
        </w:rPr>
        <w:t>The Swedish Society of Me</w:t>
      </w:r>
      <w:r>
        <w:rPr>
          <w:rFonts w:cs="Arial"/>
          <w:color w:val="1D1C1D"/>
          <w:shd w:val="clear" w:color="auto" w:fill="F8F8F8"/>
        </w:rPr>
        <w:t>dicine, grant number SLS-973387 &amp;</w:t>
      </w:r>
    </w:p>
    <w:p w:rsidR="008E0611" w:rsidRDefault="00FB095B" w14:paraId="2569C4AA" w14:textId="77777777">
      <w:r>
        <w:rPr>
          <w:rFonts w:cs="Arial"/>
          <w:color w:val="1D1C1D"/>
          <w:shd w:val="clear" w:color="auto" w:fill="F8F8F8"/>
        </w:rPr>
        <w:t xml:space="preserve">The Swedish </w:t>
      </w:r>
      <w:del w:author="Unknown Author" w:date="2022-12-31T08:09:00Z" w:id="37">
        <w:r>
          <w:rPr>
            <w:rFonts w:cs="Arial"/>
            <w:color w:val="1D1C1D"/>
            <w:shd w:val="clear" w:color="auto" w:fill="F8F8F8"/>
          </w:rPr>
          <w:delText>c</w:delText>
        </w:r>
      </w:del>
      <w:ins w:author="Unknown Author" w:date="2022-12-31T08:09:00Z" w:id="38">
        <w:r>
          <w:rPr>
            <w:rFonts w:cs="Arial"/>
            <w:color w:val="1D1C1D"/>
            <w:shd w:val="clear" w:color="auto" w:fill="F8F8F8"/>
          </w:rPr>
          <w:t>C</w:t>
        </w:r>
      </w:ins>
      <w:r>
        <w:rPr>
          <w:rFonts w:cs="Arial"/>
          <w:color w:val="1D1C1D"/>
          <w:shd w:val="clear" w:color="auto" w:fill="F8F8F8"/>
        </w:rPr>
        <w:t xml:space="preserve">arnegie </w:t>
      </w:r>
      <w:ins w:author="Unknown Author" w:date="2022-12-31T08:09:00Z" w:id="39">
        <w:r>
          <w:rPr>
            <w:rFonts w:cs="Arial"/>
            <w:color w:val="1D1C1D"/>
            <w:shd w:val="clear" w:color="auto" w:fill="F8F8F8"/>
          </w:rPr>
          <w:t>H</w:t>
        </w:r>
      </w:ins>
      <w:del w:author="Unknown Author" w:date="2022-12-31T08:09:00Z" w:id="40">
        <w:r>
          <w:rPr>
            <w:rFonts w:cs="Arial"/>
            <w:color w:val="1D1C1D"/>
            <w:shd w:val="clear" w:color="auto" w:fill="F8F8F8"/>
          </w:rPr>
          <w:delText>h</w:delText>
        </w:r>
      </w:del>
      <w:r>
        <w:rPr>
          <w:rFonts w:cs="Arial"/>
          <w:color w:val="1D1C1D"/>
          <w:shd w:val="clear" w:color="auto" w:fill="F8F8F8"/>
        </w:rPr>
        <w:t xml:space="preserve">ero </w:t>
      </w:r>
      <w:ins w:author="Unknown Author" w:date="2022-12-31T08:09:00Z" w:id="41">
        <w:r>
          <w:rPr>
            <w:rFonts w:cs="Arial"/>
            <w:color w:val="1D1C1D"/>
            <w:shd w:val="clear" w:color="auto" w:fill="F8F8F8"/>
          </w:rPr>
          <w:t>F</w:t>
        </w:r>
      </w:ins>
      <w:del w:author="Unknown Author" w:date="2022-12-31T08:09:00Z" w:id="42">
        <w:r>
          <w:rPr>
            <w:rFonts w:cs="Arial"/>
            <w:color w:val="1D1C1D"/>
            <w:shd w:val="clear" w:color="auto" w:fill="F8F8F8"/>
          </w:rPr>
          <w:delText>f</w:delText>
        </w:r>
      </w:del>
      <w:r>
        <w:rPr>
          <w:rFonts w:cs="Arial"/>
          <w:color w:val="1D1C1D"/>
          <w:shd w:val="clear" w:color="auto" w:fill="F8F8F8"/>
        </w:rPr>
        <w:t>und</w:t>
      </w:r>
    </w:p>
    <w:p w:rsidR="008E0611" w:rsidRDefault="008E0611" w14:paraId="41C8F396" w14:textId="77777777"/>
    <w:p w:rsidR="008E0611" w:rsidRDefault="00FB095B" w14:paraId="36E8CFCB" w14:textId="77777777">
      <w:pPr>
        <w:rPr>
          <w:b/>
          <w:bCs/>
        </w:rPr>
      </w:pPr>
      <w:r>
        <w:rPr>
          <w:b/>
          <w:bCs/>
        </w:rPr>
        <w:t>Data availability</w:t>
      </w:r>
    </w:p>
    <w:p w:rsidR="008E0611" w:rsidRDefault="00FB095B" w14:paraId="2FAB2B12" w14:textId="77777777">
      <w:r>
        <w:t xml:space="preserve">The data that support the findings of this study are available </w:t>
      </w:r>
      <w:del w:author="Unknown Author" w:date="2022-12-31T08:20:00Z" w:id="43">
        <w:r>
          <w:delText xml:space="preserve">on request from the corresponding author, </w:delText>
        </w:r>
        <w:r>
          <w:rPr>
            <w:i/>
            <w:iCs/>
          </w:rPr>
          <w:delText>H. Albaaj</w:delText>
        </w:r>
      </w:del>
      <w:ins w:author="Unknown Author" w:date="2022-12-31T08:20:00Z" w:id="44">
        <w:r>
          <w:t xml:space="preserve">following the approval of a project </w:t>
        </w:r>
      </w:ins>
      <w:ins w:author="Unknown Author" w:date="2022-12-31T08:21:00Z" w:id="45">
        <w:r>
          <w:t xml:space="preserve">suggesting </w:t>
        </w:r>
        <w:proofErr w:type="gramStart"/>
        <w:r>
          <w:t>to use</w:t>
        </w:r>
        <w:proofErr w:type="gramEnd"/>
        <w:r>
          <w:t xml:space="preserve"> the data by the Swedish Ethical Review Authority and the appropriate bodies </w:t>
        </w:r>
      </w:ins>
      <w:ins w:author="Unknown Author" w:date="2022-12-31T08:22:00Z" w:id="46">
        <w:r>
          <w:t xml:space="preserve">at the Karolinska University Hospital. More information is available on request from the corresponding author, H. </w:t>
        </w:r>
        <w:proofErr w:type="spellStart"/>
        <w:r>
          <w:t>Albaaj</w:t>
        </w:r>
      </w:ins>
      <w:proofErr w:type="spellEnd"/>
      <w:r>
        <w:t xml:space="preserve">. The </w:t>
      </w:r>
      <w:r>
        <w:t>data are not publicly available due to containing information that could compromise the privacy of research participants.</w:t>
      </w:r>
    </w:p>
    <w:p w:rsidR="008E0611" w:rsidRDefault="00FB095B" w14:paraId="72A3D3EC" w14:textId="77777777">
      <w:pPr>
        <w:pStyle w:val="Rubrik1"/>
        <w:spacing w:line="480" w:lineRule="auto"/>
      </w:pPr>
      <w:r>
        <w:br w:type="page"/>
      </w:r>
    </w:p>
    <w:p w:rsidR="008E0611" w:rsidRDefault="00FB095B" w14:paraId="7CBFD60A" w14:textId="77777777">
      <w:pPr>
        <w:pStyle w:val="Rubrik1"/>
        <w:spacing w:line="480" w:lineRule="auto"/>
      </w:pPr>
      <w:bookmarkStart w:name="abstract" w:id="47"/>
      <w:bookmarkEnd w:id="47"/>
      <w:r>
        <w:lastRenderedPageBreak/>
        <w:t>Abstract</w:t>
      </w:r>
    </w:p>
    <w:p w:rsidR="008E0611" w:rsidRDefault="00FB095B" w14:paraId="0CAA160B" w14:textId="033C1442">
      <w:pPr>
        <w:pStyle w:val="FirstParagraph"/>
        <w:spacing w:line="480" w:lineRule="auto"/>
      </w:pPr>
      <w:r>
        <w:rPr>
          <w:i/>
          <w:iCs/>
        </w:rPr>
        <w:t>Background</w:t>
      </w:r>
      <w:r>
        <w:t xml:space="preserve">: Trauma is one of the leading causes of morbidity and mortality worldwide. Morbidity and mortality review of </w:t>
      </w:r>
      <w:r>
        <w:t xml:space="preserve">specific patient cases is used to improve the quality of trauma care by identifying opportunities for improvement (OFI). The aim of this study was to assess how </w:t>
      </w:r>
      <w:del w:author="Martin Gerdin Wärnberg" w:date="2023-01-07T06:05:00Z" w:id="48">
        <w:r w:rsidDel="00E83D32">
          <w:delText>certain patient level</w:delText>
        </w:r>
      </w:del>
      <w:ins w:author="Martin Gerdin Wärnberg" w:date="2023-01-07T06:05:00Z" w:id="49">
        <w:r w:rsidR="00E83D32">
          <w:t>patient and process</w:t>
        </w:r>
      </w:ins>
      <w:r>
        <w:t xml:space="preserve"> factors are associated with OFI in trauma care.</w:t>
      </w:r>
    </w:p>
    <w:p w:rsidR="008E0611" w:rsidRDefault="00FB095B" w14:paraId="01EFDE6B" w14:textId="2B0D9C37">
      <w:pPr>
        <w:pStyle w:val="Brdtext"/>
        <w:spacing w:line="480" w:lineRule="auto"/>
      </w:pPr>
      <w:r>
        <w:rPr>
          <w:i/>
          <w:iCs/>
        </w:rPr>
        <w:t>Methods</w:t>
      </w:r>
      <w:r>
        <w:t>: We used data fro</w:t>
      </w:r>
      <w:r>
        <w:t xml:space="preserve">m the Karolinska University Hospital trauma registry and the trauma care quality database between 2017 and 2021. Our outcome was OFI as defined by the morbidity and mortality review at Karolinska University Hospital. We used bi- and multivariable logistic </w:t>
      </w:r>
      <w:r>
        <w:t xml:space="preserve">regression to assess the associations between the following patient </w:t>
      </w:r>
      <w:del w:author="Martin Gerdin Wärnberg" w:date="2023-01-07T06:06:00Z" w:id="50">
        <w:r w:rsidDel="00E83D32">
          <w:delText xml:space="preserve">level </w:delText>
        </w:r>
      </w:del>
      <w:ins w:author="Martin Gerdin Wärnberg" w:date="2023-01-07T06:06:00Z" w:id="51">
        <w:r w:rsidR="00E83D32">
          <w:t>and process</w:t>
        </w:r>
        <w:r w:rsidR="00E83D32">
          <w:t xml:space="preserve"> </w:t>
        </w:r>
      </w:ins>
      <w:r>
        <w:t>factors and OFI: age, sex, respiratory rate, systolic blood pressure, Glasgow Coma Scale (GCS), Injury Severity Score (ISS), survival at 30 days, highest hospital care level, intubat</w:t>
      </w:r>
      <w:r>
        <w:t>ion status and time to CT and intervention.</w:t>
      </w:r>
    </w:p>
    <w:p w:rsidR="008E0611" w:rsidRDefault="00FB095B" w14:paraId="27E31DA9" w14:textId="77777777">
      <w:pPr>
        <w:pStyle w:val="Brdtext"/>
        <w:spacing w:line="480" w:lineRule="auto"/>
      </w:pPr>
      <w:r>
        <w:rPr>
          <w:i/>
          <w:iCs/>
        </w:rPr>
        <w:t>Results</w:t>
      </w:r>
      <w:r>
        <w:t>: OFI was identified in 276 (5.94%) out of 4643 patients. The median age for patients with OFI was 49 compared to 42 in patients without OFI. Age, highest hospital care level, ISS, respiratory rate, systol</w:t>
      </w:r>
      <w:r>
        <w:t>ic blood pressure, GCS, survival after 30 days and intubation were statistically significantly associated with OFI.</w:t>
      </w:r>
    </w:p>
    <w:p w:rsidR="008E0611" w:rsidRDefault="00FB095B" w14:paraId="7D6AF681" w14:textId="550B1A21">
      <w:pPr>
        <w:pStyle w:val="Brdtext"/>
        <w:spacing w:line="480" w:lineRule="auto"/>
      </w:pPr>
      <w:r>
        <w:rPr>
          <w:i/>
          <w:iCs/>
        </w:rPr>
        <w:t>Conclusion</w:t>
      </w:r>
      <w:r>
        <w:t xml:space="preserve">: Several patient </w:t>
      </w:r>
      <w:ins w:author="Martin Gerdin Wärnberg" w:date="2023-01-07T06:07:00Z" w:id="52">
        <w:r w:rsidR="00E83D32">
          <w:t xml:space="preserve">and process </w:t>
        </w:r>
      </w:ins>
      <w:del w:author="Martin Gerdin Wärnberg" w:date="2023-01-07T06:07:00Z" w:id="53">
        <w:r w:rsidDel="00E83D32">
          <w:delText xml:space="preserve">level </w:delText>
        </w:r>
      </w:del>
      <w:r>
        <w:t>factors were found to be associated with OFI</w:t>
      </w:r>
      <w:ins w:author="Unknown Author" w:date="2022-12-31T08:24:00Z" w:id="54">
        <w:r>
          <w:t xml:space="preserve">, indicating that patients with moderate to severe trauma are </w:t>
        </w:r>
        <w:r>
          <w:t>at the highest odds of OFI</w:t>
        </w:r>
      </w:ins>
      <w:r>
        <w:t>. Future research should focus on identifying reasons why these factors are associated with higher odds of OFI.</w:t>
      </w:r>
    </w:p>
    <w:p w:rsidR="008E0611" w:rsidRDefault="00FB095B" w14:paraId="0D0B940D" w14:textId="77777777">
      <w:pPr>
        <w:spacing w:line="480" w:lineRule="auto"/>
      </w:pPr>
      <w:r>
        <w:br w:type="page"/>
      </w:r>
    </w:p>
    <w:p w:rsidR="008E0611" w:rsidRDefault="00FB095B" w14:paraId="3E7A9F1C" w14:textId="77777777">
      <w:pPr>
        <w:pStyle w:val="Rubrik1"/>
        <w:spacing w:line="480" w:lineRule="auto"/>
      </w:pPr>
      <w:bookmarkStart w:name="introduction" w:id="55"/>
      <w:bookmarkEnd w:id="55"/>
      <w:r>
        <w:lastRenderedPageBreak/>
        <w:t>Introduction</w:t>
      </w:r>
    </w:p>
    <w:p w:rsidR="008E0611" w:rsidRDefault="00FB095B" w14:paraId="13C86709" w14:textId="6F0EB2E8">
      <w:pPr>
        <w:pStyle w:val="FirstParagraph"/>
        <w:spacing w:line="480" w:lineRule="auto"/>
      </w:pPr>
      <w:r>
        <w:t xml:space="preserve">Trauma is one of the leading causes of mortality and morbidity in all age groups </w:t>
      </w:r>
      <w:ins w:author="Unknown Author" w:date="2022-12-31T08:25:00Z" w:id="56">
        <w:r>
          <w:t xml:space="preserve">globally </w:t>
        </w:r>
      </w:ins>
      <w:r>
        <w:t>[</w:t>
      </w:r>
      <w:hyperlink w:anchor="ref-David2021">
        <w:r>
          <w:rPr>
            <w:rStyle w:val="Hyperlnk"/>
          </w:rPr>
          <w:t>1</w:t>
        </w:r>
      </w:hyperlink>
      <w:r>
        <w:t>,</w:t>
      </w:r>
      <w:hyperlink w:anchor="ref-Ono2021">
        <w:r>
          <w:rPr>
            <w:rStyle w:val="Hyperlnk"/>
          </w:rPr>
          <w:t>2</w:t>
        </w:r>
      </w:hyperlink>
      <w:r>
        <w:t>]. There are approximately 4.5 million global deaths each year due to trauma [</w:t>
      </w:r>
      <w:hyperlink w:anchor="ref-James2020">
        <w:r>
          <w:rPr>
            <w:rStyle w:val="Hyperlnk"/>
          </w:rPr>
          <w:t>3</w:t>
        </w:r>
      </w:hyperlink>
      <w:r>
        <w:t xml:space="preserve">], and it is one of the top contributors to disease burden worldwide, </w:t>
      </w:r>
      <w:r>
        <w:t>measured by disability-adjusted life years [</w:t>
      </w:r>
      <w:hyperlink w:anchor="ref-Murray1996">
        <w:r>
          <w:rPr>
            <w:rStyle w:val="Hyperlnk"/>
          </w:rPr>
          <w:t>4</w:t>
        </w:r>
      </w:hyperlink>
      <w:r>
        <w:t>,</w:t>
      </w:r>
      <w:hyperlink w:anchor="ref-Haagsma2015">
        <w:r>
          <w:rPr>
            <w:rStyle w:val="Hyperlnk"/>
          </w:rPr>
          <w:t>5</w:t>
        </w:r>
      </w:hyperlink>
      <w:r>
        <w:t>]. Trauma</w:t>
      </w:r>
      <w:ins w:author="Martin Gerdin Wärnberg" w:date="2023-01-07T05:15:00Z" w:id="57">
        <w:r w:rsidR="00E7075A">
          <w:t xml:space="preserve"> care</w:t>
        </w:r>
      </w:ins>
      <w:r>
        <w:t xml:space="preserve"> is </w:t>
      </w:r>
      <w:del w:author="Martin Gerdin Wärnberg" w:date="2023-01-07T05:14:00Z" w:id="58">
        <w:r w:rsidDel="00E7075A">
          <w:delText xml:space="preserve">also </w:delText>
        </w:r>
      </w:del>
      <w:r>
        <w:t xml:space="preserve">resource-intensive </w:t>
      </w:r>
      <w:del w:author="Martin Gerdin Wärnberg" w:date="2023-01-07T05:14:00Z" w:id="59">
        <w:r w:rsidDel="00E7075A">
          <w:delText xml:space="preserve">as </w:delText>
        </w:r>
      </w:del>
      <w:ins w:author="Martin Gerdin Wärnberg" w:date="2023-01-07T05:14:00Z" w:id="60">
        <w:r w:rsidR="00E7075A">
          <w:t>and is</w:t>
        </w:r>
        <w:r w:rsidR="00E7075A">
          <w:t xml:space="preserve"> </w:t>
        </w:r>
      </w:ins>
      <w:r>
        <w:t xml:space="preserve">one of the most common reasons for </w:t>
      </w:r>
      <w:ins w:author="Unknown Author" w:date="2022-12-31T08:25:00Z" w:id="61">
        <w:r>
          <w:t>c</w:t>
        </w:r>
      </w:ins>
      <w:del w:author="Unknown Author" w:date="2022-12-31T08:25:00Z" w:id="62">
        <w:r>
          <w:delText>C</w:delText>
        </w:r>
      </w:del>
      <w:r>
        <w:t xml:space="preserve">ritical </w:t>
      </w:r>
      <w:ins w:author="Unknown Author" w:date="2022-12-31T08:25:00Z" w:id="63">
        <w:r>
          <w:t>c</w:t>
        </w:r>
      </w:ins>
      <w:del w:author="Unknown Author" w:date="2022-12-31T08:25:00Z" w:id="64">
        <w:r>
          <w:delText>C</w:delText>
        </w:r>
      </w:del>
      <w:r>
        <w:t xml:space="preserve">are </w:t>
      </w:r>
      <w:ins w:author="Unknown Author" w:date="2022-12-31T08:25:00Z" w:id="65">
        <w:r>
          <w:t>u</w:t>
        </w:r>
      </w:ins>
      <w:del w:author="Unknown Author" w:date="2022-12-31T08:25:00Z" w:id="66">
        <w:r>
          <w:delText>U</w:delText>
        </w:r>
      </w:del>
      <w:r>
        <w:t>nit admission [</w:t>
      </w:r>
      <w:hyperlink w:anchor="ref-Prin2016">
        <w:r>
          <w:rPr>
            <w:rStyle w:val="Hyperlnk"/>
          </w:rPr>
          <w:t>6</w:t>
        </w:r>
      </w:hyperlink>
      <w:r>
        <w:t>].</w:t>
      </w:r>
    </w:p>
    <w:p w:rsidR="008E0611" w:rsidRDefault="00FB095B" w14:paraId="16EFD35F" w14:textId="585CE1C1">
      <w:pPr>
        <w:pStyle w:val="Brdtext"/>
        <w:spacing w:line="480" w:lineRule="auto"/>
      </w:pPr>
      <w:ins w:author="Unknown Author" w:date="2022-12-31T08:47:00Z" w:id="67">
        <w:r>
          <w:t xml:space="preserve">The quality of trauma care can be expressed </w:t>
        </w:r>
      </w:ins>
      <w:del w:author="Unknown Author" w:date="2022-12-31T08:47:00Z" w:id="68">
        <w:r>
          <w:delText>A</w:delText>
        </w:r>
      </w:del>
      <w:del w:author="Unknown Author" w:date="2022-12-31T08:50:00Z" w:id="69">
        <w:r>
          <w:delText>ccording</w:delText>
        </w:r>
      </w:del>
      <w:ins w:author="Unknown Author" w:date="2022-12-31T08:50:00Z" w:id="70">
        <w:r>
          <w:t>using</w:t>
        </w:r>
      </w:ins>
      <w:del w:author="Unknown Author" w:date="2022-12-31T08:50:00Z" w:id="71">
        <w:r>
          <w:delText xml:space="preserve"> to</w:delText>
        </w:r>
      </w:del>
      <w:r>
        <w:t xml:space="preserve"> Donabedian’s quality of care </w:t>
      </w:r>
      <w:del w:author="Unknown Author" w:date="2022-12-31T08:47:00Z" w:id="72">
        <w:r>
          <w:delText>model</w:delText>
        </w:r>
      </w:del>
      <w:ins w:author="Unknown Author" w:date="2022-12-31T08:47:00Z" w:id="73">
        <w:r>
          <w:t>framework</w:t>
        </w:r>
      </w:ins>
      <w:r>
        <w:t>,</w:t>
      </w:r>
      <w:ins w:author="Unknown Author" w:date="2022-12-31T08:48:00Z" w:id="74">
        <w:r>
          <w:t xml:space="preserve"> in which</w:t>
        </w:r>
      </w:ins>
      <w:r>
        <w:t xml:space="preserve"> </w:t>
      </w:r>
      <w:del w:author="Unknown Author" w:date="2022-12-31T08:28:00Z" w:id="75">
        <w:r>
          <w:delText>improvements in the</w:delText>
        </w:r>
      </w:del>
      <w:ins w:author="Unknown Author" w:date="2022-12-31T08:28:00Z" w:id="76">
        <w:r>
          <w:t>improved</w:t>
        </w:r>
      </w:ins>
      <w:r>
        <w:t xml:space="preserve"> structure</w:t>
      </w:r>
      <w:ins w:author="Unknown Author" w:date="2022-12-31T08:28:00Z" w:id="77">
        <w:r>
          <w:t>s</w:t>
        </w:r>
      </w:ins>
      <w:r>
        <w:t xml:space="preserve"> </w:t>
      </w:r>
      <w:del w:author="Unknown Author" w:date="2022-12-31T08:48:00Z" w:id="78">
        <w:r>
          <w:delText xml:space="preserve">of care, </w:delText>
        </w:r>
      </w:del>
      <w:del w:author="Unknown Author" w:date="2022-12-31T08:38:00Z" w:id="79">
        <w:r>
          <w:delText>for instance</w:delText>
        </w:r>
      </w:del>
      <w:del w:author="Unknown Author" w:date="2022-12-31T08:48:00Z" w:id="80">
        <w:r>
          <w:delText xml:space="preserve"> resources, competence and application of procedural protocols </w:delText>
        </w:r>
      </w:del>
      <w:del w:author="Unknown Author" w:date="2022-12-31T08:38:00Z" w:id="81">
        <w:r>
          <w:delText>shou</w:delText>
        </w:r>
        <w:r>
          <w:delText>ld</w:delText>
        </w:r>
      </w:del>
      <w:del w:author="Unknown Author" w:date="2022-12-31T08:48:00Z" w:id="82">
        <w:r>
          <w:delText xml:space="preserve"> </w:delText>
        </w:r>
      </w:del>
      <w:del w:author="Unknown Author" w:date="2022-12-31T08:27:00Z" w:id="83">
        <w:r>
          <w:delText>lead to improvement in</w:delText>
        </w:r>
      </w:del>
      <w:ins w:author="Unknown Author" w:date="2022-12-31T08:48:00Z" w:id="84">
        <w:r>
          <w:t>and</w:t>
        </w:r>
      </w:ins>
      <w:r>
        <w:t xml:space="preserve"> clinical processes</w:t>
      </w:r>
      <w:del w:author="Unknown Author" w:date="2022-12-31T08:48:00Z" w:id="85">
        <w:r>
          <w:delText xml:space="preserve"> </w:delText>
        </w:r>
      </w:del>
      <w:del w:author="Unknown Author" w:date="2022-12-31T08:26:00Z" w:id="86">
        <w:r>
          <w:delText>(such as interventions performed by health care provider)</w:delText>
        </w:r>
      </w:del>
      <w:del w:author="Unknown Author" w:date="2022-12-31T08:48:00Z" w:id="87">
        <w:r>
          <w:delText xml:space="preserve"> which </w:delText>
        </w:r>
      </w:del>
      <w:del w:author="Unknown Author" w:date="2022-12-31T08:38:00Z" w:id="88">
        <w:r>
          <w:delText xml:space="preserve">in turn </w:delText>
        </w:r>
      </w:del>
      <w:del w:author="Unknown Author" w:date="2022-12-31T08:26:00Z" w:id="89">
        <w:r>
          <w:delText>would</w:delText>
        </w:r>
      </w:del>
      <w:del w:author="Unknown Author" w:date="2022-12-31T08:38:00Z" w:id="90">
        <w:r>
          <w:delText xml:space="preserve"> lead to </w:delText>
        </w:r>
      </w:del>
      <w:del w:author="Unknown Author" w:date="2022-12-31T08:27:00Z" w:id="91">
        <w:r>
          <w:delText>improvement in</w:delText>
        </w:r>
      </w:del>
      <w:ins w:author="Unknown Author" w:date="2022-12-31T08:40:00Z" w:id="92">
        <w:r>
          <w:t xml:space="preserve"> </w:t>
        </w:r>
      </w:ins>
      <w:ins w:author="Unknown Author" w:date="2022-12-31T08:27:00Z" w:id="93">
        <w:r>
          <w:t>improve</w:t>
        </w:r>
      </w:ins>
      <w:r>
        <w:t xml:space="preserve"> patient outcome</w:t>
      </w:r>
      <w:ins w:author="Unknown Author" w:date="2022-12-31T08:27:00Z" w:id="94">
        <w:r>
          <w:t>s</w:t>
        </w:r>
      </w:ins>
      <w:r>
        <w:t xml:space="preserve"> [</w:t>
      </w:r>
      <w:hyperlink w:anchor="ref-Donabedian1988">
        <w:r>
          <w:rPr>
            <w:rStyle w:val="Hyperlnk"/>
          </w:rPr>
          <w:t>7</w:t>
        </w:r>
      </w:hyperlink>
      <w:r>
        <w:t xml:space="preserve">]. </w:t>
      </w:r>
      <w:del w:author="Unknown Author" w:date="2022-12-31T08:40:00Z" w:id="95">
        <w:r>
          <w:delText xml:space="preserve">The structure of care and </w:delText>
        </w:r>
        <w:r>
          <w:delText>clinical process together constitutes</w:delText>
        </w:r>
      </w:del>
      <w:del w:author="Unknown Author" w:date="2022-12-31T08:48:00Z" w:id="96">
        <w:r>
          <w:delText xml:space="preserve"> trauma system </w:delText>
        </w:r>
      </w:del>
      <w:del w:author="Unknown Author" w:date="2022-12-31T08:42:00Z" w:id="97">
        <w:r>
          <w:delText>performance</w:delText>
        </w:r>
      </w:del>
      <w:del w:author="Unknown Author" w:date="2022-12-31T08:48:00Z" w:id="98">
        <w:r>
          <w:delText xml:space="preserve">. </w:delText>
        </w:r>
      </w:del>
      <w:r>
        <w:t xml:space="preserve">There are </w:t>
      </w:r>
      <w:del w:author="Unknown Author" w:date="2022-12-31T08:41:00Z" w:id="99">
        <w:r>
          <w:delText>quite a few</w:delText>
        </w:r>
      </w:del>
      <w:ins w:author="Unknown Author" w:date="2022-12-31T08:41:00Z" w:id="100">
        <w:r>
          <w:t>several</w:t>
        </w:r>
      </w:ins>
      <w:r>
        <w:t xml:space="preserve"> methods </w:t>
      </w:r>
      <w:del w:author="Unknown Author" w:date="2022-12-31T08:41:00Z" w:id="101">
        <w:r>
          <w:delText>for</w:delText>
        </w:r>
      </w:del>
      <w:ins w:author="Unknown Author" w:date="2022-12-31T08:41:00Z" w:id="102">
        <w:r>
          <w:t>to</w:t>
        </w:r>
      </w:ins>
      <w:r>
        <w:t xml:space="preserve"> </w:t>
      </w:r>
      <w:del w:author="Unknown Author" w:date="2022-12-31T08:41:00Z" w:id="103">
        <w:r>
          <w:delText>improvement</w:delText>
        </w:r>
      </w:del>
      <w:ins w:author="Unknown Author" w:date="2022-12-31T08:41:00Z" w:id="104">
        <w:r>
          <w:t>improve</w:t>
        </w:r>
      </w:ins>
      <w:ins w:author="Unknown Author" w:date="2022-12-31T08:43:00Z" w:id="105">
        <w:r>
          <w:t xml:space="preserve"> the quality of</w:t>
        </w:r>
      </w:ins>
      <w:r>
        <w:t xml:space="preserve"> </w:t>
      </w:r>
      <w:del w:author="Unknown Author" w:date="2022-12-31T08:41:00Z" w:id="106">
        <w:r>
          <w:delText>in</w:delText>
        </w:r>
      </w:del>
      <w:r>
        <w:t xml:space="preserve"> trauma</w:t>
      </w:r>
      <w:ins w:author="Unknown Author" w:date="2022-12-31T08:41:00Z" w:id="107">
        <w:r>
          <w:t xml:space="preserve"> </w:t>
        </w:r>
      </w:ins>
      <w:ins w:author="Unknown Author" w:date="2022-12-31T08:43:00Z" w:id="108">
        <w:r>
          <w:t>care</w:t>
        </w:r>
      </w:ins>
      <w:r>
        <w:t xml:space="preserve">, </w:t>
      </w:r>
      <w:del w:author="Unknown Author" w:date="2022-12-31T08:42:00Z" w:id="109">
        <w:r>
          <w:delText>the</w:delText>
        </w:r>
      </w:del>
      <w:ins w:author="Unknown Author" w:date="2022-12-31T08:44:00Z" w:id="110">
        <w:r>
          <w:t>with</w:t>
        </w:r>
      </w:ins>
      <w:r>
        <w:t xml:space="preserve"> multidisciplinary morbidity and mortality review </w:t>
      </w:r>
      <w:del w:author="Unknown Author" w:date="2022-12-31T08:44:00Z" w:id="111">
        <w:r>
          <w:delText>process is however the mainstay for traum</w:delText>
        </w:r>
        <w:r>
          <w:delText>a care quality improvement</w:delText>
        </w:r>
      </w:del>
      <w:ins w:author="Unknown Author" w:date="2022-12-31T08:44:00Z" w:id="112">
        <w:r>
          <w:t xml:space="preserve">being </w:t>
        </w:r>
        <w:del w:author="Martin Gerdin Wärnberg" w:date="2023-01-07T05:15:00Z" w:id="113">
          <w:r w:rsidDel="00E7075A">
            <w:delText>one of the</w:delText>
          </w:r>
        </w:del>
      </w:ins>
      <w:ins w:author="Martin Gerdin Wärnberg" w:date="2023-01-07T05:15:00Z" w:id="114">
        <w:r w:rsidR="00E7075A">
          <w:t>a</w:t>
        </w:r>
      </w:ins>
      <w:ins w:author="Unknown Author" w:date="2022-12-31T08:44:00Z" w:id="115">
        <w:r>
          <w:t xml:space="preserve"> key method</w:t>
        </w:r>
        <w:del w:author="Martin Gerdin Wärnberg" w:date="2023-01-07T05:15:00Z" w:id="116">
          <w:r w:rsidDel="00E7075A">
            <w:delText>s</w:delText>
          </w:r>
        </w:del>
        <w:r>
          <w:t xml:space="preserve"> to address </w:t>
        </w:r>
      </w:ins>
      <w:ins w:author="Unknown Author" w:date="2022-12-31T08:45:00Z" w:id="117">
        <w:r>
          <w:t xml:space="preserve">all three components of </w:t>
        </w:r>
        <w:del w:author="Martin Gerdin Wärnberg" w:date="2023-01-07T05:15:00Z" w:id="118">
          <w:r w:rsidDel="00E7075A">
            <w:delText>Donabedian</w:delText>
          </w:r>
        </w:del>
      </w:ins>
      <w:ins w:author="Unknown Author" w:date="2022-12-31T08:49:00Z" w:id="119">
        <w:del w:author="Martin Gerdin Wärnberg" w:date="2023-01-07T05:15:00Z" w:id="120">
          <w:r w:rsidDel="00E7075A">
            <w:delText>’s</w:delText>
          </w:r>
        </w:del>
      </w:ins>
      <w:ins w:author="Martin Gerdin Wärnberg" w:date="2023-01-07T05:15:00Z" w:id="121">
        <w:r w:rsidR="00E7075A">
          <w:t>this</w:t>
        </w:r>
      </w:ins>
      <w:ins w:author="Unknown Author" w:date="2022-12-31T08:49:00Z" w:id="122">
        <w:r>
          <w:t xml:space="preserve"> fram</w:t>
        </w:r>
      </w:ins>
      <w:ins w:author="Martin Gerdin Wärnberg" w:date="2023-01-07T05:14:00Z" w:id="123">
        <w:r w:rsidR="00E7075A">
          <w:t>e</w:t>
        </w:r>
      </w:ins>
      <w:ins w:author="Unknown Author" w:date="2022-12-31T08:49:00Z" w:id="124">
        <w:r>
          <w:t>work</w:t>
        </w:r>
      </w:ins>
      <w:ins w:author="Unknown Author" w:date="2022-12-31T08:45:00Z" w:id="125">
        <w:r>
          <w:t xml:space="preserve"> </w:t>
        </w:r>
      </w:ins>
      <w:del w:author="Unknown Author" w:date="2022-12-31T08:52:00Z" w:id="126">
        <w:r>
          <w:delText xml:space="preserve"> </w:delText>
        </w:r>
      </w:del>
      <w:r>
        <w:t>[</w:t>
      </w:r>
      <w:hyperlink w:anchor="ref-WHO2009">
        <w:r>
          <w:rPr>
            <w:rStyle w:val="Hyperlnk"/>
          </w:rPr>
          <w:t>8</w:t>
        </w:r>
      </w:hyperlink>
      <w:r>
        <w:t xml:space="preserve">]. </w:t>
      </w:r>
    </w:p>
    <w:p w:rsidR="008E0611" w:rsidDel="00E7075A" w:rsidRDefault="00FB095B" w14:paraId="079B39B8" w14:textId="31D316C3">
      <w:pPr>
        <w:pStyle w:val="Brdtext"/>
        <w:spacing w:line="480" w:lineRule="auto"/>
        <w:rPr>
          <w:del w:author="Martin Gerdin Wärnberg" w:date="2023-01-07T05:17:00Z" w:id="127"/>
        </w:rPr>
      </w:pPr>
      <w:r>
        <w:t xml:space="preserve">The </w:t>
      </w:r>
      <w:del w:author="Unknown Author" w:date="2022-12-31T08:51:00Z" w:id="128">
        <w:r>
          <w:delText>process</w:delText>
        </w:r>
      </w:del>
      <w:ins w:author="Unknown Author" w:date="2022-12-31T08:51:00Z" w:id="129">
        <w:r>
          <w:t>morbidity and mortality review</w:t>
        </w:r>
      </w:ins>
      <w:r>
        <w:t xml:space="preserve"> </w:t>
      </w:r>
      <w:ins w:author="Unknown Author" w:date="2022-12-31T08:56:00Z" w:id="130">
        <w:r>
          <w:t xml:space="preserve">aims to </w:t>
        </w:r>
      </w:ins>
      <w:ins w:author="Martin Gerdin Wärnberg" w:date="2023-01-07T06:03:00Z" w:id="131">
        <w:r w:rsidR="00E83D32">
          <w:t>assess the preventability of patient deaths</w:t>
        </w:r>
        <w:r w:rsidR="00E83D32">
          <w:t xml:space="preserve"> and to </w:t>
        </w:r>
      </w:ins>
      <w:del w:author="Unknown Author" w:date="2022-12-31T08:56:00Z" w:id="132">
        <w:r>
          <w:delText>identifies</w:delText>
        </w:r>
      </w:del>
      <w:del w:author="Unknown Author" w:date="2022-12-31T08:52:00Z" w:id="133">
        <w:r>
          <w:delText xml:space="preserve"> preventable deaths and</w:delText>
        </w:r>
      </w:del>
      <w:ins w:author="Unknown Author" w:date="2022-12-31T08:56:00Z" w:id="134">
        <w:r>
          <w:t>identify</w:t>
        </w:r>
      </w:ins>
      <w:r>
        <w:t xml:space="preserve"> opportunities for improvement (OFI) in the structure and clinical processes of </w:t>
      </w:r>
      <w:del w:author="Martin Gerdin Wärnberg" w:date="2023-01-07T05:17:00Z" w:id="135">
        <w:r w:rsidDel="00E7075A">
          <w:delText xml:space="preserve">the </w:delText>
        </w:r>
      </w:del>
      <w:r>
        <w:t>trauma car</w:t>
      </w:r>
      <w:ins w:author="Unknown Author" w:date="2022-12-31T08:54:00Z" w:id="136">
        <w:r>
          <w:t>e</w:t>
        </w:r>
      </w:ins>
      <w:del w:author="Unknown Author" w:date="2022-12-31T08:54:00Z" w:id="137">
        <w:r>
          <w:delText>e</w:delText>
        </w:r>
      </w:del>
      <w:del w:author="Unknown Author" w:date="2022-12-31T08:53:00Z" w:id="138">
        <w:r>
          <w:delText xml:space="preserve"> in each</w:delText>
        </w:r>
      </w:del>
      <w:ins w:author="Unknown Author" w:date="2022-12-31T08:54:00Z" w:id="139">
        <w:del w:author="Martin Gerdin Wärnberg" w:date="2023-01-07T06:04:00Z" w:id="140">
          <w:r w:rsidDel="00E83D32">
            <w:delText xml:space="preserve"> </w:delText>
          </w:r>
          <w:r w:rsidDel="00E83D32">
            <w:delText>and to</w:delText>
          </w:r>
        </w:del>
        <w:del w:author="Martin Gerdin Wärnberg" w:date="2023-01-07T06:03:00Z" w:id="141">
          <w:r w:rsidDel="00E83D32">
            <w:delText xml:space="preserve"> assess the preventability of</w:delText>
          </w:r>
        </w:del>
        <w:del w:author="Martin Gerdin Wärnberg" w:date="2023-01-07T05:17:00Z" w:id="142">
          <w:r w:rsidDel="00E7075A">
            <w:delText xml:space="preserve"> deaths of specific</w:delText>
          </w:r>
        </w:del>
      </w:ins>
      <w:del w:author="Martin Gerdin Wärnberg" w:date="2023-01-07T06:03:00Z" w:id="143">
        <w:r w:rsidDel="00E83D32">
          <w:delText xml:space="preserve"> </w:delText>
        </w:r>
      </w:del>
      <w:ins w:author="Unknown Author" w:date="2022-12-31T08:56:00Z" w:id="144">
        <w:del w:author="Martin Gerdin Wärnberg" w:date="2023-01-07T06:03:00Z" w:id="145">
          <w:r w:rsidDel="00E83D32">
            <w:delText xml:space="preserve"> </w:delText>
          </w:r>
        </w:del>
      </w:ins>
      <w:del w:author="Martin Gerdin Wärnberg" w:date="2023-01-07T06:03:00Z" w:id="146">
        <w:r w:rsidDel="00E83D32">
          <w:delText xml:space="preserve">patient </w:delText>
        </w:r>
      </w:del>
      <w:del w:author="Martin Gerdin Wärnberg" w:date="2023-01-07T05:17:00Z" w:id="147">
        <w:r w:rsidDel="00E7075A">
          <w:delText>case</w:delText>
        </w:r>
      </w:del>
      <w:ins w:author="Unknown Author" w:date="2022-12-31T08:54:00Z" w:id="148">
        <w:del w:author="Martin Gerdin Wärnberg" w:date="2023-01-07T05:17:00Z" w:id="149">
          <w:r w:rsidDel="00E7075A">
            <w:delText>s</w:delText>
          </w:r>
        </w:del>
      </w:ins>
      <w:r>
        <w:t>.</w:t>
      </w:r>
      <w:ins w:author="Unknown Author" w:date="2022-12-31T08:54:00Z" w:id="150">
        <w:r>
          <w:t xml:space="preserve"> </w:t>
        </w:r>
      </w:ins>
    </w:p>
    <w:p w:rsidR="00E83D32" w:rsidRDefault="00FB095B" w14:paraId="1B7992A5" w14:textId="77777777">
      <w:pPr>
        <w:pStyle w:val="Brdtext"/>
        <w:spacing w:line="480" w:lineRule="auto"/>
        <w:rPr>
          <w:ins w:author="Martin Gerdin Wärnberg" w:date="2023-01-07T06:04:00Z" w:id="151"/>
        </w:rPr>
      </w:pPr>
      <w:del w:author="Martin Gerdin Wärnberg" w:date="2023-01-07T06:04:00Z" w:id="152">
        <w:r w:rsidDel="00E83D32">
          <w:delText>Preventable death rates range between four and 6</w:delText>
        </w:r>
        <w:r w:rsidDel="00E83D32">
          <w:delText>0% across different settings and countries [</w:delText>
        </w:r>
        <w:r w:rsidDel="00E83D32">
          <w:fldChar w:fldCharType="begin"/>
        </w:r>
        <w:r w:rsidDel="00E83D32">
          <w:delInstrText xml:space="preserve"> HYPERLINK \l "ref-Zafarghandi2003" \h </w:delInstrText>
        </w:r>
        <w:r w:rsidDel="00E83D32">
          <w:fldChar w:fldCharType="separate"/>
        </w:r>
        <w:r w:rsidDel="00E83D32">
          <w:rPr>
            <w:rStyle w:val="Hyperlnk"/>
          </w:rPr>
          <w:delText>9</w:delText>
        </w:r>
        <w:r w:rsidDel="00E83D32">
          <w:rPr>
            <w:rStyle w:val="Hyperlnk"/>
          </w:rPr>
          <w:fldChar w:fldCharType="end"/>
        </w:r>
        <w:r w:rsidDel="00E83D32">
          <w:delText>–</w:delText>
        </w:r>
        <w:r w:rsidDel="00E83D32">
          <w:fldChar w:fldCharType="begin"/>
        </w:r>
        <w:r w:rsidDel="00E83D32">
          <w:delInstrText xml:space="preserve"> HYPERLINK \l "ref-Roy_2017" \h </w:delInstrText>
        </w:r>
        <w:r w:rsidDel="00E83D32">
          <w:fldChar w:fldCharType="separate"/>
        </w:r>
        <w:r w:rsidDel="00E83D32">
          <w:rPr>
            <w:rStyle w:val="Hyperlnk"/>
          </w:rPr>
          <w:delText>13</w:delText>
        </w:r>
        <w:r w:rsidDel="00E83D32">
          <w:rPr>
            <w:rStyle w:val="Hyperlnk"/>
          </w:rPr>
          <w:fldChar w:fldCharType="end"/>
        </w:r>
        <w:r w:rsidDel="00E83D32">
          <w:delText xml:space="preserve">]. </w:delText>
        </w:r>
      </w:del>
      <w:r>
        <w:t>The rate of OFI in trauma deaths range between 20 and 76% [</w:t>
      </w:r>
      <w:hyperlink w:anchor="ref-Ghorbani2018">
        <w:r>
          <w:rPr>
            <w:rStyle w:val="Hyperlnk"/>
          </w:rPr>
          <w:t>11</w:t>
        </w:r>
      </w:hyperlink>
      <w:r>
        <w:t>,</w:t>
      </w:r>
      <w:hyperlink w:anchor="ref-Esposito_2003">
        <w:r>
          <w:rPr>
            <w:rStyle w:val="Hyperlnk"/>
          </w:rPr>
          <w:t>14</w:t>
        </w:r>
      </w:hyperlink>
      <w:r>
        <w:t>,</w:t>
      </w:r>
      <w:hyperlink w:anchor="ref-Sanddal_2011">
        <w:r>
          <w:rPr>
            <w:rStyle w:val="Hyperlnk"/>
          </w:rPr>
          <w:t>15</w:t>
        </w:r>
      </w:hyperlink>
      <w:r>
        <w:t>]</w:t>
      </w:r>
      <w:ins w:author="Martin Gerdin Wärnberg" w:date="2023-01-07T06:04:00Z" w:id="153">
        <w:r w:rsidR="00E83D32">
          <w:t xml:space="preserve">, and </w:t>
        </w:r>
      </w:ins>
      <w:del w:author="Martin Gerdin Wärnberg" w:date="2023-01-07T06:01:00Z" w:id="154">
        <w:r w:rsidDel="00E83D32">
          <w:delText xml:space="preserve"> </w:delText>
        </w:r>
      </w:del>
      <w:del w:author="Martin Gerdin Wärnberg" w:date="2023-01-07T05:33:00Z" w:id="155">
        <w:r w:rsidDel="00886FA1">
          <w:delText>The most c</w:delText>
        </w:r>
      </w:del>
      <w:ins w:author="Martin Gerdin Wärnberg" w:date="2023-01-07T06:04:00Z" w:id="156">
        <w:r w:rsidR="00E83D32">
          <w:t>c</w:t>
        </w:r>
      </w:ins>
      <w:r>
        <w:t>ommon OFI relate to airway management, management of traumatic brain injury, fluid replacement, delays in prehospital transport and delays to surgery [</w:t>
      </w:r>
      <w:hyperlink w:anchor="ref-Zafarghandi2003">
        <w:r>
          <w:rPr>
            <w:rStyle w:val="Hyperlnk"/>
          </w:rPr>
          <w:t>9</w:t>
        </w:r>
      </w:hyperlink>
      <w:r>
        <w:t>,</w:t>
      </w:r>
      <w:hyperlink w:anchor="ref-Roy_2017">
        <w:r>
          <w:rPr>
            <w:rStyle w:val="Hyperlnk"/>
          </w:rPr>
          <w:t>13</w:t>
        </w:r>
      </w:hyperlink>
      <w:r>
        <w:t>,</w:t>
      </w:r>
      <w:hyperlink w:anchor="ref-Teixeira2007">
        <w:r>
          <w:rPr>
            <w:rStyle w:val="Hyperlnk"/>
          </w:rPr>
          <w:t>16</w:t>
        </w:r>
      </w:hyperlink>
      <w:r>
        <w:t>,</w:t>
      </w:r>
      <w:hyperlink w:anchor="ref-OReilly2013">
        <w:r>
          <w:rPr>
            <w:rStyle w:val="Hyperlnk"/>
          </w:rPr>
          <w:t>17</w:t>
        </w:r>
      </w:hyperlink>
      <w:r>
        <w:t xml:space="preserve">]. </w:t>
      </w:r>
    </w:p>
    <w:p w:rsidR="008E0611" w:rsidDel="00E83D32" w:rsidRDefault="00F75C5E" w14:paraId="7B5B9472" w14:textId="21FB7698">
      <w:pPr>
        <w:pStyle w:val="Brdtext"/>
        <w:spacing w:line="480" w:lineRule="auto"/>
        <w:rPr>
          <w:del w:author="Martin Gerdin Wärnberg" w:date="2023-01-07T06:05:00Z" w:id="157"/>
        </w:rPr>
      </w:pPr>
      <w:ins w:author="Martin Gerdin Wärnberg" w:date="2023-01-07T05:34:00Z" w:id="158">
        <w:r>
          <w:t>Whereas c</w:t>
        </w:r>
      </w:ins>
      <w:ins w:author="Martin Gerdin Wärnberg" w:date="2023-01-07T05:33:00Z" w:id="159">
        <w:r w:rsidR="00886FA1">
          <w:t xml:space="preserve">ountless studies </w:t>
        </w:r>
      </w:ins>
      <w:ins w:author="Martin Gerdin Wärnberg" w:date="2023-01-07T05:34:00Z" w:id="160">
        <w:r w:rsidR="00886FA1">
          <w:t>assess associations bet</w:t>
        </w:r>
        <w:r>
          <w:t xml:space="preserve">ween </w:t>
        </w:r>
      </w:ins>
      <w:ins w:author="Martin Gerdin Wärnberg" w:date="2023-01-07T05:36:00Z" w:id="161">
        <w:r>
          <w:t>patient and process</w:t>
        </w:r>
      </w:ins>
      <w:ins w:author="Martin Gerdin Wärnberg" w:date="2023-01-07T05:34:00Z" w:id="162">
        <w:r>
          <w:t xml:space="preserve"> factors and mortality, </w:t>
        </w:r>
      </w:ins>
      <w:ins w:author="Martin Gerdin Wärnberg" w:date="2023-01-07T05:35:00Z" w:id="163">
        <w:r>
          <w:t xml:space="preserve">little research exists on </w:t>
        </w:r>
      </w:ins>
      <w:ins w:author="Martin Gerdin Wärnberg" w:date="2023-01-07T05:37:00Z" w:id="164">
        <w:r>
          <w:t xml:space="preserve">how these factors are associated with </w:t>
        </w:r>
      </w:ins>
      <w:ins w:author="Martin Gerdin Wärnberg" w:date="2023-01-07T05:38:00Z" w:id="165">
        <w:r>
          <w:t xml:space="preserve">non-mortality outcomes such as OFI. </w:t>
        </w:r>
      </w:ins>
      <w:ins w:author="Martin Gerdin Wärnberg" w:date="2023-01-07T06:00:00Z" w:id="166">
        <w:r w:rsidR="00E83D32">
          <w:t>Such research could help identify patients and processes</w:t>
        </w:r>
      </w:ins>
      <w:ins w:author="Martin Gerdin Wärnberg" w:date="2023-01-07T06:01:00Z" w:id="167">
        <w:r w:rsidR="00E83D32">
          <w:t xml:space="preserve"> likely to benefit from quality improvement.</w:t>
        </w:r>
      </w:ins>
      <w:del w:author="Martin Gerdin Wärnberg" w:date="2023-01-07T05:33:00Z" w:id="168">
        <w:r w:rsidDel="00886FA1" w:rsidR="00FB095B">
          <w:delText>However, the rate of OFI cannot be directly compared between institutions as the process to select patients and the definitio</w:delText>
        </w:r>
        <w:r w:rsidDel="00886FA1" w:rsidR="00FB095B">
          <w:delText>n of OFI may differ in the trauma quality improvement process.</w:delText>
        </w:r>
      </w:del>
    </w:p>
    <w:p w:rsidR="008E0611" w:rsidRDefault="00E83D32" w14:paraId="7A768882" w14:textId="470176F7">
      <w:pPr>
        <w:pStyle w:val="Brdtext"/>
        <w:spacing w:line="480" w:lineRule="auto"/>
      </w:pPr>
      <w:ins w:author="Martin Gerdin Wärnberg" w:date="2023-01-07T06:05:00Z" w:id="169">
        <w:r>
          <w:lastRenderedPageBreak/>
          <w:t xml:space="preserve"> </w:t>
        </w:r>
      </w:ins>
      <w:r w:rsidR="00FB095B">
        <w:t>T</w:t>
      </w:r>
      <w:r w:rsidR="00FB095B">
        <w:t xml:space="preserve">he aim of this study was to assess how </w:t>
      </w:r>
      <w:del w:author="Martin Gerdin Wärnberg" w:date="2023-01-07T05:39:00Z" w:id="170">
        <w:r w:rsidDel="00F75C5E" w:rsidR="00FB095B">
          <w:delText>trauma system performance, severity of injury and certain</w:delText>
        </w:r>
      </w:del>
      <w:ins w:author="Martin Gerdin Wärnberg" w:date="2023-01-07T05:39:00Z" w:id="171">
        <w:r w:rsidR="00F75C5E">
          <w:t>patient and process</w:t>
        </w:r>
      </w:ins>
      <w:del w:author="Martin Gerdin Wärnberg" w:date="2023-01-07T05:39:00Z" w:id="172">
        <w:r w:rsidDel="00F75C5E" w:rsidR="00FB095B">
          <w:delText xml:space="preserve"> patient</w:delText>
        </w:r>
      </w:del>
      <w:r w:rsidR="00FB095B">
        <w:t xml:space="preserve"> factors are associated with OFI in trauma care.</w:t>
      </w:r>
    </w:p>
    <w:p w:rsidR="008E0611" w:rsidRDefault="00FB095B" w14:paraId="24924C10" w14:textId="77777777">
      <w:pPr>
        <w:pStyle w:val="Rubrik1"/>
        <w:spacing w:line="480" w:lineRule="auto"/>
      </w:pPr>
      <w:bookmarkStart w:name="methods" w:id="173"/>
      <w:bookmarkEnd w:id="173"/>
      <w:r>
        <w:t>Methods</w:t>
      </w:r>
    </w:p>
    <w:p w:rsidR="008E0611" w:rsidRDefault="00FB095B" w14:paraId="2A3E8F1F" w14:textId="77777777">
      <w:pPr>
        <w:pStyle w:val="Rubrik3"/>
        <w:spacing w:line="480" w:lineRule="auto"/>
      </w:pPr>
      <w:bookmarkStart w:name="study-design" w:id="174"/>
      <w:bookmarkEnd w:id="174"/>
      <w:r>
        <w:t>Study design</w:t>
      </w:r>
    </w:p>
    <w:p w:rsidR="008E0611" w:rsidRDefault="00FB095B" w14:paraId="2C77EBD2" w14:textId="169B7242">
      <w:pPr>
        <w:pStyle w:val="FirstParagraph"/>
        <w:spacing w:line="480" w:lineRule="auto"/>
      </w:pPr>
      <w:r>
        <w:t xml:space="preserve">We used data </w:t>
      </w:r>
      <w:r>
        <w:t>from the Karolinska University Hospital trauma registry, part of the Swedish National Trauma Registry (</w:t>
      </w:r>
      <w:proofErr w:type="spellStart"/>
      <w:r>
        <w:t>SweTrau</w:t>
      </w:r>
      <w:proofErr w:type="spellEnd"/>
      <w:r>
        <w:t>) [</w:t>
      </w:r>
      <w:hyperlink w:anchor="ref-Swetrau2020">
        <w:r>
          <w:rPr>
            <w:rStyle w:val="Hyperlnk"/>
          </w:rPr>
          <w:t>18</w:t>
        </w:r>
      </w:hyperlink>
      <w:r>
        <w:t xml:space="preserve">], </w:t>
      </w:r>
      <w:del w:author="Martin Gerdin Wärnberg" w:date="2023-01-07T06:14:00Z" w:id="175">
        <w:r w:rsidDel="000B24CE">
          <w:delText>and the local</w:delText>
        </w:r>
      </w:del>
      <w:ins w:author="Martin Gerdin Wärnberg" w:date="2023-01-07T06:14:00Z" w:id="176">
        <w:r w:rsidR="000B24CE">
          <w:t>as well as the hospital’s local</w:t>
        </w:r>
      </w:ins>
      <w:r>
        <w:t xml:space="preserve"> trauma care quality database. </w:t>
      </w:r>
      <w:del w:author="Martin Gerdin Wärnberg" w:date="2023-01-07T06:18:00Z" w:id="177">
        <w:r w:rsidDel="000B24CE">
          <w:delText>The trauma registry includes data on pre-hospital, hospi</w:delText>
        </w:r>
        <w:r w:rsidDel="000B24CE">
          <w:delText xml:space="preserve">tal, and post-hospital care </w:delText>
        </w:r>
      </w:del>
      <w:del w:author="Martin Gerdin Wärnberg" w:date="2023-01-07T06:14:00Z" w:id="178">
        <w:r w:rsidDel="000B24CE">
          <w:delText xml:space="preserve">in accordance with the Utstein template </w:delText>
        </w:r>
      </w:del>
      <w:del w:author="Martin Gerdin Wärnberg" w:date="2023-01-07T06:18:00Z" w:id="179">
        <w:r w:rsidDel="000B24CE">
          <w:delText>[</w:delText>
        </w:r>
        <w:r w:rsidDel="000B24CE">
          <w:fldChar w:fldCharType="begin"/>
        </w:r>
        <w:r w:rsidDel="000B24CE">
          <w:delInstrText xml:space="preserve"> HYPERLINK \l "ref-Utstein2009" \h </w:delInstrText>
        </w:r>
        <w:r w:rsidDel="000B24CE">
          <w:fldChar w:fldCharType="separate"/>
        </w:r>
        <w:r w:rsidDel="000B24CE">
          <w:rPr>
            <w:rStyle w:val="Hyperlnk"/>
          </w:rPr>
          <w:delText>19</w:delText>
        </w:r>
        <w:r w:rsidDel="000B24CE">
          <w:rPr>
            <w:rStyle w:val="Hyperlnk"/>
          </w:rPr>
          <w:fldChar w:fldCharType="end"/>
        </w:r>
        <w:r w:rsidDel="000B24CE">
          <w:delText>]. Factors such as demographics, vital signs,</w:delText>
        </w:r>
      </w:del>
      <w:del w:author="Martin Gerdin Wärnberg" w:date="2023-01-07T06:16:00Z" w:id="180">
        <w:r w:rsidDel="000B24CE">
          <w:delText xml:space="preserve"> time to procedure and time to intervention </w:delText>
        </w:r>
      </w:del>
      <w:del w:author="Martin Gerdin Wärnberg" w:date="2023-01-07T06:18:00Z" w:id="181">
        <w:r w:rsidDel="000B24CE">
          <w:delText>are registered [</w:delText>
        </w:r>
        <w:r w:rsidDel="000B24CE">
          <w:fldChar w:fldCharType="begin"/>
        </w:r>
        <w:r w:rsidDel="000B24CE">
          <w:delInstrText xml:space="preserve"> HYPERLINK \l "ref-Dick1999" \h </w:delInstrText>
        </w:r>
        <w:r w:rsidDel="000B24CE">
          <w:fldChar w:fldCharType="separate"/>
        </w:r>
        <w:r w:rsidDel="000B24CE">
          <w:rPr>
            <w:rStyle w:val="Hyperlnk"/>
          </w:rPr>
          <w:delText>20</w:delText>
        </w:r>
        <w:r w:rsidDel="000B24CE">
          <w:rPr>
            <w:rStyle w:val="Hyperlnk"/>
          </w:rPr>
          <w:fldChar w:fldCharType="end"/>
        </w:r>
        <w:r w:rsidDel="000B24CE">
          <w:delText>].</w:delText>
        </w:r>
      </w:del>
      <w:ins w:author="Martin Gerdin Wärnberg" w:date="2023-01-07T06:18:00Z" w:id="182">
        <w:r w:rsidR="000B24CE">
          <w:t xml:space="preserve">The content of the trauma registry has been previously described </w:t>
        </w:r>
      </w:ins>
      <w:ins w:author="Martin Gerdin Wärnberg" w:date="2023-01-07T06:19:00Z" w:id="183">
        <w:r w:rsidR="000B24CE">
          <w:t>[</w:t>
        </w:r>
        <w:commentRangeStart w:id="184"/>
        <w:r w:rsidR="000B24CE">
          <w:t>REF</w:t>
        </w:r>
        <w:commentRangeEnd w:id="184"/>
        <w:r w:rsidR="000B24CE">
          <w:rPr>
            <w:rStyle w:val="Kommentarsreferens"/>
          </w:rPr>
          <w:commentReference w:id="184"/>
        </w:r>
        <w:r w:rsidR="000B24CE">
          <w:t>].</w:t>
        </w:r>
      </w:ins>
      <w:r>
        <w:t xml:space="preserve"> </w:t>
      </w:r>
      <w:ins w:author="Martin Gerdin Wärnberg" w:date="2023-01-07T06:20:00Z" w:id="185">
        <w:r w:rsidR="000B24CE">
          <w:t xml:space="preserve">From 2017 and onwards </w:t>
        </w:r>
      </w:ins>
      <w:del w:author="Martin Gerdin Wärnberg" w:date="2023-01-07T06:20:00Z" w:id="186">
        <w:r w:rsidDel="000B24CE">
          <w:delText>T</w:delText>
        </w:r>
      </w:del>
      <w:ins w:author="Martin Gerdin Wärnberg" w:date="2023-01-07T06:20:00Z" w:id="187">
        <w:r w:rsidR="000B24CE">
          <w:t>t</w:t>
        </w:r>
      </w:ins>
      <w:r>
        <w:t>h</w:t>
      </w:r>
      <w:r>
        <w:t xml:space="preserve">e trauma care quality database includes </w:t>
      </w:r>
      <w:del w:author="Martin Gerdin Wärnberg" w:date="2023-01-07T06:20:00Z" w:id="188">
        <w:r w:rsidDel="000B24CE">
          <w:delText xml:space="preserve">the </w:delText>
        </w:r>
      </w:del>
      <w:ins w:author="Martin Gerdin Wärnberg" w:date="2023-01-07T06:20:00Z" w:id="189">
        <w:r w:rsidR="000B24CE">
          <w:t xml:space="preserve">all </w:t>
        </w:r>
      </w:ins>
      <w:del w:author="Martin Gerdin Wärnberg" w:date="2023-01-07T06:20:00Z" w:id="190">
        <w:r w:rsidDel="000B24CE">
          <w:delText xml:space="preserve">trauma </w:delText>
        </w:r>
      </w:del>
      <w:r>
        <w:t xml:space="preserve">patients </w:t>
      </w:r>
      <w:ins w:author="Martin Gerdin Wärnberg" w:date="2023-01-07T06:20:00Z" w:id="191">
        <w:r w:rsidR="000B24CE">
          <w:t>in the trauma registry</w:t>
        </w:r>
      </w:ins>
      <w:del w:author="Martin Gerdin Wärnberg" w:date="2023-01-07T06:21:00Z" w:id="192">
        <w:r w:rsidDel="000B24CE">
          <w:delText>reviewed at the mortality and care quality conference from the year of 2017. This database includes</w:delText>
        </w:r>
      </w:del>
      <w:ins w:author="Martin Gerdin Wärnberg" w:date="2023-01-07T06:21:00Z" w:id="193">
        <w:r w:rsidR="000B24CE">
          <w:t xml:space="preserve"> as well as</w:t>
        </w:r>
      </w:ins>
      <w:r>
        <w:t xml:space="preserve"> the results of the morbidity and mortality review including OFI. We linked the trauma registry a</w:t>
      </w:r>
      <w:r>
        <w:t xml:space="preserve">nd trauma care quality database </w:t>
      </w:r>
      <w:ins w:author="Martin Gerdin Wärnberg" w:date="2023-01-07T06:21:00Z" w:id="194">
        <w:r w:rsidR="000B24CE">
          <w:t>using pers</w:t>
        </w:r>
      </w:ins>
      <w:ins w:author="Martin Gerdin Wärnberg" w:date="2023-01-07T06:22:00Z" w:id="195">
        <w:r w:rsidR="000B24CE">
          <w:t xml:space="preserve">onal identification numbers </w:t>
        </w:r>
      </w:ins>
      <w:r>
        <w:t>and extracted factors potentially associated with OFI. We used bi- and multivariable logistic regression to determine association</w:t>
      </w:r>
      <w:ins w:author="Martin Gerdin Wärnberg" w:date="2023-01-07T06:22:00Z" w:id="196">
        <w:r w:rsidR="000B24CE">
          <w:t xml:space="preserve">s between these factors and </w:t>
        </w:r>
      </w:ins>
      <w:del w:author="Martin Gerdin Wärnberg" w:date="2023-01-07T06:22:00Z" w:id="197">
        <w:r w:rsidDel="000B24CE">
          <w:delText xml:space="preserve"> </w:delText>
        </w:r>
        <w:r w:rsidDel="000B24CE">
          <w:delText xml:space="preserve">with the presence of </w:delText>
        </w:r>
      </w:del>
      <w:r>
        <w:t>OFI.</w:t>
      </w:r>
    </w:p>
    <w:p w:rsidR="008E0611" w:rsidRDefault="00FB095B" w14:paraId="6BF37986" w14:textId="77777777">
      <w:pPr>
        <w:pStyle w:val="Rubrik3"/>
        <w:spacing w:line="480" w:lineRule="auto"/>
      </w:pPr>
      <w:bookmarkStart w:name="setting" w:id="198"/>
      <w:bookmarkEnd w:id="198"/>
      <w:r>
        <w:t>Setting</w:t>
      </w:r>
    </w:p>
    <w:p w:rsidR="008E0611" w:rsidDel="007B5759" w:rsidRDefault="007B5759" w14:paraId="5C7B699D" w14:textId="038F82CD">
      <w:pPr>
        <w:pStyle w:val="FirstParagraph"/>
        <w:spacing w:line="480" w:lineRule="auto"/>
        <w:rPr>
          <w:del w:author="Martin Gerdin Wärnberg" w:date="2023-01-07T06:24:00Z" w:id="199"/>
        </w:rPr>
      </w:pPr>
      <w:ins w:author="Martin Gerdin Wärnberg" w:date="2023-01-07T06:23:00Z" w:id="200">
        <w:r>
          <w:t>The Karolinska University Hospital in Solna</w:t>
        </w:r>
      </w:ins>
      <w:ins w:author="Martin Gerdin Wärnberg" w:date="2023-01-07T06:39:00Z" w:id="201">
        <w:r w:rsidR="00733F94">
          <w:t xml:space="preserve"> </w:t>
        </w:r>
        <w:r w:rsidR="00733F94">
          <w:t>receives all patients with major trauma in Stockholm [</w:t>
        </w:r>
        <w:r w:rsidR="00733F94">
          <w:fldChar w:fldCharType="begin"/>
        </w:r>
        <w:r w:rsidR="00733F94">
          <w:instrText xml:space="preserve"> HYPERLINK \l "ref-traumalarmskriterier2017" \h </w:instrText>
        </w:r>
        <w:r w:rsidR="00733F94">
          <w:fldChar w:fldCharType="separate"/>
        </w:r>
        <w:r w:rsidR="00733F94">
          <w:rPr>
            <w:rStyle w:val="Hyperlnk"/>
          </w:rPr>
          <w:t>21</w:t>
        </w:r>
        <w:r w:rsidR="00733F94">
          <w:rPr>
            <w:rStyle w:val="Hyperlnk"/>
          </w:rPr>
          <w:fldChar w:fldCharType="end"/>
        </w:r>
        <w:r w:rsidR="00733F94">
          <w:t>]</w:t>
        </w:r>
        <w:r w:rsidR="00733F94">
          <w:t xml:space="preserve"> and</w:t>
        </w:r>
      </w:ins>
      <w:ins w:author="Martin Gerdin Wärnberg" w:date="2023-01-07T06:23:00Z" w:id="202">
        <w:r>
          <w:t xml:space="preserve"> is equivalent to a level one trauma center, with direct access to radiology, intervention, surgery, intensive care and consultants in all associated </w:t>
        </w:r>
        <w:proofErr w:type="spellStart"/>
        <w:r>
          <w:t>specialities</w:t>
        </w:r>
        <w:proofErr w:type="spellEnd"/>
        <w:r>
          <w:t xml:space="preserve"> [</w:t>
        </w:r>
        <w:r>
          <w:fldChar w:fldCharType="begin"/>
        </w:r>
        <w:r>
          <w:instrText xml:space="preserve"> HYPERLINK \l "ref-Social2015" \h </w:instrText>
        </w:r>
        <w:r>
          <w:fldChar w:fldCharType="separate"/>
        </w:r>
        <w:r>
          <w:rPr>
            <w:rStyle w:val="Hyperlnk"/>
          </w:rPr>
          <w:t>22</w:t>
        </w:r>
        <w:r>
          <w:rPr>
            <w:rStyle w:val="Hyperlnk"/>
          </w:rPr>
          <w:fldChar w:fldCharType="end"/>
        </w:r>
        <w:r>
          <w:t>,</w:t>
        </w:r>
        <w:r>
          <w:fldChar w:fldCharType="begin"/>
        </w:r>
        <w:r>
          <w:instrText xml:space="preserve"> HYPERLINK \l "ref-NKS2020" \h </w:instrText>
        </w:r>
        <w:r>
          <w:fldChar w:fldCharType="separate"/>
        </w:r>
        <w:r>
          <w:rPr>
            <w:rStyle w:val="Hyperlnk"/>
          </w:rPr>
          <w:t>23</w:t>
        </w:r>
        <w:r>
          <w:rPr>
            <w:rStyle w:val="Hyperlnk"/>
          </w:rPr>
          <w:fldChar w:fldCharType="end"/>
        </w:r>
        <w:r>
          <w:t>]</w:t>
        </w:r>
      </w:ins>
      <w:del w:author="Martin Gerdin Wärnberg" w:date="2023-01-07T06:23:00Z" w:id="203">
        <w:r w:rsidDel="007B5759" w:rsidR="00FB095B">
          <w:delText>A</w:delText>
        </w:r>
      </w:del>
      <w:del w:author="Martin Gerdin Wärnberg" w:date="2023-01-07T06:39:00Z" w:id="204">
        <w:r w:rsidDel="00733F94" w:rsidR="00FB095B">
          <w:delText xml:space="preserve">ll </w:delText>
        </w:r>
      </w:del>
      <w:del w:author="Martin Gerdin Wärnberg" w:date="2023-01-07T06:23:00Z" w:id="205">
        <w:r w:rsidDel="000B24CE" w:rsidR="00FB095B">
          <w:delText xml:space="preserve">priority one trauma </w:delText>
        </w:r>
      </w:del>
      <w:del w:author="Martin Gerdin Wärnberg" w:date="2023-01-07T06:39:00Z" w:id="206">
        <w:r w:rsidDel="00733F94" w:rsidR="00FB095B">
          <w:delText xml:space="preserve">patients in Stockholm </w:delText>
        </w:r>
      </w:del>
      <w:del w:author="Martin Gerdin Wärnberg" w:date="2023-01-07T06:24:00Z" w:id="207">
        <w:r w:rsidDel="007B5759" w:rsidR="00FB095B">
          <w:delText>are transporte</w:delText>
        </w:r>
        <w:r w:rsidDel="007B5759" w:rsidR="00FB095B">
          <w:delText xml:space="preserve">d to Karolinska University Hospital to receive care by dedicated trauma teams </w:delText>
        </w:r>
      </w:del>
      <w:del w:author="Martin Gerdin Wärnberg" w:date="2023-01-07T06:39:00Z" w:id="208">
        <w:r w:rsidDel="00733F94" w:rsidR="00FB095B">
          <w:delText>[</w:delText>
        </w:r>
        <w:r w:rsidDel="00733F94" w:rsidR="00FB095B">
          <w:fldChar w:fldCharType="begin"/>
        </w:r>
        <w:r w:rsidDel="00733F94" w:rsidR="00FB095B">
          <w:delInstrText xml:space="preserve"> HYPERLINK \l "ref-traumalarmskriterier2017" \h </w:delInstrText>
        </w:r>
        <w:r w:rsidDel="00733F94" w:rsidR="00FB095B">
          <w:fldChar w:fldCharType="separate"/>
        </w:r>
        <w:r w:rsidDel="00733F94" w:rsidR="00FB095B">
          <w:rPr>
            <w:rStyle w:val="Hyperlnk"/>
          </w:rPr>
          <w:delText>21</w:delText>
        </w:r>
        <w:r w:rsidDel="00733F94" w:rsidR="00FB095B">
          <w:rPr>
            <w:rStyle w:val="Hyperlnk"/>
          </w:rPr>
          <w:fldChar w:fldCharType="end"/>
        </w:r>
        <w:r w:rsidDel="00733F94" w:rsidR="00FB095B">
          <w:delText>]</w:delText>
        </w:r>
      </w:del>
      <w:r w:rsidR="00FB095B">
        <w:t xml:space="preserve">. </w:t>
      </w:r>
      <w:del w:author="Martin Gerdin Wärnberg" w:date="2023-01-07T06:23:00Z" w:id="209">
        <w:r w:rsidDel="007B5759" w:rsidR="00FB095B">
          <w:delText>These teams consist of a trauma surgeon, an anaesthetist, an orthopaedic surgeon, a radiologist and specialized nurses. K</w:delText>
        </w:r>
        <w:r w:rsidDel="007B5759" w:rsidR="00FB095B">
          <w:delText xml:space="preserve">arolinska University Hospital in Solna is equivalent to a level one trauma center, with </w:delText>
        </w:r>
        <w:r w:rsidDel="007B5759" w:rsidR="00FB095B">
          <w:lastRenderedPageBreak/>
          <w:delText>direct access to radiology, intervention, surgery, intensive care and consultants in all associated specialities [</w:delText>
        </w:r>
        <w:r w:rsidDel="007B5759" w:rsidR="00FB095B">
          <w:fldChar w:fldCharType="begin"/>
        </w:r>
        <w:r w:rsidDel="007B5759" w:rsidR="00FB095B">
          <w:delInstrText xml:space="preserve"> HYPERLINK \l "ref-Social2015" \h </w:delInstrText>
        </w:r>
        <w:r w:rsidDel="007B5759" w:rsidR="00FB095B">
          <w:fldChar w:fldCharType="separate"/>
        </w:r>
        <w:r w:rsidDel="007B5759" w:rsidR="00FB095B">
          <w:rPr>
            <w:rStyle w:val="Hyperlnk"/>
          </w:rPr>
          <w:delText>22</w:delText>
        </w:r>
        <w:r w:rsidDel="007B5759" w:rsidR="00FB095B">
          <w:rPr>
            <w:rStyle w:val="Hyperlnk"/>
          </w:rPr>
          <w:fldChar w:fldCharType="end"/>
        </w:r>
        <w:r w:rsidDel="007B5759" w:rsidR="00FB095B">
          <w:delText>,</w:delText>
        </w:r>
        <w:r w:rsidDel="007B5759" w:rsidR="00FB095B">
          <w:fldChar w:fldCharType="begin"/>
        </w:r>
        <w:r w:rsidDel="007B5759" w:rsidR="00FB095B">
          <w:delInstrText xml:space="preserve"> HYPERLINK \</w:delInstrText>
        </w:r>
        <w:r w:rsidDel="007B5759" w:rsidR="00FB095B">
          <w:delInstrText xml:space="preserve">l "ref-NKS2020" \h </w:delInstrText>
        </w:r>
        <w:r w:rsidDel="007B5759" w:rsidR="00FB095B">
          <w:fldChar w:fldCharType="separate"/>
        </w:r>
        <w:r w:rsidDel="007B5759" w:rsidR="00FB095B">
          <w:rPr>
            <w:rStyle w:val="Hyperlnk"/>
          </w:rPr>
          <w:delText>23</w:delText>
        </w:r>
        <w:r w:rsidDel="007B5759" w:rsidR="00FB095B">
          <w:rPr>
            <w:rStyle w:val="Hyperlnk"/>
          </w:rPr>
          <w:fldChar w:fldCharType="end"/>
        </w:r>
        <w:r w:rsidDel="007B5759" w:rsidR="00FB095B">
          <w:delText>].</w:delText>
        </w:r>
      </w:del>
    </w:p>
    <w:p w:rsidR="008E0611" w:rsidDel="00733F94" w:rsidP="007B5759" w:rsidRDefault="00FB095B" w14:paraId="39937F72" w14:textId="7D387FD6">
      <w:pPr>
        <w:pStyle w:val="FirstParagraph"/>
        <w:spacing w:line="480" w:lineRule="auto"/>
        <w:rPr>
          <w:del w:author="Martin Gerdin Wärnberg" w:date="2023-01-07T06:35:00Z" w:id="210"/>
        </w:rPr>
        <w:pPrChange w:author="Martin Gerdin Wärnberg" w:date="2023-01-07T06:24:00Z" w:id="211">
          <w:pPr>
            <w:pStyle w:val="Brdtext"/>
            <w:spacing w:line="480" w:lineRule="auto"/>
          </w:pPr>
        </w:pPrChange>
      </w:pPr>
      <w:r>
        <w:t xml:space="preserve">All trauma patients presenting to Karolinska University Hospital are included in a </w:t>
      </w:r>
      <w:ins w:author="Martin Gerdin Wärnberg" w:date="2023-01-07T06:24:00Z" w:id="212">
        <w:r w:rsidR="007B5759">
          <w:t xml:space="preserve">morbidity and mortality </w:t>
        </w:r>
      </w:ins>
      <w:r>
        <w:t xml:space="preserve">screening process using </w:t>
      </w:r>
      <w:del w:author="Martin Gerdin Wärnberg" w:date="2023-01-07T06:25:00Z" w:id="213">
        <w:r w:rsidDel="007B5759">
          <w:delText>audit filters and subsequent</w:delText>
        </w:r>
      </w:del>
      <w:ins w:author="Martin Gerdin Wärnberg" w:date="2023-01-07T06:25:00Z" w:id="214">
        <w:r w:rsidR="007B5759">
          <w:t>a combination of</w:t>
        </w:r>
      </w:ins>
      <w:r>
        <w:t xml:space="preserve"> manual review by </w:t>
      </w:r>
      <w:proofErr w:type="spellStart"/>
      <w:r>
        <w:t>specialised</w:t>
      </w:r>
      <w:proofErr w:type="spellEnd"/>
      <w:r>
        <w:t xml:space="preserve"> nurses</w:t>
      </w:r>
      <w:ins w:author="Martin Gerdin Wärnberg" w:date="2023-01-07T06:25:00Z" w:id="215">
        <w:r w:rsidR="007B5759">
          <w:t xml:space="preserve"> and audit filters</w:t>
        </w:r>
      </w:ins>
      <w:r>
        <w:t xml:space="preserve">. </w:t>
      </w:r>
      <w:ins w:author="Martin Gerdin Wärnberg" w:date="2023-01-07T06:26:00Z" w:id="216">
        <w:r w:rsidR="007B5759">
          <w:t xml:space="preserve">The </w:t>
        </w:r>
      </w:ins>
      <w:del w:author="Martin Gerdin Wärnberg" w:date="2023-01-07T06:26:00Z" w:id="217">
        <w:r w:rsidDel="007B5759">
          <w:delText>A</w:delText>
        </w:r>
      </w:del>
      <w:ins w:author="Martin Gerdin Wärnberg" w:date="2023-01-07T06:26:00Z" w:id="218">
        <w:r w:rsidR="007B5759">
          <w:t>a</w:t>
        </w:r>
      </w:ins>
      <w:r>
        <w:t>udit filters</w:t>
      </w:r>
      <w:ins w:author="Martin Gerdin Wärnberg" w:date="2023-01-07T06:34:00Z" w:id="219">
        <w:r w:rsidR="00733F94">
          <w:t xml:space="preserve">, shown in </w:t>
        </w:r>
        <w:commentRangeStart w:id="220"/>
        <w:r w:rsidR="00733F94">
          <w:t>table X</w:t>
        </w:r>
        <w:commentRangeEnd w:id="220"/>
        <w:r w:rsidR="00733F94">
          <w:rPr>
            <w:rStyle w:val="Kommentarsreferens"/>
          </w:rPr>
          <w:commentReference w:id="220"/>
        </w:r>
        <w:r w:rsidR="00733F94">
          <w:t>,</w:t>
        </w:r>
      </w:ins>
      <w:r>
        <w:t xml:space="preserve"> are </w:t>
      </w:r>
      <w:del w:author="Martin Gerdin Wärnberg" w:date="2023-01-07T06:39:00Z" w:id="221">
        <w:r w:rsidDel="00733F94">
          <w:delText xml:space="preserve">applied </w:delText>
        </w:r>
      </w:del>
      <w:ins w:author="Martin Gerdin Wärnberg" w:date="2023-01-07T06:39:00Z" w:id="222">
        <w:r w:rsidR="00733F94">
          <w:t>used</w:t>
        </w:r>
        <w:r w:rsidR="00733F94">
          <w:t xml:space="preserve"> </w:t>
        </w:r>
      </w:ins>
      <w:r>
        <w:t>to identify patients in which OF</w:t>
      </w:r>
      <w:r>
        <w:t xml:space="preserve">I are more likely. </w:t>
      </w:r>
      <w:del w:author="Martin Gerdin Wärnberg" w:date="2023-01-07T06:33:00Z" w:id="223">
        <w:r w:rsidDel="00733F94">
          <w:delText xml:space="preserve">These filters are systolic blood pressure under 90, Glasgow Coma Scale (GCS) less than 9 and not intubated, Injury Severity Score (ISS) more than 15 but not admitted to the ICU, not </w:delText>
        </w:r>
      </w:del>
      <w:del w:author="Martin Gerdin Wärnberg" w:date="2023-01-07T06:26:00Z" w:id="224">
        <w:r w:rsidDel="007B5759">
          <w:delText xml:space="preserve">recieved </w:delText>
        </w:r>
      </w:del>
      <w:del w:author="Martin Gerdin Wärnberg" w:date="2023-01-07T06:33:00Z" w:id="225">
        <w:r w:rsidDel="00733F94">
          <w:delText>anticoagulation treatment within 72 hours afte</w:delText>
        </w:r>
        <w:r w:rsidDel="00733F94">
          <w:delText>r traumatic brain injury, time to acute intervention more than 60 minutes, time to computed tomography (CT) more than 30 minutes, liver laceration, splenic laceration, thoracotomy, massive transfusion, cardiopulmonary resuscitation and death within 30 days</w:delText>
        </w:r>
        <w:r w:rsidDel="00733F94">
          <w:delText xml:space="preserve"> after trauma [</w:delText>
        </w:r>
        <w:r w:rsidDel="00733F94">
          <w:fldChar w:fldCharType="begin"/>
        </w:r>
        <w:r w:rsidDel="00733F94">
          <w:delInstrText xml:space="preserve"> HYPERLINK \l "ref-Swetrau2020" \h </w:delInstrText>
        </w:r>
        <w:r w:rsidDel="00733F94">
          <w:fldChar w:fldCharType="separate"/>
        </w:r>
        <w:r w:rsidDel="00733F94">
          <w:rPr>
            <w:rStyle w:val="Hyperlnk"/>
          </w:rPr>
          <w:delText>18</w:delText>
        </w:r>
        <w:r w:rsidDel="00733F94">
          <w:rPr>
            <w:rStyle w:val="Hyperlnk"/>
          </w:rPr>
          <w:fldChar w:fldCharType="end"/>
        </w:r>
        <w:r w:rsidDel="00733F94">
          <w:delText>].</w:delText>
        </w:r>
      </w:del>
    </w:p>
    <w:p w:rsidR="008E0611" w:rsidP="00733F94" w:rsidRDefault="00FB095B" w14:paraId="13055087" w14:textId="002BD8D8">
      <w:pPr>
        <w:pStyle w:val="FirstParagraph"/>
        <w:spacing w:line="480" w:lineRule="auto"/>
        <w:pPrChange w:author="Martin Gerdin Wärnberg" w:date="2023-01-07T06:35:00Z" w:id="226">
          <w:pPr>
            <w:pStyle w:val="Brdtext"/>
            <w:spacing w:line="480" w:lineRule="auto"/>
          </w:pPr>
        </w:pPrChange>
      </w:pPr>
      <w:r>
        <w:t xml:space="preserve">If the specialized nurses </w:t>
      </w:r>
      <w:del w:author="Martin Gerdin Wärnberg" w:date="2023-01-07T06:26:00Z" w:id="227">
        <w:r w:rsidDel="007B5759">
          <w:delText xml:space="preserve">make the judgement </w:delText>
        </w:r>
      </w:del>
      <w:ins w:author="Martin Gerdin Wärnberg" w:date="2023-01-07T06:26:00Z" w:id="228">
        <w:r w:rsidR="007B5759">
          <w:t xml:space="preserve">judge </w:t>
        </w:r>
      </w:ins>
      <w:r>
        <w:t xml:space="preserve">that there is a potential OFI, the patient is </w:t>
      </w:r>
      <w:del w:author="Martin Gerdin Wärnberg" w:date="2023-01-07T06:40:00Z" w:id="229">
        <w:r w:rsidDel="00733F94">
          <w:delText>selected for inclusion in</w:delText>
        </w:r>
      </w:del>
      <w:ins w:author="Martin Gerdin Wärnberg" w:date="2023-01-07T06:40:00Z" w:id="230">
        <w:r w:rsidR="00733F94">
          <w:t>discussed at</w:t>
        </w:r>
      </w:ins>
      <w:r>
        <w:t xml:space="preserve"> a morbidity and mortality </w:t>
      </w:r>
      <w:del w:author="Martin Gerdin Wärnberg" w:date="2023-01-07T06:27:00Z" w:id="231">
        <w:r w:rsidDel="007B5759">
          <w:delText>review meeting</w:delText>
        </w:r>
      </w:del>
      <w:ins w:author="Martin Gerdin Wärnberg" w:date="2023-01-07T06:27:00Z" w:id="232">
        <w:r w:rsidR="007B5759">
          <w:t>conference</w:t>
        </w:r>
      </w:ins>
      <w:r>
        <w:t xml:space="preserve">. During these multidisciplinary </w:t>
      </w:r>
      <w:del w:author="Martin Gerdin Wärnberg" w:date="2023-01-07T06:40:00Z" w:id="233">
        <w:r w:rsidDel="00733F94">
          <w:delText>meetings</w:delText>
        </w:r>
        <w:r w:rsidDel="00733F94">
          <w:delText xml:space="preserve"> </w:delText>
        </w:r>
      </w:del>
      <w:ins w:author="Martin Gerdin Wärnberg" w:date="2023-01-07T06:40:00Z" w:id="234">
        <w:r w:rsidR="00733F94">
          <w:t>conferences</w:t>
        </w:r>
        <w:r w:rsidR="00733F94">
          <w:t xml:space="preserve"> </w:t>
        </w:r>
      </w:ins>
      <w:r>
        <w:t>the patient cases are reviewed by experienced specialists from all the disciplines and professions involved in the trauma</w:t>
      </w:r>
      <w:del w:author="Martin Gerdin Wärnberg" w:date="2023-01-07T06:40:00Z" w:id="235">
        <w:r w:rsidDel="00733F94">
          <w:delText xml:space="preserve"> </w:delText>
        </w:r>
      </w:del>
      <w:ins w:author="Martin Gerdin Wärnberg" w:date="2023-01-07T06:40:00Z" w:id="236">
        <w:r w:rsidR="00733F94">
          <w:t xml:space="preserve"> care</w:t>
        </w:r>
      </w:ins>
      <w:del w:author="Martin Gerdin Wärnberg" w:date="2023-01-07T06:40:00Z" w:id="237">
        <w:r w:rsidDel="00733F94">
          <w:delText>team</w:delText>
        </w:r>
      </w:del>
      <w:r>
        <w:t>. The presence or absence of OFI is a consensus decision among all participants of the conference and is recorded in the trauma c</w:t>
      </w:r>
      <w:r>
        <w:t>are quality database.</w:t>
      </w:r>
    </w:p>
    <w:p w:rsidR="008E0611" w:rsidRDefault="00FB095B" w14:paraId="58A5D19C" w14:textId="77777777">
      <w:pPr>
        <w:pStyle w:val="Rubrik3"/>
        <w:spacing w:line="480" w:lineRule="auto"/>
      </w:pPr>
      <w:bookmarkStart w:name="participants" w:id="238"/>
      <w:bookmarkEnd w:id="238"/>
      <w:r>
        <w:t>P</w:t>
      </w:r>
      <w:r>
        <w:t>articipants</w:t>
      </w:r>
    </w:p>
    <w:p w:rsidR="008E0611" w:rsidRDefault="00FB095B" w14:paraId="1665D201" w14:textId="2C149CF1">
      <w:pPr>
        <w:pStyle w:val="FirstParagraph"/>
        <w:spacing w:line="480" w:lineRule="auto"/>
      </w:pPr>
      <w:r>
        <w:t>The trauma registry includes all patients admitted with trauma team activation, regardless of ISS, as well as patients admitted without trauma team activation but found to have an ISS of more than 9. We included all patie</w:t>
      </w:r>
      <w:r>
        <w:t xml:space="preserve">nts who had been included in the morbidity and mortality screening process between 2017 and 2021. We excluded patients who were </w:t>
      </w:r>
      <w:r>
        <w:lastRenderedPageBreak/>
        <w:t xml:space="preserve">younger than 15 years and patients </w:t>
      </w:r>
      <w:ins w:author="Martin Gerdin Wärnberg" w:date="2023-01-07T06:28:00Z" w:id="239">
        <w:r w:rsidR="007B5759">
          <w:t xml:space="preserve">who were </w:t>
        </w:r>
      </w:ins>
      <w:r>
        <w:t xml:space="preserve">dead on arrival. </w:t>
      </w:r>
      <w:del w:author="Martin Gerdin Wärnberg" w:date="2023-01-07T06:29:00Z" w:id="240">
        <w:r w:rsidDel="007B5759">
          <w:delText>Patients with missing data</w:delText>
        </w:r>
      </w:del>
      <w:del w:author="Martin Gerdin Wärnberg" w:date="2023-01-07T06:30:00Z" w:id="241">
        <w:r w:rsidDel="007B5759">
          <w:delText xml:space="preserve"> </w:delText>
        </w:r>
      </w:del>
      <w:del w:author="Martin Gerdin Wärnberg" w:date="2023-01-07T06:29:00Z" w:id="242">
        <w:r w:rsidDel="007B5759">
          <w:delText>in a variable</w:delText>
        </w:r>
      </w:del>
      <w:del w:author="Martin Gerdin Wärnberg" w:date="2023-01-07T06:30:00Z" w:id="243">
        <w:r w:rsidDel="007B5759">
          <w:delText xml:space="preserve"> except for</w:delText>
        </w:r>
        <w:r w:rsidDel="007B5759">
          <w:delText xml:space="preserve"> systolic blood pressure,</w:delText>
        </w:r>
        <w:r w:rsidDel="007B5759">
          <w:delText xml:space="preserve"> GCS, respiratory rate and time to CT </w:delText>
        </w:r>
      </w:del>
      <w:del w:author="Martin Gerdin Wärnberg" w:date="2023-01-07T06:28:00Z" w:id="244">
        <w:r w:rsidDel="007B5759">
          <w:delText xml:space="preserve">are </w:delText>
        </w:r>
      </w:del>
      <w:del w:author="Martin Gerdin Wärnberg" w:date="2023-01-07T06:30:00Z" w:id="245">
        <w:r w:rsidDel="007B5759">
          <w:delText>excluded.</w:delText>
        </w:r>
      </w:del>
    </w:p>
    <w:p w:rsidR="008E0611" w:rsidRDefault="00FB095B" w14:paraId="0F252C6A" w14:textId="77777777">
      <w:pPr>
        <w:pStyle w:val="Rubrik3"/>
        <w:spacing w:line="480" w:lineRule="auto"/>
      </w:pPr>
      <w:bookmarkStart w:name="variables" w:id="246"/>
      <w:bookmarkEnd w:id="246"/>
      <w:r>
        <w:t>Variables</w:t>
      </w:r>
    </w:p>
    <w:p w:rsidR="008E0611" w:rsidRDefault="00FB095B" w14:paraId="51716569" w14:textId="501749DB">
      <w:pPr>
        <w:pStyle w:val="FirstParagraph"/>
        <w:spacing w:line="480" w:lineRule="auto"/>
      </w:pPr>
      <w:r w:rsidRPr="6536C0E3" w:rsidR="00FB095B">
        <w:rPr>
          <w:b w:val="1"/>
          <w:bCs w:val="1"/>
        </w:rPr>
        <w:t xml:space="preserve">Study </w:t>
      </w:r>
      <w:r w:rsidRPr="6536C0E3" w:rsidR="00FB095B">
        <w:rPr>
          <w:b w:val="1"/>
          <w:bCs w:val="1"/>
        </w:rPr>
        <w:t>outcome</w:t>
      </w:r>
      <w:r w:rsidR="00FB095B">
        <w:rPr/>
        <w:t xml:space="preserve"> </w:t>
      </w:r>
      <w:del w:author="Martin Gerdin Wärnberg" w:date="2023-01-08T20:12:12.61Z" w:id="1632475870">
        <w:r w:rsidDel="00FB095B">
          <w:delText xml:space="preserve"> </w:delText>
        </w:r>
      </w:del>
      <w:r w:rsidR="00FB095B">
        <w:rPr/>
        <w:t>The</w:t>
      </w:r>
      <w:r w:rsidR="00FB095B">
        <w:rPr/>
        <w:t xml:space="preserve"> outcome was the presence of OFI, as decided by the morbidity and mortality </w:t>
      </w:r>
      <w:del w:author="Martin Gerdin Wärnberg" w:date="2023-01-08T20:12:23.904Z" w:id="1471316874">
        <w:r w:rsidDel="00FB095B">
          <w:delText>review board</w:delText>
        </w:r>
      </w:del>
      <w:ins w:author="Martin Gerdin Wärnberg" w:date="2023-01-08T20:12:24.915Z" w:id="1046148599">
        <w:r w:rsidR="01929666">
          <w:t>conference</w:t>
        </w:r>
      </w:ins>
      <w:r w:rsidR="00FB095B">
        <w:rPr/>
        <w:t>, and defined as a binary variable with the levels “Yes - At least one OFI identified” a</w:t>
      </w:r>
      <w:r w:rsidR="00FB095B">
        <w:rPr/>
        <w:t>nd “No - No OFI identified”. Data on this outcome was extracted from the trauma care quality database.</w:t>
      </w:r>
    </w:p>
    <w:p w:rsidR="008E0611" w:rsidRDefault="00FB095B" w14:paraId="10EF3593" w14:textId="782599A3">
      <w:pPr>
        <w:pStyle w:val="Brdtext"/>
        <w:spacing w:line="480" w:lineRule="auto"/>
      </w:pPr>
      <w:r w:rsidRPr="6536C0E3" w:rsidR="00FB095B">
        <w:rPr>
          <w:b w:val="1"/>
          <w:bCs w:val="1"/>
        </w:rPr>
        <w:t xml:space="preserve">Patient </w:t>
      </w:r>
      <w:ins w:author="Martin Gerdin Wärnberg" w:date="2023-01-07T06:31:00Z" w:id="968621308">
        <w:r w:rsidRPr="6536C0E3" w:rsidR="007B5759">
          <w:rPr>
            <w:b w:val="1"/>
            <w:bCs w:val="1"/>
          </w:rPr>
          <w:t xml:space="preserve">and process </w:t>
        </w:r>
      </w:ins>
      <w:del w:author="Martin Gerdin Wärnberg" w:date="2023-01-07T06:31:00Z" w:id="1142966837">
        <w:r w:rsidRPr="6536C0E3" w:rsidDel="00FB095B">
          <w:rPr>
            <w:b w:val="1"/>
            <w:bCs w:val="1"/>
          </w:rPr>
          <w:delText xml:space="preserve">level </w:delText>
        </w:r>
      </w:del>
      <w:r w:rsidRPr="6536C0E3" w:rsidR="00FB095B">
        <w:rPr>
          <w:b w:val="1"/>
          <w:bCs w:val="1"/>
        </w:rPr>
        <w:t>factors</w:t>
      </w:r>
      <w:r w:rsidR="00FB095B">
        <w:rPr/>
        <w:t xml:space="preserve"> </w:t>
      </w:r>
      <w:del w:author="Martin Gerdin Wärnberg" w:date="2023-01-08T20:12:32.582Z" w:id="244180393">
        <w:r w:rsidDel="00FB095B">
          <w:delText xml:space="preserve"> </w:delText>
        </w:r>
      </w:del>
      <w:r w:rsidR="00FB095B">
        <w:rPr/>
        <w:t>We</w:t>
      </w:r>
      <w:r w:rsidR="00FB095B">
        <w:rPr/>
        <w:t xml:space="preserve"> selected factors from the trauma registry, based on </w:t>
      </w:r>
      <w:ins w:author="Martin Gerdin Wärnberg" w:date="2023-01-07T06:41:00Z" w:id="672793340">
        <w:r w:rsidR="00733F94">
          <w:t xml:space="preserve">the </w:t>
        </w:r>
      </w:ins>
      <w:r w:rsidR="00FB095B">
        <w:rPr/>
        <w:t>locally used audit filters</w:t>
      </w:r>
      <w:ins w:author="Martin Gerdin Wärnberg" w:date="2023-01-07T06:42:00Z" w:id="1411526956">
        <w:r w:rsidR="00733F94">
          <w:t xml:space="preserve"> shown in </w:t>
        </w:r>
      </w:ins>
      <w:ins w:author="Martin Gerdin Wärnberg" w:date="2023-01-07T06:41:00Z" w:id="983378997">
        <w:r w:rsidR="00733F94">
          <w:t>table X</w:t>
        </w:r>
      </w:ins>
      <w:r w:rsidR="00FB095B">
        <w:rPr/>
        <w:t>, standard epidemiological factors and factors fr</w:t>
      </w:r>
      <w:r w:rsidR="00FB095B">
        <w:rPr/>
        <w:t xml:space="preserve">equently registered in </w:t>
      </w:r>
      <w:proofErr w:type="spellStart"/>
      <w:r w:rsidR="00FB095B">
        <w:rPr/>
        <w:t>Swetrau</w:t>
      </w:r>
      <w:proofErr w:type="spellEnd"/>
      <w:r w:rsidR="00FB095B">
        <w:rPr/>
        <w:t>. The categorical variables were sex, survival after 30 days, highest hospital care level, GCS, respiratory rate, systolic blood pressure, working hours, weekend, time from arrival at the hospital until first CT and if the pat</w:t>
      </w:r>
      <w:r w:rsidR="00FB095B">
        <w:rPr/>
        <w:t>ient was intubated. We also included the continuous variables age and ISS.</w:t>
      </w:r>
    </w:p>
    <w:p w:rsidR="008E0611" w:rsidRDefault="00FB095B" w14:paraId="22FD05B9" w14:textId="285B8C1D">
      <w:pPr>
        <w:pStyle w:val="Brdtext"/>
        <w:spacing w:line="480" w:lineRule="auto"/>
      </w:pPr>
      <w:ins w:author="Martin Gerdin Wärnberg" w:date="2023-01-08T20:14:27.903Z" w:id="1265789665">
        <w:r w:rsidR="188A8A0D">
          <w:t xml:space="preserve">In the trauma registry, both </w:t>
        </w:r>
      </w:ins>
      <w:del w:author="Martin Gerdin Wärnberg" w:date="2023-01-08T20:14:39.856Z" w:id="1609903498">
        <w:r w:rsidDel="00FB095B">
          <w:delText>S</w:delText>
        </w:r>
        <w:r w:rsidDel="00FB095B">
          <w:delText>ystolic</w:delText>
        </w:r>
      </w:del>
      <w:ins w:author="Martin Gerdin Wärnberg" w:date="2023-01-08T20:14:39.857Z" w:id="681333592">
        <w:r w:rsidR="6DE07C10">
          <w:t>systolic</w:t>
        </w:r>
      </w:ins>
      <w:r w:rsidR="00FB095B">
        <w:rPr/>
        <w:t xml:space="preserve"> blood pressure and respiratory rate are registered</w:t>
      </w:r>
      <w:r w:rsidR="00FB095B">
        <w:rPr/>
        <w:t xml:space="preserve"> as either a continuous </w:t>
      </w:r>
      <w:ins w:author="Martin Gerdin Wärnberg" w:date="2023-01-08T20:16:33.772Z" w:id="1860113635">
        <w:r w:rsidR="42CADC7D">
          <w:t xml:space="preserve">value </w:t>
        </w:r>
      </w:ins>
      <w:r w:rsidR="00FB095B">
        <w:rPr/>
        <w:t xml:space="preserve">or </w:t>
      </w:r>
      <w:ins w:author="Martin Gerdin Wärnberg" w:date="2023-01-08T20:17:04.516Z" w:id="738467301">
        <w:r w:rsidR="15D45470">
          <w:t xml:space="preserve">a </w:t>
        </w:r>
      </w:ins>
      <w:del w:author="Martin Gerdin Wärnberg" w:date="2023-01-08T20:17:06.842Z" w:id="1946585077">
        <w:r w:rsidDel="00FB095B">
          <w:delText>a categorical value according to the</w:delText>
        </w:r>
      </w:del>
      <w:r w:rsidR="00FB095B">
        <w:rPr/>
        <w:t xml:space="preserve"> Revised Trauma Score</w:t>
      </w:r>
      <w:ins w:author="Martin Gerdin Wärnberg" w:date="2023-01-08T20:17:14.59Z" w:id="1461476858">
        <w:r w:rsidR="77EBFFEE">
          <w:t xml:space="preserve"> category</w:t>
        </w:r>
      </w:ins>
      <w:ins w:author="Martin Gerdin Wärnberg" w:date="2023-01-07T06:42:00Z" w:id="1745405096">
        <w:r w:rsidR="00733F94">
          <w:t xml:space="preserve"> [</w:t>
        </w:r>
      </w:ins>
      <w:commentRangeStart w:id="253"/>
      <w:ins w:author="Martin Gerdin Wärnberg" w:date="2023-01-07T06:43:00Z" w:id="684875717">
        <w:r w:rsidR="00733F94">
          <w:t>REF</w:t>
        </w:r>
      </w:ins>
      <w:commentRangeEnd w:id="253"/>
      <w:r>
        <w:rPr>
          <w:rStyle w:val="CommentReference"/>
        </w:rPr>
        <w:commentReference w:id="253"/>
      </w:r>
      <w:ins w:author="Martin Gerdin Wärnberg" w:date="2023-01-07T06:43:00Z" w:id="1482533293">
        <w:r w:rsidR="00733F94">
          <w:t>]</w:t>
        </w:r>
      </w:ins>
      <w:r w:rsidR="00FB095B">
        <w:rPr/>
        <w:t xml:space="preserve">. We </w:t>
      </w:r>
      <w:del w:author="Martin Gerdin Wärnberg" w:date="2023-01-08T20:17:58.624Z" w:id="1683075441">
        <w:r w:rsidDel="00FB095B">
          <w:delText xml:space="preserve">decided to </w:delText>
        </w:r>
      </w:del>
      <w:r w:rsidR="00FB095B">
        <w:rPr/>
        <w:t>convert</w:t>
      </w:r>
      <w:ins w:author="Martin Gerdin Wärnberg" w:date="2023-01-08T20:18:01.721Z" w:id="996670184">
        <w:r w:rsidR="0DB8BC55">
          <w:t>ed</w:t>
        </w:r>
      </w:ins>
      <w:r w:rsidR="00FB095B">
        <w:rPr/>
        <w:t xml:space="preserve"> the continuous</w:t>
      </w:r>
      <w:r w:rsidR="00FB095B">
        <w:rPr/>
        <w:t xml:space="preserve"> values</w:t>
      </w:r>
      <w:ins w:author="Martin Gerdin Wärnberg" w:date="2023-01-07T06:43:00Z" w:id="247434130">
        <w:r w:rsidR="00733F94">
          <w:t xml:space="preserve"> of systolic blood pressure and respiratory rate</w:t>
        </w:r>
      </w:ins>
      <w:r w:rsidR="00FB095B">
        <w:rPr/>
        <w:t xml:space="preserve">, if registered, </w:t>
      </w:r>
      <w:ins w:author="Martin Gerdin Wärnberg" w:date="2023-01-08T20:18:47.099Z" w:id="172885515">
        <w:r w:rsidR="547939A1">
          <w:t xml:space="preserve">and GCS </w:t>
        </w:r>
      </w:ins>
      <w:r w:rsidR="00FB095B">
        <w:rPr/>
        <w:t xml:space="preserve">into </w:t>
      </w:r>
      <w:ins w:author="Martin Gerdin Wärnberg" w:date="2023-01-08T20:17:23.094Z" w:id="2111378703">
        <w:r w:rsidR="4C07D441">
          <w:t xml:space="preserve">the </w:t>
        </w:r>
      </w:ins>
      <w:ins w:author="Martin Gerdin Wärnberg" w:date="2023-01-07T06:43:00Z" w:id="908703727">
        <w:r w:rsidR="00733F94">
          <w:t xml:space="preserve">corresponding </w:t>
        </w:r>
      </w:ins>
      <w:ins w:author="Martin Gerdin Wärnberg" w:date="2023-01-08T20:17:37.281Z" w:id="187130614">
        <w:r w:rsidR="338E0615">
          <w:t xml:space="preserve">Revised Trauma Score category </w:t>
        </w:r>
      </w:ins>
      <w:del w:author="Martin Gerdin Wärnberg" w:date="2023-01-08T20:17:41.514Z" w:id="438912310">
        <w:r w:rsidDel="00FB095B">
          <w:delText>categorical values</w:delText>
        </w:r>
      </w:del>
      <w:r w:rsidR="00FB095B">
        <w:rPr/>
        <w:t xml:space="preserve"> and include</w:t>
      </w:r>
      <w:ins w:author="Martin Gerdin Wärnberg" w:date="2023-01-08T20:18:13.513Z" w:id="1446789756">
        <w:r w:rsidR="7CF1C1DD">
          <w:t>d</w:t>
        </w:r>
      </w:ins>
      <w:r w:rsidR="00FB095B">
        <w:rPr/>
        <w:t xml:space="preserve"> a missing category. </w:t>
      </w:r>
      <w:del w:author="Martin Gerdin Wärnberg" w:date="2023-01-08T20:18:50.925Z" w:id="1151042706">
        <w:r w:rsidDel="00FB095B">
          <w:delText xml:space="preserve">GCS was also categorized using the Revised Trauma Score levels. </w:delText>
        </w:r>
      </w:del>
      <w:r w:rsidR="00FB095B">
        <w:rPr/>
        <w:t xml:space="preserve">We used pre-hospital, pre-intubation, values for </w:t>
      </w:r>
      <w:del w:author="Martin Gerdin Wärnberg" w:date="2023-01-08T20:19:00.159Z" w:id="740819543">
        <w:r w:rsidDel="00FB095B">
          <w:delText xml:space="preserve">GCS and </w:delText>
        </w:r>
      </w:del>
      <w:r w:rsidR="00FB095B">
        <w:rPr/>
        <w:t xml:space="preserve">respiratory rate </w:t>
      </w:r>
      <w:ins w:author="Martin Gerdin Wärnberg" w:date="2023-01-08T20:19:05.654Z" w:id="400966848">
        <w:r w:rsidR="5ADFD005">
          <w:t xml:space="preserve">and GCS </w:t>
        </w:r>
      </w:ins>
      <w:r w:rsidR="00FB095B">
        <w:rPr/>
        <w:t>for patients who were intubated before</w:t>
      </w:r>
      <w:r w:rsidR="00FB095B">
        <w:rPr/>
        <w:t xml:space="preserve"> arrival at the emergency department.</w:t>
      </w:r>
    </w:p>
    <w:p w:rsidR="00FB095B" w:rsidRDefault="00FB095B" w14:paraId="768F9BA4" w14:textId="10302365">
      <w:pPr>
        <w:pStyle w:val="Brdtext"/>
        <w:spacing w:line="480" w:lineRule="auto"/>
        <w:rPr>
          <w:ins w:author="Martin Gerdin Wärnberg" w:date="2023-01-07T06:45:00Z" w:id="1291219567"/>
        </w:rPr>
      </w:pPr>
      <w:r w:rsidR="00FB095B">
        <w:rPr/>
        <w:t xml:space="preserve">The variable highest hospital care level is divided into </w:t>
      </w:r>
      <w:ins w:author="Martin Gerdin Wärnberg" w:date="2023-01-08T20:19:22.627Z" w:id="474994382">
        <w:r w:rsidR="27ED9EDA">
          <w:t>five</w:t>
        </w:r>
      </w:ins>
      <w:del w:author="Martin Gerdin Wärnberg" w:date="2023-01-08T20:19:21.311Z" w:id="243630879">
        <w:r w:rsidDel="00FB095B">
          <w:delText>5</w:delText>
        </w:r>
      </w:del>
      <w:r w:rsidR="00FB095B">
        <w:rPr/>
        <w:t xml:space="preserve"> categories: Emergency Department, General Ward, Surgical Ward, High Dependency Unit and Critical Care Unit. </w:t>
      </w:r>
      <w:r w:rsidR="00FB095B">
        <w:rPr/>
        <w:t xml:space="preserve">Patients </w:t>
      </w:r>
      <w:del w:author="Martin Gerdin Wärnberg" w:date="2023-01-07T06:44:00Z" w:id="138362701">
        <w:r w:rsidDel="00FB095B">
          <w:delText xml:space="preserve">that </w:delText>
        </w:r>
      </w:del>
      <w:ins w:author="Martin Gerdin Wärnberg" w:date="2023-01-07T06:44:00Z" w:id="1431843042">
        <w:r w:rsidR="00FB095B">
          <w:t>who</w:t>
        </w:r>
      </w:ins>
      <w:del w:author="Martin Gerdin Wärnberg" w:date="2023-01-07T06:44:00Z" w:id="117583455">
        <w:r w:rsidDel="00FB095B">
          <w:delText>are in</w:delText>
        </w:r>
      </w:del>
      <w:r w:rsidR="00FB095B">
        <w:rPr/>
        <w:t xml:space="preserve"> need</w:t>
      </w:r>
      <w:ins w:author="Martin Gerdin Wärnberg" w:date="2023-01-07T06:44:00Z" w:id="1871182342">
        <w:r w:rsidR="00FB095B">
          <w:t xml:space="preserve"> a</w:t>
        </w:r>
      </w:ins>
      <w:r w:rsidR="00FB095B">
        <w:rPr/>
        <w:t xml:space="preserve"> </w:t>
      </w:r>
      <w:del w:author="Martin Gerdin Wärnberg" w:date="2023-01-07T06:44:00Z" w:id="446419655">
        <w:r w:rsidDel="00FB095B">
          <w:delText xml:space="preserve">of </w:delText>
        </w:r>
      </w:del>
      <w:r w:rsidR="00FB095B">
        <w:rPr/>
        <w:t xml:space="preserve">higher level of </w:t>
      </w:r>
      <w:r w:rsidR="00FB095B">
        <w:rPr/>
        <w:t xml:space="preserve">care </w:t>
      </w:r>
      <w:del w:author="Martin Gerdin Wärnberg" w:date="2023-01-07T06:44:00Z" w:id="241032283">
        <w:r w:rsidDel="00FB095B">
          <w:delText>that can not be provided in the usual</w:delText>
        </w:r>
      </w:del>
      <w:ins w:author="Martin Gerdin Wärnberg" w:date="2023-01-07T06:44:00Z" w:id="1960089385">
        <w:r w:rsidR="00FB095B">
          <w:t>than that provided in a</w:t>
        </w:r>
      </w:ins>
      <w:r w:rsidR="00FB095B">
        <w:rPr/>
        <w:t xml:space="preserve"> General Ward but </w:t>
      </w:r>
      <w:ins w:author="Martin Gerdin Wärnberg" w:date="2023-01-07T06:45:00Z" w:id="1300287462">
        <w:r w:rsidR="00FB095B">
          <w:t xml:space="preserve">who </w:t>
        </w:r>
      </w:ins>
      <w:r w:rsidR="00FB095B">
        <w:rPr/>
        <w:t xml:space="preserve">do not </w:t>
      </w:r>
      <w:r w:rsidR="00FB095B">
        <w:rPr/>
        <w:t>require</w:t>
      </w:r>
      <w:r w:rsidR="00FB095B">
        <w:rPr/>
        <w:t xml:space="preserve"> intensive care are admitted to High Dependency Units such as dedicated trauma wards with more extensive monitoring. Patients with multi-organ failure or who require mechanical venti</w:t>
      </w:r>
      <w:r w:rsidR="00FB095B">
        <w:rPr/>
        <w:t>lation are admitted to Critical Care Units [</w:t>
      </w:r>
      <w:hyperlink w:anchor="ref-Utstein2009">
        <w:r w:rsidRPr="6536C0E3" w:rsidR="00FB095B">
          <w:rPr>
            <w:rStyle w:val="Hyperlnk"/>
          </w:rPr>
          <w:t>19</w:t>
        </w:r>
      </w:hyperlink>
      <w:r w:rsidR="00FB095B">
        <w:rPr/>
        <w:t xml:space="preserve">]. </w:t>
      </w:r>
    </w:p>
    <w:p w:rsidR="008E0611" w:rsidRDefault="00FB095B" w14:paraId="25993197" w14:textId="0BEF0475">
      <w:pPr>
        <w:pStyle w:val="Brdtext"/>
        <w:spacing w:line="480" w:lineRule="auto"/>
      </w:pPr>
      <w:ins w:author="Martin Gerdin Wärnberg" w:date="2023-01-07T06:45:00Z" w:id="266">
        <w:r>
          <w:t xml:space="preserve">We also included </w:t>
        </w:r>
      </w:ins>
      <w:del w:author="Martin Gerdin Wärnberg" w:date="2023-01-07T06:45:00Z" w:id="267">
        <w:r w:rsidDel="00FB095B">
          <w:delText>T</w:delText>
        </w:r>
      </w:del>
      <w:del w:author="Martin Gerdin Wärnberg" w:date="2023-01-07T06:46:00Z" w:id="268">
        <w:r w:rsidDel="00FB095B">
          <w:delText xml:space="preserve">he factor </w:delText>
        </w:r>
      </w:del>
      <w:ins w:author="Martin Gerdin Wärnberg" w:date="2023-01-07T06:46:00Z" w:id="269">
        <w:r>
          <w:t xml:space="preserve">variables denoting </w:t>
        </w:r>
      </w:ins>
      <w:ins w:author="Martin Gerdin Wärnberg" w:date="2023-01-07T06:47:00Z" w:id="270">
        <w:r>
          <w:t>if the patient arrived to hospital during</w:t>
        </w:r>
      </w:ins>
      <w:ins w:author="Martin Gerdin Wärnberg" w:date="2023-01-07T06:46:00Z" w:id="271">
        <w:r>
          <w:t xml:space="preserve"> </w:t>
        </w:r>
      </w:ins>
      <w:r>
        <w:t>working hours</w:t>
      </w:r>
      <w:ins w:author="Martin Gerdin Wärnberg" w:date="2023-01-07T06:46:00Z" w:id="272">
        <w:r>
          <w:t>,</w:t>
        </w:r>
      </w:ins>
      <w:del w:author="Martin Gerdin Wärnberg" w:date="2023-01-07T06:46:00Z" w:id="273">
        <w:r w:rsidDel="00FB095B">
          <w:delText xml:space="preserve"> is</w:delText>
        </w:r>
      </w:del>
      <w:r>
        <w:t xml:space="preserve"> defined as </w:t>
      </w:r>
      <w:del w:author="Martin Gerdin Wärnberg" w:date="2023-01-07T06:47:00Z" w:id="274">
        <w:r w:rsidDel="00FB095B">
          <w:delText>arrival to the hospital</w:delText>
        </w:r>
      </w:del>
      <w:r>
        <w:t xml:space="preserve"> between 8.00 a.m. and 5 </w:t>
      </w:r>
      <w:proofErr w:type="spellStart"/>
      <w:r>
        <w:t>p.m</w:t>
      </w:r>
      <w:proofErr w:type="spellEnd"/>
      <w:ins w:author="Martin Gerdin Wärnberg" w:date="2023-01-07T06:46:00Z" w:id="275">
        <w:r>
          <w:t xml:space="preserve">, </w:t>
        </w:r>
      </w:ins>
      <w:ins w:author="Martin Gerdin Wärnberg" w:date="2023-01-07T06:47:00Z" w:id="276">
        <w:r>
          <w:t>or during a</w:t>
        </w:r>
      </w:ins>
      <w:del w:author="Martin Gerdin Wärnberg" w:date="2023-01-07T06:46:00Z" w:id="277">
        <w:r w:rsidDel="00FB095B">
          <w:delText>.</w:delText>
        </w:r>
      </w:del>
      <w:r>
        <w:t xml:space="preserve"> </w:t>
      </w:r>
      <w:del w:author="Martin Gerdin Wärnberg" w:date="2023-01-07T06:46:00Z" w:id="278">
        <w:r w:rsidDel="00FB095B">
          <w:delText>W</w:delText>
        </w:r>
      </w:del>
      <w:ins w:author="Martin Gerdin Wärnberg" w:date="2023-01-07T06:46:00Z" w:id="279">
        <w:r>
          <w:t>w</w:t>
        </w:r>
      </w:ins>
      <w:r>
        <w:t>eekend</w:t>
      </w:r>
      <w:ins w:author="Martin Gerdin Wärnberg" w:date="2023-01-07T06:47:00Z" w:id="280">
        <w:r>
          <w:t>,</w:t>
        </w:r>
      </w:ins>
      <w:del w:author="Martin Gerdin Wärnberg" w:date="2023-01-07T06:47:00Z" w:id="281">
        <w:r w:rsidDel="00FB095B">
          <w:delText xml:space="preserve"> is defined as arrival to the hospital</w:delText>
        </w:r>
      </w:del>
      <w:ins w:author="Martin Gerdin Wärnberg" w:date="2023-01-07T06:47:00Z" w:id="282">
        <w:r>
          <w:t xml:space="preserve"> defined as</w:t>
        </w:r>
      </w:ins>
      <w:r>
        <w:t xml:space="preserve"> Saturday or Sunday.</w:t>
      </w:r>
    </w:p>
    <w:p w:rsidR="008E0611" w:rsidRDefault="00FB095B" w14:paraId="4E79B3C7" w14:textId="77777777">
      <w:pPr>
        <w:pStyle w:val="Rubrik3"/>
        <w:spacing w:line="480" w:lineRule="auto"/>
      </w:pPr>
      <w:bookmarkStart w:name="statistical-analysis" w:id="283"/>
      <w:bookmarkEnd w:id="283"/>
      <w:r>
        <w:t>Statistical</w:t>
      </w:r>
      <w:r>
        <w:t xml:space="preserve"> analysis</w:t>
      </w:r>
    </w:p>
    <w:p w:rsidR="008E0611" w:rsidRDefault="007B5759" w14:paraId="191135E6" w14:textId="5B1AACAA">
      <w:pPr>
        <w:pStyle w:val="FirstParagraph"/>
        <w:spacing w:line="480" w:lineRule="auto"/>
      </w:pPr>
      <w:ins w:author="Martin Gerdin Wärnberg" w:date="2023-01-07T06:30:00Z" w:id="1640657283">
        <w:r w:rsidR="007B5759">
          <w:t>We performed a complete case analysis</w:t>
        </w:r>
      </w:ins>
      <w:ins w:author="Martin Gerdin Wärnberg" w:date="2023-01-07T06:31:00Z" w:id="1512468641">
        <w:r w:rsidR="007B5759">
          <w:t xml:space="preserve"> after </w:t>
        </w:r>
      </w:ins>
      <w:ins w:author="Martin Gerdin Wärnberg" w:date="2023-01-07T06:32:00Z" w:id="1292647183">
        <w:r w:rsidR="007B5759">
          <w:t>handling</w:t>
        </w:r>
      </w:ins>
      <w:ins w:author="Martin Gerdin Wärnberg" w:date="2023-01-07T06:31:00Z" w:id="260621095">
        <w:r w:rsidR="007B5759">
          <w:t xml:space="preserve"> missing values in systolic blood pressure, </w:t>
        </w:r>
      </w:ins>
      <w:ins w:author="Martin Gerdin Wärnberg" w:date="2023-01-07T06:32:00Z" w:id="746061091">
        <w:r w:rsidR="007B5759">
          <w:t xml:space="preserve">respiratory rate, and </w:t>
        </w:r>
      </w:ins>
      <w:ins w:author="Martin Gerdin Wärnberg" w:date="2023-01-07T06:33:00Z" w:id="1567451745">
        <w:r w:rsidR="007B5759">
          <w:t xml:space="preserve">GCS </w:t>
        </w:r>
      </w:ins>
      <w:ins w:author="Martin Gerdin Wärnberg" w:date="2023-01-08T20:19:53.208Z" w:id="1531276758">
        <w:r w:rsidR="1F671979">
          <w:t xml:space="preserve">as described above. We </w:t>
        </w:r>
      </w:ins>
      <w:ins w:author="Martin Gerdin Wärnberg" w:date="2023-01-08T20:20:37.5Z" w:id="701416955">
        <w:r w:rsidR="1F671979">
          <w:t>present baseline characteristics using descriptive statistics</w:t>
        </w:r>
      </w:ins>
      <w:del w:author="Martin Gerdin Wärnberg" w:date="2023-01-08T20:20:42.066Z" w:id="137444872">
        <w:r w:rsidDel="00FB095B">
          <w:delText>Descriptive statistics are used to present the baseline characteristics</w:delText>
        </w:r>
      </w:del>
      <w:r w:rsidR="00FB095B">
        <w:rPr/>
        <w:t xml:space="preserve">. We used bivariable logistic regression to </w:t>
      </w:r>
      <w:r w:rsidR="00FB095B">
        <w:rPr/>
        <w:t>determine</w:t>
      </w:r>
      <w:r w:rsidR="00FB095B">
        <w:rPr/>
        <w:t xml:space="preserve"> unadjusted association</w:t>
      </w:r>
      <w:ins w:author="Martin Gerdin Wärnberg" w:date="2023-01-08T20:21:13.332Z" w:id="309682602">
        <w:r w:rsidR="7F2854BB">
          <w:t>s</w:t>
        </w:r>
      </w:ins>
      <w:ins w:author="Martin Gerdin Wärnberg" w:date="2023-01-08T20:20:55.16Z" w:id="373494857">
        <w:r w:rsidR="7F2854BB">
          <w:t xml:space="preserve"> </w:t>
        </w:r>
      </w:ins>
      <w:del w:author="Martin Gerdin Wärnberg" w:date="2023-01-08T20:21:05.473Z" w:id="1445345256">
        <w:r w:rsidDel="00FB095B">
          <w:delText>,</w:delText>
        </w:r>
      </w:del>
      <w:r w:rsidR="00FB095B">
        <w:rPr/>
        <w:t xml:space="preserve"> and multivariable logistic regression to </w:t>
      </w:r>
      <w:r w:rsidR="00FB095B">
        <w:rPr/>
        <w:t>determine</w:t>
      </w:r>
      <w:r w:rsidR="00FB095B">
        <w:rPr/>
        <w:t xml:space="preserve"> adjusted associations </w:t>
      </w:r>
      <w:ins w:author="Martin Gerdin Wärnberg" w:date="2023-01-08T20:21:28.189Z" w:id="1666197183">
        <w:r w:rsidR="669AE3F6">
          <w:t>between patient and process factors and OFI</w:t>
        </w:r>
      </w:ins>
      <w:del w:author="Martin Gerdin Wärnberg" w:date="2023-01-08T20:21:31.2Z" w:id="24527118">
        <w:r w:rsidDel="00FB095B">
          <w:delText>with the presence of OFI</w:delText>
        </w:r>
      </w:del>
      <w:r w:rsidR="00FB095B">
        <w:rPr/>
        <w:t>. We present results as odds ratios (OR) with associated 95% confidence interval. We used a significance level of 5%. The programming language R was used for all analyses [</w:t>
      </w:r>
      <w:hyperlink w:anchor="ref-Rstudio2022">
        <w:r w:rsidRPr="6536C0E3" w:rsidR="00FB095B">
          <w:rPr>
            <w:rStyle w:val="Hyperlnk"/>
          </w:rPr>
          <w:t>24</w:t>
        </w:r>
      </w:hyperlink>
      <w:r w:rsidR="00FB095B">
        <w:rPr/>
        <w:t xml:space="preserve">]. All statistical analysis were first done </w:t>
      </w:r>
      <w:r w:rsidR="00FB095B">
        <w:rPr/>
        <w:t>on synthetic data and later implemented on the data collected from the trauma registry and the trauma care quality database to ensure objectivity.</w:t>
      </w:r>
    </w:p>
    <w:p w:rsidR="008E0611" w:rsidRDefault="00FB095B" w14:paraId="36704A0D" w14:textId="77777777">
      <w:pPr>
        <w:pStyle w:val="Rubrik1"/>
        <w:spacing w:line="480" w:lineRule="auto"/>
      </w:pPr>
      <w:bookmarkStart w:name="results" w:id="290"/>
      <w:bookmarkEnd w:id="290"/>
      <w:r>
        <w:t>Results</w:t>
      </w:r>
    </w:p>
    <w:p w:rsidR="008E0611" w:rsidRDefault="00FB095B" w14:paraId="1C81E876" w14:textId="6E265805">
      <w:pPr>
        <w:pStyle w:val="FirstParagraph"/>
        <w:spacing w:line="480" w:lineRule="auto"/>
        <w:rPr>
          <w:del w:author="Martin Gerdin Wärnberg" w:date="2023-01-08T20:27:52.523Z" w:id="1935562267"/>
        </w:rPr>
      </w:pPr>
      <w:r w:rsidR="00FB095B">
        <w:rPr/>
        <w:t xml:space="preserve">Out of 5216 patients included in </w:t>
      </w:r>
      <w:ins w:author="Martin Gerdin Wärnberg" w:date="2023-01-08T20:27:26.285Z" w:id="1210373489">
        <w:r w:rsidR="1BBA0E9B">
          <w:t xml:space="preserve">both </w:t>
        </w:r>
      </w:ins>
      <w:r w:rsidR="00FB095B">
        <w:rPr/>
        <w:t xml:space="preserve">the trauma registry </w:t>
      </w:r>
      <w:ins w:author="Martin Gerdin Wärnberg" w:date="2023-01-08T20:27:34.804Z" w:id="990271679">
        <w:r w:rsidR="3B11003B">
          <w:t xml:space="preserve">and trauma care quality database </w:t>
        </w:r>
      </w:ins>
      <w:r w:rsidR="00FB095B">
        <w:rPr/>
        <w:t>between 2017 and 2021, 34 patients were excluded</w:t>
      </w:r>
      <w:r w:rsidR="00FB095B">
        <w:rPr/>
        <w:t xml:space="preserve"> due to missing data or age under 15, leaving a total of 5182 patients eligible for the study. </w:t>
      </w:r>
      <w:del w:author="Martin Gerdin Wärnberg" w:date="2023-01-08T21:33:30.973Z" w:id="263472919">
        <w:r w:rsidDel="00FB095B">
          <w:delText>Fig.</w:delText>
        </w:r>
        <w:r w:rsidDel="00FB095B">
          <w:delText>4.</w:delText>
        </w:r>
        <w:r w:rsidDel="00FB095B">
          <w:delText xml:space="preserve">1 </w:delText>
        </w:r>
      </w:del>
      <w:del w:author="Martin Gerdin Wärnberg" w:date="2023-01-08T20:22:34.199Z" w:id="872269979">
        <w:r w:rsidDel="00FB095B">
          <w:delText>demonstrates</w:delText>
        </w:r>
      </w:del>
      <w:del w:author="Martin Gerdin Wärnberg" w:date="2023-01-08T21:33:30.973Z" w:id="182245831">
        <w:r w:rsidDel="00FB095B">
          <w:delText xml:space="preserve"> </w:delText>
        </w:r>
        <w:r w:rsidDel="00FB095B">
          <w:delText>the number of patients in each stage of the process. 223 patients were included in the mortality reviews and 1064 in the morbidity review</w:delText>
        </w:r>
        <w:r w:rsidDel="00FB095B">
          <w:delText>, 3</w:delText>
        </w:r>
        <w:r w:rsidDel="00FB095B">
          <w:delText xml:space="preserve">01 of whom </w:delText>
        </w:r>
      </w:del>
      <w:del w:author="Martin Gerdin Wärnberg" w:date="2023-01-08T20:23:01.614Z" w:id="1664959048">
        <w:r w:rsidDel="00FB095B">
          <w:delText>were found to have</w:delText>
        </w:r>
      </w:del>
      <w:del w:author="Martin Gerdin Wärnberg" w:date="2023-01-08T21:33:30.974Z" w:id="667671444">
        <w:r w:rsidDel="00FB095B">
          <w:delText xml:space="preserve"> an OFI.</w:delText>
        </w:r>
      </w:del>
      <w:r w:rsidR="00FB095B">
        <w:rPr/>
        <w:t xml:space="preserve"> The </w:t>
      </w:r>
      <w:del w:author="Martin Gerdin Wärnberg" w:date="2023-01-08T21:33:35.588Z" w:id="1043394694">
        <w:r w:rsidDel="00FB095B">
          <w:delText xml:space="preserve">factor </w:delText>
        </w:r>
      </w:del>
      <w:ins w:author="Martin Gerdin Wärnberg" w:date="2023-01-08T21:33:37.254Z" w:id="1184277567">
        <w:r w:rsidR="5A0D350B">
          <w:t xml:space="preserve">variable </w:t>
        </w:r>
      </w:ins>
      <w:r w:rsidR="00FB095B">
        <w:rPr/>
        <w:t>with</w:t>
      </w:r>
      <w:ins w:author="Martin Gerdin Wärnberg" w:date="2023-01-08T21:33:40.542Z" w:id="1607375043">
        <w:r w:rsidR="14B7CC88">
          <w:t xml:space="preserve"> the</w:t>
        </w:r>
      </w:ins>
      <w:r w:rsidR="00FB095B">
        <w:rPr/>
        <w:t xml:space="preserve"> most missing data was GCS</w:t>
      </w:r>
      <w:ins w:author="Martin Gerdin Wärnberg" w:date="2023-01-08T21:33:56.458Z" w:id="1952751730">
        <w:r w:rsidR="7905C0BB">
          <w:t>, for which values was missing in</w:t>
        </w:r>
      </w:ins>
      <w:del w:author="Martin Gerdin Wärnberg" w:date="2023-01-08T21:33:45.736Z" w:id="1953616120">
        <w:r w:rsidDel="00FB095B">
          <w:delText xml:space="preserve"> with </w:delText>
        </w:r>
      </w:del>
      <w:r w:rsidR="00FB095B">
        <w:rPr/>
        <w:t>169</w:t>
      </w:r>
      <w:del w:author="Martin Gerdin Wärnberg" w:date="2023-01-08T21:34:07.783Z" w:id="1035981854">
        <w:r w:rsidDel="00FB095B">
          <w:delText xml:space="preserve"> patients,</w:delText>
        </w:r>
      </w:del>
      <w:ins w:author="Martin Gerdin Wärnberg" w:date="2023-01-08T21:34:08.181Z" w:id="114746959">
        <w:r w:rsidR="6ADED8F1">
          <w:t xml:space="preserve"> (</w:t>
        </w:r>
      </w:ins>
      <w:del w:author="Martin Gerdin Wärnberg" w:date="2023-01-08T21:34:10.182Z" w:id="317256315">
        <w:r w:rsidDel="00FB095B">
          <w:delText xml:space="preserve"> </w:delText>
        </w:r>
      </w:del>
      <w:r w:rsidR="00FB095B">
        <w:rPr/>
        <w:t>3.2</w:t>
      </w:r>
      <w:ins w:author="Martin Gerdin Wärnberg" w:date="2023-01-08T21:34:21.082Z" w:id="2087997696">
        <w:r w:rsidR="24FB14E3">
          <w:t>%)</w:t>
        </w:r>
      </w:ins>
      <w:del w:author="Martin Gerdin Wärnberg" w:date="2023-01-08T21:34:33.258Z" w:id="160634182">
        <w:r w:rsidDel="00FB095B">
          <w:delText>4</w:delText>
        </w:r>
        <w:r w:rsidDel="00FB095B">
          <w:delText>%</w:delText>
        </w:r>
        <w:r w:rsidDel="00FB095B">
          <w:delText xml:space="preserve"> of</w:delText>
        </w:r>
      </w:del>
      <w:r w:rsidR="00FB095B">
        <w:rPr/>
        <w:t xml:space="preserve"> patients</w:t>
      </w:r>
      <w:del w:author="Martin Gerdin Wärnberg" w:date="2023-01-08T21:34:36.996Z" w:id="1055119199">
        <w:r w:rsidDel="00FB095B">
          <w:delText xml:space="preserve"> registered</w:delText>
        </w:r>
      </w:del>
      <w:r w:rsidR="00FB095B">
        <w:rPr/>
        <w:t xml:space="preserve">. The number of patients with missing data in each </w:t>
      </w:r>
      <w:del w:author="Martin Gerdin Wärnberg" w:date="2023-01-08T21:36:51.289Z" w:id="449625751">
        <w:r w:rsidDel="00FB095B">
          <w:delText xml:space="preserve">factor </w:delText>
        </w:r>
      </w:del>
      <w:ins w:author="Martin Gerdin Wärnberg" w:date="2023-01-08T21:36:53.095Z" w:id="281067790">
        <w:r w:rsidR="258F635C">
          <w:t xml:space="preserve">variable </w:t>
        </w:r>
      </w:ins>
      <w:r w:rsidR="00FB095B">
        <w:rPr/>
        <w:t xml:space="preserve">is shown in Table </w:t>
      </w:r>
      <w:commentRangeStart w:id="1232563153"/>
      <w:r w:rsidR="00FB095B">
        <w:rPr/>
        <w:t>4</w:t>
      </w:r>
      <w:commentRangeEnd w:id="1232563153"/>
      <w:r>
        <w:rPr>
          <w:rStyle w:val="CommentReference"/>
        </w:rPr>
        <w:commentReference w:id="1232563153"/>
      </w:r>
      <w:r w:rsidR="00FB095B">
        <w:rPr/>
        <w:t>.</w:t>
      </w:r>
      <w:commentRangeStart w:id="1299606501"/>
      <w:r w:rsidR="00FB095B">
        <w:rPr/>
        <w:t>2</w:t>
      </w:r>
      <w:commentRangeEnd w:id="1299606501"/>
      <w:r>
        <w:rPr>
          <w:rStyle w:val="CommentReference"/>
        </w:rPr>
        <w:commentReference w:id="1299606501"/>
      </w:r>
      <w:r w:rsidR="00FB095B">
        <w:rPr/>
        <w:t xml:space="preserve">. </w:t>
      </w:r>
      <w:del w:author="Martin Gerdin Wärnberg" w:date="2023-01-08T20:27:45.614Z" w:id="431136941">
        <w:r w:rsidDel="00FB095B">
          <w:delText>Patients with missing values in GCS, respiratory</w:delText>
        </w:r>
        <w:r w:rsidDel="00FB095B">
          <w:delText xml:space="preserve"> rate and systolic blood pressure were included. </w:delText>
        </w:r>
        <w:r w:rsidDel="00FB095B">
          <w:delText>All of</w:delText>
        </w:r>
        <w:r w:rsidDel="00FB095B">
          <w:delText xml:space="preserve"> the patients were also registered in the trauma care quality database making them applicable for the study. Once the two databases had been merged and the eligibility criteria applied, a study sample </w:delText>
        </w:r>
        <w:r w:rsidDel="00FB095B">
          <w:delText>of 5182 patients remained.</w:delText>
        </w:r>
      </w:del>
    </w:p>
    <w:p w:rsidR="008E0611" w:rsidRDefault="008E0611" w14:paraId="0E27B00A" w14:textId="77777777">
      <w:pPr>
        <w:pStyle w:val="Brdtext"/>
      </w:pPr>
    </w:p>
    <w:p w:rsidR="008E0611" w:rsidP="6536C0E3" w:rsidRDefault="00FB095B" w14:paraId="61C909E7" w14:textId="0EB9C19B">
      <w:pPr>
        <w:pStyle w:val="Brdtext"/>
        <w:spacing w:line="480" w:lineRule="auto"/>
        <w:rPr>
          <w:del w:author="Martin Gerdin Wärnberg" w:date="2023-01-08T20:27:55.113Z" w:id="1656860755"/>
        </w:rPr>
        <w:pPrChange w:author="Martin Gerdin Wärnberg" w:date="2023-01-08T21:42:03.084Z">
          <w:pPr>
            <w:pStyle w:val="Brdtext"/>
            <w:spacing w:line="480" w:lineRule="auto"/>
          </w:pPr>
        </w:pPrChange>
      </w:pPr>
      <w:r w:rsidR="00FB095B">
        <w:rPr/>
        <w:t>The baseline characteristics are presented in Table 4.</w:t>
      </w:r>
      <w:commentRangeStart w:id="1294780819"/>
      <w:r w:rsidR="00FB095B">
        <w:rPr/>
        <w:t>1</w:t>
      </w:r>
      <w:commentRangeEnd w:id="1294780819"/>
      <w:r>
        <w:rPr>
          <w:rStyle w:val="CommentReference"/>
        </w:rPr>
        <w:commentReference w:id="1294780819"/>
      </w:r>
      <w:r w:rsidR="00FB095B">
        <w:rPr/>
        <w:t xml:space="preserve">. Among the 5182 included </w:t>
      </w:r>
      <w:proofErr w:type="gramStart"/>
      <w:r w:rsidR="00FB095B">
        <w:rPr/>
        <w:t>patients,</w:t>
      </w:r>
      <w:ins w:author="Martin Gerdin Wärnberg" w:date="2023-01-08T21:42:02.068Z" w:id="1180741037">
        <w:r w:rsidR="1F029AFB">
          <w:t xml:space="preserve"> </w:t>
        </w:r>
        <w:r w:rsidR="1F029AFB">
          <w:t xml:space="preserve"> 300</w:t>
        </w:r>
        <w:r w:rsidR="1F029AFB">
          <w:t xml:space="preserve"> (5.8%) patients had OFI</w:t>
        </w:r>
        <w:r w:rsidR="1F029AFB">
          <w:t>.</w:t>
        </w:r>
      </w:ins>
      <w:r w:rsidR="00FB095B">
        <w:rPr/>
        <w:t xml:space="preserve"> 3520 (67.9%) were male</w:t>
      </w:r>
      <w:ins w:author="Martin Gerdin Wärnberg" w:date="2023-01-08T20:30:59.98Z" w:id="435764200">
        <w:r w:rsidR="01417789">
          <w:t xml:space="preserve"> and the median age was 43 [15, 100] </w:t>
        </w:r>
      </w:ins>
      <w:del w:author="Martin Gerdin Wärnberg" w:date="2023-01-08T21:05:58.746Z" w:id="2131237228">
        <w:r w:rsidDel="00FB095B">
          <w:delText>.</w:delText>
        </w:r>
      </w:del>
      <w:ins w:author="Martin Gerdin Wärnberg" w:date="2023-01-08T21:05:58.754Z" w:id="1176472608">
        <w:r w:rsidR="60ABE959">
          <w:t>years.</w:t>
        </w:r>
      </w:ins>
      <w:ins w:author="Martin Gerdin Wärnberg" w:date="2023-01-08T20:36:40.707Z" w:id="1700143234">
        <w:r w:rsidR="3F8EE0C5">
          <w:t xml:space="preserve"> The median ISS was </w:t>
        </w:r>
        <w:r w:rsidR="3F8EE0C5">
          <w:t xml:space="preserve">6 </w:t>
        </w:r>
        <w:r w:rsidR="3F8EE0C5">
          <w:t>[</w:t>
        </w:r>
        <w:r w:rsidR="3F8EE0C5">
          <w:t>0, 75].</w:t>
        </w:r>
      </w:ins>
      <w:ins w:author="Martin Gerdin Wärnberg" w:date="2023-01-08T20:38:46.542Z" w:id="871838337">
        <w:r w:rsidR="3E48A7B8">
          <w:t xml:space="preserve"> </w:t>
        </w:r>
      </w:ins>
      <w:ins w:author="Martin Gerdin Wärnberg" w:date="2023-01-08T20:41:57.477Z" w:id="695181766">
        <w:r w:rsidR="0252EF68">
          <w:t xml:space="preserve">The number of patients who arrived </w:t>
        </w:r>
      </w:ins>
      <w:ins w:author="Martin Gerdin Wärnberg" w:date="2023-01-08T20:42:08.997Z" w:id="1349030927">
        <w:r w:rsidR="0252EF68">
          <w:t xml:space="preserve">outside of working hours was </w:t>
        </w:r>
      </w:ins>
      <w:ins w:author="Martin Gerdin Wärnberg" w:date="2023-01-08T20:39:59.977Z" w:id="2095861297">
        <w:r w:rsidR="78C02A5E">
          <w:t>3060 (59%)</w:t>
        </w:r>
      </w:ins>
      <w:ins w:author="Martin Gerdin Wärnberg" w:date="2023-01-08T20:42:14.363Z" w:id="200611173">
        <w:r w:rsidR="53233381">
          <w:t>,</w:t>
        </w:r>
      </w:ins>
      <w:ins w:author="Martin Gerdin Wärnberg" w:date="2023-01-08T20:40:53.974Z" w:id="318192797">
        <w:r w:rsidR="4A14A09A">
          <w:t xml:space="preserve"> </w:t>
        </w:r>
        <w:r w:rsidR="58D69DF0">
          <w:t xml:space="preserve">and </w:t>
        </w:r>
      </w:ins>
      <w:ins w:author="Martin Gerdin Wärnberg" w:date="2023-01-08T20:41:39.216Z" w:id="1617257075">
        <w:r w:rsidR="58D69DF0">
          <w:t xml:space="preserve">3511 (67%) </w:t>
        </w:r>
      </w:ins>
      <w:ins w:author="Martin Gerdin Wärnberg" w:date="2023-01-08T20:42:26.36Z" w:id="401950562">
        <w:r w:rsidR="38159743">
          <w:t xml:space="preserve">patients </w:t>
        </w:r>
      </w:ins>
      <w:ins w:author="Martin Gerdin Wärnberg" w:date="2023-01-08T20:41:39.216Z" w:id="218394645">
        <w:r w:rsidR="58D69DF0">
          <w:t>arrived during weekdays.</w:t>
        </w:r>
      </w:ins>
      <w:r w:rsidR="00FB095B">
        <w:rPr/>
        <w:t xml:space="preserve"> </w:t>
      </w:r>
      <w:ins w:author="Martin Gerdin Wärnberg" w:date="2023-01-08T20:31:19.403Z" w:id="1679156253">
        <w:r w:rsidR="1262174C">
          <w:t xml:space="preserve">A total of </w:t>
        </w:r>
      </w:ins>
      <w:ins w:author="Martin Gerdin Wärnberg" w:date="2023-01-08T20:34:59.936Z" w:id="893117174">
        <w:r w:rsidR="00E9FB94">
          <w:t>203</w:t>
        </w:r>
      </w:ins>
      <w:ins w:author="Martin Gerdin Wärnberg" w:date="2023-01-08T20:35:24.83Z" w:id="829637497">
        <w:r w:rsidR="00E9FB94">
          <w:t xml:space="preserve"> (3.9%) patients died within 30 days. </w:t>
        </w:r>
      </w:ins>
      <w:del w:author="Martin Gerdin Wärnberg" w:date="2023-01-08T20:35:21.771Z" w:id="1491751347">
        <w:r w:rsidDel="00FB095B">
          <w:delText xml:space="preserve">The study group had an overall </w:delText>
        </w:r>
        <w:r w:rsidDel="00FB095B">
          <w:delText>30 day</w:delText>
        </w:r>
        <w:r w:rsidDel="00FB095B">
          <w:delText xml:space="preserve"> mortality rate of 3.9% and a median age of 43.0 [15.0, 100].</w:delText>
        </w:r>
      </w:del>
    </w:p>
    <w:p w:rsidR="008E0611" w:rsidRDefault="008E0611" w14:paraId="60061E4C" w14:textId="5ED23D9F">
      <w:pPr>
        <w:pStyle w:val="Brdtext"/>
        <w:spacing w:line="480" w:lineRule="auto"/>
      </w:pPr>
      <w:ins w:author="Martin Gerdin Wärnberg" w:date="2023-01-08T21:01:42.91Z" w:id="1223000449">
        <w:r w:rsidR="6C214E11">
          <w:t>Figures</w:t>
        </w:r>
      </w:ins>
      <w:commentRangeStart w:id="365866941"/>
      <w:ins w:author="Martin Gerdin Wärnberg" w:date="2023-01-08T21:01:42.91Z" w:id="1454675720">
        <w:r w:rsidR="6C214E11">
          <w:t xml:space="preserve"> 2A-D and 3A-F </w:t>
        </w:r>
      </w:ins>
      <w:commentRangeEnd w:id="365866941"/>
      <w:r>
        <w:rPr>
          <w:rStyle w:val="CommentReference"/>
        </w:rPr>
        <w:commentReference w:id="365866941"/>
      </w:r>
      <w:ins w:author="Martin Gerdin Wärnberg" w:date="2023-01-08T21:01:42.91Z" w:id="882719293">
        <w:r w:rsidR="6C214E11">
          <w:t xml:space="preserve">show the distributions </w:t>
        </w:r>
      </w:ins>
      <w:ins w:author="Martin Gerdin Wärnberg" w:date="2023-01-08T21:01:58.941Z" w:id="1595869315">
        <w:r w:rsidR="6C214E11">
          <w:t xml:space="preserve">of OFI across </w:t>
        </w:r>
      </w:ins>
      <w:ins w:author="Martin Gerdin Wärnberg" w:date="2023-01-08T21:32:41.218Z" w:id="1084191359">
        <w:r w:rsidR="0703BD19">
          <w:t xml:space="preserve">categorical variables. </w:t>
        </w:r>
      </w:ins>
      <w:ins w:author="Martin Gerdin Wärnberg" w:date="2023-01-08T21:37:24.957Z" w:id="1597096476">
        <w:r w:rsidR="112AD09B">
          <w:t xml:space="preserve">OFI were most common in </w:t>
        </w:r>
      </w:ins>
    </w:p>
    <w:p w:rsidR="008E0611" w:rsidRDefault="00FB095B" w14:paraId="543A92AD" w14:textId="6E4E081B">
      <w:pPr>
        <w:pStyle w:val="Brdtext"/>
        <w:spacing w:line="480" w:lineRule="auto"/>
        <w:rPr>
          <w:del w:author="Martin Gerdin Wärnberg" w:date="2023-01-08T20:30:09.199Z" w:id="23886524"/>
        </w:rPr>
      </w:pPr>
      <w:del w:author="Martin Gerdin Wärnberg" w:date="2023-01-08T21:40:56.91Z" w:id="960980407">
        <w:r w:rsidDel="00FB095B">
          <w:delText>As seen in Fi</w:delText>
        </w:r>
        <w:r w:rsidDel="00FB095B">
          <w:delText xml:space="preserve">g.4.2 the odds of OFI differed </w:delText>
        </w:r>
      </w:del>
      <w:del w:author="Martin Gerdin Wärnberg" w:date="2023-01-08T20:29:18.526Z" w:id="678430789">
        <w:r w:rsidDel="00FB095B">
          <w:delText xml:space="preserve">significantly </w:delText>
        </w:r>
      </w:del>
      <w:del w:author="Martin Gerdin Wärnberg" w:date="2023-01-08T21:40:56.91Z" w:id="231907244">
        <w:r w:rsidDel="00FB095B">
          <w:delText xml:space="preserve">across </w:delText>
        </w:r>
        <w:r w:rsidDel="00FB095B">
          <w:delText xml:space="preserve">highest hospital care level. </w:delText>
        </w:r>
      </w:del>
      <w:del w:author="Martin Gerdin Wärnberg" w:date="2023-01-08T20:43:24.714Z" w:id="253472886">
        <w:r w:rsidDel="00FB095B">
          <w:delText xml:space="preserve">In </w:delText>
        </w:r>
      </w:del>
      <w:del w:author="Martin Gerdin Wärnberg" w:date="2023-01-08T21:40:56.91Z" w:id="1952064650">
        <w:r w:rsidDel="00FB095B">
          <w:delText>patients treated in a high dependency unit</w:delText>
        </w:r>
      </w:del>
      <w:del w:author="Martin Gerdin Wärnberg" w:date="2023-01-08T21:40:56.911Z" w:id="1435565698">
        <w:r w:rsidDel="00FB095B">
          <w:delText xml:space="preserve"> OFI was </w:delText>
        </w:r>
      </w:del>
      <w:del w:author="Martin Gerdin Wärnberg" w:date="2023-01-08T20:48:00.862Z" w:id="2077130550">
        <w:r w:rsidDel="00FB095B">
          <w:delText>identified</w:delText>
        </w:r>
      </w:del>
      <w:del w:author="Martin Gerdin Wärnberg" w:date="2023-01-08T21:40:56.911Z" w:id="328685649">
        <w:r w:rsidDel="00FB095B">
          <w:delText xml:space="preserve"> in 13.2% of the patients, compared to 1.2% in patients</w:delText>
        </w:r>
        <w:r w:rsidDel="00FB095B">
          <w:delText xml:space="preserve"> treated in the emergency department. </w:delText>
        </w:r>
      </w:del>
      <w:del w:author="Martin Gerdin Wärnberg" w:date="2023-01-08T21:40:56.812Z" w:id="1853571919">
        <w:r w:rsidDel="00FB095B">
          <w:delText>Respiratory rate h</w:delText>
        </w:r>
        <w:r w:rsidDel="00FB095B">
          <w:delText xml:space="preserve">ad missing values in two </w:delText>
        </w:r>
        <w:r w:rsidDel="00FB095B">
          <w:delText>different groups</w:delText>
        </w:r>
        <w:r w:rsidDel="00FB095B">
          <w:delText xml:space="preserve"> due to lack of patients with OFI in these groups. No major differences were found between the groups in GCS. </w:delText>
        </w:r>
      </w:del>
      <w:del w:author="Martin Gerdin Wärnberg" w:date="2023-01-08T20:30:09.2Z" w:id="955042711">
        <w:r w:rsidDel="00FB095B">
          <w:delText>OFI was found in 5.6% of the patients with a systolic blood pressure higher than 89, and 19.4% in patient</w:delText>
        </w:r>
      </w:del>
      <w:del w:author="Martin Gerdin Wärnberg" w:date="2023-01-08T21:40:56.813Z" w:id="1824624742">
        <w:r w:rsidDel="00FB095B">
          <w:delText>s with a systolic blood pressure between 50-75. No patient with a systolic blood pressure lower than 50 had any OFI registered.</w:delText>
        </w:r>
      </w:del>
    </w:p>
    <w:p w:rsidR="008E0611" w:rsidRDefault="008E0611" w14:paraId="44EAFD9C" w14:textId="77777777" w14:noSpellErr="1">
      <w:pPr>
        <w:pStyle w:val="Brdtext"/>
        <w:spacing w:line="480" w:lineRule="auto"/>
        <w:rPr>
          <w:del w:author="Martin Gerdin Wärnberg" w:date="2023-01-08T21:40:56.805Z" w:id="1200960396"/>
        </w:rPr>
      </w:pPr>
    </w:p>
    <w:p w:rsidR="008E0611" w:rsidRDefault="00FB095B" w14:paraId="0D46CDB1" w14:textId="77777777">
      <w:pPr>
        <w:pStyle w:val="Brdtext"/>
        <w:spacing w:line="480" w:lineRule="auto"/>
        <w:rPr>
          <w:del w:author="Martin Gerdin Wärnberg" w:date="2023-01-08T21:40:56.804Z" w:id="1511351400"/>
        </w:rPr>
      </w:pPr>
      <w:del w:author="Martin Gerdin Wärnberg" w:date="2023-01-08T21:40:56.805Z" w:id="465937172">
        <w:r w:rsidDel="00FB095B">
          <w:delText>Fig.4.3 displays the proportion of OFI in the remaining categorical factors. There were no major differences between the groups</w:delText>
        </w:r>
        <w:r w:rsidDel="00FB095B">
          <w:delText xml:space="preserve"> in each factor except in time to first CT and intubation. Higher percentage of OFI was found in patients with time to first CT higher than </w:delText>
        </w:r>
        <w:r w:rsidDel="00FB095B">
          <w:delText>30 min compared to patients not intubated or with a time lower than 30 min. Patients intubated in the hospital had a</w:delText>
        </w:r>
        <w:r w:rsidDel="00FB095B">
          <w:delText xml:space="preserve"> higher percentage of OFI (13.1%) compared to patients not intubated (5.2%) or intubated before arrival at the hospital (7.4%).</w:delText>
        </w:r>
      </w:del>
    </w:p>
    <w:p w:rsidR="008E0611" w:rsidRDefault="008E0611" w14:paraId="4B94D5A5" w14:textId="77777777" w14:noSpellErr="1">
      <w:pPr>
        <w:spacing w:line="480" w:lineRule="auto"/>
        <w:rPr>
          <w:del w:author="Martin Gerdin Wärnberg" w:date="2023-01-08T21:40:56.804Z" w:id="8400402"/>
        </w:rPr>
      </w:pPr>
    </w:p>
    <w:p w:rsidR="008E0611" w:rsidRDefault="00FB095B" w14:paraId="075A4FB2" w14:textId="77777777">
      <w:pPr>
        <w:pStyle w:val="Brdtext"/>
        <w:spacing w:line="480" w:lineRule="auto"/>
        <w:rPr>
          <w:del w:author="Martin Gerdin Wärnberg" w:date="2023-01-08T21:40:56.801Z" w:id="1758474054"/>
        </w:rPr>
      </w:pPr>
      <w:del w:author="Martin Gerdin Wärnberg" w:date="2023-01-08T21:40:56.803Z" w:id="1495751633">
        <w:r w:rsidDel="00FB095B">
          <w:delText xml:space="preserve">Fig.4.4 compares ISS and age between patients with and without OFI. The median age for patients with OFI is 49.5, which is 7.5 </w:delText>
        </w:r>
        <w:r w:rsidDel="00FB095B">
          <w:delText>years higher than the median for the group of patients without OFI. The median ISS is also 12 units higher in the OFI-group, 17 compared to 5 in no OFI.</w:delText>
        </w:r>
      </w:del>
    </w:p>
    <w:p w:rsidR="008E0611" w:rsidRDefault="008E0611" w14:paraId="3DEEC669" w14:textId="77777777" w14:noSpellErr="1">
      <w:pPr>
        <w:pStyle w:val="Brdtext"/>
        <w:spacing w:line="480" w:lineRule="auto"/>
        <w:rPr>
          <w:del w:author="Martin Gerdin Wärnberg" w:date="2023-01-08T21:42:50.866Z" w:id="376079382"/>
        </w:rPr>
      </w:pPr>
    </w:p>
    <w:p w:rsidR="008E0611" w:rsidRDefault="00FB095B" w14:paraId="2799602A" w14:textId="77777777">
      <w:pPr>
        <w:pStyle w:val="Rubrik3"/>
        <w:spacing w:line="480" w:lineRule="auto"/>
        <w:rPr>
          <w:del w:author="Martin Gerdin Wärnberg" w:date="2023-01-08T21:42:50.864Z" w:id="1470290993"/>
        </w:rPr>
      </w:pPr>
      <w:bookmarkStart w:name="X1313082c60cadb09dd53f45e75c96b56b27c842" w:id="291"/>
      <w:bookmarkEnd w:id="291"/>
      <w:del w:author="Martin Gerdin Wärnberg" w:date="2023-01-08T21:42:50.866Z" w:id="1343680272">
        <w:r w:rsidDel="00FB095B">
          <w:delText>Adjusted and unadjusted association to OFI</w:delText>
        </w:r>
      </w:del>
    </w:p>
    <w:p w:rsidR="008E0611" w:rsidRDefault="00FB095B" w14:paraId="1CD23BD5" w14:textId="7F9C1CEB">
      <w:pPr>
        <w:pStyle w:val="FirstParagraph"/>
        <w:spacing w:line="480" w:lineRule="auto"/>
        <w:rPr>
          <w:ins w:author="Martin Gerdin Wärnberg" w:date="2023-01-08T21:53:41.507Z" w:id="1191544259"/>
        </w:rPr>
      </w:pPr>
      <w:del w:author="Martin Gerdin Wärnberg" w:date="2023-01-08T21:41:49.976Z" w:id="1874575250">
        <w:r w:rsidDel="00FB095B">
          <w:delText xml:space="preserve">OFI were </w:delText>
        </w:r>
        <w:r w:rsidDel="00FB095B">
          <w:delText>identified</w:delText>
        </w:r>
        <w:r w:rsidDel="00FB095B">
          <w:delText xml:space="preserve"> in 300 (5.79%) of the patients.</w:delText>
        </w:r>
      </w:del>
      <w:r w:rsidR="00FB095B">
        <w:rPr/>
        <w:t xml:space="preserve"> The una</w:t>
      </w:r>
      <w:r w:rsidR="00FB095B">
        <w:rPr/>
        <w:t xml:space="preserve">djusted and adjusted associations of selected factors with OFI are </w:t>
      </w:r>
      <w:del w:author="Martin Gerdin Wärnberg" w:date="2023-01-08T21:42:58.84Z" w:id="1802551579">
        <w:r w:rsidDel="00FB095B">
          <w:delText xml:space="preserve">presented </w:delText>
        </w:r>
      </w:del>
      <w:ins w:author="Martin Gerdin Wärnberg" w:date="2023-01-08T21:42:59.671Z" w:id="535028476">
        <w:r w:rsidR="42DC5707">
          <w:t>shown</w:t>
        </w:r>
      </w:ins>
      <w:ins w:author="Martin Gerdin Wärnberg" w:date="2023-01-08T21:43:00.47Z" w:id="2112405406">
        <w:r w:rsidR="42DC5707">
          <w:t xml:space="preserve"> </w:t>
        </w:r>
      </w:ins>
      <w:r w:rsidR="00FB095B">
        <w:rPr/>
        <w:t xml:space="preserve">in Table 4.3. </w:t>
      </w:r>
    </w:p>
    <w:p w:rsidR="008E0611" w:rsidRDefault="00FB095B" w14:paraId="1A9EE5BF" w14:textId="7728FA6F">
      <w:pPr>
        <w:pStyle w:val="FirstParagraph"/>
        <w:spacing w:line="480" w:lineRule="auto"/>
        <w:rPr>
          <w:ins w:author="Martin Gerdin Wärnberg" w:date="2023-01-08T21:53:24.591Z" w:id="439274911"/>
        </w:rPr>
      </w:pPr>
      <w:ins w:author="Martin Gerdin Wärnberg" w:date="2023-01-08T21:50:18.59Z" w:id="1426334987">
        <w:r w:rsidR="4A95685A">
          <w:t xml:space="preserve">The following factors were significantly </w:t>
        </w:r>
        <w:r w:rsidR="4A95685A">
          <w:t xml:space="preserve">associated with OFI </w:t>
        </w:r>
      </w:ins>
      <w:ins w:author="Martin Gerdin Wärnberg" w:date="2023-01-08T21:52:20.974Z" w:id="499633009">
        <w:r w:rsidR="47DF32BD">
          <w:t xml:space="preserve">only </w:t>
        </w:r>
      </w:ins>
      <w:ins w:author="Martin Gerdin Wärnberg" w:date="2023-01-08T21:50:18.59Z" w:id="1205578198">
        <w:r w:rsidR="4A95685A">
          <w:t xml:space="preserve">in the unadjusted analysis: </w:t>
        </w:r>
      </w:ins>
      <w:ins w:author="Martin Gerdin Wärnberg" w:date="2023-01-08T21:46:20.738Z" w:id="1571982791">
        <w:r w:rsidR="2D9F4476">
          <w:t>A r</w:t>
        </w:r>
      </w:ins>
      <w:ins w:author="Martin Gerdin Wärnberg" w:date="2023-01-08T21:43:22.055Z" w:id="1514507384">
        <w:r w:rsidR="1F5AE835">
          <w:t>espiratory rate</w:t>
        </w:r>
      </w:ins>
      <w:ins w:author="Martin Gerdin Wärnberg" w:date="2023-01-08T21:46:59.962Z" w:id="396136080">
        <w:r w:rsidR="41E2CD66">
          <w:t xml:space="preserve"> higher than 29 compared to a respiratory rate between 10 and 29 (OR 2.</w:t>
        </w:r>
      </w:ins>
      <w:ins w:author="Martin Gerdin Wärnberg" w:date="2023-01-08T21:47:16.954Z" w:id="1432158052">
        <w:r w:rsidR="41E2CD66">
          <w:t xml:space="preserve">11, 95% </w:t>
        </w:r>
        <w:r w:rsidR="41E2CD66">
          <w:t>CI</w:t>
        </w:r>
        <w:r w:rsidR="41E2CD66">
          <w:t xml:space="preserve"> 1.25, 3.37, p-value 0.003)</w:t>
        </w:r>
      </w:ins>
      <w:ins w:author="Martin Gerdin Wärnberg" w:date="2023-01-08T21:43:22.055Z" w:id="1183653877">
        <w:r w:rsidR="1F5AE835">
          <w:t xml:space="preserve">, </w:t>
        </w:r>
      </w:ins>
      <w:ins w:author="Martin Gerdin Wärnberg" w:date="2023-01-08T21:47:59.544Z" w:id="693775575">
        <w:r w:rsidR="0CF1B70F">
          <w:t xml:space="preserve">a systolic blood pressure between 50 and </w:t>
        </w:r>
      </w:ins>
      <w:ins w:author="Martin Gerdin Wärnberg" w:date="2023-01-08T21:48:29.301Z" w:id="503054333">
        <w:r w:rsidR="0CF1B70F">
          <w:t xml:space="preserve">75 (OR 4.05, 95% CI 1.62, 8.82, p-value 0.001) and </w:t>
        </w:r>
        <w:r w:rsidR="18397DCF">
          <w:t>between 76 and 89 (OR 2.4</w:t>
        </w:r>
      </w:ins>
      <w:ins w:author="Martin Gerdin Wärnberg" w:date="2023-01-08T21:49:28.182Z" w:id="1943664248">
        <w:r w:rsidR="18397DCF">
          <w:t>0, 95% CI 1.10, 4.62, p-value 0.016) compared to a</w:t>
        </w:r>
      </w:ins>
      <w:ins w:author="Martin Gerdin Wärnberg" w:date="2023-01-08T21:48:29.301Z" w:id="1861067154">
        <w:r w:rsidR="0CF1B70F">
          <w:t xml:space="preserve"> </w:t>
        </w:r>
      </w:ins>
      <w:ins w:author="Martin Gerdin Wärnberg" w:date="2023-01-08T21:43:22.055Z" w:id="581378917">
        <w:r w:rsidR="1F5AE835">
          <w:t>systolic blood pressure</w:t>
        </w:r>
      </w:ins>
      <w:ins w:author="Martin Gerdin Wärnberg" w:date="2023-01-08T21:50:58.525Z" w:id="1052716627">
        <w:r w:rsidR="5D44F964">
          <w:t xml:space="preserve"> of more than 89</w:t>
        </w:r>
      </w:ins>
      <w:ins w:author="Martin Gerdin Wärnberg" w:date="2023-01-08T21:43:22.055Z" w:id="1956935170">
        <w:r w:rsidR="1F5AE835">
          <w:t>, and intubation</w:t>
        </w:r>
      </w:ins>
      <w:ins w:author="Martin Gerdin Wärnberg" w:date="2023-01-08T21:51:47.59Z" w:id="2101637468">
        <w:r w:rsidR="688CC024">
          <w:t xml:space="preserve"> in the emergency department </w:t>
        </w:r>
      </w:ins>
      <w:ins w:author="Martin Gerdin Wärnberg" w:date="2023-01-08T21:53:23.595Z" w:id="125168719">
        <w:r w:rsidR="04D88AA8">
          <w:t>compared to no intubation</w:t>
        </w:r>
      </w:ins>
      <w:ins w:author="Martin Gerdin Wärnberg" w:date="2023-01-08T21:54:18.839Z" w:id="990895002">
        <w:r w:rsidR="7E687FD3">
          <w:t xml:space="preserve"> (OR 2.72, 95% CI 1.89, 3.83, p-value &lt;0.001)</w:t>
        </w:r>
      </w:ins>
      <w:ins w:author="Martin Gerdin Wärnberg" w:date="2023-01-08T21:53:23.595Z" w:id="1691161566">
        <w:r w:rsidR="04D88AA8">
          <w:t>.</w:t>
        </w:r>
      </w:ins>
    </w:p>
    <w:p w:rsidR="008E0611" w:rsidRDefault="00FB095B" w14:paraId="19DDDFB7" w14:textId="03839521">
      <w:pPr>
        <w:pStyle w:val="FirstParagraph"/>
        <w:spacing w:line="480" w:lineRule="auto"/>
        <w:rPr>
          <w:del w:author="Martin Gerdin Wärnberg" w:date="2023-01-08T21:53:34.291Z" w:id="1713430225"/>
        </w:rPr>
      </w:pPr>
      <w:ins w:author="Martin Gerdin Wärnberg" w:date="2023-01-08T21:43:22.055Z" w:id="1752245863">
        <w:r w:rsidR="1F5AE835">
          <w:t>.</w:t>
        </w:r>
      </w:ins>
      <w:del w:author="Martin Gerdin Wärnberg" w:date="2023-01-08T21:53:34.292Z" w:id="1473868793">
        <w:r w:rsidDel="00FB095B">
          <w:delText>Age, ISS, GCS, time to first CT and highest hospital care level were significantly associated with OFI in both unadjusted and adjusted analyses. The factors respirat</w:delText>
        </w:r>
        <w:r w:rsidDel="00FB095B">
          <w:delText>ory rate, systolic blood pressure and intubation were significantly associated with OFI only in the unadjusted analysis.</w:delText>
        </w:r>
      </w:del>
    </w:p>
    <w:p w:rsidR="008E0611" w:rsidRDefault="00FB095B" w14:paraId="37EF05AA" w14:textId="4CEC59E8">
      <w:pPr>
        <w:pStyle w:val="Brdtext"/>
        <w:spacing w:line="480" w:lineRule="auto"/>
        <w:rPr>
          <w:ins w:author="Martin Gerdin Wärnberg" w:date="2023-01-08T21:59:29.668Z" w:id="199994646"/>
        </w:rPr>
      </w:pPr>
      <w:del w:author="Martin Gerdin Wärnberg" w:date="2023-01-08T21:54:37.502Z" w:id="1718434789">
        <w:r w:rsidDel="00FB095B">
          <w:delText>After the adjustment for other variables</w:delText>
        </w:r>
      </w:del>
    </w:p>
    <w:p w:rsidR="008E0611" w:rsidRDefault="00FB095B" w14:paraId="09DC24AB" w14:textId="7C1FB56A">
      <w:pPr>
        <w:pStyle w:val="Brdtext"/>
        <w:spacing w:line="480" w:lineRule="auto"/>
        <w:rPr>
          <w:ins w:author="Martin Gerdin Wärnberg" w:date="2023-01-08T22:05:36.377Z" w:id="1604367552"/>
        </w:rPr>
      </w:pPr>
      <w:ins w:author="Martin Gerdin Wärnberg" w:date="2023-01-08T21:59:59.982Z" w:id="1820241791">
        <w:r w:rsidR="1D6B84A3">
          <w:t>Age</w:t>
        </w:r>
      </w:ins>
      <w:ins w:author="Martin Gerdin Wärnberg" w:date="2023-01-08T22:19:39.633Z" w:id="1222349182">
        <w:r w:rsidR="3A92C40A">
          <w:t xml:space="preserve"> (</w:t>
        </w:r>
        <w:r w:rsidR="3A92C40A">
          <w:t>aOR</w:t>
        </w:r>
        <w:r w:rsidR="3A92C40A">
          <w:t xml:space="preserve"> 1.01, 95% CI 1.00-1.01, p-value 0.008)</w:t>
        </w:r>
      </w:ins>
      <w:ins w:author="Martin Gerdin Wärnberg" w:date="2023-01-08T21:59:59.982Z" w:id="243966670">
        <w:r w:rsidR="1D6B84A3">
          <w:t xml:space="preserve"> </w:t>
        </w:r>
      </w:ins>
      <w:ins w:author="Martin Gerdin Wärnberg" w:date="2023-01-08T22:19:23.348Z" w:id="1503282018">
        <w:r w:rsidR="1D1F9E62">
          <w:t xml:space="preserve">and ISS </w:t>
        </w:r>
      </w:ins>
      <w:ins w:author="Martin Gerdin Wärnberg" w:date="2023-01-08T22:20:29.747Z" w:id="1091404977">
        <w:r w:rsidR="549B43B5">
          <w:t>(</w:t>
        </w:r>
        <w:r w:rsidR="549B43B5">
          <w:t>aOR</w:t>
        </w:r>
        <w:r w:rsidR="549B43B5">
          <w:t xml:space="preserve"> 1.05, 95% CI 1.04, 1.07, p-value &lt; 0.001) </w:t>
        </w:r>
      </w:ins>
      <w:ins w:author="Martin Gerdin Wärnberg" w:date="2023-01-08T22:19:23.348Z" w:id="286637116">
        <w:r w:rsidR="1D1F9E62">
          <w:t xml:space="preserve">were </w:t>
        </w:r>
      </w:ins>
      <w:ins w:author="Martin Gerdin Wärnberg" w:date="2023-01-08T21:59:59.982Z" w:id="691574256">
        <w:r w:rsidR="1D6B84A3">
          <w:t xml:space="preserve">significantly associated with </w:t>
        </w:r>
      </w:ins>
      <w:ins w:author="Martin Gerdin Wärnberg" w:date="2023-01-08T22:03:34.254Z" w:id="31974143">
        <w:r w:rsidR="0CB752A9">
          <w:t xml:space="preserve">higher odds of </w:t>
        </w:r>
      </w:ins>
      <w:ins w:author="Martin Gerdin Wärnberg" w:date="2023-01-08T21:59:59.982Z" w:id="1902214999">
        <w:r w:rsidR="1D6B84A3">
          <w:t xml:space="preserve">OFI in both </w:t>
        </w:r>
      </w:ins>
      <w:ins w:author="Martin Gerdin Wärnberg" w:date="2023-01-08T22:00:10.422Z" w:id="2078394649">
        <w:r w:rsidR="1D6B84A3">
          <w:t xml:space="preserve">the </w:t>
        </w:r>
      </w:ins>
      <w:ins w:author="Martin Gerdin Wärnberg" w:date="2023-01-08T21:59:59.982Z" w:id="1891451616">
        <w:r w:rsidR="1D6B84A3">
          <w:t>una</w:t>
        </w:r>
      </w:ins>
      <w:ins w:author="Martin Gerdin Wärnberg" w:date="2023-01-08T22:00:07.809Z" w:id="318611677">
        <w:r w:rsidR="1D6B84A3">
          <w:t>djusted and adjusted analysis</w:t>
        </w:r>
        <w:r w:rsidR="154FEC88">
          <w:t xml:space="preserve">. </w:t>
        </w:r>
      </w:ins>
      <w:ins w:author="Martin Gerdin Wärnberg" w:date="2023-01-08T22:11:27.614Z" w:id="114374247">
        <w:r w:rsidR="0494B1D2">
          <w:t>A</w:t>
        </w:r>
      </w:ins>
      <w:ins w:author="Martin Gerdin Wärnberg" w:date="2023-01-08T22:01:56.335Z" w:id="1237390438">
        <w:r w:rsidR="154FEC88">
          <w:t xml:space="preserve"> GCS between 9 and 12 was </w:t>
        </w:r>
      </w:ins>
      <w:ins w:author="Martin Gerdin Wärnberg" w:date="2023-01-08T22:11:44.357Z" w:id="1186188035">
        <w:r w:rsidR="31D51874">
          <w:t xml:space="preserve">in the unadjusted analysis </w:t>
        </w:r>
      </w:ins>
      <w:ins w:author="Martin Gerdin Wärnberg" w:date="2023-01-08T22:01:56.335Z" w:id="435439985">
        <w:r w:rsidR="154FEC88">
          <w:t xml:space="preserve">significantly associated </w:t>
        </w:r>
        <w:r w:rsidR="62770038">
          <w:t xml:space="preserve">with </w:t>
        </w:r>
      </w:ins>
      <w:ins w:author="Martin Gerdin Wärnberg" w:date="2023-01-08T22:03:44.747Z" w:id="1014881291">
        <w:r w:rsidR="13B28CD4">
          <w:t xml:space="preserve">higher odds of </w:t>
        </w:r>
      </w:ins>
      <w:ins w:author="Martin Gerdin Wärnberg" w:date="2023-01-08T22:01:56.335Z" w:id="766303287">
        <w:r w:rsidR="62770038">
          <w:t xml:space="preserve">OFI compared to a GCS between 13 and 15 (OR </w:t>
        </w:r>
      </w:ins>
      <w:ins w:author="Martin Gerdin Wärnberg" w:date="2023-01-08T22:02:59.167Z" w:id="2083124743">
        <w:r w:rsidR="62770038">
          <w:t>1.77, 95% CI 1.06, 2.78, p-value 0.020). In the adjusted a</w:t>
        </w:r>
        <w:r w:rsidR="0C332087">
          <w:t>nalysis however, only missing GCS was significantly associated with</w:t>
        </w:r>
      </w:ins>
      <w:ins w:author="Martin Gerdin Wärnberg" w:date="2023-01-08T22:03:27.325Z" w:id="1069750934">
        <w:r w:rsidR="0C332087">
          <w:t xml:space="preserve"> lower odds </w:t>
        </w:r>
        <w:r w:rsidR="0C332087">
          <w:t xml:space="preserve">of </w:t>
        </w:r>
      </w:ins>
      <w:ins w:author="Martin Gerdin Wärnberg" w:date="2023-01-08T22:02:59.167Z" w:id="929096657">
        <w:r w:rsidR="0C332087">
          <w:t xml:space="preserve"> </w:t>
        </w:r>
      </w:ins>
      <w:ins w:author="Martin Gerdin Wärnberg" w:date="2023-01-08T22:03:13.688Z" w:id="730475843">
        <w:r w:rsidR="0C332087">
          <w:t>OFI</w:t>
        </w:r>
        <w:r w:rsidR="0C332087">
          <w:t xml:space="preserve"> </w:t>
        </w:r>
      </w:ins>
      <w:ins w:author="Martin Gerdin Wärnberg" w:date="2023-01-08T22:04:21.05Z" w:id="199704518">
        <w:r w:rsidR="456B8DFE">
          <w:t>(</w:t>
        </w:r>
        <w:r w:rsidR="456B8DFE">
          <w:t>aOR</w:t>
        </w:r>
        <w:r w:rsidR="456B8DFE">
          <w:t xml:space="preserve"> 0.33, 95% </w:t>
        </w:r>
        <w:r w:rsidR="456B8DFE">
          <w:t xml:space="preserve">CI </w:t>
        </w:r>
      </w:ins>
      <w:ins w:author="Martin Gerdin Wärnberg" w:date="2023-01-08T22:00:07.809Z" w:id="638717972">
        <w:r w:rsidR="1D6B84A3">
          <w:t xml:space="preserve"> </w:t>
        </w:r>
      </w:ins>
      <w:ins w:author="Martin Gerdin Wärnberg" w:date="2023-01-08T22:04:59.115Z" w:id="291205482">
        <w:r w:rsidR="6C09C541">
          <w:t>0.12</w:t>
        </w:r>
        <w:r w:rsidR="6C09C541">
          <w:t xml:space="preserve">, 0.94, p-value 0.038) </w:t>
        </w:r>
        <w:r w:rsidR="6C09C541">
          <w:t>whereas</w:t>
        </w:r>
        <w:r w:rsidR="6C09C541">
          <w:t xml:space="preserve"> a GCS between 9 and 12 now was associated with </w:t>
        </w:r>
      </w:ins>
      <w:ins w:author="Martin Gerdin Wärnberg" w:date="2023-01-08T22:05:35.609Z" w:id="1181247389">
        <w:r w:rsidR="6C09C541">
          <w:t>lower odds of OFI (</w:t>
        </w:r>
        <w:r w:rsidR="6C09C541">
          <w:t>aOR</w:t>
        </w:r>
        <w:r w:rsidR="6C09C541">
          <w:t xml:space="preserve"> 0.89, 95% CI 0.52, 1.52</w:t>
        </w:r>
        <w:r w:rsidR="3CDA095B">
          <w:t>, p-value 0.67), but not significantly so.</w:t>
        </w:r>
      </w:ins>
    </w:p>
    <w:p w:rsidR="008E0611" w:rsidRDefault="00FB095B" w14:paraId="554C062F" w14:textId="1F966C78">
      <w:pPr>
        <w:pStyle w:val="Brdtext"/>
        <w:spacing w:line="480" w:lineRule="auto"/>
        <w:rPr>
          <w:ins w:author="Martin Gerdin Wärnberg" w:date="2023-01-08T22:14:35.292Z" w:id="639034988"/>
        </w:rPr>
      </w:pPr>
      <w:ins w:author="Martin Gerdin Wärnberg" w:date="2023-01-08T22:12:06.032Z" w:id="1542957791">
        <w:r w:rsidR="13134733">
          <w:t>A</w:t>
        </w:r>
      </w:ins>
      <w:ins w:author="Martin Gerdin Wärnberg" w:date="2023-01-08T22:08:03.085Z" w:id="1086104418">
        <w:r w:rsidR="48A6023D">
          <w:t xml:space="preserve"> </w:t>
        </w:r>
      </w:ins>
      <w:ins w:author="Martin Gerdin Wärnberg" w:date="2023-01-08T22:06:38.165Z" w:id="1394818548">
        <w:r w:rsidR="3CDA095B">
          <w:t>time</w:t>
        </w:r>
        <w:r w:rsidR="3CDA095B">
          <w:t xml:space="preserve"> to first CT between </w:t>
        </w:r>
      </w:ins>
      <w:ins w:author="Martin Gerdin Wärnberg" w:date="2023-01-08T22:08:28.423Z" w:id="1604060542">
        <w:r w:rsidR="27F874D6">
          <w:t xml:space="preserve">31 and 60 minutes </w:t>
        </w:r>
        <w:r w:rsidR="27F874D6">
          <w:t xml:space="preserve">was </w:t>
        </w:r>
      </w:ins>
      <w:ins w:author="Martin Gerdin Wärnberg" w:date="2023-01-08T22:12:16.286Z" w:id="1161290258">
        <w:r w:rsidR="63E7246A">
          <w:t>in the unadjusted analysis</w:t>
        </w:r>
        <w:r w:rsidR="63E7246A">
          <w:t xml:space="preserve"> </w:t>
        </w:r>
      </w:ins>
      <w:ins w:author="Martin Gerdin Wärnberg" w:date="2023-01-08T22:08:28.423Z" w:id="1028277452">
        <w:r w:rsidR="27F874D6">
          <w:t xml:space="preserve">significantly associated with </w:t>
        </w:r>
      </w:ins>
      <w:ins w:author="Martin Gerdin Wärnberg" w:date="2023-01-08T22:09:58.009Z" w:id="207467891">
        <w:r w:rsidR="27F874D6">
          <w:t>higher odds of OFI</w:t>
        </w:r>
        <w:r w:rsidR="074AE76F">
          <w:t xml:space="preserve"> </w:t>
        </w:r>
      </w:ins>
      <w:ins w:author="Martin Gerdin Wärnberg" w:date="2023-01-08T22:12:31.168Z" w:id="2063312429">
        <w:r w:rsidR="7457F96B">
          <w:t>compared to no CT</w:t>
        </w:r>
      </w:ins>
      <w:ins w:author="Martin Gerdin Wärnberg" w:date="2023-01-08T22:14:55.275Z" w:id="481705149">
        <w:r w:rsidR="6130EECD">
          <w:t xml:space="preserve"> (OR 1.66, 95% CI 1.06, 2.70, p-value 0.032)</w:t>
        </w:r>
      </w:ins>
      <w:ins w:author="Martin Gerdin Wärnberg" w:date="2023-01-08T22:09:58.009Z" w:id="433531084">
        <w:r w:rsidR="074AE76F">
          <w:t xml:space="preserve">. </w:t>
        </w:r>
      </w:ins>
      <w:ins w:author="Martin Gerdin Wärnberg" w:date="2023-01-08T22:10:52.434Z" w:id="489319312">
        <w:r w:rsidR="39A6D1FA">
          <w:t>This association remained significant in the adjusted analysis</w:t>
        </w:r>
      </w:ins>
      <w:ins w:author="Martin Gerdin Wärnberg" w:date="2023-01-08T22:15:09.541Z" w:id="2110458168">
        <w:r w:rsidR="7E637D43">
          <w:t xml:space="preserve"> (OR 1.75, 95% CI 1.08, 2.86, p-value 0.024)</w:t>
        </w:r>
      </w:ins>
      <w:ins w:author="Martin Gerdin Wärnberg" w:date="2023-01-08T22:10:52.434Z" w:id="588244211">
        <w:r w:rsidR="39A6D1FA">
          <w:t xml:space="preserve">, </w:t>
        </w:r>
      </w:ins>
      <w:ins w:author="Martin Gerdin Wärnberg" w:date="2023-01-08T22:11:03.952Z" w:id="821418028">
        <w:r w:rsidR="39A6D1FA">
          <w:t xml:space="preserve">but </w:t>
        </w:r>
      </w:ins>
      <w:ins w:author="Martin Gerdin Wärnberg" w:date="2023-01-08T22:12:50.74Z" w:id="491869738">
        <w:r w:rsidR="43399703">
          <w:t>i</w:t>
        </w:r>
      </w:ins>
      <w:ins w:author="Martin Gerdin Wärnberg" w:date="2023-01-08T22:13:59.374Z" w:id="1876398103">
        <w:r w:rsidR="43399703">
          <w:t>n this analysis a time between 61 and 90 minutes (</w:t>
        </w:r>
        <w:r w:rsidR="43399703">
          <w:t>aOR</w:t>
        </w:r>
        <w:r w:rsidR="43399703">
          <w:t xml:space="preserve"> 2.85, 95% CI 1.64, 4.96, p-value &lt; 0.001) and a time over 90 minutes</w:t>
        </w:r>
      </w:ins>
      <w:ins w:author="Martin Gerdin Wärnberg" w:date="2023-01-08T22:14:34.853Z" w:id="1252733644">
        <w:r w:rsidR="228C099C">
          <w:t xml:space="preserve"> (</w:t>
        </w:r>
        <w:r w:rsidR="228C099C">
          <w:t>aOR</w:t>
        </w:r>
        <w:r w:rsidR="228C099C">
          <w:t xml:space="preserve"> 1.97, 95% CI 1.18, 3.29, p-value 0.010) were also associated with significantly higher odds of OFI.</w:t>
        </w:r>
      </w:ins>
    </w:p>
    <w:p w:rsidR="008E0611" w:rsidRDefault="00FB095B" w14:paraId="1766FDFC" w14:textId="0451AD1C">
      <w:pPr>
        <w:pStyle w:val="Brdtext"/>
        <w:spacing w:line="480" w:lineRule="auto"/>
        <w:rPr>
          <w:ins w:author="Martin Gerdin Wärnberg" w:date="2023-01-08T22:08:15.907Z" w:id="8642193"/>
        </w:rPr>
      </w:pPr>
      <w:ins w:author="Martin Gerdin Wärnberg" w:date="2023-01-08T22:16:37.506Z" w:id="336616161">
        <w:r w:rsidR="6C78B58D">
          <w:t xml:space="preserve">Compared to care in the emergency department, all higher levels of care were significantly associated with higher odds of OFI in both the unadjusted </w:t>
        </w:r>
      </w:ins>
      <w:ins w:author="Martin Gerdin Wärnberg" w:date="2023-01-08T22:17:03.911Z" w:id="419522827">
        <w:r w:rsidR="6C78B58D">
          <w:t>and adjusted analyses</w:t>
        </w:r>
      </w:ins>
      <w:ins w:author="Martin Gerdin Wärnberg" w:date="2023-01-08T22:16:37.506Z" w:id="1816766689">
        <w:r w:rsidR="6C78B58D">
          <w:t>.</w:t>
        </w:r>
      </w:ins>
      <w:ins w:author="Martin Gerdin Wärnberg" w:date="2023-01-08T22:17:51.999Z" w:id="1018602632">
        <w:r w:rsidR="6C78B58D">
          <w:t xml:space="preserve"> </w:t>
        </w:r>
        <w:r w:rsidR="70A61818">
          <w:t>The higher odds were most pronounced in patients treated in a High Dependency Unit (</w:t>
        </w:r>
        <w:r w:rsidR="70A61818">
          <w:t>aOR</w:t>
        </w:r>
        <w:r w:rsidR="70A61818">
          <w:t xml:space="preserve"> 8.25</w:t>
        </w:r>
      </w:ins>
      <w:ins w:author="Martin Gerdin Wärnberg" w:date="2023-01-08T22:18:55.787Z" w:id="1663464894">
        <w:r w:rsidR="70A61818">
          <w:t>, 95% CI 4.02, 16.9, p-value &lt; 0.001)</w:t>
        </w:r>
      </w:ins>
      <w:ins w:author="Martin Gerdin Wärnberg" w:date="2023-01-08T22:22:38.099Z" w:id="1681761756">
        <w:r w:rsidR="495FFE27">
          <w:t>.</w:t>
        </w:r>
      </w:ins>
    </w:p>
    <w:p w:rsidR="008E0611" w:rsidRDefault="00FB095B" w14:paraId="72EAF998" w14:textId="5CF34F00">
      <w:pPr>
        <w:pStyle w:val="Brdtext"/>
        <w:spacing w:line="480" w:lineRule="auto"/>
        <w:rPr>
          <w:del w:author="Martin Gerdin Wärnberg" w:date="2023-01-08T22:23:07.686Z" w:id="765129278"/>
        </w:rPr>
      </w:pPr>
      <w:ins w:author="Martin Gerdin Wärnberg" w:date="2023-01-08T22:23:57.35Z" w:id="1289253076">
        <w:r w:rsidR="495FFE27">
          <w:t xml:space="preserve">Sex, survival after 30 days, working hours, and weekend were not </w:t>
        </w:r>
      </w:ins>
      <w:ins w:author="Martin Gerdin Wärnberg" w:date="2023-01-08T22:24:35.35Z" w:id="1264251761">
        <w:r w:rsidR="5B0E5B4B">
          <w:t>significantly</w:t>
        </w:r>
      </w:ins>
      <w:ins w:author="Martin Gerdin Wärnberg" w:date="2023-01-08T22:23:57.35Z" w:id="1242628652">
        <w:r w:rsidR="495FFE27">
          <w:t xml:space="preserve"> associated with OFI in </w:t>
        </w:r>
      </w:ins>
      <w:ins w:author="Martin Gerdin Wärnberg" w:date="2023-01-08T22:24:14.84Z" w:id="431250081">
        <w:r w:rsidR="495FFE27">
          <w:t>n</w:t>
        </w:r>
      </w:ins>
      <w:ins w:author="Martin Gerdin Wärnberg" w:date="2023-01-08T22:23:57.35Z" w:id="767335334">
        <w:r w:rsidR="495FFE27">
          <w:t>either</w:t>
        </w:r>
      </w:ins>
      <w:ins w:author="Martin Gerdin Wärnberg" w:date="2023-01-08T22:24:22.873Z" w:id="1285417967">
        <w:r w:rsidR="4A15E8D1">
          <w:t xml:space="preserve"> the</w:t>
        </w:r>
      </w:ins>
      <w:ins w:author="Martin Gerdin Wärnberg" w:date="2023-01-08T22:23:57.35Z" w:id="1231263351">
        <w:r w:rsidR="495FFE27">
          <w:t xml:space="preserve"> </w:t>
        </w:r>
      </w:ins>
      <w:ins w:author="Martin Gerdin Wärnberg" w:date="2023-01-08T22:24:29.537Z" w:id="164824366">
        <w:r w:rsidR="495FFE27">
          <w:t xml:space="preserve">unadjusted nor </w:t>
        </w:r>
        <w:r w:rsidR="21456A12">
          <w:t>the adjusted analysis.</w:t>
        </w:r>
      </w:ins>
      <w:del w:author="Martin Gerdin Wärnberg" w:date="2023-01-08T21:59:26.48Z" w:id="135849303">
        <w:r w:rsidDel="00FB095B">
          <w:delText xml:space="preserve">, </w:delText>
        </w:r>
      </w:del>
      <w:del w:author="Martin Gerdin Wärnberg" w:date="2023-01-08T22:23:07.688Z" w:id="1931680948">
        <w:r w:rsidDel="00FB095B">
          <w:delText xml:space="preserve">patients with </w:delText>
        </w:r>
        <w:r w:rsidDel="00FB095B">
          <w:delText xml:space="preserve">time to first CT between 61 and 90 minutes </w:delText>
        </w:r>
      </w:del>
      <w:del w:author="Martin Gerdin Wärnberg" w:date="2023-01-08T21:55:43.39Z" w:id="1403314564">
        <w:r w:rsidDel="00FB095B">
          <w:delText xml:space="preserve">had adjusted odds ratio (AOR) of </w:delText>
        </w:r>
      </w:del>
      <w:del w:author="Martin Gerdin Wärnberg" w:date="2023-01-08T22:23:07.688Z" w:id="1875453096">
        <w:r w:rsidDel="00FB095B">
          <w:delText>2.85</w:delText>
        </w:r>
        <w:r w:rsidDel="00FB095B">
          <w:delText xml:space="preserve"> </w:delText>
        </w:r>
      </w:del>
      <w:del w:author="Martin Gerdin Wärnberg" w:date="2023-01-08T21:55:50.576Z" w:id="1735469246">
        <w:r w:rsidDel="00FB095B">
          <w:delText>(</w:delText>
        </w:r>
      </w:del>
      <w:del w:author="Martin Gerdin Wärnberg" w:date="2023-01-08T22:23:07.688Z" w:id="1980854421">
        <w:r w:rsidDel="00FB095B">
          <w:delText>95% CI 1.64-4.96, p</w:delText>
        </w:r>
        <w:r w:rsidDel="00FB095B">
          <w:delText>&lt;.001)</w:delText>
        </w:r>
        <w:r w:rsidDel="00FB095B">
          <w:delText>.</w:delText>
        </w:r>
        <w:r w:rsidDel="00FB095B">
          <w:delText xml:space="preserve"> Odds ratio (OR) of 1.97 (95% CI 1.18-3.29, p=.01) was estimated in patients with time to first CT longer than 90 minutes.</w:delText>
        </w:r>
      </w:del>
    </w:p>
    <w:p w:rsidR="008E0611" w:rsidRDefault="00FB095B" w14:paraId="4671563F" w14:textId="77777777">
      <w:pPr>
        <w:pStyle w:val="Brdtext"/>
        <w:spacing w:line="480" w:lineRule="auto"/>
        <w:rPr>
          <w:del w:author="Martin Gerdin Wärnberg" w:date="2023-01-08T22:23:07.684Z" w:id="428696412"/>
        </w:rPr>
      </w:pPr>
      <w:del w:author="Martin Gerdin Wärnberg" w:date="2023-01-08T22:23:07.686Z" w:id="2139858640">
        <w:r w:rsidDel="00FB095B">
          <w:delText>Patients treated in a high dependency unit had an unadjusted OR of 13.1 (95% CI 6.78-26.5, p&lt;.001) an</w:delText>
        </w:r>
        <w:r w:rsidDel="00FB095B">
          <w:delText xml:space="preserve">d </w:delText>
        </w:r>
        <w:r w:rsidDel="00FB095B">
          <w:delText>AOR</w:delText>
        </w:r>
        <w:r w:rsidDel="00FB095B">
          <w:delText xml:space="preserve"> of 8.25 (95% CI 4.02-16.9, p&lt;.001) adjusted compared to patients treated </w:delText>
        </w:r>
        <w:r w:rsidDel="00FB095B">
          <w:delText>in the emergency department. Patients treated in the surgical ward and critical care unit had OR of 9.11 (95% CI 5.25-17.2, p&lt;.001) and 11.7 (95% CI 6.75-22.0, p&lt;.001) versus an</w:delText>
        </w:r>
        <w:r w:rsidDel="00FB095B">
          <w:delText xml:space="preserve"> AOR of 6.86 (95% CI 3.69-12.8, p&lt;.001) and 6.91 (95% CI 3.41-14.0, p&lt;.001) respectively, compared to patients treated in the </w:delText>
        </w:r>
        <w:r w:rsidDel="00FB095B">
          <w:delText>ED</w:delText>
        </w:r>
        <w:r w:rsidDel="00FB095B">
          <w:delText xml:space="preserve"> (Table 4.3)</w:delText>
        </w:r>
      </w:del>
    </w:p>
    <w:p w:rsidR="008E0611" w:rsidRDefault="00FB095B" w14:paraId="4AFE23A4" w14:textId="77777777">
      <w:pPr>
        <w:pStyle w:val="Rubrik1"/>
        <w:spacing w:line="480" w:lineRule="auto"/>
      </w:pPr>
      <w:bookmarkStart w:name="discussion" w:id="292"/>
      <w:bookmarkEnd w:id="292"/>
      <w:r>
        <w:t>Discussion</w:t>
      </w:r>
    </w:p>
    <w:p w:rsidR="008E0611" w:rsidRDefault="00FB095B" w14:paraId="6B97552A" w14:textId="152C7D33">
      <w:pPr>
        <w:pStyle w:val="FirstParagraph"/>
        <w:spacing w:line="480" w:lineRule="auto"/>
      </w:pPr>
      <w:del w:author="Martin Gerdin Wärnberg" w:date="2023-01-08T22:26:47.14Z" w:id="410653883">
        <w:r w:rsidDel="00FB095B">
          <w:delText>This study</w:delText>
        </w:r>
      </w:del>
      <w:ins w:author="Martin Gerdin Wärnberg" w:date="2023-01-08T22:26:47.499Z" w:id="549901438">
        <w:r w:rsidR="51F18F4A">
          <w:t>We</w:t>
        </w:r>
      </w:ins>
      <w:r w:rsidR="00FB095B">
        <w:rPr/>
        <w:t xml:space="preserve"> found that age, highest hospital care level, ISS, GCS, respiratory rate, systolic blood press</w:t>
      </w:r>
      <w:r w:rsidR="00FB095B">
        <w:rPr/>
        <w:t xml:space="preserve">ure, time to first CT and intubation are </w:t>
      </w:r>
      <w:ins w:author="Martin Gerdin Wärnberg" w:date="2023-01-08T22:24:59.884Z" w:id="812775835">
        <w:r w:rsidR="134CAA19">
          <w:t>signi</w:t>
        </w:r>
      </w:ins>
      <w:ins w:author="Martin Gerdin Wärnberg" w:date="2023-01-08T22:25:01.051Z" w:id="1696329486">
        <w:r w:rsidR="134CAA19">
          <w:t xml:space="preserve">ficantly </w:t>
        </w:r>
      </w:ins>
      <w:r w:rsidR="00FB095B">
        <w:rPr/>
        <w:t xml:space="preserve">associated with OFI in adult trauma patients. In contrast to </w:t>
      </w:r>
      <w:r w:rsidR="00FB095B">
        <w:rPr/>
        <w:t>previous</w:t>
      </w:r>
      <w:r w:rsidR="00FB095B">
        <w:rPr/>
        <w:t xml:space="preserve"> research on sex-based disparities in trauma patient outcome [</w:t>
      </w:r>
      <w:hyperlink w:anchor="ref-Marcolini2019">
        <w:r w:rsidRPr="6536C0E3" w:rsidR="00FB095B">
          <w:rPr>
            <w:rStyle w:val="Hyperlnk"/>
          </w:rPr>
          <w:t>25</w:t>
        </w:r>
      </w:hyperlink>
      <w:r w:rsidR="00FB095B">
        <w:rPr/>
        <w:t>,</w:t>
      </w:r>
      <w:hyperlink w:anchor="ref-Duong2020">
        <w:r w:rsidRPr="6536C0E3" w:rsidR="00FB095B">
          <w:rPr>
            <w:rStyle w:val="Hyperlnk"/>
          </w:rPr>
          <w:t>26</w:t>
        </w:r>
      </w:hyperlink>
      <w:r w:rsidR="00FB095B">
        <w:rPr/>
        <w:t>],</w:t>
      </w:r>
      <w:del w:author="Martin Gerdin Wärnberg" w:date="2023-01-08T22:27:19.721Z" w:id="1465109690">
        <w:r w:rsidDel="00FB095B">
          <w:delText xml:space="preserve"> </w:delText>
        </w:r>
        <w:r w:rsidDel="00FB095B">
          <w:delText>this study</w:delText>
        </w:r>
      </w:del>
      <w:ins w:author="Martin Gerdin Wärnberg" w:date="2023-01-08T22:27:20.101Z" w:id="587145027">
        <w:r w:rsidR="314401E3">
          <w:t>we</w:t>
        </w:r>
      </w:ins>
      <w:r w:rsidR="00FB095B">
        <w:rPr/>
        <w:t xml:space="preserve"> did not find sex to be significantly associated with OFI. </w:t>
      </w:r>
      <w:del w:author="Martin Gerdin Wärnberg" w:date="2023-01-08T22:26:10.299Z" w:id="1460496216">
        <w:r w:rsidDel="00FB095B">
          <w:delText xml:space="preserve">Neither </w:delText>
        </w:r>
      </w:del>
      <w:ins w:author="Martin Gerdin Wärnberg" w:date="2023-01-08T22:26:12.831Z" w:id="1192203970">
        <w:r w:rsidR="729F1CB1">
          <w:t xml:space="preserve">We did not find </w:t>
        </w:r>
      </w:ins>
      <w:del w:author="Martin Gerdin Wärnberg" w:date="2023-01-08T22:26:20.566Z" w:id="200766858">
        <w:r w:rsidDel="00FB095B">
          <w:delText xml:space="preserve">the time </w:delText>
        </w:r>
      </w:del>
      <w:ins w:author="Martin Gerdin Wärnberg" w:date="2023-01-08T22:26:22.432Z" w:id="712343540">
        <w:r w:rsidR="29258FB9">
          <w:t xml:space="preserve">working hours </w:t>
        </w:r>
      </w:ins>
      <w:r w:rsidR="00FB095B">
        <w:rPr/>
        <w:t xml:space="preserve">nor </w:t>
      </w:r>
      <w:del w:author="Martin Gerdin Wärnberg" w:date="2023-01-08T22:25:16.812Z" w:id="635325526">
        <w:r w:rsidDel="00FB095B">
          <w:delText>weeekday</w:delText>
        </w:r>
        <w:r w:rsidDel="00FB095B">
          <w:delText xml:space="preserve"> of arrival</w:delText>
        </w:r>
      </w:del>
      <w:ins w:author="Martin Gerdin Wärnberg" w:date="2023-01-08T22:25:45.798Z" w:id="821483563">
        <w:r w:rsidR="66A2AEC1">
          <w:t>weekend</w:t>
        </w:r>
      </w:ins>
      <w:r w:rsidR="00FB095B">
        <w:rPr/>
        <w:t xml:space="preserve"> </w:t>
      </w:r>
      <w:del w:author="Martin Gerdin Wärnberg" w:date="2023-01-08T22:26:37.806Z" w:id="1762771715">
        <w:r w:rsidDel="00FB095B">
          <w:delText>w</w:delText>
        </w:r>
        <w:r w:rsidDel="00FB095B">
          <w:delText xml:space="preserve">ere </w:delText>
        </w:r>
      </w:del>
      <w:ins w:author="Martin Gerdin Wärnberg" w:date="2023-01-08T22:26:38.912Z" w:id="1407554508">
        <w:r w:rsidR="69D0E992">
          <w:t xml:space="preserve">to be </w:t>
        </w:r>
      </w:ins>
      <w:r w:rsidR="00FB095B">
        <w:rPr/>
        <w:t>significantly associated with OFI.</w:t>
      </w:r>
    </w:p>
    <w:p w:rsidR="008E0611" w:rsidRDefault="00FB095B" w14:paraId="21303695" w14:textId="5626763C">
      <w:pPr>
        <w:pStyle w:val="Brdtext"/>
        <w:spacing w:line="480" w:lineRule="auto"/>
      </w:pPr>
      <w:r w:rsidR="00FB095B">
        <w:rPr/>
        <w:t xml:space="preserve">The factor most strongly associated with OFI was </w:t>
      </w:r>
      <w:del w:author="Martin Gerdin Wärnberg" w:date="2023-01-08T22:28:00.505Z" w:id="314349403">
        <w:r w:rsidDel="00FB095B">
          <w:delText>highest hospital care level with an OR of</w:delText>
        </w:r>
      </w:del>
      <w:ins w:author="Martin Gerdin Wärnberg" w:date="2023-01-08T22:28:14.326Z" w:id="371171877">
        <w:r w:rsidR="1CDF6F22">
          <w:t xml:space="preserve">being treated in  </w:t>
        </w:r>
      </w:ins>
      <w:del w:author="Martin Gerdin Wärnberg" w:date="2023-01-08T22:28:12.089Z" w:id="1042281553">
        <w:r w:rsidDel="00FB095B">
          <w:delText xml:space="preserve"> 13.1 and 11.7 i</w:delText>
        </w:r>
        <w:r w:rsidDel="00FB095B">
          <w:delText xml:space="preserve">n </w:delText>
        </w:r>
      </w:del>
      <w:r w:rsidR="00FB095B">
        <w:rPr/>
        <w:t xml:space="preserve">high dependency units </w:t>
      </w:r>
      <w:ins w:author="Martin Gerdin Wärnberg" w:date="2023-01-08T22:28:45.617Z" w:id="2086291191">
        <w:r w:rsidR="6FE8E714">
          <w:t>or</w:t>
        </w:r>
      </w:ins>
      <w:del w:author="Martin Gerdin Wärnberg" w:date="2023-01-08T22:28:44.813Z" w:id="177894621">
        <w:r w:rsidDel="00FB095B">
          <w:delText>and</w:delText>
        </w:r>
      </w:del>
      <w:r w:rsidR="00FB095B">
        <w:rPr/>
        <w:t xml:space="preserve"> critical care units, </w:t>
      </w:r>
      <w:del w:author="Martin Gerdin Wärnberg" w:date="2023-01-08T22:28:52.325Z" w:id="132903464">
        <w:r w:rsidDel="00FB095B">
          <w:delText>respectively</w:delText>
        </w:r>
      </w:del>
      <w:r w:rsidR="00FB095B">
        <w:rPr/>
        <w:t xml:space="preserve">. This means that OFI are </w:t>
      </w:r>
      <w:del w:author="Martin Gerdin Wärnberg" w:date="2023-01-08T22:29:05.597Z" w:id="1271876768">
        <w:r w:rsidDel="00FB095B">
          <w:delText xml:space="preserve">much </w:delText>
        </w:r>
      </w:del>
      <w:r w:rsidR="00FB095B">
        <w:rPr/>
        <w:t>more common in the care of patients treated in the</w:t>
      </w:r>
      <w:ins w:author="Martin Gerdin Wärnberg" w:date="2023-01-08T22:29:13.947Z" w:id="1830094120">
        <w:r w:rsidR="0298781F">
          <w:t xml:space="preserve">se </w:t>
        </w:r>
      </w:ins>
      <w:del w:author="Martin Gerdin Wärnberg" w:date="2023-01-08T22:29:16.138Z" w:id="633874027">
        <w:r w:rsidDel="00FB095B">
          <w:delText xml:space="preserve"> high dependency units and critical care </w:delText>
        </w:r>
      </w:del>
      <w:r w:rsidR="00FB095B">
        <w:rPr/>
        <w:t>units compared to in the care of those treated in the emergency departmen</w:t>
      </w:r>
      <w:r w:rsidR="00FB095B">
        <w:rPr/>
        <w:t xml:space="preserve">t. </w:t>
      </w:r>
      <w:r w:rsidR="00FB095B">
        <w:rPr/>
        <w:t>A previous</w:t>
      </w:r>
      <w:r w:rsidR="00FB095B">
        <w:rPr/>
        <w:t xml:space="preserve"> study in the US has shown that more than half of the preventable and </w:t>
      </w:r>
      <w:r w:rsidR="00FB095B">
        <w:rPr/>
        <w:t>probably preventable</w:t>
      </w:r>
      <w:r w:rsidR="00FB095B">
        <w:rPr/>
        <w:t xml:space="preserve"> deaths occur in critical care units [</w:t>
      </w:r>
      <w:hyperlink w:anchor="ref-Teixeira2007">
        <w:r w:rsidRPr="6536C0E3" w:rsidR="00FB095B">
          <w:rPr>
            <w:rStyle w:val="Hyperlnk"/>
          </w:rPr>
          <w:t>16</w:t>
        </w:r>
      </w:hyperlink>
      <w:r w:rsidR="00FB095B">
        <w:rPr/>
        <w:t>]. This could be explained by the complexity, severeness and amount of int</w:t>
      </w:r>
      <w:r w:rsidR="00FB095B">
        <w:rPr/>
        <w:t>ervention needed for the patients treated in these units.</w:t>
      </w:r>
    </w:p>
    <w:p w:rsidR="008E0611" w:rsidRDefault="00FB095B" w14:paraId="430BAAD3" w14:textId="13A84A6F">
      <w:pPr>
        <w:pStyle w:val="Brdtext"/>
        <w:spacing w:line="480" w:lineRule="auto"/>
      </w:pPr>
      <w:r w:rsidR="00FB095B">
        <w:rPr/>
        <w:t xml:space="preserve">According to the same study the most prevalent OFI were related to airway management and perioperative care and </w:t>
      </w:r>
      <w:del w:author="Martin Gerdin Wärnberg" w:date="2023-01-08T22:29:56.518Z" w:id="1858888033">
        <w:r w:rsidDel="00FB095B">
          <w:delText xml:space="preserve">those </w:delText>
        </w:r>
      </w:del>
      <w:r w:rsidR="00FB095B">
        <w:rPr/>
        <w:t xml:space="preserve">patients </w:t>
      </w:r>
      <w:ins w:author="Martin Gerdin Wärnberg" w:date="2023-01-08T22:30:11.184Z" w:id="2040548879">
        <w:r w:rsidR="6E33E55D">
          <w:t>requiring</w:t>
        </w:r>
        <w:r w:rsidR="6E33E55D">
          <w:t xml:space="preserve"> these interventions </w:t>
        </w:r>
      </w:ins>
      <w:r w:rsidR="00FB095B">
        <w:rPr/>
        <w:t>are usually found in critical care units [</w:t>
      </w:r>
      <w:hyperlink w:anchor="ref-Teixeira2009">
        <w:r w:rsidRPr="6536C0E3" w:rsidR="00FB095B">
          <w:rPr>
            <w:rStyle w:val="Hyperlnk"/>
          </w:rPr>
          <w:t>27</w:t>
        </w:r>
      </w:hyperlink>
      <w:r w:rsidR="00FB095B">
        <w:rPr/>
        <w:t xml:space="preserve">]. The patients in high dependency units are also complex, although these wards lack the access to </w:t>
      </w:r>
      <w:r w:rsidR="00FB095B">
        <w:rPr/>
        <w:t xml:space="preserve">the </w:t>
      </w:r>
      <w:del w:author="Martin Gerdin Wärnberg" w:date="2023-01-08T22:30:29.051Z" w:id="1854468725">
        <w:r w:rsidDel="00FB095B">
          <w:delText xml:space="preserve">same </w:delText>
        </w:r>
        <w:r w:rsidDel="00FB095B">
          <w:delText>amount</w:delText>
        </w:r>
        <w:r w:rsidDel="00FB095B">
          <w:delText xml:space="preserve"> of </w:delText>
        </w:r>
      </w:del>
      <w:r w:rsidR="00FB095B">
        <w:rPr/>
        <w:t xml:space="preserve">resources and personnel </w:t>
      </w:r>
      <w:del w:author="Martin Gerdin Wärnberg" w:date="2023-01-08T22:30:41.817Z" w:id="1023125706">
        <w:r w:rsidDel="00FB095B">
          <w:delText xml:space="preserve">as the </w:delText>
        </w:r>
      </w:del>
      <w:ins w:author="Martin Gerdin Wärnberg" w:date="2023-01-08T22:30:43.429Z" w:id="1848346376">
        <w:r w:rsidR="34F462AA">
          <w:t xml:space="preserve">found in </w:t>
        </w:r>
      </w:ins>
      <w:r w:rsidR="00FB095B">
        <w:rPr/>
        <w:t xml:space="preserve">critical care units. This could explain why the odds ratio of OFI is </w:t>
      </w:r>
      <w:del w:author="Martin Gerdin Wärnberg" w:date="2023-01-08T22:30:47.636Z" w:id="1159370858">
        <w:r w:rsidDel="00FB095B">
          <w:delText xml:space="preserve">even </w:delText>
        </w:r>
      </w:del>
      <w:r w:rsidR="00FB095B">
        <w:rPr/>
        <w:t>higher in high depend</w:t>
      </w:r>
      <w:r w:rsidR="00FB095B">
        <w:rPr/>
        <w:t xml:space="preserve">ency units compared to critical care units. </w:t>
      </w:r>
      <w:ins w:author="Martin Gerdin Wärnberg" w:date="2023-01-08T22:31:28.55Z" w:id="661788859">
        <w:r w:rsidR="6D32B177">
          <w:t xml:space="preserve">The low frequency of OFI in </w:t>
        </w:r>
        <w:r w:rsidR="6D32B177">
          <w:t>patiens</w:t>
        </w:r>
        <w:r w:rsidR="6D32B177">
          <w:t xml:space="preserve"> treated in the </w:t>
        </w:r>
      </w:ins>
      <w:del w:author="Martin Gerdin Wärnberg" w:date="2023-01-08T22:31:31.342Z" w:id="2107341492">
        <w:r w:rsidDel="00FB095B">
          <w:delText>Patients with</w:delText>
        </w:r>
      </w:del>
      <w:r w:rsidR="00FB095B">
        <w:rPr/>
        <w:t xml:space="preserve"> emergency department as the highest hospital care level </w:t>
      </w:r>
      <w:ins w:author="Martin Gerdin Wärnberg" w:date="2023-01-08T22:32:08.262Z" w:id="1854636538">
        <w:r w:rsidR="4C852410">
          <w:t xml:space="preserve">can be explained by these patients having </w:t>
        </w:r>
      </w:ins>
      <w:del w:author="Martin Gerdin Wärnberg" w:date="2023-01-08T22:32:25.663Z" w:id="732890984">
        <w:r w:rsidDel="00FB095B">
          <w:delText xml:space="preserve">usually have </w:delText>
        </w:r>
      </w:del>
      <w:r w:rsidR="00FB095B">
        <w:rPr/>
        <w:t xml:space="preserve">less severe trauma and therefore </w:t>
      </w:r>
      <w:del w:author="Martin Gerdin Wärnberg" w:date="2023-01-08T22:32:30.807Z" w:id="1737545105">
        <w:r w:rsidDel="00FB095B">
          <w:delText xml:space="preserve">require </w:delText>
        </w:r>
      </w:del>
      <w:ins w:author="Martin Gerdin Wärnberg" w:date="2023-01-08T22:32:32.45Z" w:id="1381779510">
        <w:r w:rsidR="52EBBA74">
          <w:t xml:space="preserve">requiring </w:t>
        </w:r>
      </w:ins>
      <w:r w:rsidR="00FB095B">
        <w:rPr/>
        <w:t>less interventions</w:t>
      </w:r>
      <w:del w:author="Martin Gerdin Wärnberg" w:date="2023-01-08T22:32:38.74Z" w:id="290918656">
        <w:r w:rsidDel="00FB095B">
          <w:delText xml:space="preserve"> which in turn leads to lower odds of OFI</w:delText>
        </w:r>
      </w:del>
      <w:r w:rsidR="00FB095B">
        <w:rPr/>
        <w:t>.</w:t>
      </w:r>
    </w:p>
    <w:p w:rsidR="008E0611" w:rsidRDefault="00FB095B" w14:paraId="423A4AD9" w14:textId="363B9E7B">
      <w:pPr>
        <w:pStyle w:val="Brdtext"/>
        <w:spacing w:line="480" w:lineRule="auto"/>
        <w:rPr>
          <w:del w:author="Martin Gerdin Wärnberg" w:date="2023-01-08T22:35:14.921Z" w:id="2034459612"/>
        </w:rPr>
      </w:pPr>
      <w:del w:author="Martin Gerdin Wärnberg" w:date="2023-01-08T22:35:14.944Z" w:id="1939091782">
        <w:r w:rsidDel="00FB095B">
          <w:delText xml:space="preserve">OFI was </w:delText>
        </w:r>
        <w:r w:rsidDel="00FB095B">
          <w:delText>identified</w:delText>
        </w:r>
        <w:r w:rsidDel="00FB095B">
          <w:delText xml:space="preserve"> in 7.4% </w:delText>
        </w:r>
        <w:r w:rsidDel="00FB095B">
          <w:delText xml:space="preserve">of </w:delText>
        </w:r>
      </w:del>
      <w:del w:author="Martin Gerdin Wärnberg" w:date="2023-01-08T22:33:07.06Z" w:id="833767496">
        <w:r w:rsidDel="00FB095B">
          <w:delText xml:space="preserve">all </w:delText>
        </w:r>
      </w:del>
      <w:del w:author="Martin Gerdin Wärnberg" w:date="2023-01-08T22:35:14.944Z" w:id="198302615">
        <w:r w:rsidDel="00FB095B">
          <w:delText>trauma deaths at Karolinska University Hospita</w:delText>
        </w:r>
        <w:r w:rsidDel="00FB095B">
          <w:delText xml:space="preserve">l. A study published in 2018 from the </w:delText>
        </w:r>
      </w:del>
      <w:del w:author="Martin Gerdin Wärnberg" w:date="2023-01-08T22:33:30.283Z" w:id="1290727592">
        <w:r w:rsidDel="00FB095B">
          <w:delText xml:space="preserve">same </w:delText>
        </w:r>
      </w:del>
      <w:del w:author="Martin Gerdin Wärnberg" w:date="2023-01-08T22:35:14.944Z" w:id="114347009">
        <w:r w:rsidDel="00FB095B">
          <w:delText xml:space="preserve">hospital </w:delText>
        </w:r>
        <w:r w:rsidDel="00FB095B">
          <w:delText>identified</w:delText>
        </w:r>
        <w:r w:rsidDel="00FB095B">
          <w:delText xml:space="preserve"> at least one preventable error in 21% of all trauma deaths, although only 4% of all trauma deaths were found to be preventable [</w:delText>
        </w:r>
      </w:del>
      <w:del w:author="Martin Gerdin Wärnberg" w:date="2023-01-08T22:35:14.922Z" w:id="1518434865">
        <w:r>
          <w:fldChar w:fldCharType="begin"/>
        </w:r>
        <w:r>
          <w:delInstrText xml:space="preserve">HYPERLINK "bookmark://ref-Ghorbani2018" </w:delInstrText>
        </w:r>
        <w:r>
          <w:fldChar w:fldCharType="separate"/>
        </w:r>
        <w:r/>
      </w:del>
      <w:del w:author="Martin Gerdin Wärnberg" w:date="2023-01-08T22:35:14.944Z" w:id="928418331">
        <w:r w:rsidDel="00FB095B">
          <w:delText>11</w:delText>
        </w:r>
      </w:del>
      <w:del w:author="Martin Gerdin Wärnberg" w:date="2023-01-08T22:35:14.922Z" w:id="1292970337">
        <w:r>
          <w:fldChar w:fldCharType="end"/>
        </w:r>
      </w:del>
      <w:del w:author="Martin Gerdin Wärnberg" w:date="2023-01-08T22:35:14.944Z" w:id="709791154">
        <w:r w:rsidDel="00FB095B">
          <w:delText>]. A</w:delText>
        </w:r>
        <w:r w:rsidDel="00FB095B">
          <w:delText xml:space="preserve"> </w:delText>
        </w:r>
      </w:del>
      <w:del w:author="Martin Gerdin Wärnberg" w:date="2023-01-08T22:33:47.505Z" w:id="1216124197">
        <w:r w:rsidDel="00FB095B">
          <w:delText xml:space="preserve">likely </w:delText>
        </w:r>
      </w:del>
      <w:del w:author="Martin Gerdin Wärnberg" w:date="2023-01-08T22:35:14.944Z" w:id="1741906204">
        <w:r w:rsidDel="00FB095B">
          <w:delText>explanation</w:delText>
        </w:r>
        <w:r w:rsidDel="00FB095B">
          <w:delText xml:space="preserve"> for the </w:delText>
        </w:r>
        <w:r w:rsidDel="00FB095B">
          <w:delText xml:space="preserve">lower number of OFI in those who died in our study </w:delText>
        </w:r>
      </w:del>
      <w:del w:author="Martin Gerdin Wärnberg" w:date="2023-01-08T22:34:25.046Z" w:id="1581182082">
        <w:r w:rsidDel="00FB095B">
          <w:delText xml:space="preserve">compared to the </w:delText>
        </w:r>
        <w:r w:rsidDel="00FB095B">
          <w:delText>previous</w:delText>
        </w:r>
        <w:r w:rsidDel="00FB095B">
          <w:delText xml:space="preserve"> study was</w:delText>
        </w:r>
      </w:del>
      <w:del w:author="Martin Gerdin Wärnberg" w:date="2023-01-08T22:35:14.945Z" w:id="2022317067">
        <w:r w:rsidDel="00FB095B">
          <w:delText xml:space="preserve"> the criteria used to </w:delText>
        </w:r>
        <w:r w:rsidDel="00FB095B">
          <w:delText>determine</w:delText>
        </w:r>
        <w:r w:rsidDel="00FB095B">
          <w:delText xml:space="preserve"> the presence of OFI differed, although the adoption of new treatment strategie</w:delText>
        </w:r>
        <w:r w:rsidDel="00FB095B">
          <w:delText xml:space="preserve">s and the implementation of quality improvement programs </w:delText>
        </w:r>
      </w:del>
      <w:del w:author="Martin Gerdin Wärnberg" w:date="2023-01-08T22:34:37.285Z" w:id="309390569">
        <w:r w:rsidDel="00FB095B">
          <w:delText xml:space="preserve">could </w:delText>
        </w:r>
      </w:del>
      <w:del w:author="Martin Gerdin Wärnberg" w:date="2023-01-08T22:35:14.945Z" w:id="1510893234">
        <w:r w:rsidDel="00FB095B">
          <w:delText>also have played a role.</w:delText>
        </w:r>
      </w:del>
    </w:p>
    <w:p w:rsidR="008E0611" w:rsidRDefault="00FB095B" w14:paraId="2C191E7B" w14:textId="515E1482">
      <w:pPr>
        <w:pStyle w:val="Brdtext"/>
        <w:spacing w:line="480" w:lineRule="auto"/>
        <w:rPr>
          <w:del w:author="Martin Gerdin Wärnberg" w:date="2023-01-08T22:45:28.381Z" w:id="2135952686"/>
        </w:rPr>
      </w:pPr>
      <w:r w:rsidR="00FB095B">
        <w:rPr/>
        <w:t xml:space="preserve">Time to first CT was </w:t>
      </w:r>
      <w:del w:author="Martin Gerdin Wärnberg" w:date="2023-01-08T22:35:22.706Z" w:id="719883083">
        <w:r w:rsidDel="00FB095B">
          <w:delText xml:space="preserve">also </w:delText>
        </w:r>
      </w:del>
      <w:r w:rsidR="00FB095B">
        <w:rPr/>
        <w:t xml:space="preserve">significantly associated with </w:t>
      </w:r>
      <w:ins w:author="Martin Gerdin Wärnberg" w:date="2023-01-08T22:43:31.926Z" w:id="1480268633">
        <w:r w:rsidR="4B14253B">
          <w:t xml:space="preserve">higher odds of </w:t>
        </w:r>
      </w:ins>
      <w:r w:rsidR="00FB095B">
        <w:rPr/>
        <w:t>OFI</w:t>
      </w:r>
      <w:ins w:author="Martin Gerdin Wärnberg" w:date="2023-01-08T22:43:58.896Z" w:id="660444928">
        <w:r w:rsidR="4C94CD5A">
          <w:t xml:space="preserve"> and has in </w:t>
        </w:r>
        <w:r w:rsidR="4C94CD5A">
          <w:t>previous</w:t>
        </w:r>
        <w:r w:rsidR="4C94CD5A">
          <w:t xml:space="preserve"> studies been associated with poor outcomes </w:t>
        </w:r>
        <w:r w:rsidR="1E1D9D2E">
          <w:t>[28, 29]</w:t>
        </w:r>
      </w:ins>
      <w:r w:rsidR="00FB095B">
        <w:rPr/>
        <w:t xml:space="preserve">. </w:t>
      </w:r>
      <w:del w:author="Martin Gerdin Wärnberg" w:date="2023-01-08T22:39:26.123Z" w:id="1959383593">
        <w:r w:rsidDel="00FB095B">
          <w:delText xml:space="preserve">The highest OR was found in the </w:delText>
        </w:r>
      </w:del>
      <w:del w:author="Martin Gerdin Wärnberg" w:date="2023-01-08T22:36:03.419Z" w:id="1129160105">
        <w:r w:rsidDel="00FB095B">
          <w:delText xml:space="preserve">group </w:delText>
        </w:r>
      </w:del>
      <w:del w:author="Martin Gerdin Wärnberg" w:date="2023-01-08T22:39:26.124Z" w:id="1371287823">
        <w:r w:rsidDel="00FB095B">
          <w:delText>61</w:delText>
        </w:r>
        <w:r w:rsidDel="00FB095B">
          <w:delText xml:space="preserve">-90 minutes </w:delText>
        </w:r>
      </w:del>
      <w:del w:author="Martin Gerdin Wärnberg" w:date="2023-01-08T22:36:29.647Z" w:id="2052248559">
        <w:r w:rsidDel="00FB095B">
          <w:delText>to CT with an OR of 2.85</w:delText>
        </w:r>
      </w:del>
      <w:del w:author="Martin Gerdin Wärnberg" w:date="2023-01-08T22:39:26.124Z" w:id="620004330">
        <w:r w:rsidDel="00FB095B">
          <w:delText xml:space="preserve"> compared to patients </w:delText>
        </w:r>
      </w:del>
      <w:del w:author="Martin Gerdin Wärnberg" w:date="2023-01-08T22:36:33.353Z" w:id="1907339098">
        <w:r w:rsidDel="00FB095B">
          <w:delText xml:space="preserve">that </w:delText>
        </w:r>
      </w:del>
      <w:del w:author="Martin Gerdin Wärnberg" w:date="2023-01-08T22:39:26.124Z" w:id="1345712963">
        <w:r w:rsidDel="00FB095B">
          <w:delText xml:space="preserve">did </w:delText>
        </w:r>
        <w:r w:rsidDel="00FB095B">
          <w:delText>not undergo CT</w:delText>
        </w:r>
      </w:del>
      <w:r w:rsidR="00FB095B">
        <w:rPr/>
        <w:t xml:space="preserve">. This </w:t>
      </w:r>
      <w:del w:author="Martin Gerdin Wärnberg" w:date="2023-01-08T22:36:46.354Z" w:id="1631458900">
        <w:r w:rsidDel="00FB095B">
          <w:delText xml:space="preserve">is </w:delText>
        </w:r>
      </w:del>
      <w:ins w:author="Martin Gerdin Wärnberg" w:date="2023-01-08T22:36:49.264Z" w:id="463486244">
        <w:r w:rsidR="4CDF51EF">
          <w:t xml:space="preserve">association </w:t>
        </w:r>
      </w:ins>
      <w:del w:author="Martin Gerdin Wärnberg" w:date="2023-01-08T22:36:51.934Z" w:id="17191495">
        <w:r w:rsidDel="00FB095B">
          <w:delText xml:space="preserve">however </w:delText>
        </w:r>
      </w:del>
      <w:ins w:author="Martin Gerdin Wärnberg" w:date="2023-01-08T22:36:52.32Z" w:id="437639675">
        <w:r w:rsidR="64B20934">
          <w:t xml:space="preserve">is </w:t>
        </w:r>
      </w:ins>
      <w:del w:author="Martin Gerdin Wärnberg" w:date="2023-01-08T22:37:22.88Z" w:id="587542216">
        <w:r w:rsidDel="00FB095B">
          <w:delText xml:space="preserve">more </w:delText>
        </w:r>
      </w:del>
      <w:r w:rsidR="00FB095B">
        <w:rPr/>
        <w:t xml:space="preserve">complex </w:t>
      </w:r>
      <w:del w:author="Martin Gerdin Wärnberg" w:date="2023-01-08T22:37:10.976Z" w:id="1565508232">
        <w:r w:rsidDel="00FB095B">
          <w:delText>in reality since</w:delText>
        </w:r>
      </w:del>
      <w:ins w:author="Martin Gerdin Wärnberg" w:date="2023-01-08T22:37:13.04Z" w:id="575346067">
        <w:r w:rsidR="4718B8D6">
          <w:t>because</w:t>
        </w:r>
      </w:ins>
      <w:r w:rsidR="00FB095B">
        <w:rPr/>
        <w:t xml:space="preserve"> CT is not a priority when acute intervention is needed</w:t>
      </w:r>
      <w:del w:author="Martin Gerdin Wärnberg" w:date="2023-01-08T22:37:34.613Z" w:id="280951480">
        <w:r w:rsidDel="00FB095B">
          <w:delText xml:space="preserve"> in severe trauma patients</w:delText>
        </w:r>
      </w:del>
      <w:del w:author="Martin Gerdin Wärnberg" w:date="2023-01-08T22:44:40.973Z" w:id="68365614">
        <w:r w:rsidDel="00FB095B">
          <w:delText xml:space="preserve">. </w:delText>
        </w:r>
      </w:del>
      <w:del w:author="Martin Gerdin Wärnberg" w:date="2023-01-08T22:38:12.451Z" w:id="1842695921">
        <w:r w:rsidDel="00FB095B">
          <w:delText>It is therefore unknown if t</w:delText>
        </w:r>
      </w:del>
      <w:ins w:author="Martin Gerdin Wärnberg" w:date="2023-01-08T22:44:56.779Z" w:id="1740289529">
        <w:r w:rsidR="4A12F155">
          <w:t xml:space="preserve">, and </w:t>
        </w:r>
        <w:r w:rsidR="4A12F155">
          <w:t>event</w:t>
        </w:r>
        <w:r w:rsidR="4A12F155">
          <w:t xml:space="preserve"> if t</w:t>
        </w:r>
      </w:ins>
      <w:r w:rsidR="00FB095B">
        <w:rPr/>
        <w:t xml:space="preserve">he delay to CT </w:t>
      </w:r>
      <w:ins w:author="Martin Gerdin Wärnberg" w:date="2023-01-08T22:38:20.452Z" w:id="336033860">
        <w:r w:rsidR="4563B71F">
          <w:t>could be</w:t>
        </w:r>
      </w:ins>
      <w:del w:author="Martin Gerdin Wärnberg" w:date="2023-01-08T22:38:22.156Z" w:id="339834587">
        <w:r w:rsidDel="00FB095B">
          <w:delText>is</w:delText>
        </w:r>
      </w:del>
      <w:r w:rsidR="00FB095B">
        <w:rPr/>
        <w:t xml:space="preserve"> the cause of OFI </w:t>
      </w:r>
      <w:del w:author="Martin Gerdin Wärnberg" w:date="2023-01-08T22:38:31.578Z" w:id="778484522">
        <w:r w:rsidDel="00FB095B">
          <w:delText>or the opposite</w:delText>
        </w:r>
      </w:del>
      <w:ins w:author="Martin Gerdin Wärnberg" w:date="2023-01-08T22:38:56.677Z" w:id="834066506">
        <w:r w:rsidR="69FD8C8C">
          <w:t xml:space="preserve"> </w:t>
        </w:r>
        <w:r w:rsidR="69FD8C8C">
          <w:t>it</w:t>
        </w:r>
        <w:r w:rsidR="69FD8C8C">
          <w:t xml:space="preserve"> could also be that patients with a </w:t>
        </w:r>
        <w:r w:rsidR="69FD8C8C">
          <w:t>longer time to</w:t>
        </w:r>
        <w:r w:rsidR="69FD8C8C">
          <w:t xml:space="preserve"> CT </w:t>
        </w:r>
      </w:ins>
      <w:ins w:author="Martin Gerdin Wärnberg" w:date="2023-01-08T22:45:14.806Z" w:id="23099830">
        <w:r w:rsidR="296563EE">
          <w:t xml:space="preserve">have </w:t>
        </w:r>
      </w:ins>
      <w:ins w:author="Martin Gerdin Wärnberg" w:date="2023-01-08T22:38:56.677Z" w:id="934224274">
        <w:r w:rsidR="69FD8C8C">
          <w:t>more interventions</w:t>
        </w:r>
      </w:ins>
      <w:ins w:author="Martin Gerdin Wärnberg" w:date="2023-01-08T22:39:12.068Z" w:id="1222278106">
        <w:r w:rsidR="69FD8C8C">
          <w:t xml:space="preserve"> and </w:t>
        </w:r>
      </w:ins>
      <w:ins w:author="Martin Gerdin Wärnberg" w:date="2023-01-08T22:45:19.451Z" w:id="101430839">
        <w:r w:rsidR="007944CF">
          <w:t xml:space="preserve">are </w:t>
        </w:r>
      </w:ins>
      <w:ins w:author="Martin Gerdin Wärnberg" w:date="2023-01-08T22:39:12.068Z" w:id="1445477815">
        <w:r w:rsidR="69FD8C8C">
          <w:t>therefore more prone to OFI</w:t>
        </w:r>
      </w:ins>
      <w:r w:rsidR="00FB095B">
        <w:rPr/>
        <w:t xml:space="preserve">. </w:t>
      </w:r>
      <w:del w:author="Martin Gerdin Wärnberg" w:date="2023-01-08T22:45:28.408Z" w:id="1166560137">
        <w:r w:rsidDel="00FB095B">
          <w:delText>A previous</w:delText>
        </w:r>
        <w:r w:rsidDel="00FB095B">
          <w:delText xml:space="preserve"> study </w:delText>
        </w:r>
      </w:del>
      <w:del w:author="Martin Gerdin Wärnberg" w:date="2023-01-08T22:39:59.182Z" w:id="1674353685">
        <w:r w:rsidDel="00FB095B">
          <w:delText xml:space="preserve">conducted in </w:delText>
        </w:r>
      </w:del>
      <w:del w:author="Martin Gerdin Wärnberg" w:date="2023-01-08T22:45:28.408Z" w:id="1581598839">
        <w:r w:rsidDel="00FB095B">
          <w:delText>Ja</w:delText>
        </w:r>
        <w:r w:rsidDel="00FB095B">
          <w:delText>pan had similar findings</w:delText>
        </w:r>
        <w:r w:rsidDel="00FB095B">
          <w:delText xml:space="preserve">. That study found that delays of the first CT </w:delText>
        </w:r>
      </w:del>
      <w:del w:author="Martin Gerdin Wärnberg" w:date="2023-01-08T22:40:31.15Z" w:id="1446305812">
        <w:r w:rsidDel="00FB095B">
          <w:delText>conducted after arrival at the emergency department</w:delText>
        </w:r>
      </w:del>
      <w:del w:author="Martin Gerdin Wärnberg" w:date="2023-01-08T22:45:28.408Z" w:id="118509292">
        <w:r w:rsidDel="00FB095B">
          <w:delText xml:space="preserve"> in patients with blunt traumatic aortic injury were associated with a higher mortality rate [</w:delText>
        </w:r>
      </w:del>
      <w:del w:author="Martin Gerdin Wärnberg" w:date="2023-01-08T22:45:28.394Z" w:id="439770735">
        <w:r>
          <w:fldChar w:fldCharType="begin"/>
        </w:r>
        <w:r>
          <w:delInstrText xml:space="preserve">HYPERLINK "bookmark://ref-Katayama2018" </w:delInstrText>
        </w:r>
        <w:r>
          <w:fldChar w:fldCharType="separate"/>
        </w:r>
        <w:r/>
      </w:del>
      <w:del w:author="Martin Gerdin Wärnberg" w:date="2023-01-08T22:45:28.408Z" w:id="812181506">
        <w:r w:rsidDel="00FB095B">
          <w:delText>2</w:delText>
        </w:r>
        <w:r w:rsidDel="00FB095B">
          <w:delText>8</w:delText>
        </w:r>
      </w:del>
      <w:del w:author="Martin Gerdin Wärnberg" w:date="2023-01-08T22:45:28.394Z" w:id="34790818">
        <w:r>
          <w:fldChar w:fldCharType="end"/>
        </w:r>
      </w:del>
      <w:del w:author="Martin Gerdin Wärnberg" w:date="2023-01-08T22:45:28.408Z" w:id="2088045492">
        <w:r w:rsidDel="00FB095B">
          <w:delText xml:space="preserve">]. As CT is a vital part of diagnosis, delays of CT often lead to delays in the diagnosis and treatment, negatively affecting the outcome. This is </w:delText>
        </w:r>
        <w:r w:rsidDel="00FB095B">
          <w:delText>demonstrated</w:delText>
        </w:r>
        <w:r w:rsidDel="00FB095B">
          <w:delText xml:space="preserve"> by Clarke et al among hypotensive patients on arrival in the ED with major </w:delText>
        </w:r>
        <w:r w:rsidDel="00FB095B">
          <w:delText xml:space="preserve">injures and in need </w:delText>
        </w:r>
        <w:r w:rsidDel="00FB095B">
          <w:delText>of intervention [</w:delText>
        </w:r>
      </w:del>
      <w:del w:author="Martin Gerdin Wärnberg" w:date="2023-01-08T22:45:28.404Z" w:id="532874763">
        <w:r>
          <w:fldChar w:fldCharType="begin"/>
        </w:r>
        <w:r>
          <w:delInstrText xml:space="preserve">HYPERLINK "bookmark://ref-Clarke2002" </w:delInstrText>
        </w:r>
        <w:r>
          <w:fldChar w:fldCharType="separate"/>
        </w:r>
        <w:r/>
      </w:del>
      <w:del w:author="Martin Gerdin Wärnberg" w:date="2023-01-08T22:45:28.408Z" w:id="1798655334">
        <w:r w:rsidDel="00FB095B">
          <w:delText>29</w:delText>
        </w:r>
      </w:del>
      <w:del w:author="Martin Gerdin Wärnberg" w:date="2023-01-08T22:45:28.404Z" w:id="852058607">
        <w:r>
          <w:fldChar w:fldCharType="end"/>
        </w:r>
      </w:del>
      <w:del w:author="Martin Gerdin Wärnberg" w:date="2023-01-08T22:45:28.408Z" w:id="816875011">
        <w:r w:rsidDel="00FB095B">
          <w:delText>]. All considered, delays of the first CT should be avoided unless life-saving procedures are needed to better the outcome for the patient.</w:delText>
        </w:r>
      </w:del>
    </w:p>
    <w:p w:rsidR="008E0611" w:rsidRDefault="00FB095B" w14:paraId="11ACFC0C" w14:textId="422917B3">
      <w:pPr>
        <w:pStyle w:val="Brdtext"/>
        <w:spacing w:line="480" w:lineRule="auto"/>
      </w:pPr>
      <w:del w:author="Martin Gerdin Wärnberg" w:date="2023-01-08T22:46:00.528Z" w:id="594389687">
        <w:r w:rsidDel="00FB095B">
          <w:delText>Other factors significantly associated with OFI were age and</w:delText>
        </w:r>
        <w:r w:rsidDel="00FB095B">
          <w:delText xml:space="preserve"> ISS. </w:delText>
        </w:r>
      </w:del>
      <w:ins w:author="Martin Gerdin Wärnberg" w:date="2023-01-08T22:46:14.648Z" w:id="1526631608">
        <w:r w:rsidR="1500D12D">
          <w:t>Age was significantly associated with higher odds of OFI and t</w:t>
        </w:r>
      </w:ins>
      <w:del w:author="Martin Gerdin Wärnberg" w:date="2023-01-08T22:46:14.462Z" w:id="1082354349">
        <w:r w:rsidDel="00FB095B">
          <w:delText>T</w:delText>
        </w:r>
      </w:del>
      <w:proofErr w:type="gramStart"/>
      <w:r w:rsidR="00FB095B">
        <w:rPr/>
        <w:t>he</w:t>
      </w:r>
      <w:proofErr w:type="gramEnd"/>
      <w:r w:rsidR="00FB095B">
        <w:rPr/>
        <w:t xml:space="preserve"> median age was eight years higher in patients with OFI. The comorbidity, </w:t>
      </w:r>
      <w:del w:author="Martin Gerdin Wärnberg" w:date="2023-01-08T22:46:25.057Z" w:id="544669730">
        <w:r w:rsidDel="00FB095B">
          <w:delText>frailty</w:delText>
        </w:r>
      </w:del>
      <w:ins w:author="Martin Gerdin Wärnberg" w:date="2023-01-08T22:46:25.058Z" w:id="2097484694">
        <w:r w:rsidR="1891BD7D">
          <w:t>frailty,</w:t>
        </w:r>
      </w:ins>
      <w:r w:rsidR="00FB095B">
        <w:rPr/>
        <w:t xml:space="preserve"> and differences in clinical presentation of the elderly could be an explanation for higher odds of OFI in these patients. </w:t>
      </w:r>
      <w:r w:rsidR="00FB095B">
        <w:rPr/>
        <w:t>Previous</w:t>
      </w:r>
      <w:r w:rsidR="00FB095B">
        <w:rPr/>
        <w:t xml:space="preserve"> studies have found higher mortalit</w:t>
      </w:r>
      <w:r w:rsidR="00FB095B">
        <w:rPr/>
        <w:t xml:space="preserve">y in elderly patients even though there were no major differences in </w:t>
      </w:r>
      <w:del w:author="Martin Gerdin Wärnberg" w:date="2023-01-08T22:46:37.074Z" w:id="1193013045">
        <w:r w:rsidDel="00FB095B">
          <w:delText xml:space="preserve">ISS </w:delText>
        </w:r>
      </w:del>
      <w:ins w:author="Martin Gerdin Wärnberg" w:date="2023-01-08T22:46:43.869Z" w:id="746005541">
        <w:r w:rsidR="1B676791">
          <w:t xml:space="preserve">injury severity </w:t>
        </w:r>
      </w:ins>
      <w:r w:rsidR="00FB095B">
        <w:rPr/>
        <w:t>compared to younger patients [</w:t>
      </w:r>
      <w:hyperlink w:anchor="ref-MacDonald_2020">
        <w:r w:rsidRPr="6536C0E3" w:rsidR="00FB095B">
          <w:rPr>
            <w:rStyle w:val="Hyperlnk"/>
          </w:rPr>
          <w:t>30</w:t>
        </w:r>
      </w:hyperlink>
      <w:r w:rsidR="00FB095B">
        <w:rPr/>
        <w:t>,</w:t>
      </w:r>
      <w:hyperlink w:anchor="ref-Earl_Royal_2016">
        <w:r w:rsidRPr="6536C0E3" w:rsidR="00FB095B">
          <w:rPr>
            <w:rStyle w:val="Hyperlnk"/>
          </w:rPr>
          <w:t>31</w:t>
        </w:r>
      </w:hyperlink>
      <w:r w:rsidR="00FB095B">
        <w:rPr/>
        <w:t>].</w:t>
      </w:r>
      <w:ins w:author="Martin Gerdin Wärnberg" w:date="2023-01-08T22:56:28.51Z" w:id="327887556">
        <w:r w:rsidR="7C610605">
          <w:t xml:space="preserve"> </w:t>
        </w:r>
      </w:ins>
    </w:p>
    <w:p w:rsidR="008E0611" w:rsidRDefault="00FB095B" w14:paraId="785BC3A1" w14:textId="7CB621B4">
      <w:pPr>
        <w:pStyle w:val="Brdtext"/>
        <w:spacing w:line="480" w:lineRule="auto"/>
        <w:rPr>
          <w:ins w:author="Martin Gerdin Wärnberg" w:date="2023-01-08T22:58:18.772Z" w:id="457782151"/>
        </w:rPr>
      </w:pPr>
      <w:ins w:author="Martin Gerdin Wärnberg" w:date="2023-01-08T22:46:59.889Z" w:id="1556890975">
        <w:r w:rsidR="438D9A79">
          <w:t>We</w:t>
        </w:r>
      </w:ins>
      <w:ins w:author="Martin Gerdin Wärnberg" w:date="2023-01-08T22:56:19.151Z" w:id="595391009">
        <w:r w:rsidR="6F5BD7FA">
          <w:t xml:space="preserve"> also</w:t>
        </w:r>
      </w:ins>
      <w:ins w:author="Martin Gerdin Wärnberg" w:date="2023-01-08T22:46:59.889Z" w:id="1024647030">
        <w:r w:rsidR="438D9A79">
          <w:t xml:space="preserve"> found ISS to be </w:t>
        </w:r>
      </w:ins>
      <w:ins w:author="Martin Gerdin Wärnberg" w:date="2023-01-08T22:47:06.326Z" w:id="1933739267">
        <w:r w:rsidR="438D9A79">
          <w:t>significantly</w:t>
        </w:r>
      </w:ins>
      <w:ins w:author="Martin Gerdin Wärnberg" w:date="2023-01-08T22:46:59.889Z" w:id="180233595">
        <w:r w:rsidR="438D9A79">
          <w:t xml:space="preserve"> associated w</w:t>
        </w:r>
      </w:ins>
      <w:ins w:author="Martin Gerdin Wärnberg" w:date="2023-01-08T22:47:02.71Z" w:id="219735048">
        <w:r w:rsidR="438D9A79">
          <w:t>ith OFI and t</w:t>
        </w:r>
      </w:ins>
      <w:del w:author="Martin Gerdin Wärnberg" w:date="2023-01-08T22:47:02.492Z" w:id="941598509">
        <w:r w:rsidDel="00FB095B">
          <w:delText>T</w:delText>
        </w:r>
      </w:del>
      <w:r w:rsidR="00FB095B">
        <w:rPr/>
        <w:t>he</w:t>
      </w:r>
      <w:r w:rsidR="00FB095B">
        <w:rPr/>
        <w:t xml:space="preserve"> median ISS was 17 in the group with OFI compared to five i</w:t>
      </w:r>
      <w:r w:rsidR="00FB095B">
        <w:rPr/>
        <w:t xml:space="preserve">n patients </w:t>
      </w:r>
      <w:del w:author="Martin Gerdin Wärnberg" w:date="2023-01-08T22:47:24.941Z" w:id="2105886830">
        <w:r w:rsidDel="00FB095B">
          <w:delText>with no</w:delText>
        </w:r>
      </w:del>
      <w:ins w:author="Martin Gerdin Wärnberg" w:date="2023-01-08T22:47:25.901Z" w:id="1059422224">
        <w:r w:rsidR="53A5B65E">
          <w:t>without</w:t>
        </w:r>
      </w:ins>
      <w:r w:rsidR="00FB095B">
        <w:rPr/>
        <w:t xml:space="preserve"> OFI, meaning that OFI are more likely </w:t>
      </w:r>
      <w:del w:author="Martin Gerdin Wärnberg" w:date="2023-01-08T22:47:37.163Z" w:id="2129762920">
        <w:r w:rsidDel="00FB095B">
          <w:delText xml:space="preserve">to be </w:delText>
        </w:r>
        <w:r w:rsidDel="00FB095B">
          <w:delText>identified</w:delText>
        </w:r>
        <w:r w:rsidDel="00FB095B">
          <w:delText xml:space="preserve"> </w:delText>
        </w:r>
      </w:del>
      <w:r w:rsidR="00FB095B">
        <w:rPr/>
        <w:t xml:space="preserve">in patients with </w:t>
      </w:r>
      <w:del w:author="Martin Gerdin Wärnberg" w:date="2023-01-08T22:47:46.827Z" w:id="1637604735">
        <w:r w:rsidDel="00FB095B">
          <w:delText>more complex</w:delText>
        </w:r>
      </w:del>
      <w:ins w:author="Martin Gerdin Wärnberg" w:date="2023-01-08T22:47:47.773Z" w:id="1919226243">
        <w:r w:rsidR="26AF2E51">
          <w:t>severe</w:t>
        </w:r>
      </w:ins>
      <w:r w:rsidR="00FB095B">
        <w:rPr/>
        <w:t xml:space="preserve"> trauma. </w:t>
      </w:r>
      <w:ins w:author="Martin Gerdin Wärnberg" w:date="2023-01-08T22:57:59.939Z" w:id="819277394">
        <w:r w:rsidR="5BB3789E">
          <w:t xml:space="preserve">Interestingly, the vital signs systolic blood pressure, respiratory </w:t>
        </w:r>
        <w:r w:rsidR="5BB3789E">
          <w:t>rate</w:t>
        </w:r>
        <w:r w:rsidR="5BB3789E">
          <w:t xml:space="preserve"> and GCS </w:t>
        </w:r>
      </w:ins>
      <w:ins w:author="Martin Gerdin Wärnberg" w:date="2023-01-08T22:58:49.093Z" w:id="1624946387">
        <w:r w:rsidR="73443A04">
          <w:t>as well as intubation</w:t>
        </w:r>
        <w:r w:rsidR="73443A04">
          <w:t xml:space="preserve"> </w:t>
        </w:r>
      </w:ins>
      <w:ins w:author="Martin Gerdin Wärnberg" w:date="2023-01-08T22:57:59.939Z" w:id="2120404643">
        <w:r w:rsidR="5BB3789E">
          <w:t xml:space="preserve">were all </w:t>
        </w:r>
      </w:ins>
      <w:ins w:author="Martin Gerdin Wärnberg" w:date="2023-01-08T22:58:32.048Z" w:id="51921217">
        <w:r w:rsidR="4E6B7EDC">
          <w:t>significantly</w:t>
        </w:r>
      </w:ins>
      <w:ins w:author="Martin Gerdin Wärnberg" w:date="2023-01-08T22:57:59.939Z" w:id="199817538">
        <w:r w:rsidR="5BB3789E">
          <w:t xml:space="preserve"> associated wit</w:t>
        </w:r>
      </w:ins>
      <w:ins w:author="Martin Gerdin Wärnberg" w:date="2023-01-08T22:58:17.649Z" w:id="245609759">
        <w:r w:rsidR="5BB3789E">
          <w:t>h OFI in the unadjusted analysis but not in the adjusted analysis</w:t>
        </w:r>
        <w:r w:rsidR="5BB3789E">
          <w:t xml:space="preserve">. This could </w:t>
        </w:r>
      </w:ins>
      <w:ins w:author="Martin Gerdin Wärnberg" w:date="2023-01-08T22:59:28.495Z" w:id="1067857654">
        <w:r w:rsidR="5296AC9D">
          <w:t xml:space="preserve">be because these </w:t>
        </w:r>
      </w:ins>
      <w:ins w:author="Martin Gerdin Wärnberg" w:date="2023-01-08T23:00:24.265Z" w:id="1145907023">
        <w:r w:rsidR="58FD4301">
          <w:t xml:space="preserve">variables </w:t>
        </w:r>
        <w:r w:rsidR="58FD4301">
          <w:t>i</w:t>
        </w:r>
        <w:r w:rsidR="58FD4301">
          <w:t>ndicate</w:t>
        </w:r>
        <w:r w:rsidR="58FD4301">
          <w:t xml:space="preserve"> </w:t>
        </w:r>
        <w:r w:rsidR="58FD4301">
          <w:t>more</w:t>
        </w:r>
      </w:ins>
      <w:ins w:author="Martin Gerdin Wärnberg" w:date="2023-01-08T22:59:28.495Z" w:id="739361331">
        <w:r w:rsidR="5296AC9D">
          <w:t xml:space="preserve"> severe trauma, </w:t>
        </w:r>
      </w:ins>
      <w:ins w:author="Martin Gerdin Wärnberg" w:date="2023-01-08T23:00:56.562Z" w:id="489769688">
        <w:r w:rsidR="29CD871B">
          <w:t>which was more effectively captured by ISS in the adjusted analysis.</w:t>
        </w:r>
      </w:ins>
    </w:p>
    <w:p w:rsidR="008E0611" w:rsidRDefault="00FB095B" w14:paraId="5ECA59CA" w14:textId="19B8E14A">
      <w:pPr>
        <w:pStyle w:val="Brdtext"/>
        <w:spacing w:line="480" w:lineRule="auto"/>
        <w:rPr>
          <w:del w:author="Martin Gerdin Wärnberg" w:date="2023-01-08T22:57:13.163Z" w:id="450889472"/>
        </w:rPr>
      </w:pPr>
      <w:del w:author="Martin Gerdin Wärnberg" w:date="2023-01-08T22:57:13.175Z" w:id="1195383695">
        <w:r w:rsidDel="00FB095B">
          <w:delText>Sim</w:delText>
        </w:r>
        <w:r w:rsidDel="00FB095B">
          <w:delText>ilar fin</w:delText>
        </w:r>
        <w:r w:rsidDel="00FB095B">
          <w:delText>dings were found in two studies performed in Germany. These studies showed</w:delText>
        </w:r>
        <w:r w:rsidDel="00FB095B">
          <w:delText xml:space="preserve"> </w:delText>
        </w:r>
      </w:del>
      <w:del w:author="Martin Gerdin Wärnberg" w:date="2023-01-08T22:50:44.136Z" w:id="1760699030">
        <w:r w:rsidDel="00FB095B">
          <w:delText xml:space="preserve">higher numbers of OFI in patients with ISS &gt; 15 </w:delText>
        </w:r>
        <w:r w:rsidDel="00FB095B">
          <w:delText>compared t</w:delText>
        </w:r>
        <w:r w:rsidDel="00FB095B">
          <w:delText xml:space="preserve">o the </w:delText>
        </w:r>
      </w:del>
      <w:del w:author="Martin Gerdin Wärnberg" w:date="2023-01-08T22:57:13.175Z" w:id="32781213">
        <w:r w:rsidDel="00FB095B">
          <w:delText>whole population</w:delText>
        </w:r>
      </w:del>
      <w:del w:author="Martin Gerdin Wärnberg" w:date="2023-01-08T22:50:44.136Z" w:id="1135302745">
        <w:r w:rsidDel="00FB095B">
          <w:delText xml:space="preserve">. In </w:delText>
        </w:r>
        <w:r w:rsidDel="00FB095B">
          <w:delText>a study in Colog</w:delText>
        </w:r>
        <w:r w:rsidDel="00FB095B">
          <w:delText>ne</w:delText>
        </w:r>
      </w:del>
      <w:del w:author="Martin Gerdin Wärnberg" w:date="2023-01-08T22:57:13.175Z" w:id="504616472">
        <w:r w:rsidDel="00FB095B">
          <w:delText xml:space="preserve"> the preventable and potentially preventable death rate was estimated to 20.2% of all trauma deaths in patients with ISS &gt; 15 [</w:delText>
        </w:r>
      </w:del>
      <w:del w:author="Martin Gerdin Wärnberg" w:date="2023-01-08T22:57:13.164Z" w:id="773084545">
        <w:r>
          <w:fldChar w:fldCharType="begin"/>
        </w:r>
        <w:r>
          <w:delInstrText xml:space="preserve">HYPERLINK "bookmark://ref-Schoeneberg2016" </w:delInstrText>
        </w:r>
        <w:r>
          <w:fldChar w:fldCharType="separate"/>
        </w:r>
        <w:r/>
      </w:del>
      <w:del w:author="Martin Gerdin Wärnberg" w:date="2023-01-08T22:57:13.175Z" w:id="2018619596">
        <w:r w:rsidDel="00FB095B">
          <w:delText>32</w:delText>
        </w:r>
      </w:del>
      <w:del w:author="Martin Gerdin Wärnberg" w:date="2023-01-08T22:57:13.164Z" w:id="1624295723">
        <w:r>
          <w:fldChar w:fldCharType="end"/>
        </w:r>
      </w:del>
      <w:del w:author="Martin Gerdin Wärnberg" w:date="2023-01-08T22:57:13.175Z" w:id="47106022">
        <w:r w:rsidDel="00FB095B">
          <w:delText xml:space="preserve">]. When calculating the same numbers in </w:delText>
        </w:r>
        <w:r w:rsidDel="00FB095B">
          <w:delText>Berlin for all patients, regardless of ISS, they were estimated to be 15.1% of all trauma deaths [</w:delText>
        </w:r>
      </w:del>
      <w:del w:author="Martin Gerdin Wärnberg" w:date="2023-01-08T22:57:13.169Z" w:id="689196805">
        <w:r>
          <w:fldChar w:fldCharType="begin"/>
        </w:r>
        <w:r>
          <w:delInstrText xml:space="preserve">HYPERLINK "bookmark://ref-Kleber2013" </w:delInstrText>
        </w:r>
        <w:r>
          <w:fldChar w:fldCharType="separate"/>
        </w:r>
        <w:r/>
      </w:del>
      <w:del w:author="Martin Gerdin Wärnberg" w:date="2023-01-08T22:57:13.175Z" w:id="1837947554">
        <w:r w:rsidDel="00FB095B">
          <w:delText>33</w:delText>
        </w:r>
      </w:del>
      <w:del w:author="Martin Gerdin Wärnberg" w:date="2023-01-08T22:57:13.169Z" w:id="1425620186">
        <w:r>
          <w:fldChar w:fldCharType="end"/>
        </w:r>
      </w:del>
      <w:del w:author="Martin Gerdin Wärnberg" w:date="2023-01-08T22:57:13.175Z" w:id="1101019041">
        <w:r w:rsidDel="00FB095B">
          <w:delText xml:space="preserve">]. This could be due to the complexity of these severe patient cases, the lack of training or protocols in the care of </w:delText>
        </w:r>
        <w:r w:rsidDel="00FB095B">
          <w:delText>patients with severe injuries. Another explanation could be due to lack of resources needed for the treatment of severe injuries.</w:delText>
        </w:r>
      </w:del>
    </w:p>
    <w:p w:rsidR="008E0611" w:rsidRDefault="00FB095B" w14:paraId="2C2C3089" w14:textId="77777777">
      <w:pPr>
        <w:pStyle w:val="Brdtext"/>
        <w:spacing w:line="480" w:lineRule="auto"/>
        <w:rPr>
          <w:del w:author="Martin Gerdin Wärnberg" w:date="2023-01-08T22:57:13.121Z" w:id="837676110"/>
        </w:rPr>
      </w:pPr>
      <w:del w:author="Martin Gerdin Wärnberg" w:date="2023-01-08T22:57:13.163Z" w:id="1062630310">
        <w:r w:rsidDel="00FB095B">
          <w:delText xml:space="preserve">Systolic blood pressure 50-75, 76-89 and respiratory rate &gt;29 </w:delText>
        </w:r>
        <w:r w:rsidDel="00FB095B">
          <w:delText>were</w:delText>
        </w:r>
        <w:r w:rsidDel="00FB095B">
          <w:delText xml:space="preserve"> significantly associated with OFI in unadjusted </w:delText>
        </w:r>
        <w:r w:rsidDel="00FB095B">
          <w:delText>analyses. A study performed in Iran showed similar findings when comparing preventable deaths between patients with a respiratory rate &lt;20 and 20 or higher. It was found that deaths in patients with 20 or higher in respiratory rate were more likely to be p</w:delText>
        </w:r>
        <w:r w:rsidDel="00FB095B">
          <w:delText>reventable [</w:delText>
        </w:r>
      </w:del>
      <w:del w:author="Martin Gerdin Wärnberg" w:date="2023-01-08T22:57:13.122Z" w:id="1084447519">
        <w:r>
          <w:fldChar w:fldCharType="begin"/>
        </w:r>
        <w:r>
          <w:delInstrText xml:space="preserve">HYPERLINK "bookmark://ref-Davoodabadi2021" </w:delInstrText>
        </w:r>
        <w:r>
          <w:fldChar w:fldCharType="separate"/>
        </w:r>
        <w:r/>
      </w:del>
      <w:del w:author="Martin Gerdin Wärnberg" w:date="2023-01-08T22:57:13.163Z" w:id="1676882585">
        <w:r w:rsidDel="00FB095B">
          <w:delText>34</w:delText>
        </w:r>
      </w:del>
      <w:del w:author="Martin Gerdin Wärnberg" w:date="2023-01-08T22:57:13.122Z" w:id="2050998061">
        <w:r>
          <w:fldChar w:fldCharType="end"/>
        </w:r>
      </w:del>
      <w:del w:author="Martin Gerdin Wärnberg" w:date="2023-01-08T22:57:13.163Z" w:id="834912957">
        <w:r w:rsidDel="00FB095B">
          <w:delText xml:space="preserve">]. Patients intubated after arriving at the hospital had also </w:delText>
        </w:r>
        <w:r w:rsidDel="00FB095B">
          <w:delText>increased odds of OFI compared to patients not intubated. Higher odds of OFI in these patients could be explained by the severeness of the</w:delText>
        </w:r>
        <w:r w:rsidDel="00FB095B">
          <w:delText>se traumas. This would also explain why these factors are not statistically significant after the adjustment for other variables.</w:delText>
        </w:r>
      </w:del>
    </w:p>
    <w:p w:rsidR="6F1496FA" w:rsidP="6536C0E3" w:rsidRDefault="6F1496FA" w14:paraId="2FE03283" w14:textId="656D770A">
      <w:pPr>
        <w:pStyle w:val="Brdtext"/>
        <w:spacing w:line="480" w:lineRule="auto"/>
        <w:rPr>
          <w:ins w:author="Martin Gerdin Wärnberg" w:date="2023-01-08T22:35:39.651Z" w:id="520570978"/>
        </w:rPr>
      </w:pPr>
      <w:ins w:author="Martin Gerdin Wärnberg" w:date="2023-01-08T22:35:41.564Z" w:id="168513964">
        <w:r w:rsidR="6F1496FA">
          <w:t xml:space="preserve">OFI was </w:t>
        </w:r>
        <w:r w:rsidR="6F1496FA">
          <w:t>identified</w:t>
        </w:r>
        <w:r w:rsidR="6F1496FA">
          <w:t xml:space="preserve"> in 7.4% of those who died within 30 days</w:t>
        </w:r>
        <w:r w:rsidR="6F1496FA">
          <w:t xml:space="preserve">. A study published in 2018 from the Karolinska University Hospital </w:t>
        </w:r>
        <w:r w:rsidR="6F1496FA">
          <w:t>identified</w:t>
        </w:r>
        <w:r w:rsidR="6F1496FA">
          <w:t xml:space="preserve"> at least one preventable error in 21% of all trauma deaths, although only 4% of all trauma deaths were found to be preventable [</w:t>
        </w:r>
      </w:ins>
      <w:ins w:author="Martin Gerdin Wärnberg" w:date="2023-01-08T22:35:41.558Z" w:id="847926425">
        <w:r>
          <w:fldChar w:fldCharType="begin"/>
        </w:r>
        <w:r>
          <w:instrText xml:space="preserve">HYPERLINK "bookmark://ref-Ghorbani2018" </w:instrText>
        </w:r>
        <w:r>
          <w:fldChar w:fldCharType="separate"/>
        </w:r>
        <w:r/>
      </w:ins>
      <w:ins w:author="Martin Gerdin Wärnberg" w:date="2023-01-08T22:35:41.564Z" w:id="1696043409">
        <w:r w:rsidR="6F1496FA">
          <w:t>11</w:t>
        </w:r>
      </w:ins>
      <w:ins w:author="Martin Gerdin Wärnberg" w:date="2023-01-08T22:35:41.558Z" w:id="1699724854">
        <w:r>
          <w:fldChar w:fldCharType="end"/>
        </w:r>
      </w:ins>
      <w:ins w:author="Martin Gerdin Wärnberg" w:date="2023-01-08T22:35:41.564Z" w:id="84644235">
        <w:r w:rsidR="6F1496FA">
          <w:t>]. An</w:t>
        </w:r>
      </w:ins>
      <w:ins w:author="Martin Gerdin Wärnberg" w:date="2023-01-08T23:03:06.914Z" w:id="335078844">
        <w:r w:rsidR="41E27AA3">
          <w:t xml:space="preserve"> </w:t>
        </w:r>
      </w:ins>
      <w:ins w:author="Martin Gerdin Wärnberg" w:date="2023-01-08T22:35:41.564Z" w:id="515489044">
        <w:r w:rsidR="6F1496FA">
          <w:t xml:space="preserve">explanation for the comparably lower number of OFI in those who died in our study is the criteria used to </w:t>
        </w:r>
        <w:r w:rsidR="6F1496FA">
          <w:t>determine</w:t>
        </w:r>
        <w:r w:rsidR="6F1496FA">
          <w:t xml:space="preserve"> the presence of OFI differed, although the adoption of new treatment strategies and the implementation of quality improvement programs can also have played a role.</w:t>
        </w:r>
      </w:ins>
    </w:p>
    <w:p w:rsidR="008E0611" w:rsidRDefault="00FB095B" w14:paraId="3F5CE52D" w14:textId="2019A08C">
      <w:pPr>
        <w:pStyle w:val="Brdtext"/>
        <w:spacing w:line="480" w:lineRule="auto"/>
      </w:pPr>
      <w:r w:rsidR="00FB095B">
        <w:rPr/>
        <w:t>Our study had several limitations. Although all trauma one patients were reviewed by specialized nurses, the selection for rev</w:t>
      </w:r>
      <w:r w:rsidR="00FB095B">
        <w:rPr/>
        <w:t>iew by the morbidity and mortality conference relied mostly on audit filters, meaning that there is a possibility some patients with OFI were not selected for review by the conference and therefore registered as a patient with</w:t>
      </w:r>
      <w:ins w:author="Martin Gerdin Wärnberg" w:date="2023-01-08T23:03:33.878Z" w:id="1319254928">
        <w:r w:rsidR="5E0E395C">
          <w:t>out</w:t>
        </w:r>
      </w:ins>
      <w:r w:rsidR="00FB095B">
        <w:rPr/>
        <w:t xml:space="preserve"> </w:t>
      </w:r>
      <w:del w:author="Martin Gerdin Wärnberg" w:date="2023-01-08T23:03:37.534Z" w:id="1486200839">
        <w:r w:rsidDel="00FB095B">
          <w:delText xml:space="preserve">no </w:delText>
        </w:r>
      </w:del>
      <w:r w:rsidR="00FB095B">
        <w:rPr/>
        <w:t xml:space="preserve">OFI. </w:t>
      </w:r>
      <w:proofErr w:type="gramStart"/>
      <w:r w:rsidR="00FB095B">
        <w:rPr/>
        <w:t>Furthermore</w:t>
      </w:r>
      <w:proofErr w:type="gramEnd"/>
      <w:r w:rsidR="00FB095B">
        <w:rPr/>
        <w:t xml:space="preserve"> this stud</w:t>
      </w:r>
      <w:r w:rsidR="00FB095B">
        <w:rPr/>
        <w:t xml:space="preserve">y was a single </w:t>
      </w:r>
      <w:proofErr w:type="spellStart"/>
      <w:r w:rsidR="00FB095B">
        <w:rPr/>
        <w:t>centre</w:t>
      </w:r>
      <w:proofErr w:type="spellEnd"/>
      <w:r w:rsidR="00FB095B">
        <w:rPr/>
        <w:t xml:space="preserve"> study, and </w:t>
      </w:r>
      <w:del w:author="Martin Gerdin Wärnberg" w:date="2023-01-08T23:03:45.653Z" w:id="1419428817">
        <w:r w:rsidDel="00FB095B">
          <w:delText xml:space="preserve">the </w:delText>
        </w:r>
      </w:del>
      <w:ins w:author="Martin Gerdin Wärnberg" w:date="2023-01-08T23:03:46.729Z" w:id="1517014048">
        <w:r w:rsidR="2134ED3C">
          <w:t xml:space="preserve">its </w:t>
        </w:r>
      </w:ins>
      <w:r w:rsidR="00FB095B">
        <w:rPr/>
        <w:t>results illustrates the situation in Stockholm.</w:t>
      </w:r>
    </w:p>
    <w:p w:rsidR="008E0611" w:rsidRDefault="00FB095B" w14:paraId="42BAF22C" w14:textId="77777777">
      <w:pPr>
        <w:pStyle w:val="Brdtext"/>
        <w:spacing w:line="480" w:lineRule="auto"/>
      </w:pPr>
      <w:r w:rsidR="00FB095B">
        <w:rPr/>
        <w:t xml:space="preserve">In conclusion, the care of patients with more severe trauma leading </w:t>
      </w:r>
      <w:del w:author="Martin Gerdin Wärnberg" w:date="2023-01-08T23:04:00.163Z" w:id="1457608277">
        <w:r w:rsidDel="00FB095B">
          <w:delText>to abnormal vital signs</w:delText>
        </w:r>
      </w:del>
      <w:r w:rsidR="00FB095B">
        <w:rPr/>
        <w:t xml:space="preserve"> and higher hospital care level was found to be significantly associated with OF</w:t>
      </w:r>
      <w:r w:rsidR="00FB095B">
        <w:rPr/>
        <w:t xml:space="preserve">I after adjusting for other factors. Future research should focus on </w:t>
      </w:r>
      <w:r w:rsidR="00FB095B">
        <w:rPr/>
        <w:t>identifying</w:t>
      </w:r>
      <w:r w:rsidR="00FB095B">
        <w:rPr/>
        <w:t xml:space="preserve"> reasons why the care of patients with severe trauma is more susceptible for OFI and how this can be alleviated.</w:t>
      </w:r>
    </w:p>
    <w:p w:rsidR="008E0611" w:rsidRDefault="008E0611" w14:paraId="3656B9AB" w14:textId="77777777">
      <w:pPr>
        <w:pStyle w:val="Rubrik1"/>
      </w:pPr>
    </w:p>
    <w:p w:rsidR="008E0611" w:rsidRDefault="008E0611" w14:paraId="45FB0818" w14:textId="77777777">
      <w:pPr>
        <w:pStyle w:val="Rubrik1"/>
      </w:pPr>
    </w:p>
    <w:p w:rsidR="008E0611" w:rsidRDefault="008E0611" w14:paraId="049F31CB" w14:textId="77777777">
      <w:pPr>
        <w:pStyle w:val="Brdtext"/>
      </w:pPr>
    </w:p>
    <w:p w:rsidR="008E0611" w:rsidRDefault="008E0611" w14:paraId="53128261" w14:textId="77777777">
      <w:pPr>
        <w:pStyle w:val="Rubrik1"/>
      </w:pPr>
    </w:p>
    <w:p w:rsidR="008E0611" w:rsidRDefault="008E0611" w14:paraId="62486C05" w14:textId="77777777">
      <w:pPr>
        <w:pStyle w:val="Brdtext"/>
      </w:pPr>
    </w:p>
    <w:p w:rsidR="008E0611" w:rsidRDefault="00FB095B" w14:paraId="2AEE675C" w14:textId="77777777">
      <w:pPr>
        <w:pStyle w:val="Rubrik1"/>
      </w:pPr>
      <w:r>
        <w:lastRenderedPageBreak/>
        <w:t>Figure legends</w:t>
      </w:r>
    </w:p>
    <w:p w:rsidR="008E0611" w:rsidRDefault="008E0611" w14:paraId="4101652C" w14:textId="77777777">
      <w:pPr>
        <w:pStyle w:val="Brdtext"/>
      </w:pPr>
    </w:p>
    <w:p w:rsidR="008E0611" w:rsidRDefault="00FB095B" w14:paraId="3AA20068" w14:textId="77777777">
      <w:pPr>
        <w:pStyle w:val="Brdtext"/>
        <w:spacing w:line="480" w:lineRule="auto"/>
        <w:rPr>
          <w:i/>
          <w:iCs/>
        </w:rPr>
      </w:pPr>
      <w:r>
        <w:t xml:space="preserve">Figure 1: </w:t>
      </w:r>
      <w:r>
        <w:rPr>
          <w:i/>
          <w:iCs/>
        </w:rPr>
        <w:t>Flowchart describing the process</w:t>
      </w:r>
      <w:r>
        <w:rPr>
          <w:i/>
          <w:iCs/>
        </w:rPr>
        <w:t xml:space="preserve"> of selection and results for morbidity and mortality conferences, with number of patients in each stage between 2014-2017. OFI = Opportunities for improvement.</w:t>
      </w:r>
    </w:p>
    <w:p w:rsidR="008E0611" w:rsidRDefault="008E0611" w14:paraId="4B99056E" w14:textId="77777777">
      <w:pPr>
        <w:pStyle w:val="Brdtext"/>
        <w:spacing w:line="480" w:lineRule="auto"/>
      </w:pPr>
    </w:p>
    <w:p w:rsidR="008E0611" w:rsidRDefault="00FB095B" w14:paraId="67F157A3" w14:textId="77777777">
      <w:pPr>
        <w:spacing w:line="480" w:lineRule="auto"/>
        <w:rPr>
          <w:i/>
          <w:iCs/>
        </w:rPr>
      </w:pPr>
      <w:r>
        <w:t xml:space="preserve">Figure 2: </w:t>
      </w:r>
      <w:r>
        <w:rPr>
          <w:i/>
          <w:iCs/>
        </w:rPr>
        <w:t xml:space="preserve">Opportunities for improvement presented in highest hospital care level, </w:t>
      </w:r>
      <w:r>
        <w:rPr>
          <w:i/>
          <w:iCs/>
        </w:rPr>
        <w:t>respiratory rate, Glasgow coma scale and systolic blood pressure. ED: Emergency Department, GW: General Ward, SW: Surgical Ward, HDU: High Dependency Unit, CCU: Critical Care Unit.</w:t>
      </w:r>
    </w:p>
    <w:p w:rsidR="008E0611" w:rsidRDefault="008E0611" w14:paraId="1299C43A" w14:textId="77777777">
      <w:pPr>
        <w:spacing w:line="480" w:lineRule="auto"/>
        <w:rPr>
          <w:i/>
          <w:iCs/>
        </w:rPr>
      </w:pPr>
    </w:p>
    <w:p w:rsidR="008E0611" w:rsidRDefault="00FB095B" w14:paraId="7A578C25" w14:textId="77777777">
      <w:pPr>
        <w:spacing w:line="480" w:lineRule="auto"/>
        <w:rPr>
          <w:i/>
          <w:iCs/>
        </w:rPr>
      </w:pPr>
      <w:r>
        <w:t xml:space="preserve">Figure 3: </w:t>
      </w:r>
      <w:r>
        <w:rPr>
          <w:i/>
          <w:iCs/>
        </w:rPr>
        <w:t>Opportunities for improvement presented in the remaining factors</w:t>
      </w:r>
      <w:r>
        <w:rPr>
          <w:i/>
          <w:iCs/>
        </w:rPr>
        <w:t>. Pre = Intubated before arrival at the emergency department, ED = Intubated in the Emergency Department.</w:t>
      </w:r>
    </w:p>
    <w:p w:rsidR="008E0611" w:rsidRDefault="008E0611" w14:paraId="4DDBEF00" w14:textId="77777777">
      <w:pPr>
        <w:spacing w:line="480" w:lineRule="auto"/>
        <w:rPr>
          <w:i/>
          <w:iCs/>
        </w:rPr>
      </w:pPr>
    </w:p>
    <w:p w:rsidR="008E0611" w:rsidRDefault="00FB095B" w14:paraId="128464A4" w14:textId="77777777">
      <w:pPr>
        <w:spacing w:line="480" w:lineRule="auto"/>
        <w:rPr>
          <w:i/>
          <w:iCs/>
        </w:rPr>
      </w:pPr>
      <w:r>
        <w:rPr>
          <w:i/>
          <w:iCs/>
        </w:rPr>
        <w:t xml:space="preserve">Figure 4: Box plot displaying the distribution of patients with OFI and those without in the continuous variables age and ISS. ISS = Injury Severity </w:t>
      </w:r>
      <w:r>
        <w:rPr>
          <w:i/>
          <w:iCs/>
        </w:rPr>
        <w:t>Score</w:t>
      </w:r>
    </w:p>
    <w:p w:rsidR="008E0611" w:rsidRDefault="008E0611" w14:paraId="3461D779" w14:textId="77777777">
      <w:pPr>
        <w:rPr>
          <w:i/>
          <w:iCs/>
        </w:rPr>
      </w:pPr>
    </w:p>
    <w:p w:rsidR="008E0611" w:rsidRDefault="008E0611" w14:paraId="3CF2D8B6" w14:textId="77777777">
      <w:pPr>
        <w:rPr>
          <w:i/>
          <w:iCs/>
        </w:rPr>
      </w:pPr>
    </w:p>
    <w:p w:rsidR="008E0611" w:rsidRDefault="008E0611" w14:paraId="0FB78278" w14:textId="77777777">
      <w:pPr>
        <w:rPr>
          <w:i/>
          <w:iCs/>
        </w:rPr>
      </w:pPr>
    </w:p>
    <w:p w:rsidR="008E0611" w:rsidRDefault="008E0611" w14:paraId="1FC39945" w14:textId="77777777">
      <w:pPr>
        <w:rPr>
          <w:i/>
          <w:iCs/>
        </w:rPr>
      </w:pPr>
    </w:p>
    <w:p w:rsidR="008E0611" w:rsidRDefault="008E0611" w14:paraId="0562CB0E" w14:textId="77777777">
      <w:pPr>
        <w:rPr>
          <w:i/>
          <w:iCs/>
        </w:rPr>
      </w:pPr>
    </w:p>
    <w:p w:rsidR="008E0611" w:rsidRDefault="008E0611" w14:paraId="34CE0A41" w14:textId="77777777">
      <w:pPr>
        <w:rPr>
          <w:i/>
          <w:iCs/>
        </w:rPr>
      </w:pPr>
    </w:p>
    <w:p w:rsidR="008E0611" w:rsidRDefault="008E0611" w14:paraId="62EBF3C5" w14:textId="77777777">
      <w:pPr>
        <w:rPr>
          <w:i/>
          <w:iCs/>
        </w:rPr>
      </w:pPr>
    </w:p>
    <w:p w:rsidR="008E0611" w:rsidRDefault="00FB095B" w14:paraId="071E4E01" w14:textId="77777777">
      <w:pPr>
        <w:pStyle w:val="Rubrik1"/>
        <w:spacing w:line="480" w:lineRule="auto"/>
      </w:pPr>
      <w:bookmarkStart w:name="references" w:id="293"/>
      <w:r>
        <w:lastRenderedPageBreak/>
        <w:t>References</w:t>
      </w:r>
    </w:p>
    <w:p w:rsidR="008E0611" w:rsidRDefault="00FB095B" w14:paraId="11E2A344" w14:textId="77777777">
      <w:pPr>
        <w:pStyle w:val="Litteraturfrteckning"/>
        <w:spacing w:line="480" w:lineRule="auto"/>
      </w:pPr>
      <w:bookmarkStart w:name="ref-David2021" w:id="294"/>
      <w:bookmarkStart w:name="refs" w:id="295"/>
      <w:bookmarkEnd w:id="294"/>
      <w:r>
        <w:t xml:space="preserve">1 </w:t>
      </w:r>
      <w:r>
        <w:tab/>
      </w:r>
      <w:r>
        <w:t xml:space="preserve">David SD, Roy N, Solomon H, </w:t>
      </w:r>
      <w:proofErr w:type="spellStart"/>
      <w:r>
        <w:t>Lundborg</w:t>
      </w:r>
      <w:proofErr w:type="spellEnd"/>
      <w:r>
        <w:t xml:space="preserve"> CS, Wärnberg MG. Measuring post-discharge socioeconomic and quality of life outcomes in trauma patients: A scoping review. </w:t>
      </w:r>
      <w:r>
        <w:rPr>
          <w:i/>
          <w:iCs/>
        </w:rPr>
        <w:t>Journal of Patient-Reported Outcomes</w:t>
      </w:r>
      <w:r>
        <w:t xml:space="preserve"> 2021;</w:t>
      </w:r>
      <w:r>
        <w:rPr>
          <w:b/>
          <w:bCs/>
        </w:rPr>
        <w:t>5</w:t>
      </w:r>
      <w:r>
        <w:t>. doi:</w:t>
      </w:r>
      <w:hyperlink r:id="rId8">
        <w:r>
          <w:rPr>
            <w:rStyle w:val="Hyperlnk"/>
          </w:rPr>
          <w:t>10.1186/s41687-021-00346-6</w:t>
        </w:r>
      </w:hyperlink>
    </w:p>
    <w:p w:rsidR="008E0611" w:rsidRDefault="00FB095B" w14:paraId="21731CD1" w14:textId="77777777">
      <w:pPr>
        <w:pStyle w:val="Litteraturfrteckning"/>
        <w:spacing w:line="480" w:lineRule="auto"/>
      </w:pPr>
      <w:bookmarkStart w:name="ref-Ono2021" w:id="296"/>
      <w:bookmarkEnd w:id="296"/>
      <w:r>
        <w:t xml:space="preserve">2 </w:t>
      </w:r>
      <w:r>
        <w:tab/>
      </w:r>
      <w:r>
        <w:t xml:space="preserve">Ono Y, Iwasaki Y, Hirano T, Hashimoto K, </w:t>
      </w:r>
      <w:proofErr w:type="spellStart"/>
      <w:r>
        <w:t>Kakamu</w:t>
      </w:r>
      <w:proofErr w:type="spellEnd"/>
      <w:r>
        <w:t xml:space="preserve"> T, Inoue S, </w:t>
      </w:r>
      <w:r>
        <w:rPr>
          <w:i/>
          <w:iCs/>
        </w:rPr>
        <w:t>et al.</w:t>
      </w:r>
      <w:r>
        <w:t xml:space="preserve"> Impact of emergency physician-staffed ambulances on preoperative time course and survival among injured patients requiring emergency surgery or </w:t>
      </w:r>
      <w:proofErr w:type="spellStart"/>
      <w:r>
        <w:t>transarterial</w:t>
      </w:r>
      <w:proofErr w:type="spellEnd"/>
      <w:r>
        <w:t xml:space="preserve"> embolization: A retrospective cohort study at a community emergency department in </w:t>
      </w:r>
      <w:proofErr w:type="spellStart"/>
      <w:r>
        <w:t>japan</w:t>
      </w:r>
      <w:proofErr w:type="spellEnd"/>
      <w:r>
        <w:t xml:space="preserve">. </w:t>
      </w:r>
      <w:r>
        <w:rPr>
          <w:i/>
          <w:iCs/>
        </w:rPr>
        <w:t>PLOS ONE</w:t>
      </w:r>
      <w:r>
        <w:t xml:space="preserve"> 2021;</w:t>
      </w:r>
      <w:proofErr w:type="gramStart"/>
      <w:r>
        <w:rPr>
          <w:b/>
          <w:bCs/>
        </w:rPr>
        <w:t>16</w:t>
      </w:r>
      <w:r>
        <w:t>:e</w:t>
      </w:r>
      <w:proofErr w:type="gramEnd"/>
      <w:r>
        <w:t>0259733.</w:t>
      </w:r>
    </w:p>
    <w:p w:rsidR="008E0611" w:rsidRDefault="00FB095B" w14:paraId="0980C391" w14:textId="77777777">
      <w:pPr>
        <w:pStyle w:val="Litteraturfrteckning"/>
        <w:spacing w:line="480" w:lineRule="auto"/>
      </w:pPr>
      <w:bookmarkStart w:name="ref-James2020" w:id="297"/>
      <w:bookmarkEnd w:id="297"/>
      <w:r>
        <w:t xml:space="preserve">3 </w:t>
      </w:r>
      <w:r>
        <w:tab/>
      </w:r>
      <w:r>
        <w:t xml:space="preserve">James SL, Castle CD, </w:t>
      </w:r>
      <w:proofErr w:type="spellStart"/>
      <w:r>
        <w:t>Dingels</w:t>
      </w:r>
      <w:proofErr w:type="spellEnd"/>
      <w:r>
        <w:t xml:space="preserve"> ZV, Fox JT, Hamilton EB, Liu Z, </w:t>
      </w:r>
      <w:r>
        <w:rPr>
          <w:i/>
          <w:iCs/>
        </w:rPr>
        <w:t>et al.</w:t>
      </w:r>
      <w:r>
        <w:t xml:space="preserve"> Estimating global injuries morbidity and mortality: Methods and data used in the global burden of disease 2017 study. </w:t>
      </w:r>
      <w:r>
        <w:rPr>
          <w:i/>
          <w:iCs/>
        </w:rPr>
        <w:t>Injury Prevention</w:t>
      </w:r>
      <w:r>
        <w:t xml:space="preserve"> 2020;</w:t>
      </w:r>
      <w:proofErr w:type="gramStart"/>
      <w:r>
        <w:rPr>
          <w:b/>
          <w:bCs/>
        </w:rPr>
        <w:t>26</w:t>
      </w:r>
      <w:r>
        <w:t>:i</w:t>
      </w:r>
      <w:proofErr w:type="gramEnd"/>
      <w:r>
        <w:t>125–53.</w:t>
      </w:r>
    </w:p>
    <w:p w:rsidR="008E0611" w:rsidRDefault="00FB095B" w14:paraId="46FA6A65" w14:textId="77777777">
      <w:pPr>
        <w:pStyle w:val="Litteraturfrteckning"/>
        <w:spacing w:line="480" w:lineRule="auto"/>
      </w:pPr>
      <w:bookmarkStart w:name="ref-Murray1996" w:id="298"/>
      <w:bookmarkEnd w:id="298"/>
      <w:r>
        <w:t xml:space="preserve">4 </w:t>
      </w:r>
      <w:r>
        <w:tab/>
      </w:r>
      <w:r>
        <w:t>Murray CJ,</w:t>
      </w:r>
      <w:r>
        <w:t xml:space="preserve"> Lopez AD, Organization WH, others. </w:t>
      </w:r>
      <w:r>
        <w:rPr>
          <w:i/>
          <w:iCs/>
        </w:rPr>
        <w:t>The global burden of disease: A comprehensive assessment of mortality and disability from diseases, injuries, and risk factors in 1990 and projected to 2020: summary</w:t>
      </w:r>
      <w:r>
        <w:t xml:space="preserve">. World Health Organization 1996. </w:t>
      </w:r>
    </w:p>
    <w:p w:rsidR="008E0611" w:rsidRDefault="00FB095B" w14:paraId="138BACD5" w14:textId="77777777">
      <w:pPr>
        <w:pStyle w:val="Litteraturfrteckning"/>
        <w:spacing w:line="480" w:lineRule="auto"/>
      </w:pPr>
      <w:bookmarkStart w:name="ref-Haagsma2015" w:id="299"/>
      <w:bookmarkEnd w:id="299"/>
      <w:r>
        <w:t xml:space="preserve">5 </w:t>
      </w:r>
      <w:r>
        <w:tab/>
      </w:r>
      <w:r>
        <w:t>al. JAH et. The g</w:t>
      </w:r>
      <w:r>
        <w:t xml:space="preserve">lobal burden of injury: Incidence, mortality, disability-adjusted life years and time trends from the global burden of disease study 2013. </w:t>
      </w:r>
      <w:r>
        <w:rPr>
          <w:i/>
          <w:iCs/>
        </w:rPr>
        <w:t>Injury Prevention</w:t>
      </w:r>
      <w:r>
        <w:t xml:space="preserve"> </w:t>
      </w:r>
      <w:proofErr w:type="gramStart"/>
      <w:r>
        <w:t>2015;</w:t>
      </w:r>
      <w:r>
        <w:rPr>
          <w:b/>
          <w:bCs/>
        </w:rPr>
        <w:t>22</w:t>
      </w:r>
      <w:r>
        <w:t>:3</w:t>
      </w:r>
      <w:proofErr w:type="gramEnd"/>
      <w:r>
        <w:t>–18.</w:t>
      </w:r>
    </w:p>
    <w:p w:rsidR="008E0611" w:rsidRDefault="00FB095B" w14:paraId="04A12CC8" w14:textId="77777777">
      <w:pPr>
        <w:pStyle w:val="Litteraturfrteckning"/>
        <w:spacing w:line="480" w:lineRule="auto"/>
      </w:pPr>
      <w:bookmarkStart w:name="ref-Prin2016" w:id="300"/>
      <w:bookmarkEnd w:id="300"/>
      <w:r>
        <w:t xml:space="preserve">6 </w:t>
      </w:r>
      <w:r>
        <w:tab/>
      </w:r>
      <w:proofErr w:type="spellStart"/>
      <w:r>
        <w:t>Prin</w:t>
      </w:r>
      <w:proofErr w:type="spellEnd"/>
      <w:r>
        <w:t xml:space="preserve"> M, Li G. Complications and in-hospital mortality in trauma patients treated i</w:t>
      </w:r>
      <w:r>
        <w:t xml:space="preserve">n intensive care units in the </w:t>
      </w:r>
      <w:proofErr w:type="gramStart"/>
      <w:r>
        <w:t>united states</w:t>
      </w:r>
      <w:proofErr w:type="gramEnd"/>
      <w:r>
        <w:t xml:space="preserve">, 2013. </w:t>
      </w:r>
      <w:r>
        <w:rPr>
          <w:i/>
          <w:iCs/>
        </w:rPr>
        <w:t>Injury Epidemiology</w:t>
      </w:r>
      <w:r>
        <w:t xml:space="preserve"> 2016;</w:t>
      </w:r>
      <w:r>
        <w:rPr>
          <w:b/>
          <w:bCs/>
        </w:rPr>
        <w:t>3</w:t>
      </w:r>
      <w:r>
        <w:t>. doi:</w:t>
      </w:r>
      <w:hyperlink r:id="rId9">
        <w:r>
          <w:rPr>
            <w:rStyle w:val="Hyperlnk"/>
          </w:rPr>
          <w:t>10.1186/s40621-016-0084-5</w:t>
        </w:r>
      </w:hyperlink>
    </w:p>
    <w:p w:rsidR="008E0611" w:rsidRDefault="00FB095B" w14:paraId="2636B754" w14:textId="77777777">
      <w:pPr>
        <w:pStyle w:val="Litteraturfrteckning"/>
        <w:spacing w:line="480" w:lineRule="auto"/>
      </w:pPr>
      <w:bookmarkStart w:name="ref-Donabedian1988" w:id="301"/>
      <w:bookmarkEnd w:id="301"/>
      <w:r>
        <w:lastRenderedPageBreak/>
        <w:t xml:space="preserve">7 </w:t>
      </w:r>
      <w:r>
        <w:tab/>
      </w:r>
      <w:r>
        <w:t xml:space="preserve">Donabedian A. The quality of care. </w:t>
      </w:r>
      <w:r>
        <w:rPr>
          <w:i/>
          <w:iCs/>
        </w:rPr>
        <w:t>JAMA</w:t>
      </w:r>
      <w:r>
        <w:t xml:space="preserve"> </w:t>
      </w:r>
      <w:proofErr w:type="gramStart"/>
      <w:r>
        <w:t>1988;</w:t>
      </w:r>
      <w:r>
        <w:rPr>
          <w:b/>
          <w:bCs/>
        </w:rPr>
        <w:t>260</w:t>
      </w:r>
      <w:r>
        <w:t>:1743</w:t>
      </w:r>
      <w:proofErr w:type="gramEnd"/>
      <w:r>
        <w:t>.</w:t>
      </w:r>
    </w:p>
    <w:p w:rsidR="008E0611" w:rsidRDefault="00FB095B" w14:paraId="32EE4920" w14:textId="77777777">
      <w:pPr>
        <w:pStyle w:val="Litteraturfrteckning"/>
        <w:spacing w:line="480" w:lineRule="auto"/>
      </w:pPr>
      <w:bookmarkStart w:name="ref-WHO2009" w:id="302"/>
      <w:bookmarkEnd w:id="302"/>
      <w:r>
        <w:t xml:space="preserve">8 </w:t>
      </w:r>
      <w:r>
        <w:tab/>
      </w:r>
      <w:r>
        <w:t>World health organization</w:t>
      </w:r>
      <w:r>
        <w:t xml:space="preserve">, guidelines for trauma quality improvement </w:t>
      </w:r>
      <w:proofErr w:type="spellStart"/>
      <w:r>
        <w:t>programmes</w:t>
      </w:r>
      <w:proofErr w:type="spellEnd"/>
      <w:r>
        <w:t xml:space="preserve"> [internet]. World health organization. </w:t>
      </w:r>
      <w:hyperlink r:id="rId10">
        <w:r>
          <w:rPr>
            <w:rStyle w:val="Hyperlnk"/>
          </w:rPr>
          <w:t>https://</w:t>
        </w:r>
        <w:r>
          <w:rPr>
            <w:rStyle w:val="Hyperlnk"/>
          </w:rPr>
          <w:t>apps.who.int/iris/bitstream/handle/10665/44061/9789241597746%7B/_%7Deng.pdf;jsessionid=E90A5736D4F3786CCBAA19E19E4EEF5F?sequence=1</w:t>
        </w:r>
      </w:hyperlink>
      <w:r>
        <w:t xml:space="preserve"> (accessed 2022).</w:t>
      </w:r>
    </w:p>
    <w:p w:rsidR="008E0611" w:rsidRDefault="00FB095B" w14:paraId="49990D16" w14:textId="77777777">
      <w:pPr>
        <w:pStyle w:val="Litteraturfrteckning"/>
        <w:spacing w:line="480" w:lineRule="auto"/>
      </w:pPr>
      <w:bookmarkStart w:name="ref-Zafarghandi2003" w:id="303"/>
      <w:bookmarkEnd w:id="303"/>
      <w:r>
        <w:t xml:space="preserve">9 </w:t>
      </w:r>
      <w:r>
        <w:tab/>
      </w:r>
      <w:proofErr w:type="spellStart"/>
      <w:r>
        <w:t>Zafarghandi</w:t>
      </w:r>
      <w:proofErr w:type="spellEnd"/>
      <w:r>
        <w:t xml:space="preserve"> M-R, </w:t>
      </w:r>
      <w:proofErr w:type="spellStart"/>
      <w:r>
        <w:t>Modaghegh</w:t>
      </w:r>
      <w:proofErr w:type="spellEnd"/>
      <w:r>
        <w:t xml:space="preserve"> M-HS, </w:t>
      </w:r>
      <w:proofErr w:type="spellStart"/>
      <w:r>
        <w:t>Roudsari</w:t>
      </w:r>
      <w:proofErr w:type="spellEnd"/>
      <w:r>
        <w:t xml:space="preserve"> BS. Preventable trauma death in </w:t>
      </w:r>
      <w:proofErr w:type="spellStart"/>
      <w:r>
        <w:t>tehran</w:t>
      </w:r>
      <w:proofErr w:type="spellEnd"/>
      <w:r>
        <w:t>: An estimate of trauma c</w:t>
      </w:r>
      <w:r>
        <w:t xml:space="preserve">are quality in teaching hospitals. </w:t>
      </w:r>
      <w:r>
        <w:rPr>
          <w:i/>
          <w:iCs/>
        </w:rPr>
        <w:t>The Journal of Trauma: Injury, Infection, and Critical Care</w:t>
      </w:r>
      <w:r>
        <w:t xml:space="preserve"> 2003;</w:t>
      </w:r>
      <w:r>
        <w:rPr>
          <w:b/>
          <w:bCs/>
        </w:rPr>
        <w:t>55</w:t>
      </w:r>
      <w:r>
        <w:t>:459–65.</w:t>
      </w:r>
    </w:p>
    <w:p w:rsidR="008E0611" w:rsidRDefault="00FB095B" w14:paraId="0FEDE442" w14:textId="77777777">
      <w:pPr>
        <w:pStyle w:val="Litteraturfrteckning"/>
        <w:spacing w:line="480" w:lineRule="auto"/>
      </w:pPr>
      <w:bookmarkStart w:name="ref-Konadu2020" w:id="304"/>
      <w:bookmarkEnd w:id="304"/>
      <w:r>
        <w:t xml:space="preserve">10 </w:t>
      </w:r>
      <w:r>
        <w:tab/>
      </w:r>
      <w:r>
        <w:t xml:space="preserve">Konadu-Yeboah D, Kwasi K, Donkor P, </w:t>
      </w:r>
      <w:proofErr w:type="spellStart"/>
      <w:r>
        <w:t>Gudugbe</w:t>
      </w:r>
      <w:proofErr w:type="spellEnd"/>
      <w:r>
        <w:t xml:space="preserve"> S, </w:t>
      </w:r>
      <w:proofErr w:type="spellStart"/>
      <w:r>
        <w:t>Sampen</w:t>
      </w:r>
      <w:proofErr w:type="spellEnd"/>
      <w:r>
        <w:t xml:space="preserve"> O, </w:t>
      </w:r>
      <w:proofErr w:type="spellStart"/>
      <w:r>
        <w:t>Okleme</w:t>
      </w:r>
      <w:proofErr w:type="spellEnd"/>
      <w:r>
        <w:t xml:space="preserve"> A, </w:t>
      </w:r>
      <w:r>
        <w:rPr>
          <w:i/>
          <w:iCs/>
        </w:rPr>
        <w:t>et al.</w:t>
      </w:r>
      <w:r>
        <w:t xml:space="preserve"> Preventable trauma deaths and corrective actions to prevent them: A</w:t>
      </w:r>
      <w:r>
        <w:t xml:space="preserve"> 10-year comparative study at the </w:t>
      </w:r>
      <w:proofErr w:type="spellStart"/>
      <w:r>
        <w:t>komfo</w:t>
      </w:r>
      <w:proofErr w:type="spellEnd"/>
      <w:r>
        <w:t xml:space="preserve"> </w:t>
      </w:r>
      <w:proofErr w:type="spellStart"/>
      <w:r>
        <w:t>anokye</w:t>
      </w:r>
      <w:proofErr w:type="spellEnd"/>
      <w:r>
        <w:t xml:space="preserve"> teaching hospital, </w:t>
      </w:r>
      <w:proofErr w:type="spellStart"/>
      <w:r>
        <w:t>kumasi</w:t>
      </w:r>
      <w:proofErr w:type="spellEnd"/>
      <w:r>
        <w:t xml:space="preserve">, </w:t>
      </w:r>
      <w:proofErr w:type="spellStart"/>
      <w:r>
        <w:t>ghana</w:t>
      </w:r>
      <w:proofErr w:type="spellEnd"/>
      <w:r>
        <w:t xml:space="preserve">. </w:t>
      </w:r>
      <w:r>
        <w:rPr>
          <w:i/>
          <w:iCs/>
        </w:rPr>
        <w:t>World Journal of Surgery</w:t>
      </w:r>
      <w:r>
        <w:t xml:space="preserve"> </w:t>
      </w:r>
      <w:proofErr w:type="gramStart"/>
      <w:r>
        <w:t>2020;</w:t>
      </w:r>
      <w:r>
        <w:rPr>
          <w:b/>
          <w:bCs/>
        </w:rPr>
        <w:t>44</w:t>
      </w:r>
      <w:r>
        <w:t>:3643</w:t>
      </w:r>
      <w:proofErr w:type="gramEnd"/>
      <w:r>
        <w:t>–50.</w:t>
      </w:r>
    </w:p>
    <w:p w:rsidR="008E0611" w:rsidRDefault="00FB095B" w14:paraId="655C3613" w14:textId="77777777">
      <w:pPr>
        <w:pStyle w:val="Litteraturfrteckning"/>
        <w:spacing w:line="480" w:lineRule="auto"/>
      </w:pPr>
      <w:bookmarkStart w:name="ref-Ghorbani2018" w:id="305"/>
      <w:bookmarkEnd w:id="305"/>
      <w:r>
        <w:t xml:space="preserve">11 </w:t>
      </w:r>
      <w:r>
        <w:tab/>
      </w:r>
      <w:proofErr w:type="spellStart"/>
      <w:r>
        <w:t>Ghorbani</w:t>
      </w:r>
      <w:proofErr w:type="spellEnd"/>
      <w:r>
        <w:t xml:space="preserve"> P, </w:t>
      </w:r>
      <w:proofErr w:type="spellStart"/>
      <w:r>
        <w:t>Strömmer</w:t>
      </w:r>
      <w:proofErr w:type="spellEnd"/>
      <w:r>
        <w:t xml:space="preserve"> L. Analysis of preventable deaths and errors in trauma care in a </w:t>
      </w:r>
      <w:proofErr w:type="spellStart"/>
      <w:r>
        <w:t>scandinavian</w:t>
      </w:r>
      <w:proofErr w:type="spellEnd"/>
      <w:r>
        <w:t xml:space="preserve"> trauma level-</w:t>
      </w:r>
      <w:proofErr w:type="spellStart"/>
      <w:r>
        <w:t>i</w:t>
      </w:r>
      <w:proofErr w:type="spellEnd"/>
      <w:r>
        <w:t xml:space="preserve"> </w:t>
      </w:r>
      <w:proofErr w:type="spellStart"/>
      <w:r>
        <w:t>centre</w:t>
      </w:r>
      <w:proofErr w:type="spellEnd"/>
      <w:r>
        <w:t xml:space="preserve">. </w:t>
      </w:r>
      <w:r>
        <w:rPr>
          <w:i/>
          <w:iCs/>
        </w:rPr>
        <w:t xml:space="preserve">Acta </w:t>
      </w:r>
      <w:proofErr w:type="spellStart"/>
      <w:r>
        <w:rPr>
          <w:i/>
          <w:iCs/>
        </w:rPr>
        <w:t>An</w:t>
      </w:r>
      <w:r>
        <w:rPr>
          <w:i/>
          <w:iCs/>
        </w:rPr>
        <w:t>aesthesiologica</w:t>
      </w:r>
      <w:proofErr w:type="spellEnd"/>
      <w:r>
        <w:rPr>
          <w:i/>
          <w:iCs/>
        </w:rPr>
        <w:t xml:space="preserve"> Scandinavica</w:t>
      </w:r>
      <w:r>
        <w:t xml:space="preserve"> </w:t>
      </w:r>
      <w:proofErr w:type="gramStart"/>
      <w:r>
        <w:t>2018;</w:t>
      </w:r>
      <w:r>
        <w:rPr>
          <w:b/>
          <w:bCs/>
        </w:rPr>
        <w:t>62</w:t>
      </w:r>
      <w:r>
        <w:t>:1146</w:t>
      </w:r>
      <w:proofErr w:type="gramEnd"/>
      <w:r>
        <w:t>–53.</w:t>
      </w:r>
    </w:p>
    <w:p w:rsidR="008E0611" w:rsidRDefault="00FB095B" w14:paraId="3FE7A438" w14:textId="77777777">
      <w:pPr>
        <w:pStyle w:val="Litteraturfrteckning"/>
        <w:spacing w:line="480" w:lineRule="auto"/>
      </w:pPr>
      <w:bookmarkStart w:name="ref-Ivatury_2008" w:id="306"/>
      <w:bookmarkEnd w:id="306"/>
      <w:r>
        <w:t xml:space="preserve">12 </w:t>
      </w:r>
      <w:r>
        <w:tab/>
      </w:r>
      <w:proofErr w:type="spellStart"/>
      <w:r>
        <w:t>Ivatury</w:t>
      </w:r>
      <w:proofErr w:type="spellEnd"/>
      <w:r>
        <w:t xml:space="preserve"> RR, Guilford K, Malhotra AK, Duane T, </w:t>
      </w:r>
      <w:proofErr w:type="spellStart"/>
      <w:r>
        <w:t>Aboutanos</w:t>
      </w:r>
      <w:proofErr w:type="spellEnd"/>
      <w:r>
        <w:t xml:space="preserve"> M, Martin N. Patient safety in trauma: Maximal impact management errors at a level </w:t>
      </w:r>
      <w:proofErr w:type="spellStart"/>
      <w:r>
        <w:t>i</w:t>
      </w:r>
      <w:proofErr w:type="spellEnd"/>
      <w:r>
        <w:t xml:space="preserve"> trauma center. </w:t>
      </w:r>
      <w:r>
        <w:rPr>
          <w:i/>
          <w:iCs/>
        </w:rPr>
        <w:t>Journal of Trauma: Injury, Infection and Critical Care</w:t>
      </w:r>
      <w:r>
        <w:t xml:space="preserve"> 2008;</w:t>
      </w:r>
      <w:r>
        <w:rPr>
          <w:b/>
          <w:bCs/>
        </w:rPr>
        <w:t>64</w:t>
      </w:r>
      <w:r>
        <w:t>:265–72.</w:t>
      </w:r>
    </w:p>
    <w:p w:rsidR="008E0611" w:rsidRDefault="00FB095B" w14:paraId="3F3B4124" w14:textId="77777777">
      <w:pPr>
        <w:pStyle w:val="Litteraturfrteckning"/>
        <w:spacing w:line="480" w:lineRule="auto"/>
      </w:pPr>
      <w:bookmarkStart w:name="ref-Roy_2017" w:id="307"/>
      <w:bookmarkEnd w:id="307"/>
      <w:r>
        <w:t xml:space="preserve">13 </w:t>
      </w:r>
      <w:r>
        <w:tab/>
      </w:r>
      <w:r>
        <w:t xml:space="preserve">Roy N, </w:t>
      </w:r>
      <w:proofErr w:type="spellStart"/>
      <w:r>
        <w:t>Veetil</w:t>
      </w:r>
      <w:proofErr w:type="spellEnd"/>
      <w:r>
        <w:t xml:space="preserve"> DK, </w:t>
      </w:r>
      <w:proofErr w:type="spellStart"/>
      <w:r>
        <w:t>Khajanc</w:t>
      </w:r>
      <w:r>
        <w:t>hi</w:t>
      </w:r>
      <w:proofErr w:type="spellEnd"/>
      <w:r>
        <w:t xml:space="preserve"> MU, Kumar V, Solomon H, </w:t>
      </w:r>
      <w:proofErr w:type="spellStart"/>
      <w:r>
        <w:t>Kamble</w:t>
      </w:r>
      <w:proofErr w:type="spellEnd"/>
      <w:r>
        <w:t xml:space="preserve"> J, </w:t>
      </w:r>
      <w:r>
        <w:rPr>
          <w:i/>
          <w:iCs/>
        </w:rPr>
        <w:t>et al.</w:t>
      </w:r>
      <w:r>
        <w:t xml:space="preserve"> Learning from 2523 trauma deaths in </w:t>
      </w:r>
      <w:proofErr w:type="spellStart"/>
      <w:r>
        <w:t>india</w:t>
      </w:r>
      <w:proofErr w:type="spellEnd"/>
      <w:r>
        <w:t xml:space="preserve">- opportunities to prevent in-hospital deaths. </w:t>
      </w:r>
      <w:r>
        <w:rPr>
          <w:i/>
          <w:iCs/>
        </w:rPr>
        <w:t>BMC Health Services Research</w:t>
      </w:r>
      <w:r>
        <w:t xml:space="preserve"> 2017;</w:t>
      </w:r>
      <w:r>
        <w:rPr>
          <w:b/>
          <w:bCs/>
        </w:rPr>
        <w:t>17</w:t>
      </w:r>
      <w:r>
        <w:t>. doi:</w:t>
      </w:r>
      <w:hyperlink r:id="rId11">
        <w:r>
          <w:rPr>
            <w:rStyle w:val="Hyperlnk"/>
          </w:rPr>
          <w:t>10.1186/s12913-017-20</w:t>
        </w:r>
        <w:r>
          <w:rPr>
            <w:rStyle w:val="Hyperlnk"/>
          </w:rPr>
          <w:t>85-7</w:t>
        </w:r>
      </w:hyperlink>
    </w:p>
    <w:p w:rsidR="008E0611" w:rsidRDefault="00FB095B" w14:paraId="36DCAD03" w14:textId="77777777">
      <w:pPr>
        <w:pStyle w:val="Litteraturfrteckning"/>
        <w:spacing w:line="480" w:lineRule="auto"/>
      </w:pPr>
      <w:bookmarkStart w:name="ref-Esposito_2003" w:id="308"/>
      <w:bookmarkEnd w:id="308"/>
      <w:r>
        <w:lastRenderedPageBreak/>
        <w:t xml:space="preserve">14 </w:t>
      </w:r>
      <w:r>
        <w:tab/>
      </w:r>
      <w:r>
        <w:t xml:space="preserve">Esposito TJ, </w:t>
      </w:r>
      <w:proofErr w:type="spellStart"/>
      <w:r>
        <w:t>Sanddal</w:t>
      </w:r>
      <w:proofErr w:type="spellEnd"/>
      <w:r>
        <w:t xml:space="preserve"> TL, Reynolds SA, </w:t>
      </w:r>
      <w:proofErr w:type="spellStart"/>
      <w:r>
        <w:t>Sanddal</w:t>
      </w:r>
      <w:proofErr w:type="spellEnd"/>
      <w:r>
        <w:t xml:space="preserve"> ND. Effect of a voluntary trauma system on preventable death and inappropriate care in a rural state. </w:t>
      </w:r>
      <w:r>
        <w:rPr>
          <w:i/>
          <w:iCs/>
        </w:rPr>
        <w:t>The Journal of Trauma: Injury, Infection, and Critical Care</w:t>
      </w:r>
      <w:r>
        <w:t xml:space="preserve"> 2003;</w:t>
      </w:r>
      <w:r>
        <w:rPr>
          <w:b/>
          <w:bCs/>
        </w:rPr>
        <w:t>54</w:t>
      </w:r>
      <w:r>
        <w:t>:663–70.</w:t>
      </w:r>
    </w:p>
    <w:p w:rsidR="008E0611" w:rsidRDefault="00FB095B" w14:paraId="1F77904F" w14:textId="77777777">
      <w:pPr>
        <w:pStyle w:val="Litteraturfrteckning"/>
        <w:spacing w:line="480" w:lineRule="auto"/>
      </w:pPr>
      <w:bookmarkStart w:name="ref-Sanddal_2011" w:id="309"/>
      <w:bookmarkEnd w:id="309"/>
      <w:r>
        <w:t xml:space="preserve">15 </w:t>
      </w:r>
      <w:r>
        <w:tab/>
      </w:r>
      <w:proofErr w:type="spellStart"/>
      <w:r>
        <w:t>Sanddal</w:t>
      </w:r>
      <w:proofErr w:type="spellEnd"/>
      <w:r>
        <w:t xml:space="preserve"> TL, Esposit</w:t>
      </w:r>
      <w:r>
        <w:t xml:space="preserve">o TJ, Whitney JR, Hartford D, Taillac PP, Mann NC, </w:t>
      </w:r>
      <w:r>
        <w:rPr>
          <w:i/>
          <w:iCs/>
        </w:rPr>
        <w:t>et al.</w:t>
      </w:r>
      <w:r>
        <w:t xml:space="preserve"> Analysis of preventable trauma deaths and opportunities for trauma care improvement in </w:t>
      </w:r>
      <w:proofErr w:type="spellStart"/>
      <w:r>
        <w:t>utah</w:t>
      </w:r>
      <w:proofErr w:type="spellEnd"/>
      <w:r>
        <w:t xml:space="preserve">. </w:t>
      </w:r>
      <w:r>
        <w:rPr>
          <w:i/>
          <w:iCs/>
        </w:rPr>
        <w:t>Journal of Trauma: Injury, Infection and Critical Care</w:t>
      </w:r>
      <w:r>
        <w:t xml:space="preserve"> 2011;</w:t>
      </w:r>
      <w:r>
        <w:rPr>
          <w:b/>
          <w:bCs/>
        </w:rPr>
        <w:t>70</w:t>
      </w:r>
      <w:r>
        <w:t>:970–7.</w:t>
      </w:r>
    </w:p>
    <w:p w:rsidR="008E0611" w:rsidRDefault="00FB095B" w14:paraId="32538B85" w14:textId="77777777">
      <w:pPr>
        <w:pStyle w:val="Litteraturfrteckning"/>
        <w:spacing w:line="480" w:lineRule="auto"/>
      </w:pPr>
      <w:bookmarkStart w:name="ref-Teixeira2007" w:id="310"/>
      <w:bookmarkEnd w:id="310"/>
      <w:r>
        <w:t xml:space="preserve">16 </w:t>
      </w:r>
      <w:r>
        <w:tab/>
      </w:r>
      <w:r>
        <w:t xml:space="preserve">Teixeira PGR, Inaba K, </w:t>
      </w:r>
      <w:proofErr w:type="spellStart"/>
      <w:r>
        <w:t>Hadjizac</w:t>
      </w:r>
      <w:r>
        <w:t>haria</w:t>
      </w:r>
      <w:proofErr w:type="spellEnd"/>
      <w:r>
        <w:t xml:space="preserve"> P, Brown C, Salim A, Rhee P, </w:t>
      </w:r>
      <w:r>
        <w:rPr>
          <w:i/>
          <w:iCs/>
        </w:rPr>
        <w:t>et al.</w:t>
      </w:r>
      <w:r>
        <w:t xml:space="preserve"> Preventable or potentially preventable mortality at a mature trauma center. </w:t>
      </w:r>
      <w:r>
        <w:rPr>
          <w:i/>
          <w:iCs/>
        </w:rPr>
        <w:t>Journal of Trauma: Injury, Infection, and Critical Care</w:t>
      </w:r>
      <w:r>
        <w:t xml:space="preserve"> 2007;</w:t>
      </w:r>
      <w:r>
        <w:rPr>
          <w:b/>
          <w:bCs/>
        </w:rPr>
        <w:t>63</w:t>
      </w:r>
      <w:r>
        <w:t>:1338–47.</w:t>
      </w:r>
    </w:p>
    <w:p w:rsidR="008E0611" w:rsidRDefault="00FB095B" w14:paraId="3FA2270D" w14:textId="77777777">
      <w:pPr>
        <w:pStyle w:val="Litteraturfrteckning"/>
        <w:spacing w:line="480" w:lineRule="auto"/>
      </w:pPr>
      <w:bookmarkStart w:name="ref-OReilly2013" w:id="311"/>
      <w:bookmarkEnd w:id="311"/>
      <w:r>
        <w:t xml:space="preserve">17 </w:t>
      </w:r>
      <w:r>
        <w:tab/>
      </w:r>
      <w:r>
        <w:t>O’Reilly D, Mahendran K, West A, Shirley P, Walsh M, Tai N. O</w:t>
      </w:r>
      <w:r>
        <w:t xml:space="preserve">pportunities for improvement in the management of patients who die from </w:t>
      </w:r>
      <w:proofErr w:type="spellStart"/>
      <w:r>
        <w:t>haemorrhage</w:t>
      </w:r>
      <w:proofErr w:type="spellEnd"/>
      <w:r>
        <w:t xml:space="preserve"> after trauma. </w:t>
      </w:r>
      <w:r>
        <w:rPr>
          <w:i/>
          <w:iCs/>
        </w:rPr>
        <w:t>British Journal of Surgery</w:t>
      </w:r>
      <w:r>
        <w:t xml:space="preserve"> </w:t>
      </w:r>
      <w:proofErr w:type="gramStart"/>
      <w:r>
        <w:t>2013;</w:t>
      </w:r>
      <w:r>
        <w:rPr>
          <w:b/>
          <w:bCs/>
        </w:rPr>
        <w:t>100</w:t>
      </w:r>
      <w:r>
        <w:t>:749</w:t>
      </w:r>
      <w:proofErr w:type="gramEnd"/>
      <w:r>
        <w:t>–55.</w:t>
      </w:r>
    </w:p>
    <w:p w:rsidR="008E0611" w:rsidRDefault="00FB095B" w14:paraId="3843DEB3" w14:textId="77777777">
      <w:pPr>
        <w:pStyle w:val="Litteraturfrteckning"/>
        <w:spacing w:line="480" w:lineRule="auto"/>
      </w:pPr>
      <w:bookmarkStart w:name="ref-Swetrau2020" w:id="312"/>
      <w:bookmarkEnd w:id="312"/>
      <w:r>
        <w:t xml:space="preserve">18 </w:t>
      </w:r>
      <w:r>
        <w:tab/>
      </w:r>
      <w:proofErr w:type="spellStart"/>
      <w:r>
        <w:t>Swetrau</w:t>
      </w:r>
      <w:proofErr w:type="spellEnd"/>
      <w:r>
        <w:t xml:space="preserve">, </w:t>
      </w:r>
      <w:proofErr w:type="spellStart"/>
      <w:r>
        <w:t>årsrapport</w:t>
      </w:r>
      <w:proofErr w:type="spellEnd"/>
      <w:r>
        <w:t xml:space="preserve"> </w:t>
      </w:r>
      <w:proofErr w:type="spellStart"/>
      <w:r>
        <w:t>SweTrau</w:t>
      </w:r>
      <w:proofErr w:type="spellEnd"/>
      <w:r>
        <w:t xml:space="preserve"> 2019 [internet]. Annual report, </w:t>
      </w:r>
      <w:proofErr w:type="spellStart"/>
      <w:r>
        <w:t>stockholm</w:t>
      </w:r>
      <w:proofErr w:type="spellEnd"/>
      <w:r>
        <w:t xml:space="preserve">: Svenska </w:t>
      </w:r>
      <w:proofErr w:type="spellStart"/>
      <w:r>
        <w:t>traumaregister</w:t>
      </w:r>
      <w:proofErr w:type="spellEnd"/>
      <w:r>
        <w:t xml:space="preserve">. </w:t>
      </w:r>
      <w:hyperlink r:id="rId12">
        <w:r>
          <w:rPr>
            <w:rStyle w:val="Hyperlnk"/>
          </w:rPr>
          <w:t>https://rcsyd.se/swetrau/wp-content/uploads/sites/10/2020/09/A%CC%8Arsrapport-SweTrau-2019.pdf</w:t>
        </w:r>
      </w:hyperlink>
      <w:r>
        <w:t xml:space="preserve"> (accessed 2022).</w:t>
      </w:r>
    </w:p>
    <w:p w:rsidR="008E0611" w:rsidRDefault="00FB095B" w14:paraId="1F19D88F" w14:textId="77777777">
      <w:pPr>
        <w:pStyle w:val="Litteraturfrteckning"/>
        <w:spacing w:line="480" w:lineRule="auto"/>
      </w:pPr>
      <w:bookmarkStart w:name="ref-Utstein2009" w:id="313"/>
      <w:bookmarkEnd w:id="313"/>
      <w:r>
        <w:t xml:space="preserve">19 </w:t>
      </w:r>
      <w:r>
        <w:tab/>
      </w:r>
      <w:r>
        <w:t xml:space="preserve">Ringdal KG et al Coats TJ. The </w:t>
      </w:r>
      <w:proofErr w:type="spellStart"/>
      <w:r>
        <w:t>utstein</w:t>
      </w:r>
      <w:proofErr w:type="spellEnd"/>
      <w:r>
        <w:t xml:space="preserve"> trauma </w:t>
      </w:r>
      <w:r>
        <w:t xml:space="preserve">template for uniform reporting of data following major trauma: Data dictionary. Version 1.1.1. European trauma registry network, 2008. [internet]. </w:t>
      </w:r>
      <w:hyperlink r:id="rId13">
        <w:r>
          <w:rPr>
            <w:rStyle w:val="Hyperlnk"/>
          </w:rPr>
          <w:t>https://rcsyd.se/swetrau/wp-content/uploads/sites/10/2015/10/Revised_Utstein_Template_-_Data_Dictionary_v1.1.1.pdf</w:t>
        </w:r>
      </w:hyperlink>
      <w:r>
        <w:t xml:space="preserve"> (accessed 2022).</w:t>
      </w:r>
    </w:p>
    <w:p w:rsidRPr="00E7075A" w:rsidR="008E0611" w:rsidRDefault="00FB095B" w14:paraId="29E43503" w14:textId="77777777">
      <w:pPr>
        <w:pStyle w:val="Litteraturfrteckning"/>
        <w:spacing w:line="480" w:lineRule="auto"/>
        <w:rPr>
          <w:lang w:val="sv-SE"/>
          <w:rPrChange w:author="Martin Gerdin Wärnberg" w:date="2023-01-07T05:14:00Z" w:id="314">
            <w:rPr/>
          </w:rPrChange>
        </w:rPr>
      </w:pPr>
      <w:bookmarkStart w:name="ref-Dick1999" w:id="315"/>
      <w:bookmarkEnd w:id="315"/>
      <w:r>
        <w:lastRenderedPageBreak/>
        <w:t xml:space="preserve">20 </w:t>
      </w:r>
      <w:r>
        <w:tab/>
      </w:r>
      <w:r>
        <w:t xml:space="preserve">Dick WF, Baskett PJF. Recommendations for uniform reporting of data following major </w:t>
      </w:r>
      <w:proofErr w:type="gramStart"/>
      <w:r>
        <w:t>trauma  the</w:t>
      </w:r>
      <w:proofErr w:type="gramEnd"/>
      <w:r>
        <w:t xml:space="preserve"> </w:t>
      </w:r>
      <w:proofErr w:type="spellStart"/>
      <w:r>
        <w:t>utstein</w:t>
      </w:r>
      <w:proofErr w:type="spellEnd"/>
      <w:r>
        <w:t xml:space="preserve"> style. </w:t>
      </w:r>
      <w:proofErr w:type="spellStart"/>
      <w:r w:rsidRPr="00E7075A">
        <w:rPr>
          <w:i/>
          <w:iCs/>
          <w:lang w:val="sv-SE"/>
          <w:rPrChange w:author="Martin Gerdin Wärnberg" w:date="2023-01-07T05:14:00Z" w:id="316">
            <w:rPr>
              <w:i/>
              <w:iCs/>
            </w:rPr>
          </w:rPrChange>
        </w:rPr>
        <w:t>Resuscitation</w:t>
      </w:r>
      <w:proofErr w:type="spellEnd"/>
      <w:r w:rsidRPr="00E7075A">
        <w:rPr>
          <w:lang w:val="sv-SE"/>
          <w:rPrChange w:author="Martin Gerdin Wärnberg" w:date="2023-01-07T05:14:00Z" w:id="317">
            <w:rPr/>
          </w:rPrChange>
        </w:rPr>
        <w:t xml:space="preserve"> </w:t>
      </w:r>
      <w:proofErr w:type="gramStart"/>
      <w:r w:rsidRPr="00E7075A">
        <w:rPr>
          <w:lang w:val="sv-SE"/>
          <w:rPrChange w:author="Martin Gerdin Wärnberg" w:date="2023-01-07T05:14:00Z" w:id="318">
            <w:rPr/>
          </w:rPrChange>
        </w:rPr>
        <w:t>1999;</w:t>
      </w:r>
      <w:r w:rsidRPr="00E7075A">
        <w:rPr>
          <w:b/>
          <w:bCs/>
          <w:lang w:val="sv-SE"/>
          <w:rPrChange w:author="Martin Gerdin Wärnberg" w:date="2023-01-07T05:14:00Z" w:id="319">
            <w:rPr>
              <w:b/>
              <w:bCs/>
            </w:rPr>
          </w:rPrChange>
        </w:rPr>
        <w:t>42</w:t>
      </w:r>
      <w:r w:rsidRPr="00E7075A">
        <w:rPr>
          <w:lang w:val="sv-SE"/>
          <w:rPrChange w:author="Martin Gerdin Wärnberg" w:date="2023-01-07T05:14:00Z" w:id="320">
            <w:rPr/>
          </w:rPrChange>
        </w:rPr>
        <w:t>:81</w:t>
      </w:r>
      <w:proofErr w:type="gramEnd"/>
      <w:r w:rsidRPr="00E7075A">
        <w:rPr>
          <w:lang w:val="sv-SE"/>
          <w:rPrChange w:author="Martin Gerdin Wärnberg" w:date="2023-01-07T05:14:00Z" w:id="321">
            <w:rPr/>
          </w:rPrChange>
        </w:rPr>
        <w:t>–100.</w:t>
      </w:r>
    </w:p>
    <w:p w:rsidRPr="00E7075A" w:rsidR="008E0611" w:rsidRDefault="00FB095B" w14:paraId="083270BA" w14:textId="77777777">
      <w:pPr>
        <w:pStyle w:val="Litteraturfrteckning"/>
        <w:spacing w:line="480" w:lineRule="auto"/>
        <w:rPr>
          <w:lang w:val="sv-SE"/>
          <w:rPrChange w:author="Martin Gerdin Wärnberg" w:date="2023-01-07T05:14:00Z" w:id="322">
            <w:rPr/>
          </w:rPrChange>
        </w:rPr>
      </w:pPr>
      <w:bookmarkStart w:name="ref-traumalarmskriterier2017" w:id="323"/>
      <w:bookmarkEnd w:id="323"/>
      <w:r w:rsidRPr="00E7075A">
        <w:rPr>
          <w:lang w:val="sv-SE"/>
          <w:rPrChange w:author="Martin Gerdin Wärnberg" w:date="2023-01-07T05:14:00Z" w:id="324">
            <w:rPr/>
          </w:rPrChange>
        </w:rPr>
        <w:t xml:space="preserve">21 </w:t>
      </w:r>
      <w:r w:rsidRPr="00E7075A">
        <w:rPr>
          <w:lang w:val="sv-SE"/>
          <w:rPrChange w:author="Martin Gerdin Wärnberg" w:date="2023-01-07T05:14:00Z" w:id="325">
            <w:rPr/>
          </w:rPrChange>
        </w:rPr>
        <w:tab/>
      </w:r>
      <w:r w:rsidRPr="00E7075A">
        <w:rPr>
          <w:lang w:val="sv-SE"/>
          <w:rPrChange w:author="Martin Gerdin Wärnberg" w:date="2023-01-07T05:14:00Z" w:id="325">
            <w:rPr/>
          </w:rPrChange>
        </w:rPr>
        <w:t xml:space="preserve">Föreningen Ledningsansvariga i Svensk Ambulanssjukvård et al. Nationella traumalarmskriterier 2017: Säker traumavård. Föreningen ledningsansvariga i svensk ambulanssjukvård, 2017. [internet]. </w:t>
      </w:r>
      <w:r>
        <w:fldChar w:fldCharType="begin"/>
      </w:r>
      <w:r w:rsidRPr="00E7075A">
        <w:rPr>
          <w:lang w:val="sv-SE"/>
          <w:rPrChange w:author="Martin Gerdin Wärnberg" w:date="2023-01-07T05:14:00Z" w:id="326">
            <w:rPr/>
          </w:rPrChange>
        </w:rPr>
        <w:instrText xml:space="preserve"> HYPERLINK "</w:instrText>
      </w:r>
      <w:r w:rsidRPr="00E7075A">
        <w:rPr>
          <w:lang w:val="sv-SE"/>
          <w:rPrChange w:author="Martin Gerdin Wärnberg" w:date="2023-01-07T05:14:00Z" w:id="327">
            <w:rPr/>
          </w:rPrChange>
        </w:rPr>
        <w:instrText xml:space="preserve">https://lof.se/filer/trauma-broschyr.pdf" \h </w:instrText>
      </w:r>
      <w:r>
        <w:fldChar w:fldCharType="separate"/>
      </w:r>
      <w:r w:rsidRPr="00E7075A">
        <w:rPr>
          <w:rStyle w:val="Hyperlnk"/>
          <w:lang w:val="sv-SE"/>
          <w:rPrChange w:author="Martin Gerdin Wärnberg" w:date="2023-01-07T05:14:00Z" w:id="328">
            <w:rPr>
              <w:rStyle w:val="Hyperlnk"/>
            </w:rPr>
          </w:rPrChange>
        </w:rPr>
        <w:t>https://lof.se/filer/trauma-broschyr.pdf</w:t>
      </w:r>
      <w:r>
        <w:rPr>
          <w:rStyle w:val="Hyperlnk"/>
        </w:rPr>
        <w:fldChar w:fldCharType="end"/>
      </w:r>
      <w:r w:rsidRPr="00E7075A">
        <w:rPr>
          <w:lang w:val="sv-SE"/>
          <w:rPrChange w:author="Martin Gerdin Wärnberg" w:date="2023-01-07T05:14:00Z" w:id="329">
            <w:rPr/>
          </w:rPrChange>
        </w:rPr>
        <w:t xml:space="preserve"> (</w:t>
      </w:r>
      <w:proofErr w:type="spellStart"/>
      <w:r w:rsidRPr="00E7075A">
        <w:rPr>
          <w:lang w:val="sv-SE"/>
          <w:rPrChange w:author="Martin Gerdin Wärnberg" w:date="2023-01-07T05:14:00Z" w:id="330">
            <w:rPr/>
          </w:rPrChange>
        </w:rPr>
        <w:t>accessed</w:t>
      </w:r>
      <w:proofErr w:type="spellEnd"/>
      <w:r w:rsidRPr="00E7075A">
        <w:rPr>
          <w:lang w:val="sv-SE"/>
          <w:rPrChange w:author="Martin Gerdin Wärnberg" w:date="2023-01-07T05:14:00Z" w:id="331">
            <w:rPr/>
          </w:rPrChange>
        </w:rPr>
        <w:t xml:space="preserve"> 2022).</w:t>
      </w:r>
    </w:p>
    <w:p w:rsidR="008E0611" w:rsidRDefault="00FB095B" w14:paraId="60C5A35E" w14:textId="77777777">
      <w:pPr>
        <w:pStyle w:val="Litteraturfrteckning"/>
        <w:spacing w:line="480" w:lineRule="auto"/>
      </w:pPr>
      <w:bookmarkStart w:name="ref-Social2015" w:id="332"/>
      <w:bookmarkEnd w:id="332"/>
      <w:r w:rsidRPr="00E7075A">
        <w:rPr>
          <w:lang w:val="sv-SE"/>
          <w:rPrChange w:author="Martin Gerdin Wärnberg" w:date="2023-01-07T05:14:00Z" w:id="333">
            <w:rPr/>
          </w:rPrChange>
        </w:rPr>
        <w:t xml:space="preserve">22 </w:t>
      </w:r>
      <w:r w:rsidRPr="00E7075A">
        <w:rPr>
          <w:lang w:val="sv-SE"/>
          <w:rPrChange w:author="Martin Gerdin Wärnberg" w:date="2023-01-07T05:14:00Z" w:id="334">
            <w:rPr/>
          </w:rPrChange>
        </w:rPr>
        <w:tab/>
      </w:r>
      <w:r w:rsidRPr="00E7075A">
        <w:rPr>
          <w:lang w:val="sv-SE"/>
          <w:rPrChange w:author="Martin Gerdin Wärnberg" w:date="2023-01-07T05:14:00Z" w:id="334">
            <w:rPr/>
          </w:rPrChange>
        </w:rPr>
        <w:t xml:space="preserve">Socialstyrelsen, traumavård vid allvarlig händelse </w:t>
      </w:r>
      <w:proofErr w:type="gramStart"/>
      <w:r w:rsidRPr="00E7075A">
        <w:rPr>
          <w:lang w:val="sv-SE"/>
          <w:rPrChange w:author="Martin Gerdin Wärnberg" w:date="2023-01-07T05:14:00Z" w:id="335">
            <w:rPr/>
          </w:rPrChange>
        </w:rPr>
        <w:t>socialstyrelsen</w:t>
      </w:r>
      <w:proofErr w:type="gramEnd"/>
      <w:r w:rsidRPr="00E7075A">
        <w:rPr>
          <w:lang w:val="sv-SE"/>
          <w:rPrChange w:author="Martin Gerdin Wärnberg" w:date="2023-01-07T05:14:00Z" w:id="336">
            <w:rPr/>
          </w:rPrChange>
        </w:rPr>
        <w:t xml:space="preserve"> 2015 [internet]. </w:t>
      </w:r>
      <w:r>
        <w:fldChar w:fldCharType="begin"/>
      </w:r>
      <w:r w:rsidRPr="00E7075A">
        <w:rPr>
          <w:lang w:val="sv-SE"/>
          <w:rPrChange w:author="Martin Gerdin Wärnberg" w:date="2023-01-07T05:14:00Z" w:id="337">
            <w:rPr/>
          </w:rPrChange>
        </w:rPr>
        <w:instrText xml:space="preserve"> HYPERLINK "https://www.socialstyrelsen.se/globalassets/sharep</w:instrText>
      </w:r>
      <w:r w:rsidRPr="00E7075A">
        <w:rPr>
          <w:lang w:val="sv-SE"/>
          <w:rPrChange w:author="Martin Gerdin Wärnberg" w:date="2023-01-07T05:14:00Z" w:id="338">
            <w:rPr/>
          </w:rPrChange>
        </w:rPr>
        <w:instrText xml:space="preserve">oint-dokument/artikelkatalog/ovrigt/2015-11-5.pdf" \h </w:instrText>
      </w:r>
      <w:r>
        <w:fldChar w:fldCharType="separate"/>
      </w:r>
      <w:r>
        <w:rPr>
          <w:rStyle w:val="Hyperlnk"/>
        </w:rPr>
        <w:t>https://www.socialstyrelsen.se/globalassets/sharepoint-dokument/artikelkatalog/ovrigt/2015-11-5.pdf</w:t>
      </w:r>
      <w:r>
        <w:rPr>
          <w:rStyle w:val="Hyperlnk"/>
        </w:rPr>
        <w:fldChar w:fldCharType="end"/>
      </w:r>
      <w:r>
        <w:t xml:space="preserve"> (accessed 2022).</w:t>
      </w:r>
    </w:p>
    <w:p w:rsidR="008E0611" w:rsidRDefault="00FB095B" w14:paraId="21B1DE48" w14:textId="77777777">
      <w:pPr>
        <w:pStyle w:val="Litteraturfrteckning"/>
        <w:spacing w:line="480" w:lineRule="auto"/>
      </w:pPr>
      <w:bookmarkStart w:name="ref-NKS2020" w:id="339"/>
      <w:bookmarkEnd w:id="339"/>
      <w:r w:rsidRPr="00E7075A">
        <w:rPr>
          <w:lang w:val="sv-SE"/>
          <w:rPrChange w:author="Martin Gerdin Wärnberg" w:date="2023-01-07T05:14:00Z" w:id="340">
            <w:rPr/>
          </w:rPrChange>
        </w:rPr>
        <w:t xml:space="preserve">23 </w:t>
      </w:r>
      <w:r w:rsidRPr="00E7075A">
        <w:rPr>
          <w:lang w:val="sv-SE"/>
          <w:rPrChange w:author="Martin Gerdin Wärnberg" w:date="2023-01-07T05:14:00Z" w:id="341">
            <w:rPr/>
          </w:rPrChange>
        </w:rPr>
        <w:tab/>
      </w:r>
      <w:r w:rsidRPr="00E7075A">
        <w:rPr>
          <w:lang w:val="sv-SE"/>
          <w:rPrChange w:author="Martin Gerdin Wärnberg" w:date="2023-01-07T05:14:00Z" w:id="341">
            <w:rPr/>
          </w:rPrChange>
        </w:rPr>
        <w:t xml:space="preserve">Karolinska universitetssjukhuset </w:t>
      </w:r>
      <w:proofErr w:type="spellStart"/>
      <w:r w:rsidRPr="00E7075A">
        <w:rPr>
          <w:lang w:val="sv-SE"/>
          <w:rPrChange w:author="Martin Gerdin Wärnberg" w:date="2023-01-07T05:14:00Z" w:id="342">
            <w:rPr/>
          </w:rPrChange>
        </w:rPr>
        <w:t>solna</w:t>
      </w:r>
      <w:proofErr w:type="spellEnd"/>
      <w:r w:rsidRPr="00E7075A">
        <w:rPr>
          <w:lang w:val="sv-SE"/>
          <w:rPrChange w:author="Martin Gerdin Wärnberg" w:date="2023-01-07T05:14:00Z" w:id="343">
            <w:rPr/>
          </w:rPrChange>
        </w:rPr>
        <w:t>, traumamanual karolinska universitetssjuk</w:t>
      </w:r>
      <w:r w:rsidRPr="00E7075A">
        <w:rPr>
          <w:lang w:val="sv-SE"/>
          <w:rPrChange w:author="Martin Gerdin Wärnberg" w:date="2023-01-07T05:14:00Z" w:id="344">
            <w:rPr/>
          </w:rPrChange>
        </w:rPr>
        <w:t xml:space="preserve">huset </w:t>
      </w:r>
      <w:proofErr w:type="spellStart"/>
      <w:r w:rsidRPr="00E7075A">
        <w:rPr>
          <w:lang w:val="sv-SE"/>
          <w:rPrChange w:author="Martin Gerdin Wärnberg" w:date="2023-01-07T05:14:00Z" w:id="345">
            <w:rPr/>
          </w:rPrChange>
        </w:rPr>
        <w:t>solna</w:t>
      </w:r>
      <w:proofErr w:type="spellEnd"/>
      <w:r w:rsidRPr="00E7075A">
        <w:rPr>
          <w:lang w:val="sv-SE"/>
          <w:rPrChange w:author="Martin Gerdin Wärnberg" w:date="2023-01-07T05:14:00Z" w:id="346">
            <w:rPr/>
          </w:rPrChange>
        </w:rPr>
        <w:t xml:space="preserve"> 2020 [internet]. </w:t>
      </w:r>
      <w:r>
        <w:fldChar w:fldCharType="begin"/>
      </w:r>
      <w:r w:rsidRPr="00E7075A">
        <w:rPr>
          <w:lang w:val="sv-SE"/>
          <w:rPrChange w:author="Martin Gerdin Wärnberg" w:date="2023-01-07T05:14:00Z" w:id="347">
            <w:rPr/>
          </w:rPrChange>
        </w:rPr>
        <w:instrText xml:space="preserve"> HYPERLINK "https://traumarummet.files.wordpress.com/2020/09/traumamanualen-2020.pdf" \h </w:instrText>
      </w:r>
      <w:r>
        <w:fldChar w:fldCharType="separate"/>
      </w:r>
      <w:r>
        <w:rPr>
          <w:rStyle w:val="Hyperlnk"/>
        </w:rPr>
        <w:t>https://traumarummet.files.wordpress.com/2020/09/traumamanualen-2020.pdf</w:t>
      </w:r>
      <w:r>
        <w:rPr>
          <w:rStyle w:val="Hyperlnk"/>
        </w:rPr>
        <w:fldChar w:fldCharType="end"/>
      </w:r>
      <w:r>
        <w:t xml:space="preserve"> (accessed 2022).</w:t>
      </w:r>
    </w:p>
    <w:p w:rsidR="008E0611" w:rsidRDefault="00FB095B" w14:paraId="5201E807" w14:textId="77777777">
      <w:pPr>
        <w:pStyle w:val="Litteraturfrteckning"/>
        <w:spacing w:line="480" w:lineRule="auto"/>
      </w:pPr>
      <w:bookmarkStart w:name="ref-Rstudio2022" w:id="348"/>
      <w:bookmarkEnd w:id="348"/>
      <w:r>
        <w:t xml:space="preserve">24 </w:t>
      </w:r>
      <w:r>
        <w:tab/>
      </w:r>
      <w:r>
        <w:t xml:space="preserve">RStudio Team. </w:t>
      </w:r>
      <w:r>
        <w:rPr>
          <w:i/>
          <w:iCs/>
        </w:rPr>
        <w:t>RStudio: Integrated develop</w:t>
      </w:r>
      <w:r>
        <w:rPr>
          <w:i/>
          <w:iCs/>
        </w:rPr>
        <w:t>ment environment for r</w:t>
      </w:r>
      <w:r>
        <w:t xml:space="preserve">. Boston, MA: RStudio, PBC. 2020. </w:t>
      </w:r>
      <w:hyperlink r:id="rId14">
        <w:r>
          <w:rPr>
            <w:rStyle w:val="Hyperlnk"/>
          </w:rPr>
          <w:t>http://www.rstudio.com/</w:t>
        </w:r>
      </w:hyperlink>
    </w:p>
    <w:p w:rsidR="008E0611" w:rsidRDefault="00FB095B" w14:paraId="3BFA1AF3" w14:textId="77777777">
      <w:pPr>
        <w:pStyle w:val="Litteraturfrteckning"/>
        <w:spacing w:line="480" w:lineRule="auto"/>
      </w:pPr>
      <w:bookmarkStart w:name="ref-Marcolini2019" w:id="349"/>
      <w:bookmarkEnd w:id="349"/>
      <w:r>
        <w:t xml:space="preserve">25 </w:t>
      </w:r>
      <w:r>
        <w:tab/>
      </w:r>
      <w:proofErr w:type="spellStart"/>
      <w:r>
        <w:t>Marcolini</w:t>
      </w:r>
      <w:proofErr w:type="spellEnd"/>
      <w:r>
        <w:t xml:space="preserve"> EG, Albrecht JS, </w:t>
      </w:r>
      <w:proofErr w:type="spellStart"/>
      <w:r>
        <w:t>Sethuraman</w:t>
      </w:r>
      <w:proofErr w:type="spellEnd"/>
      <w:r>
        <w:t xml:space="preserve"> KN, Napolitano LM. Gender disparities in trauma care. </w:t>
      </w:r>
      <w:r>
        <w:rPr>
          <w:i/>
          <w:iCs/>
        </w:rPr>
        <w:t>Anesthesiology Clinics</w:t>
      </w:r>
      <w:r>
        <w:t xml:space="preserve"> </w:t>
      </w:r>
      <w:proofErr w:type="gramStart"/>
      <w:r>
        <w:t>2019;</w:t>
      </w:r>
      <w:r>
        <w:rPr>
          <w:b/>
          <w:bCs/>
        </w:rPr>
        <w:t>37</w:t>
      </w:r>
      <w:r>
        <w:t>:107</w:t>
      </w:r>
      <w:proofErr w:type="gramEnd"/>
      <w:r>
        <w:t>–17.</w:t>
      </w:r>
    </w:p>
    <w:p w:rsidR="008E0611" w:rsidRDefault="00FB095B" w14:paraId="1D93DF80" w14:textId="77777777">
      <w:pPr>
        <w:pStyle w:val="Litteraturfrteckning"/>
        <w:spacing w:line="480" w:lineRule="auto"/>
      </w:pPr>
      <w:bookmarkStart w:name="ref-Duong2020" w:id="350"/>
      <w:bookmarkEnd w:id="350"/>
      <w:r>
        <w:t xml:space="preserve">26 </w:t>
      </w:r>
      <w:r>
        <w:tab/>
      </w:r>
      <w:r>
        <w:t xml:space="preserve">Duong WQ, </w:t>
      </w:r>
      <w:proofErr w:type="spellStart"/>
      <w:r>
        <w:t>Grigorian</w:t>
      </w:r>
      <w:proofErr w:type="spellEnd"/>
      <w:r>
        <w:t xml:space="preserve"> A, </w:t>
      </w:r>
      <w:proofErr w:type="spellStart"/>
      <w:r>
        <w:t>Farzaneh</w:t>
      </w:r>
      <w:proofErr w:type="spellEnd"/>
      <w:r>
        <w:t xml:space="preserve"> C, Nahmias J, Chin T, </w:t>
      </w:r>
      <w:proofErr w:type="spellStart"/>
      <w:r>
        <w:t>Schubl</w:t>
      </w:r>
      <w:proofErr w:type="spellEnd"/>
      <w:r>
        <w:t xml:space="preserve"> S, </w:t>
      </w:r>
      <w:r>
        <w:rPr>
          <w:i/>
          <w:iCs/>
        </w:rPr>
        <w:t>et al.</w:t>
      </w:r>
      <w:r>
        <w:t xml:space="preserve"> Racial and sex disparities in trauma outcomes base</w:t>
      </w:r>
      <w:r>
        <w:t xml:space="preserve">d on geographical region. </w:t>
      </w:r>
      <w:r>
        <w:rPr>
          <w:i/>
          <w:iCs/>
        </w:rPr>
        <w:t>The American Surgeon</w:t>
      </w:r>
      <w:r>
        <w:t xml:space="preserve"> </w:t>
      </w:r>
      <w:proofErr w:type="gramStart"/>
      <w:r>
        <w:t>2020;</w:t>
      </w:r>
      <w:r>
        <w:rPr>
          <w:b/>
          <w:bCs/>
        </w:rPr>
        <w:t>87</w:t>
      </w:r>
      <w:r>
        <w:t>:988</w:t>
      </w:r>
      <w:proofErr w:type="gramEnd"/>
      <w:r>
        <w:t>–93.</w:t>
      </w:r>
    </w:p>
    <w:p w:rsidR="008E0611" w:rsidRDefault="00FB095B" w14:paraId="4E121347" w14:textId="77777777">
      <w:pPr>
        <w:pStyle w:val="Litteraturfrteckning"/>
        <w:spacing w:line="480" w:lineRule="auto"/>
      </w:pPr>
      <w:bookmarkStart w:name="ref-Teixeira2009" w:id="351"/>
      <w:bookmarkEnd w:id="351"/>
      <w:r>
        <w:lastRenderedPageBreak/>
        <w:t xml:space="preserve">27 </w:t>
      </w:r>
      <w:r>
        <w:tab/>
      </w:r>
      <w:r>
        <w:t xml:space="preserve">Teixeira PGR. Preventable morbidity at a mature trauma center. </w:t>
      </w:r>
      <w:r>
        <w:rPr>
          <w:i/>
          <w:iCs/>
        </w:rPr>
        <w:t>Archives of Surgery</w:t>
      </w:r>
      <w:r>
        <w:t xml:space="preserve"> </w:t>
      </w:r>
      <w:proofErr w:type="gramStart"/>
      <w:r>
        <w:t>2009;</w:t>
      </w:r>
      <w:r>
        <w:rPr>
          <w:b/>
          <w:bCs/>
        </w:rPr>
        <w:t>144</w:t>
      </w:r>
      <w:r>
        <w:t>:536</w:t>
      </w:r>
      <w:proofErr w:type="gramEnd"/>
      <w:r>
        <w:t>.</w:t>
      </w:r>
    </w:p>
    <w:p w:rsidR="008E0611" w:rsidRDefault="00FB095B" w14:paraId="743B03BC" w14:textId="77777777">
      <w:pPr>
        <w:pStyle w:val="Litteraturfrteckning"/>
        <w:spacing w:line="480" w:lineRule="auto"/>
      </w:pPr>
      <w:bookmarkStart w:name="ref-Katayama2018" w:id="352"/>
      <w:bookmarkEnd w:id="352"/>
      <w:r>
        <w:t xml:space="preserve">28 </w:t>
      </w:r>
      <w:r>
        <w:tab/>
      </w:r>
      <w:r>
        <w:t xml:space="preserve">Katayama Y, Kitamura T, Hirose T, </w:t>
      </w:r>
      <w:proofErr w:type="spellStart"/>
      <w:r>
        <w:t>Kiguchi</w:t>
      </w:r>
      <w:proofErr w:type="spellEnd"/>
      <w:r>
        <w:t xml:space="preserve"> T, Matsuyama T, </w:t>
      </w:r>
      <w:proofErr w:type="spellStart"/>
      <w:r>
        <w:t>Sado</w:t>
      </w:r>
      <w:proofErr w:type="spellEnd"/>
      <w:r>
        <w:t xml:space="preserve"> J, </w:t>
      </w:r>
      <w:r>
        <w:rPr>
          <w:i/>
          <w:iCs/>
        </w:rPr>
        <w:t>et al.</w:t>
      </w:r>
      <w:r>
        <w:t xml:space="preserve"> Delay of comput</w:t>
      </w:r>
      <w:r>
        <w:t xml:space="preserve">ed tomography is associated with poor outcome in patients with blunt traumatic aortic injury. </w:t>
      </w:r>
      <w:r>
        <w:rPr>
          <w:i/>
          <w:iCs/>
        </w:rPr>
        <w:t>Medicine</w:t>
      </w:r>
      <w:r>
        <w:t xml:space="preserve"> 2018;</w:t>
      </w:r>
      <w:proofErr w:type="gramStart"/>
      <w:r>
        <w:rPr>
          <w:b/>
          <w:bCs/>
        </w:rPr>
        <w:t>97</w:t>
      </w:r>
      <w:r>
        <w:t>:e</w:t>
      </w:r>
      <w:proofErr w:type="gramEnd"/>
      <w:r>
        <w:t>12112.</w:t>
      </w:r>
    </w:p>
    <w:p w:rsidR="008E0611" w:rsidRDefault="00FB095B" w14:paraId="0E1BAE65" w14:textId="77777777">
      <w:pPr>
        <w:pStyle w:val="Litteraturfrteckning"/>
        <w:spacing w:line="480" w:lineRule="auto"/>
      </w:pPr>
      <w:bookmarkStart w:name="ref-Clarke2002" w:id="353"/>
      <w:bookmarkEnd w:id="353"/>
      <w:r>
        <w:t xml:space="preserve">29 </w:t>
      </w:r>
      <w:r>
        <w:tab/>
      </w:r>
      <w:r>
        <w:t xml:space="preserve">Clarke JR, </w:t>
      </w:r>
      <w:proofErr w:type="spellStart"/>
      <w:r>
        <w:t>Trooskin</w:t>
      </w:r>
      <w:proofErr w:type="spellEnd"/>
      <w:r>
        <w:t xml:space="preserve"> SZ, Doshi PJ, Greenwald L, Mode CJ. Time to laparotomy for intra-abdominal bleeding from trauma does affect survi</w:t>
      </w:r>
      <w:r>
        <w:t xml:space="preserve">val for delays up to 90 minutes. </w:t>
      </w:r>
      <w:r>
        <w:rPr>
          <w:i/>
          <w:iCs/>
        </w:rPr>
        <w:t>The Journal of Trauma: Injury, Infection, and Critical Care</w:t>
      </w:r>
      <w:r>
        <w:t xml:space="preserve"> 2002;</w:t>
      </w:r>
      <w:r>
        <w:rPr>
          <w:b/>
          <w:bCs/>
        </w:rPr>
        <w:t>52</w:t>
      </w:r>
      <w:r>
        <w:t>:420–5.</w:t>
      </w:r>
    </w:p>
    <w:p w:rsidR="008E0611" w:rsidRDefault="00FB095B" w14:paraId="1362B782" w14:textId="77777777">
      <w:pPr>
        <w:pStyle w:val="Litteraturfrteckning"/>
        <w:spacing w:line="480" w:lineRule="auto"/>
      </w:pPr>
      <w:bookmarkStart w:name="ref-MacDonald_2020" w:id="354"/>
      <w:bookmarkEnd w:id="354"/>
      <w:r>
        <w:t xml:space="preserve">30 </w:t>
      </w:r>
      <w:r>
        <w:tab/>
      </w:r>
      <w:r>
        <w:t>MacDonald SL, Robinson LR. An evaluation of age-based differences in the demographic features and clinical outcomes of trauma rehabilitation pat</w:t>
      </w:r>
      <w:r>
        <w:t xml:space="preserve">ients. </w:t>
      </w:r>
      <w:r>
        <w:rPr>
          <w:i/>
          <w:iCs/>
        </w:rPr>
        <w:t>American Journal of Physical Medicine &amp; Rehabilitation</w:t>
      </w:r>
      <w:r>
        <w:t xml:space="preserve"> </w:t>
      </w:r>
      <w:proofErr w:type="gramStart"/>
      <w:r>
        <w:t>2020;</w:t>
      </w:r>
      <w:r>
        <w:rPr>
          <w:b/>
          <w:bCs/>
        </w:rPr>
        <w:t>99</w:t>
      </w:r>
      <w:r>
        <w:t>:999</w:t>
      </w:r>
      <w:proofErr w:type="gramEnd"/>
      <w:r>
        <w:t>–1003.</w:t>
      </w:r>
    </w:p>
    <w:p w:rsidR="008E0611" w:rsidRDefault="00FB095B" w14:paraId="1DED5C8C" w14:textId="77777777">
      <w:pPr>
        <w:pStyle w:val="Litteraturfrteckning"/>
        <w:spacing w:line="480" w:lineRule="auto"/>
      </w:pPr>
      <w:bookmarkStart w:name="ref-Earl_Royal_2016" w:id="355"/>
      <w:bookmarkEnd w:id="355"/>
      <w:r>
        <w:t xml:space="preserve">31 </w:t>
      </w:r>
      <w:r>
        <w:tab/>
      </w:r>
      <w:r>
        <w:t xml:space="preserve">Earl-Royal E, Kaufman EJ, Hsu JY, Wiebe DJ, Reilly PM, </w:t>
      </w:r>
      <w:proofErr w:type="spellStart"/>
      <w:r>
        <w:t>Holena</w:t>
      </w:r>
      <w:proofErr w:type="spellEnd"/>
      <w:r>
        <w:t xml:space="preserve"> DN. Age and preexisting conditions as risk factors for severe adverse events and failure to rescue after injury. </w:t>
      </w:r>
      <w:r>
        <w:rPr>
          <w:i/>
          <w:iCs/>
        </w:rPr>
        <w:t>Journal of Surgical Research</w:t>
      </w:r>
      <w:r>
        <w:t xml:space="preserve"> </w:t>
      </w:r>
      <w:proofErr w:type="gramStart"/>
      <w:r>
        <w:t>2016;</w:t>
      </w:r>
      <w:r>
        <w:rPr>
          <w:b/>
          <w:bCs/>
        </w:rPr>
        <w:t>205</w:t>
      </w:r>
      <w:r>
        <w:t>:368</w:t>
      </w:r>
      <w:proofErr w:type="gramEnd"/>
      <w:r>
        <w:t>–77.</w:t>
      </w:r>
    </w:p>
    <w:p w:rsidR="008E0611" w:rsidRDefault="00FB095B" w14:paraId="667C2592" w14:textId="77777777">
      <w:pPr>
        <w:pStyle w:val="Litteraturfrteckning"/>
        <w:spacing w:line="480" w:lineRule="auto"/>
      </w:pPr>
      <w:bookmarkStart w:name="ref-Schoeneberg2016" w:id="356"/>
      <w:bookmarkEnd w:id="356"/>
      <w:r>
        <w:t xml:space="preserve">32 </w:t>
      </w:r>
      <w:r>
        <w:tab/>
      </w:r>
      <w:proofErr w:type="spellStart"/>
      <w:r>
        <w:t>Schoeneberg</w:t>
      </w:r>
      <w:proofErr w:type="spellEnd"/>
      <w:r>
        <w:t xml:space="preserve"> C, Schilling M, Hus</w:t>
      </w:r>
      <w:r>
        <w:t xml:space="preserve">smann B, Schmitz D, </w:t>
      </w:r>
      <w:proofErr w:type="spellStart"/>
      <w:r>
        <w:t>Lendemans</w:t>
      </w:r>
      <w:proofErr w:type="spellEnd"/>
      <w:r>
        <w:t xml:space="preserve"> S, </w:t>
      </w:r>
      <w:proofErr w:type="spellStart"/>
      <w:r>
        <w:t>Ruchholtz</w:t>
      </w:r>
      <w:proofErr w:type="spellEnd"/>
      <w:r>
        <w:t xml:space="preserve"> S. Preventable and potentially preventable deaths in severely injured patients: A retrospective analysis including patterns of errors. </w:t>
      </w:r>
      <w:r>
        <w:rPr>
          <w:i/>
          <w:iCs/>
        </w:rPr>
        <w:t>European Journal of Trauma and Emergency Surgery</w:t>
      </w:r>
      <w:r>
        <w:t xml:space="preserve"> </w:t>
      </w:r>
      <w:proofErr w:type="gramStart"/>
      <w:r>
        <w:t>2016;</w:t>
      </w:r>
      <w:r>
        <w:rPr>
          <w:b/>
          <w:bCs/>
        </w:rPr>
        <w:t>43</w:t>
      </w:r>
      <w:r>
        <w:t>:481</w:t>
      </w:r>
      <w:proofErr w:type="gramEnd"/>
      <w:r>
        <w:t>–9.</w:t>
      </w:r>
    </w:p>
    <w:p w:rsidR="008E0611" w:rsidRDefault="00FB095B" w14:paraId="507885EF" w14:textId="77777777">
      <w:pPr>
        <w:pStyle w:val="Litteraturfrteckning"/>
        <w:spacing w:line="480" w:lineRule="auto"/>
      </w:pPr>
      <w:bookmarkStart w:name="ref-Kleber2013" w:id="357"/>
      <w:bookmarkEnd w:id="357"/>
      <w:r>
        <w:t xml:space="preserve">33 </w:t>
      </w:r>
      <w:r>
        <w:tab/>
      </w:r>
      <w:r>
        <w:t xml:space="preserve">Kleber C, </w:t>
      </w:r>
      <w:proofErr w:type="spellStart"/>
      <w:r>
        <w:t>Giesecke</w:t>
      </w:r>
      <w:proofErr w:type="spellEnd"/>
      <w:r>
        <w:t xml:space="preserve"> MT, </w:t>
      </w:r>
      <w:proofErr w:type="spellStart"/>
      <w:r>
        <w:t>Tsokos</w:t>
      </w:r>
      <w:proofErr w:type="spellEnd"/>
      <w:r>
        <w:t xml:space="preserve"> M, Haas NP, </w:t>
      </w:r>
      <w:proofErr w:type="spellStart"/>
      <w:r>
        <w:t>Buschmann</w:t>
      </w:r>
      <w:proofErr w:type="spellEnd"/>
      <w:r>
        <w:t xml:space="preserve"> CT. Trauma-related preventable deaths in berlin 2010: Need to change prehospital management strategies and trauma management education. </w:t>
      </w:r>
      <w:r>
        <w:rPr>
          <w:i/>
          <w:iCs/>
        </w:rPr>
        <w:t>World Journal of Surgery</w:t>
      </w:r>
      <w:r>
        <w:t xml:space="preserve"> </w:t>
      </w:r>
      <w:proofErr w:type="gramStart"/>
      <w:r>
        <w:t>2013;</w:t>
      </w:r>
      <w:r>
        <w:rPr>
          <w:b/>
          <w:bCs/>
        </w:rPr>
        <w:t>37</w:t>
      </w:r>
      <w:r>
        <w:t>:1154</w:t>
      </w:r>
      <w:proofErr w:type="gramEnd"/>
      <w:r>
        <w:t>–61.</w:t>
      </w:r>
    </w:p>
    <w:p w:rsidR="008E0611" w:rsidRDefault="00FB095B" w14:paraId="65A0B67F" w14:textId="77777777">
      <w:pPr>
        <w:pStyle w:val="Litteraturfrteckning"/>
        <w:spacing w:line="480" w:lineRule="auto"/>
      </w:pPr>
      <w:bookmarkStart w:name="ref-Davoodabadi2021" w:id="358"/>
      <w:r>
        <w:lastRenderedPageBreak/>
        <w:t xml:space="preserve">34 </w:t>
      </w:r>
      <w:r>
        <w:tab/>
      </w:r>
      <w:proofErr w:type="spellStart"/>
      <w:r>
        <w:t>Davoodabadi</w:t>
      </w:r>
      <w:proofErr w:type="spellEnd"/>
      <w:r>
        <w:t xml:space="preserve"> A, Kashi EA, </w:t>
      </w:r>
      <w:proofErr w:type="spellStart"/>
      <w:r>
        <w:t>Mohamma</w:t>
      </w:r>
      <w:r>
        <w:t>dzadeh</w:t>
      </w:r>
      <w:proofErr w:type="spellEnd"/>
      <w:r>
        <w:t xml:space="preserve"> M, Mousavi N, </w:t>
      </w:r>
      <w:proofErr w:type="spellStart"/>
      <w:r>
        <w:t>Shafagh</w:t>
      </w:r>
      <w:proofErr w:type="spellEnd"/>
      <w:r>
        <w:t xml:space="preserve"> S, Ghafoor L, </w:t>
      </w:r>
      <w:r>
        <w:rPr>
          <w:i/>
          <w:iCs/>
        </w:rPr>
        <w:t>et al.</w:t>
      </w:r>
      <w:r>
        <w:t xml:space="preserve"> Predicting factors and incidence of preventable trauma induced mortality. </w:t>
      </w:r>
      <w:r>
        <w:rPr>
          <w:i/>
          <w:iCs/>
        </w:rPr>
        <w:t>Annals of Medicine and Surgery</w:t>
      </w:r>
      <w:r>
        <w:t xml:space="preserve"> </w:t>
      </w:r>
      <w:proofErr w:type="gramStart"/>
      <w:r>
        <w:t>2021;</w:t>
      </w:r>
      <w:r>
        <w:rPr>
          <w:b/>
          <w:bCs/>
        </w:rPr>
        <w:t>68</w:t>
      </w:r>
      <w:r>
        <w:t>:102609</w:t>
      </w:r>
      <w:proofErr w:type="gramEnd"/>
      <w:r>
        <w:t>.</w:t>
      </w:r>
      <w:bookmarkEnd w:id="293"/>
      <w:bookmarkEnd w:id="295"/>
      <w:bookmarkEnd w:id="358"/>
    </w:p>
    <w:sectPr w:rsidR="008E0611">
      <w:pgSz w:w="12240" w:h="15840" w:orient="portrait"/>
      <w:pgMar w:top="1440" w:right="1440" w:bottom="1440" w:left="1440" w:header="0" w:footer="0" w:gutter="0"/>
      <w:cols w:space="720"/>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GW" w:author="Martin Gerdin Wärnberg" w:date="2023-01-07T06:19:00Z" w:id="184">
    <w:p w:rsidR="000B24CE" w:rsidRDefault="000B24CE" w14:paraId="159B5005" w14:textId="46BF0B9C">
      <w:pPr>
        <w:pStyle w:val="Kommentarer"/>
      </w:pPr>
      <w:r>
        <w:rPr>
          <w:rStyle w:val="Kommentarsreferens"/>
        </w:rPr>
        <w:annotationRef/>
      </w:r>
      <w:r>
        <w:t>Use R</w:t>
      </w:r>
      <w:r w:rsidRPr="000B24CE">
        <w:t xml:space="preserve">ingdal KG, Coats TJ, </w:t>
      </w:r>
      <w:proofErr w:type="spellStart"/>
      <w:r w:rsidRPr="000B24CE">
        <w:t>Lefering</w:t>
      </w:r>
      <w:proofErr w:type="spellEnd"/>
      <w:r w:rsidRPr="000B24CE">
        <w:t xml:space="preserve"> R, Di Bartolomeo S, Steen PA, </w:t>
      </w:r>
      <w:proofErr w:type="spellStart"/>
      <w:r w:rsidRPr="000B24CE">
        <w:t>Røise</w:t>
      </w:r>
      <w:proofErr w:type="spellEnd"/>
      <w:r w:rsidRPr="000B24CE">
        <w:t xml:space="preserve"> O et al.  The </w:t>
      </w:r>
      <w:proofErr w:type="spellStart"/>
      <w:r w:rsidRPr="000B24CE">
        <w:t>Utstein</w:t>
      </w:r>
      <w:proofErr w:type="spellEnd"/>
      <w:r w:rsidRPr="000B24CE">
        <w:t xml:space="preserve"> template for uniform reporting of data following major trauma: a joint revision by SCANTEM, TARN, DGU-TR and RITG. </w:t>
      </w:r>
      <w:proofErr w:type="spellStart"/>
      <w:r w:rsidRPr="000B24CE">
        <w:t>Scand</w:t>
      </w:r>
      <w:proofErr w:type="spellEnd"/>
      <w:r w:rsidRPr="000B24CE">
        <w:t xml:space="preserve"> J Trauma </w:t>
      </w:r>
      <w:proofErr w:type="spellStart"/>
      <w:r w:rsidRPr="000B24CE">
        <w:t>Resusc</w:t>
      </w:r>
      <w:proofErr w:type="spellEnd"/>
      <w:r w:rsidRPr="000B24CE">
        <w:t xml:space="preserve"> </w:t>
      </w:r>
      <w:proofErr w:type="spellStart"/>
      <w:r w:rsidRPr="000B24CE">
        <w:t>Emerg</w:t>
      </w:r>
      <w:proofErr w:type="spellEnd"/>
      <w:r w:rsidRPr="000B24CE">
        <w:t xml:space="preserve"> Med </w:t>
      </w:r>
      <w:proofErr w:type="gramStart"/>
      <w:r w:rsidRPr="000B24CE">
        <w:t>2008;16:7</w:t>
      </w:r>
      <w:proofErr w:type="gramEnd"/>
    </w:p>
  </w:comment>
  <w:comment w:initials="MGW" w:author="Martin Gerdin Wärnberg" w:date="2023-01-07T06:34:00Z" w:id="220">
    <w:p w:rsidR="00733F94" w:rsidP="00733F94" w:rsidRDefault="00733F94" w14:paraId="4EFDC192" w14:textId="31383171">
      <w:pPr>
        <w:pStyle w:val="FirstParagraph"/>
        <w:spacing w:line="480" w:lineRule="auto"/>
      </w:pPr>
      <w:r>
        <w:rPr>
          <w:rStyle w:val="Kommentarsreferens"/>
        </w:rPr>
        <w:annotationRef/>
      </w:r>
      <w:r>
        <w:t>Move this information to a table “These filters are systolic blood pressure under 90, Glasgow Coma Scale (GCS) less than 9 and not intubated, Injury Severity Score (ISS) more than 15 but not admitted to the ICU, not receiving</w:t>
      </w:r>
      <w:r>
        <w:t xml:space="preserve"> </w:t>
      </w:r>
      <w:r>
        <w:t>anticoagulation treatment within 72 hours after traumatic brain injury, time to acute intervention more than 60 minutes, time to computed tomography (CT) more than 30 minutes, liver laceration, splenic laceration, thoracotomy, massive transfusion, cardiopulmonary resuscitation and death within 30 days after trauma [</w:t>
      </w:r>
      <w:hyperlink w:anchor="ref-Swetrau2020">
        <w:r>
          <w:rPr>
            <w:rStyle w:val="Hyperlnk"/>
          </w:rPr>
          <w:t>18</w:t>
        </w:r>
      </w:hyperlink>
      <w:r>
        <w:t>].”</w:t>
      </w:r>
    </w:p>
  </w:comment>
  <w:comment w:initials="MGW" w:author="Martin Gerdin Wärnberg" w:date="2023-01-07T06:43:00Z" w:id="253">
    <w:p w:rsidR="00733F94" w:rsidRDefault="00733F94" w14:paraId="65F707EB" w14:textId="7825275E">
      <w:pPr>
        <w:pStyle w:val="Kommentarer"/>
      </w:pPr>
      <w:r>
        <w:rPr>
          <w:rStyle w:val="Kommentarsreferens"/>
        </w:rPr>
        <w:annotationRef/>
      </w:r>
      <w:r>
        <w:t>Cite “</w:t>
      </w:r>
      <w:r>
        <w:rPr>
          <w:rFonts w:ascii="Segoe UI" w:hAnsi="Segoe UI" w:cs="Segoe UI"/>
          <w:color w:val="212121"/>
          <w:shd w:val="clear" w:color="auto" w:fill="FFFFFF"/>
        </w:rPr>
        <w:t xml:space="preserve">Champion HR, Sacco WJ, Copes WS, Gann DS, </w:t>
      </w:r>
      <w:proofErr w:type="spellStart"/>
      <w:r>
        <w:rPr>
          <w:rFonts w:ascii="Segoe UI" w:hAnsi="Segoe UI" w:cs="Segoe UI"/>
          <w:color w:val="212121"/>
          <w:shd w:val="clear" w:color="auto" w:fill="FFFFFF"/>
        </w:rPr>
        <w:t>Gennarelli</w:t>
      </w:r>
      <w:proofErr w:type="spellEnd"/>
      <w:r>
        <w:rPr>
          <w:rFonts w:ascii="Segoe UI" w:hAnsi="Segoe UI" w:cs="Segoe UI"/>
          <w:color w:val="212121"/>
          <w:shd w:val="clear" w:color="auto" w:fill="FFFFFF"/>
        </w:rPr>
        <w:t xml:space="preserve"> TA, Flanagan ME. A revision of the Trauma Score. J Trauma. 1989 May;29(5):623-9.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10.1097/00005373-198905000-00017. PMID: 2657085.”</w:t>
      </w:r>
    </w:p>
  </w:comment>
  <w:comment w:initials="MW" w:author="Martin Gerdin Wärnberg" w:date="2023-01-08T22:31:00" w:id="1294780819">
    <w:p w:rsidR="6536C0E3" w:rsidRDefault="6536C0E3" w14:paraId="51AA2F31" w14:textId="005B69AB">
      <w:pPr>
        <w:pStyle w:val="CommentText"/>
      </w:pPr>
      <w:r w:rsidR="6536C0E3">
        <w:rPr/>
        <w:t>The percentages in this table should be the other way around. For example, in the row Alive it should be 4694 (96.1) in No OFI and 285 (95) for OFI.</w:t>
      </w:r>
      <w:r>
        <w:rPr>
          <w:rStyle w:val="CommentReference"/>
        </w:rPr>
        <w:annotationRef/>
      </w:r>
    </w:p>
  </w:comment>
  <w:comment w:initials="MW" w:author="Martin Gerdin Wärnberg" w:date="2023-01-08T22:32:43" w:id="365866941">
    <w:p w:rsidR="6536C0E3" w:rsidRDefault="6536C0E3" w14:paraId="5D10C9FA" w14:textId="51561C71">
      <w:pPr>
        <w:pStyle w:val="CommentText"/>
      </w:pPr>
      <w:r w:rsidR="6536C0E3">
        <w:rPr/>
        <w:t>I suggest that these are merged into one multipanel figure.</w:t>
      </w:r>
      <w:r>
        <w:rPr>
          <w:rStyle w:val="CommentReference"/>
        </w:rPr>
        <w:annotationRef/>
      </w:r>
    </w:p>
  </w:comment>
  <w:comment w:initials="MW" w:author="Martin Gerdin Wärnberg" w:date="2023-01-08T22:35:48" w:id="1232563153">
    <w:p w:rsidR="6536C0E3" w:rsidRDefault="6536C0E3" w14:paraId="2D74C5EB" w14:textId="42595CFD">
      <w:pPr>
        <w:pStyle w:val="CommentText"/>
      </w:pPr>
      <w:r w:rsidR="6536C0E3">
        <w:rPr/>
        <w:t>I suspect this number remains from the PDF version. Try to disable numbering in the YAML header and it should go away.</w:t>
      </w:r>
      <w:r>
        <w:rPr>
          <w:rStyle w:val="CommentReference"/>
        </w:rPr>
        <w:annotationRef/>
      </w:r>
    </w:p>
  </w:comment>
  <w:comment w:initials="MW" w:author="Martin Gerdin Wärnberg" w:date="2023-01-08T22:36:41" w:id="1299606501">
    <w:p w:rsidR="6536C0E3" w:rsidRDefault="6536C0E3" w14:paraId="002EBAB0" w14:textId="0350AF34">
      <w:pPr>
        <w:pStyle w:val="CommentText"/>
      </w:pPr>
      <w:r w:rsidR="6536C0E3">
        <w:rPr/>
        <w:t>If this is the first table it should be table 1.</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59B5005"/>
  <w15:commentEx w15:done="0" w15:paraId="4EFDC192"/>
  <w15:commentEx w15:done="0" w15:paraId="65F707EB"/>
  <w15:commentEx w15:done="0" w15:paraId="51AA2F31"/>
  <w15:commentEx w15:done="0" w15:paraId="5D10C9FA"/>
  <w15:commentEx w15:done="0" w15:paraId="2D74C5EB"/>
  <w15:commentEx w15:done="0" w15:paraId="002EBAB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638D66" w16cex:dateUtc="2023-01-07T05:19:00Z"/>
  <w16cex:commentExtensible w16cex:durableId="276390F2" w16cex:dateUtc="2023-01-07T05:34:00Z"/>
  <w16cex:commentExtensible w16cex:durableId="276392F8" w16cex:dateUtc="2023-01-07T05:43:00Z"/>
  <w16cex:commentExtensible w16cex:durableId="04FAC8C0" w16cex:dateUtc="2023-01-08T21:31:00.826Z"/>
  <w16cex:commentExtensible w16cex:durableId="342FB43B" w16cex:dateUtc="2023-01-08T21:32:43.771Z"/>
  <w16cex:commentExtensible w16cex:durableId="11518643" w16cex:dateUtc="2023-01-08T21:35:48.729Z"/>
  <w16cex:commentExtensible w16cex:durableId="1AF12B64" w16cex:dateUtc="2023-01-08T21:36:41.533Z"/>
</w16cex:commentsExtensible>
</file>

<file path=word/commentsIds.xml><?xml version="1.0" encoding="utf-8"?>
<w16cid:commentsIds xmlns:mc="http://schemas.openxmlformats.org/markup-compatibility/2006" xmlns:w16cid="http://schemas.microsoft.com/office/word/2016/wordml/cid" mc:Ignorable="w16cid">
  <w16cid:commentId w16cid:paraId="159B5005" w16cid:durableId="27638D66"/>
  <w16cid:commentId w16cid:paraId="4EFDC192" w16cid:durableId="276390F2"/>
  <w16cid:commentId w16cid:paraId="65F707EB" w16cid:durableId="276392F8"/>
  <w16cid:commentId w16cid:paraId="51AA2F31" w16cid:durableId="04FAC8C0"/>
  <w16cid:commentId w16cid:paraId="5D10C9FA" w16cid:durableId="342FB43B"/>
  <w16cid:commentId w16cid:paraId="2D74C5EB" w16cid:durableId="11518643"/>
  <w16cid:commentId w16cid:paraId="002EBAB0" w16cid:durableId="1AF12B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DejaVu 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mc="http://schemas.openxmlformats.org/markup-compatibility/2006" xmlns:w15="http://schemas.microsoft.com/office/word/2012/wordml" mc:Ignorable="w15">
  <w15:person w15:author="Martin Gerdin Wärnberg">
    <w15:presenceInfo w15:providerId="AD" w15:userId="S::martin.gerdin@ki.se::77153f61-4c5f-462a-acd4-483a5c64ba1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revisionView w:formatting="0"/>
  <w:trackRevisions w:val="true"/>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5E053C2"/>
    <w:rsid w:val="000B24CE"/>
    <w:rsid w:val="0048F029"/>
    <w:rsid w:val="0050ED1A"/>
    <w:rsid w:val="00733F94"/>
    <w:rsid w:val="007944CF"/>
    <w:rsid w:val="007B5759"/>
    <w:rsid w:val="00886FA1"/>
    <w:rsid w:val="008E0611"/>
    <w:rsid w:val="00E7075A"/>
    <w:rsid w:val="00E83D32"/>
    <w:rsid w:val="00E9FB94"/>
    <w:rsid w:val="00F75C5E"/>
    <w:rsid w:val="00FB095B"/>
    <w:rsid w:val="01417789"/>
    <w:rsid w:val="01929666"/>
    <w:rsid w:val="0252EF68"/>
    <w:rsid w:val="0298781F"/>
    <w:rsid w:val="0386DF47"/>
    <w:rsid w:val="0494B1D2"/>
    <w:rsid w:val="04996800"/>
    <w:rsid w:val="04D88AA8"/>
    <w:rsid w:val="0556AF09"/>
    <w:rsid w:val="059E9475"/>
    <w:rsid w:val="05E053C2"/>
    <w:rsid w:val="0601A0EA"/>
    <w:rsid w:val="0603502F"/>
    <w:rsid w:val="0703BD19"/>
    <w:rsid w:val="073A64D6"/>
    <w:rsid w:val="074AE76F"/>
    <w:rsid w:val="0787D530"/>
    <w:rsid w:val="0795A4F5"/>
    <w:rsid w:val="0873D3A5"/>
    <w:rsid w:val="092B9317"/>
    <w:rsid w:val="093CD886"/>
    <w:rsid w:val="099F5888"/>
    <w:rsid w:val="0A28ADF3"/>
    <w:rsid w:val="0A84C8AD"/>
    <w:rsid w:val="0A9CF5AC"/>
    <w:rsid w:val="0ABF75F2"/>
    <w:rsid w:val="0AC76378"/>
    <w:rsid w:val="0AD89E4F"/>
    <w:rsid w:val="0B6FA2BC"/>
    <w:rsid w:val="0C332087"/>
    <w:rsid w:val="0C38C60D"/>
    <w:rsid w:val="0C6333D9"/>
    <w:rsid w:val="0CB4D218"/>
    <w:rsid w:val="0CB752A9"/>
    <w:rsid w:val="0CD6F94A"/>
    <w:rsid w:val="0CF1B70F"/>
    <w:rsid w:val="0D29819A"/>
    <w:rsid w:val="0D74C311"/>
    <w:rsid w:val="0DB8BC55"/>
    <w:rsid w:val="0DFF043A"/>
    <w:rsid w:val="0E36916B"/>
    <w:rsid w:val="0E72C9AB"/>
    <w:rsid w:val="0EB2E77F"/>
    <w:rsid w:val="0F5E9F18"/>
    <w:rsid w:val="0F92E715"/>
    <w:rsid w:val="100E9A0C"/>
    <w:rsid w:val="112AD09B"/>
    <w:rsid w:val="1136A4FC"/>
    <w:rsid w:val="114B16EF"/>
    <w:rsid w:val="116112C8"/>
    <w:rsid w:val="1262174C"/>
    <w:rsid w:val="12A80791"/>
    <w:rsid w:val="12DB7ECA"/>
    <w:rsid w:val="12E3BACC"/>
    <w:rsid w:val="13134733"/>
    <w:rsid w:val="134CAA19"/>
    <w:rsid w:val="13B28CD4"/>
    <w:rsid w:val="1443D7F2"/>
    <w:rsid w:val="14B7CC88"/>
    <w:rsid w:val="1500D12D"/>
    <w:rsid w:val="154FEC88"/>
    <w:rsid w:val="1588FFD8"/>
    <w:rsid w:val="15B4B83F"/>
    <w:rsid w:val="15D45470"/>
    <w:rsid w:val="15DFA853"/>
    <w:rsid w:val="169F5FB7"/>
    <w:rsid w:val="16AB4851"/>
    <w:rsid w:val="175F88EF"/>
    <w:rsid w:val="179DF8FA"/>
    <w:rsid w:val="17A5E680"/>
    <w:rsid w:val="18397DCF"/>
    <w:rsid w:val="186965C8"/>
    <w:rsid w:val="1872135E"/>
    <w:rsid w:val="18789390"/>
    <w:rsid w:val="188A8A0D"/>
    <w:rsid w:val="1891BD7D"/>
    <w:rsid w:val="18AAEEE2"/>
    <w:rsid w:val="1941B6E1"/>
    <w:rsid w:val="19479920"/>
    <w:rsid w:val="1949495D"/>
    <w:rsid w:val="194AC04E"/>
    <w:rsid w:val="196DB6C5"/>
    <w:rsid w:val="1AE36981"/>
    <w:rsid w:val="1AE690AF"/>
    <w:rsid w:val="1AEB5707"/>
    <w:rsid w:val="1B2364AF"/>
    <w:rsid w:val="1B676791"/>
    <w:rsid w:val="1BBA0E9B"/>
    <w:rsid w:val="1CDF6F22"/>
    <w:rsid w:val="1D1F9E62"/>
    <w:rsid w:val="1D4792EA"/>
    <w:rsid w:val="1D6B84A3"/>
    <w:rsid w:val="1DC7B7AA"/>
    <w:rsid w:val="1E1B0A43"/>
    <w:rsid w:val="1E1D9D2E"/>
    <w:rsid w:val="1E266D73"/>
    <w:rsid w:val="1E8E3CBF"/>
    <w:rsid w:val="1EA01433"/>
    <w:rsid w:val="1EE3634B"/>
    <w:rsid w:val="1F029AFB"/>
    <w:rsid w:val="1F5AE835"/>
    <w:rsid w:val="1F63880B"/>
    <w:rsid w:val="1F671979"/>
    <w:rsid w:val="207F33AC"/>
    <w:rsid w:val="2134ED3C"/>
    <w:rsid w:val="21456A12"/>
    <w:rsid w:val="2155D233"/>
    <w:rsid w:val="215A988B"/>
    <w:rsid w:val="21EF04F0"/>
    <w:rsid w:val="221F75D6"/>
    <w:rsid w:val="228C099C"/>
    <w:rsid w:val="22E89927"/>
    <w:rsid w:val="23177A40"/>
    <w:rsid w:val="23FF4C9A"/>
    <w:rsid w:val="2414D1FC"/>
    <w:rsid w:val="2470A101"/>
    <w:rsid w:val="248D72F5"/>
    <w:rsid w:val="2492394D"/>
    <w:rsid w:val="24FB14E3"/>
    <w:rsid w:val="258135E8"/>
    <w:rsid w:val="258F635C"/>
    <w:rsid w:val="262039E9"/>
    <w:rsid w:val="266B2B6F"/>
    <w:rsid w:val="26AF2E51"/>
    <w:rsid w:val="26D066B3"/>
    <w:rsid w:val="270C19EE"/>
    <w:rsid w:val="271D54C5"/>
    <w:rsid w:val="274B10E5"/>
    <w:rsid w:val="27BC0A4A"/>
    <w:rsid w:val="27ED9EDA"/>
    <w:rsid w:val="27F874D6"/>
    <w:rsid w:val="287D7C83"/>
    <w:rsid w:val="2896A4E0"/>
    <w:rsid w:val="28A7EA4F"/>
    <w:rsid w:val="29258FB9"/>
    <w:rsid w:val="2960E418"/>
    <w:rsid w:val="296563EE"/>
    <w:rsid w:val="2965AA70"/>
    <w:rsid w:val="29A56ACD"/>
    <w:rsid w:val="29CD871B"/>
    <w:rsid w:val="2A080775"/>
    <w:rsid w:val="2A2294F2"/>
    <w:rsid w:val="2B04A1FF"/>
    <w:rsid w:val="2B3A1B17"/>
    <w:rsid w:val="2BF0776C"/>
    <w:rsid w:val="2C8C391C"/>
    <w:rsid w:val="2D62287D"/>
    <w:rsid w:val="2D9F4476"/>
    <w:rsid w:val="2EDF11F7"/>
    <w:rsid w:val="30B2FC34"/>
    <w:rsid w:val="314401E3"/>
    <w:rsid w:val="316BF5FD"/>
    <w:rsid w:val="31D51874"/>
    <w:rsid w:val="323599A0"/>
    <w:rsid w:val="324ECC95"/>
    <w:rsid w:val="3256BA1B"/>
    <w:rsid w:val="3309B404"/>
    <w:rsid w:val="338E0615"/>
    <w:rsid w:val="33A6867B"/>
    <w:rsid w:val="33EA9CF6"/>
    <w:rsid w:val="34F462AA"/>
    <w:rsid w:val="354256DC"/>
    <w:rsid w:val="357B0A27"/>
    <w:rsid w:val="363F6720"/>
    <w:rsid w:val="36DE273D"/>
    <w:rsid w:val="37E644D2"/>
    <w:rsid w:val="38159743"/>
    <w:rsid w:val="38BA986F"/>
    <w:rsid w:val="39A6D1FA"/>
    <w:rsid w:val="3A48990B"/>
    <w:rsid w:val="3A59DE7A"/>
    <w:rsid w:val="3A88FC73"/>
    <w:rsid w:val="3A92C40A"/>
    <w:rsid w:val="3B11003B"/>
    <w:rsid w:val="3B5F4C7E"/>
    <w:rsid w:val="3BF5AEDB"/>
    <w:rsid w:val="3C24CCD4"/>
    <w:rsid w:val="3CB6962A"/>
    <w:rsid w:val="3CDA095B"/>
    <w:rsid w:val="3D0D6505"/>
    <w:rsid w:val="3D917F3C"/>
    <w:rsid w:val="3E48A7B8"/>
    <w:rsid w:val="3E8727B3"/>
    <w:rsid w:val="3F25139B"/>
    <w:rsid w:val="3F2D4F9D"/>
    <w:rsid w:val="3F8EE0C5"/>
    <w:rsid w:val="4032BDA1"/>
    <w:rsid w:val="40C5AA54"/>
    <w:rsid w:val="40F7D499"/>
    <w:rsid w:val="41E27AA3"/>
    <w:rsid w:val="41E2CD66"/>
    <w:rsid w:val="423F6BD9"/>
    <w:rsid w:val="4264F05F"/>
    <w:rsid w:val="426CDDE5"/>
    <w:rsid w:val="427E18BC"/>
    <w:rsid w:val="42940E58"/>
    <w:rsid w:val="42CADC7D"/>
    <w:rsid w:val="42DC5707"/>
    <w:rsid w:val="42EFC947"/>
    <w:rsid w:val="43399703"/>
    <w:rsid w:val="438D9A79"/>
    <w:rsid w:val="43C507A7"/>
    <w:rsid w:val="44C1A80F"/>
    <w:rsid w:val="4563B71F"/>
    <w:rsid w:val="456B8DFE"/>
    <w:rsid w:val="45C9840B"/>
    <w:rsid w:val="46D9ABB9"/>
    <w:rsid w:val="4718B8D6"/>
    <w:rsid w:val="47DF32BD"/>
    <w:rsid w:val="47F948D1"/>
    <w:rsid w:val="48A6023D"/>
    <w:rsid w:val="48D431E3"/>
    <w:rsid w:val="49034FDC"/>
    <w:rsid w:val="495FFE27"/>
    <w:rsid w:val="49C52855"/>
    <w:rsid w:val="4A114C7B"/>
    <w:rsid w:val="4A12F155"/>
    <w:rsid w:val="4A14A09A"/>
    <w:rsid w:val="4A15E8D1"/>
    <w:rsid w:val="4A6FB3C8"/>
    <w:rsid w:val="4A95685A"/>
    <w:rsid w:val="4B14253B"/>
    <w:rsid w:val="4C07D441"/>
    <w:rsid w:val="4C0BD2A5"/>
    <w:rsid w:val="4C4C24FA"/>
    <w:rsid w:val="4C4DDD3C"/>
    <w:rsid w:val="4C852410"/>
    <w:rsid w:val="4C94CD5A"/>
    <w:rsid w:val="4CDF51EF"/>
    <w:rsid w:val="4DA7548A"/>
    <w:rsid w:val="4E6B7EDC"/>
    <w:rsid w:val="4E8A2B22"/>
    <w:rsid w:val="4FE07700"/>
    <w:rsid w:val="50DEF54C"/>
    <w:rsid w:val="51F18F4A"/>
    <w:rsid w:val="5287F9DD"/>
    <w:rsid w:val="5296AC9D"/>
    <w:rsid w:val="52EBBA74"/>
    <w:rsid w:val="53233381"/>
    <w:rsid w:val="535D9C45"/>
    <w:rsid w:val="53A5B65E"/>
    <w:rsid w:val="547939A1"/>
    <w:rsid w:val="549B43B5"/>
    <w:rsid w:val="54EE0976"/>
    <w:rsid w:val="56CC8B8C"/>
    <w:rsid w:val="57BC49ED"/>
    <w:rsid w:val="58069F9C"/>
    <w:rsid w:val="58D69DF0"/>
    <w:rsid w:val="58EA0731"/>
    <w:rsid w:val="58F24333"/>
    <w:rsid w:val="58FD4301"/>
    <w:rsid w:val="59A26FFD"/>
    <w:rsid w:val="5A0D350B"/>
    <w:rsid w:val="5A8E1394"/>
    <w:rsid w:val="5ADFD005"/>
    <w:rsid w:val="5B0E5B4B"/>
    <w:rsid w:val="5B5285BD"/>
    <w:rsid w:val="5BB3789E"/>
    <w:rsid w:val="5C38F6C6"/>
    <w:rsid w:val="5D047E8B"/>
    <w:rsid w:val="5D44F964"/>
    <w:rsid w:val="5E0E395C"/>
    <w:rsid w:val="5E39AB9D"/>
    <w:rsid w:val="5E7CB4E6"/>
    <w:rsid w:val="5F8A4246"/>
    <w:rsid w:val="60ABE959"/>
    <w:rsid w:val="6130EECD"/>
    <w:rsid w:val="62770038"/>
    <w:rsid w:val="6292D71D"/>
    <w:rsid w:val="639AF082"/>
    <w:rsid w:val="63E7246A"/>
    <w:rsid w:val="64B20934"/>
    <w:rsid w:val="64B8087C"/>
    <w:rsid w:val="6536C0E3"/>
    <w:rsid w:val="65541382"/>
    <w:rsid w:val="65AF61DC"/>
    <w:rsid w:val="65C88A39"/>
    <w:rsid w:val="65EA2B06"/>
    <w:rsid w:val="669AE3F6"/>
    <w:rsid w:val="66A2AEC1"/>
    <w:rsid w:val="66AB60D1"/>
    <w:rsid w:val="67E7E3C3"/>
    <w:rsid w:val="67F90AB0"/>
    <w:rsid w:val="681CC366"/>
    <w:rsid w:val="688CC024"/>
    <w:rsid w:val="68E8F044"/>
    <w:rsid w:val="68E9F2E1"/>
    <w:rsid w:val="69D0E992"/>
    <w:rsid w:val="69FD8C8C"/>
    <w:rsid w:val="6AC22E01"/>
    <w:rsid w:val="6ADED8F1"/>
    <w:rsid w:val="6BADEFED"/>
    <w:rsid w:val="6C09C541"/>
    <w:rsid w:val="6C214E11"/>
    <w:rsid w:val="6C78B58D"/>
    <w:rsid w:val="6CF03489"/>
    <w:rsid w:val="6D32B177"/>
    <w:rsid w:val="6D49C04E"/>
    <w:rsid w:val="6DCACF1F"/>
    <w:rsid w:val="6DE07C10"/>
    <w:rsid w:val="6DE753EA"/>
    <w:rsid w:val="6E33E55D"/>
    <w:rsid w:val="6EE590AF"/>
    <w:rsid w:val="6F1496FA"/>
    <w:rsid w:val="6F5BD7FA"/>
    <w:rsid w:val="6FE8E714"/>
    <w:rsid w:val="7035A510"/>
    <w:rsid w:val="70A61818"/>
    <w:rsid w:val="719EBD6D"/>
    <w:rsid w:val="729F1CB1"/>
    <w:rsid w:val="731205B3"/>
    <w:rsid w:val="73443A04"/>
    <w:rsid w:val="740FA2D7"/>
    <w:rsid w:val="7457F96B"/>
    <w:rsid w:val="745C426D"/>
    <w:rsid w:val="750FFC07"/>
    <w:rsid w:val="751D7838"/>
    <w:rsid w:val="7554D233"/>
    <w:rsid w:val="7649A675"/>
    <w:rsid w:val="778C5D01"/>
    <w:rsid w:val="77BFA1AA"/>
    <w:rsid w:val="77EBFFEE"/>
    <w:rsid w:val="7840B6F5"/>
    <w:rsid w:val="789DA751"/>
    <w:rsid w:val="78C02A5E"/>
    <w:rsid w:val="7905C0BB"/>
    <w:rsid w:val="79DFFD00"/>
    <w:rsid w:val="7A6BEEAF"/>
    <w:rsid w:val="7A7EE45B"/>
    <w:rsid w:val="7B8CB9BC"/>
    <w:rsid w:val="7C07BF10"/>
    <w:rsid w:val="7C610605"/>
    <w:rsid w:val="7C921EF0"/>
    <w:rsid w:val="7CF1C1DD"/>
    <w:rsid w:val="7D2C0CE4"/>
    <w:rsid w:val="7D30C61F"/>
    <w:rsid w:val="7D6AB64F"/>
    <w:rsid w:val="7DE0F2E9"/>
    <w:rsid w:val="7E637D43"/>
    <w:rsid w:val="7E687FD3"/>
    <w:rsid w:val="7F2854BB"/>
    <w:rsid w:val="7F9CB9CA"/>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59FA4"/>
  <w15:docId w15:val="{4370F0C4-701F-4A09-A02B-CE388E112C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after="200"/>
    </w:pPr>
  </w:style>
  <w:style w:type="paragraph" w:styleId="Rubrik1">
    <w:name w:val="heading 1"/>
    <w:basedOn w:val="Normal"/>
    <w:next w:val="Brdtext"/>
    <w:link w:val="Rubrik1Char"/>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Rubrik2">
    <w:name w:val="heading 2"/>
    <w:basedOn w:val="Normal"/>
    <w:next w:val="Brd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Rubrik3">
    <w:name w:val="heading 3"/>
    <w:basedOn w:val="Normal"/>
    <w:next w:val="Brdtext"/>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paragraph" w:styleId="Rubrik4">
    <w:name w:val="heading 4"/>
    <w:basedOn w:val="Normal"/>
    <w:next w:val="Brdtext"/>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Standardstycketeckensnitt" w:default="1">
    <w:name w:val="Default Paragraph Font"/>
    <w:uiPriority w:val="1"/>
    <w:semiHidden/>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character" w:styleId="BeskrivningChar" w:customStyle="1">
    <w:name w:val="Beskrivning Char"/>
    <w:basedOn w:val="Standardstycketeckensnitt"/>
    <w:link w:val="Beskrivning"/>
    <w:qFormat/>
  </w:style>
  <w:style w:type="character" w:styleId="VerbatimChar" w:customStyle="1">
    <w:name w:val="Verbatim Char"/>
    <w:basedOn w:val="BeskrivningChar"/>
    <w:link w:val="SourceCode"/>
    <w:qFormat/>
    <w:rPr>
      <w:rFonts w:ascii="Consolas" w:hAnsi="Consolas"/>
      <w:sz w:val="22"/>
    </w:rPr>
  </w:style>
  <w:style w:type="character" w:styleId="SectionNumber" w:customStyle="1">
    <w:name w:val="Section Number"/>
    <w:basedOn w:val="BeskrivningChar"/>
    <w:qFormat/>
  </w:style>
  <w:style w:type="character" w:styleId="FootnoteCharacters" w:customStyle="1">
    <w:name w:val="Footnote Characters"/>
    <w:basedOn w:val="BeskrivningChar"/>
    <w:qFormat/>
    <w:rPr>
      <w:vertAlign w:val="superscript"/>
    </w:rPr>
  </w:style>
  <w:style w:type="character" w:styleId="FootnoteAnchor" w:customStyle="1">
    <w:name w:val="Footnote Anchor"/>
    <w:rPr>
      <w:vertAlign w:val="superscript"/>
    </w:rPr>
  </w:style>
  <w:style w:type="character" w:styleId="Hyperlnk">
    <w:name w:val="Hyperlink"/>
    <w:basedOn w:val="BeskrivningChar"/>
    <w:rPr>
      <w:color w:val="4F81BD" w:themeColor="accent1"/>
    </w:rPr>
  </w:style>
  <w:style w:type="character" w:styleId="KeywordTok" w:customStyle="1">
    <w:name w:val="KeywordTok"/>
    <w:basedOn w:val="VerbatimChar"/>
    <w:qFormat/>
    <w:rPr>
      <w:rFonts w:ascii="Consolas" w:hAnsi="Consolas"/>
      <w:b/>
      <w:color w:val="204A87"/>
      <w:sz w:val="22"/>
      <w:shd w:val="clear" w:color="auto" w:fill="F8F8F8"/>
    </w:rPr>
  </w:style>
  <w:style w:type="character" w:styleId="DataTypeTok" w:customStyle="1">
    <w:name w:val="DataTypeTok"/>
    <w:basedOn w:val="VerbatimChar"/>
    <w:qFormat/>
    <w:rPr>
      <w:rFonts w:ascii="Consolas" w:hAnsi="Consolas"/>
      <w:color w:val="204A87"/>
      <w:sz w:val="22"/>
      <w:shd w:val="clear" w:color="auto" w:fill="F8F8F8"/>
    </w:rPr>
  </w:style>
  <w:style w:type="character" w:styleId="DecValTok" w:customStyle="1">
    <w:name w:val="DecValTok"/>
    <w:basedOn w:val="VerbatimChar"/>
    <w:qFormat/>
    <w:rPr>
      <w:rFonts w:ascii="Consolas" w:hAnsi="Consolas"/>
      <w:color w:val="0000CF"/>
      <w:sz w:val="22"/>
      <w:shd w:val="clear" w:color="auto" w:fill="F8F8F8"/>
    </w:rPr>
  </w:style>
  <w:style w:type="character" w:styleId="BaseNTok" w:customStyle="1">
    <w:name w:val="BaseNTok"/>
    <w:basedOn w:val="VerbatimChar"/>
    <w:qFormat/>
    <w:rPr>
      <w:rFonts w:ascii="Consolas" w:hAnsi="Consolas"/>
      <w:color w:val="0000CF"/>
      <w:sz w:val="22"/>
      <w:shd w:val="clear" w:color="auto" w:fill="F8F8F8"/>
    </w:rPr>
  </w:style>
  <w:style w:type="character" w:styleId="FloatTok" w:customStyle="1">
    <w:name w:val="FloatTok"/>
    <w:basedOn w:val="VerbatimChar"/>
    <w:qFormat/>
    <w:rPr>
      <w:rFonts w:ascii="Consolas" w:hAnsi="Consolas"/>
      <w:color w:val="0000CF"/>
      <w:sz w:val="22"/>
      <w:shd w:val="clear" w:color="auto" w:fill="F8F8F8"/>
    </w:rPr>
  </w:style>
  <w:style w:type="character" w:styleId="ConstantTok" w:customStyle="1">
    <w:name w:val="ConstantTok"/>
    <w:basedOn w:val="VerbatimChar"/>
    <w:qFormat/>
    <w:rPr>
      <w:rFonts w:ascii="Consolas" w:hAnsi="Consolas"/>
      <w:color w:val="000000"/>
      <w:sz w:val="22"/>
      <w:shd w:val="clear" w:color="auto" w:fill="F8F8F8"/>
    </w:rPr>
  </w:style>
  <w:style w:type="character" w:styleId="CharTok" w:customStyle="1">
    <w:name w:val="CharTok"/>
    <w:basedOn w:val="VerbatimChar"/>
    <w:qFormat/>
    <w:rPr>
      <w:rFonts w:ascii="Consolas" w:hAnsi="Consolas"/>
      <w:color w:val="4E9A06"/>
      <w:sz w:val="22"/>
      <w:shd w:val="clear" w:color="auto" w:fill="F8F8F8"/>
    </w:rPr>
  </w:style>
  <w:style w:type="character" w:styleId="SpecialCharTok" w:customStyle="1">
    <w:name w:val="SpecialCharTok"/>
    <w:basedOn w:val="VerbatimChar"/>
    <w:qFormat/>
    <w:rPr>
      <w:rFonts w:ascii="Consolas" w:hAnsi="Consolas"/>
      <w:color w:val="000000"/>
      <w:sz w:val="22"/>
      <w:shd w:val="clear" w:color="auto" w:fill="F8F8F8"/>
    </w:rPr>
  </w:style>
  <w:style w:type="character" w:styleId="StringTok" w:customStyle="1">
    <w:name w:val="StringTok"/>
    <w:basedOn w:val="VerbatimChar"/>
    <w:qFormat/>
    <w:rPr>
      <w:rFonts w:ascii="Consolas" w:hAnsi="Consolas"/>
      <w:color w:val="4E9A06"/>
      <w:sz w:val="22"/>
      <w:shd w:val="clear" w:color="auto" w:fill="F8F8F8"/>
    </w:rPr>
  </w:style>
  <w:style w:type="character" w:styleId="VerbatimStringTok" w:customStyle="1">
    <w:name w:val="VerbatimStringTok"/>
    <w:basedOn w:val="VerbatimChar"/>
    <w:qFormat/>
    <w:rPr>
      <w:rFonts w:ascii="Consolas" w:hAnsi="Consolas"/>
      <w:color w:val="4E9A06"/>
      <w:sz w:val="22"/>
      <w:shd w:val="clear" w:color="auto" w:fill="F8F8F8"/>
    </w:rPr>
  </w:style>
  <w:style w:type="character" w:styleId="SpecialStringTok" w:customStyle="1">
    <w:name w:val="SpecialStringTok"/>
    <w:basedOn w:val="VerbatimChar"/>
    <w:qFormat/>
    <w:rPr>
      <w:rFonts w:ascii="Consolas" w:hAnsi="Consolas"/>
      <w:color w:val="4E9A06"/>
      <w:sz w:val="22"/>
      <w:shd w:val="clear" w:color="auto" w:fill="F8F8F8"/>
    </w:rPr>
  </w:style>
  <w:style w:type="character" w:styleId="ImportTok" w:customStyle="1">
    <w:name w:val="ImportTok"/>
    <w:basedOn w:val="VerbatimChar"/>
    <w:qFormat/>
    <w:rPr>
      <w:rFonts w:ascii="Consolas" w:hAnsi="Consolas"/>
      <w:sz w:val="22"/>
      <w:shd w:val="clear" w:color="auto" w:fill="F8F8F8"/>
    </w:rPr>
  </w:style>
  <w:style w:type="character" w:styleId="CommentTok" w:customStyle="1">
    <w:name w:val="CommentTok"/>
    <w:basedOn w:val="VerbatimChar"/>
    <w:qFormat/>
    <w:rPr>
      <w:rFonts w:ascii="Consolas" w:hAnsi="Consolas"/>
      <w:i/>
      <w:color w:val="8F5902"/>
      <w:sz w:val="22"/>
      <w:shd w:val="clear" w:color="auto" w:fill="F8F8F8"/>
    </w:rPr>
  </w:style>
  <w:style w:type="character" w:styleId="DocumentationTok" w:customStyle="1">
    <w:name w:val="DocumentationTok"/>
    <w:basedOn w:val="VerbatimChar"/>
    <w:qFormat/>
    <w:rPr>
      <w:rFonts w:ascii="Consolas" w:hAnsi="Consolas"/>
      <w:b/>
      <w:i/>
      <w:color w:val="8F5902"/>
      <w:sz w:val="22"/>
      <w:shd w:val="clear" w:color="auto" w:fill="F8F8F8"/>
    </w:rPr>
  </w:style>
  <w:style w:type="character" w:styleId="AnnotationTok" w:customStyle="1">
    <w:name w:val="AnnotationTok"/>
    <w:basedOn w:val="VerbatimChar"/>
    <w:qFormat/>
    <w:rPr>
      <w:rFonts w:ascii="Consolas" w:hAnsi="Consolas"/>
      <w:b/>
      <w:i/>
      <w:color w:val="8F5902"/>
      <w:sz w:val="22"/>
      <w:shd w:val="clear" w:color="auto" w:fill="F8F8F8"/>
    </w:rPr>
  </w:style>
  <w:style w:type="character" w:styleId="CommentVarTok" w:customStyle="1">
    <w:name w:val="CommentVarTok"/>
    <w:basedOn w:val="VerbatimChar"/>
    <w:qFormat/>
    <w:rPr>
      <w:rFonts w:ascii="Consolas" w:hAnsi="Consolas"/>
      <w:b/>
      <w:i/>
      <w:color w:val="8F5902"/>
      <w:sz w:val="22"/>
      <w:shd w:val="clear" w:color="auto" w:fill="F8F8F8"/>
    </w:rPr>
  </w:style>
  <w:style w:type="character" w:styleId="OtherTok" w:customStyle="1">
    <w:name w:val="OtherTok"/>
    <w:basedOn w:val="VerbatimChar"/>
    <w:qFormat/>
    <w:rPr>
      <w:rFonts w:ascii="Consolas" w:hAnsi="Consolas"/>
      <w:color w:val="8F5902"/>
      <w:sz w:val="22"/>
      <w:shd w:val="clear" w:color="auto" w:fill="F8F8F8"/>
    </w:rPr>
  </w:style>
  <w:style w:type="character" w:styleId="FunctionTok" w:customStyle="1">
    <w:name w:val="FunctionTok"/>
    <w:basedOn w:val="VerbatimChar"/>
    <w:qFormat/>
    <w:rPr>
      <w:rFonts w:ascii="Consolas" w:hAnsi="Consolas"/>
      <w:color w:val="000000"/>
      <w:sz w:val="22"/>
      <w:shd w:val="clear" w:color="auto" w:fill="F8F8F8"/>
    </w:rPr>
  </w:style>
  <w:style w:type="character" w:styleId="VariableTok" w:customStyle="1">
    <w:name w:val="VariableTok"/>
    <w:basedOn w:val="VerbatimChar"/>
    <w:qFormat/>
    <w:rPr>
      <w:rFonts w:ascii="Consolas" w:hAnsi="Consolas"/>
      <w:color w:val="000000"/>
      <w:sz w:val="22"/>
      <w:shd w:val="clear" w:color="auto" w:fill="F8F8F8"/>
    </w:rPr>
  </w:style>
  <w:style w:type="character" w:styleId="ControlFlowTok" w:customStyle="1">
    <w:name w:val="ControlFlowTok"/>
    <w:basedOn w:val="VerbatimChar"/>
    <w:qFormat/>
    <w:rPr>
      <w:rFonts w:ascii="Consolas" w:hAnsi="Consolas"/>
      <w:b/>
      <w:color w:val="204A87"/>
      <w:sz w:val="22"/>
      <w:shd w:val="clear" w:color="auto" w:fill="F8F8F8"/>
    </w:rPr>
  </w:style>
  <w:style w:type="character" w:styleId="OperatorTok" w:customStyle="1">
    <w:name w:val="OperatorTok"/>
    <w:basedOn w:val="VerbatimChar"/>
    <w:qFormat/>
    <w:rPr>
      <w:rFonts w:ascii="Consolas" w:hAnsi="Consolas"/>
      <w:b/>
      <w:color w:val="CE5C00"/>
      <w:sz w:val="22"/>
      <w:shd w:val="clear" w:color="auto" w:fill="F8F8F8"/>
    </w:rPr>
  </w:style>
  <w:style w:type="character" w:styleId="BuiltInTok" w:customStyle="1">
    <w:name w:val="BuiltInTok"/>
    <w:basedOn w:val="VerbatimChar"/>
    <w:qFormat/>
    <w:rPr>
      <w:rFonts w:ascii="Consolas" w:hAnsi="Consolas"/>
      <w:sz w:val="22"/>
      <w:shd w:val="clear" w:color="auto" w:fill="F8F8F8"/>
    </w:rPr>
  </w:style>
  <w:style w:type="character" w:styleId="ExtensionTok" w:customStyle="1">
    <w:name w:val="ExtensionTok"/>
    <w:basedOn w:val="VerbatimChar"/>
    <w:qFormat/>
    <w:rPr>
      <w:rFonts w:ascii="Consolas" w:hAnsi="Consolas"/>
      <w:sz w:val="22"/>
      <w:shd w:val="clear" w:color="auto" w:fill="F8F8F8"/>
    </w:rPr>
  </w:style>
  <w:style w:type="character" w:styleId="PreprocessorTok" w:customStyle="1">
    <w:name w:val="PreprocessorTok"/>
    <w:basedOn w:val="VerbatimChar"/>
    <w:qFormat/>
    <w:rPr>
      <w:rFonts w:ascii="Consolas" w:hAnsi="Consolas"/>
      <w:i/>
      <w:color w:val="8F5902"/>
      <w:sz w:val="22"/>
      <w:shd w:val="clear" w:color="auto" w:fill="F8F8F8"/>
    </w:rPr>
  </w:style>
  <w:style w:type="character" w:styleId="AttributeTok" w:customStyle="1">
    <w:name w:val="AttributeTok"/>
    <w:basedOn w:val="VerbatimChar"/>
    <w:qFormat/>
    <w:rPr>
      <w:rFonts w:ascii="Consolas" w:hAnsi="Consolas"/>
      <w:color w:val="C4A000"/>
      <w:sz w:val="22"/>
      <w:shd w:val="clear" w:color="auto" w:fill="F8F8F8"/>
    </w:rPr>
  </w:style>
  <w:style w:type="character" w:styleId="RegionMarkerTok" w:customStyle="1">
    <w:name w:val="RegionMarkerTok"/>
    <w:basedOn w:val="VerbatimChar"/>
    <w:qFormat/>
    <w:rPr>
      <w:rFonts w:ascii="Consolas" w:hAnsi="Consolas"/>
      <w:sz w:val="22"/>
      <w:shd w:val="clear" w:color="auto" w:fill="F8F8F8"/>
    </w:rPr>
  </w:style>
  <w:style w:type="character" w:styleId="InformationTok" w:customStyle="1">
    <w:name w:val="InformationTok"/>
    <w:basedOn w:val="VerbatimChar"/>
    <w:qFormat/>
    <w:rPr>
      <w:rFonts w:ascii="Consolas" w:hAnsi="Consolas"/>
      <w:b/>
      <w:i/>
      <w:color w:val="8F5902"/>
      <w:sz w:val="22"/>
      <w:shd w:val="clear" w:color="auto" w:fill="F8F8F8"/>
    </w:rPr>
  </w:style>
  <w:style w:type="character" w:styleId="WarningTok" w:customStyle="1">
    <w:name w:val="WarningTok"/>
    <w:basedOn w:val="VerbatimChar"/>
    <w:qFormat/>
    <w:rPr>
      <w:rFonts w:ascii="Consolas" w:hAnsi="Consolas"/>
      <w:b/>
      <w:i/>
      <w:color w:val="8F5902"/>
      <w:sz w:val="22"/>
      <w:shd w:val="clear" w:color="auto" w:fill="F8F8F8"/>
    </w:rPr>
  </w:style>
  <w:style w:type="character" w:styleId="AlertTok" w:customStyle="1">
    <w:name w:val="AlertTok"/>
    <w:basedOn w:val="VerbatimChar"/>
    <w:qFormat/>
    <w:rPr>
      <w:rFonts w:ascii="Consolas" w:hAnsi="Consolas"/>
      <w:color w:val="EF2929"/>
      <w:sz w:val="22"/>
      <w:shd w:val="clear" w:color="auto" w:fill="F8F8F8"/>
    </w:rPr>
  </w:style>
  <w:style w:type="character" w:styleId="ErrorTok" w:customStyle="1">
    <w:name w:val="ErrorTok"/>
    <w:basedOn w:val="VerbatimChar"/>
    <w:qFormat/>
    <w:rPr>
      <w:rFonts w:ascii="Consolas" w:hAnsi="Consolas"/>
      <w:b/>
      <w:color w:val="A40000"/>
      <w:sz w:val="22"/>
      <w:shd w:val="clear" w:color="auto" w:fill="F8F8F8"/>
    </w:rPr>
  </w:style>
  <w:style w:type="character" w:styleId="NormalTok" w:customStyle="1">
    <w:name w:val="NormalTok"/>
    <w:basedOn w:val="VerbatimChar"/>
    <w:qFormat/>
    <w:rPr>
      <w:rFonts w:ascii="Consolas" w:hAnsi="Consolas"/>
      <w:sz w:val="22"/>
      <w:shd w:val="clear" w:color="auto" w:fill="F8F8F8"/>
    </w:rPr>
  </w:style>
  <w:style w:type="character" w:styleId="Radnummer">
    <w:name w:val="line number"/>
    <w:basedOn w:val="Standardstycketeckensnitt"/>
    <w:semiHidden/>
    <w:unhideWhenUsed/>
    <w:qFormat/>
    <w:rsid w:val="006247E7"/>
  </w:style>
  <w:style w:type="character" w:styleId="Rubrik1Char" w:customStyle="1">
    <w:name w:val="Rubrik 1 Char"/>
    <w:basedOn w:val="Standardstycketeckensnitt"/>
    <w:link w:val="Rubrik1"/>
    <w:uiPriority w:val="9"/>
    <w:qFormat/>
    <w:rsid w:val="007301BC"/>
    <w:rPr>
      <w:rFonts w:asciiTheme="majorHAnsi" w:hAnsiTheme="majorHAnsi" w:eastAsiaTheme="majorEastAsia" w:cstheme="majorBidi"/>
      <w:b/>
      <w:bCs/>
      <w:color w:val="4F81BD" w:themeColor="accent1"/>
      <w:sz w:val="32"/>
      <w:szCs w:val="32"/>
    </w:rPr>
  </w:style>
  <w:style w:type="character" w:styleId="NumberingSymbols" w:customStyle="1">
    <w:name w:val="Numbering Symbols"/>
    <w:qFormat/>
  </w:style>
  <w:style w:type="paragraph" w:styleId="Heading" w:customStyle="1">
    <w:name w:val="Heading"/>
    <w:basedOn w:val="Normal"/>
    <w:next w:val="Brdtext"/>
    <w:qFormat/>
    <w:pPr>
      <w:keepNext/>
      <w:spacing w:before="240" w:after="120"/>
    </w:pPr>
    <w:rPr>
      <w:rFonts w:ascii="Liberation Sans" w:hAnsi="Liberation Sans" w:eastAsia="DejaVu Sans" w:cs="DejaVu Sans"/>
      <w:sz w:val="28"/>
      <w:szCs w:val="28"/>
    </w:rPr>
  </w:style>
  <w:style w:type="paragraph" w:styleId="Brdtext">
    <w:name w:val="Body Text"/>
    <w:basedOn w:val="Normal"/>
    <w:qFormat/>
    <w:pPr>
      <w:spacing w:before="180" w:after="180"/>
    </w:pPr>
  </w:style>
  <w:style w:type="paragraph" w:styleId="Lista">
    <w:name w:val="List"/>
    <w:basedOn w:val="Brdtext"/>
  </w:style>
  <w:style w:type="paragraph" w:styleId="Beskrivning">
    <w:name w:val="caption"/>
    <w:basedOn w:val="Normal"/>
    <w:link w:val="BeskrivningChar"/>
    <w:qFormat/>
    <w:pPr>
      <w:spacing w:after="120"/>
    </w:pPr>
    <w:rPr>
      <w:i/>
    </w:rPr>
  </w:style>
  <w:style w:type="paragraph" w:styleId="Index" w:customStyle="1">
    <w:name w:val="Index"/>
    <w:basedOn w:val="Normal"/>
    <w:qFormat/>
    <w:pPr>
      <w:suppressLineNumbers/>
    </w:pPr>
  </w:style>
  <w:style w:type="paragraph" w:styleId="FirstParagraph" w:customStyle="1">
    <w:name w:val="First Paragraph"/>
    <w:basedOn w:val="Brdtext"/>
    <w:next w:val="Brdtext"/>
    <w:qFormat/>
  </w:style>
  <w:style w:type="paragraph" w:styleId="Compact" w:customStyle="1">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styleId="Author" w:customStyle="1">
    <w:name w:val="Author"/>
    <w:next w:val="Brdtext"/>
    <w:qFormat/>
    <w:pPr>
      <w:keepNext/>
      <w:keepLines/>
      <w:spacing w:after="200"/>
      <w:jc w:val="center"/>
    </w:pPr>
  </w:style>
  <w:style w:type="paragraph" w:styleId="Datum">
    <w:name w:val="Date"/>
    <w:next w:val="Brdtext"/>
    <w:qFormat/>
    <w:pPr>
      <w:keepNext/>
      <w:keepLines/>
      <w:spacing w:after="200"/>
      <w:jc w:val="center"/>
    </w:pPr>
  </w:style>
  <w:style w:type="paragraph" w:styleId="Abstract" w:customStyle="1">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ind w:left="480" w:right="480"/>
    </w:pPr>
  </w:style>
  <w:style w:type="paragraph" w:styleId="Fotnotstext">
    <w:name w:val="footnote text"/>
    <w:basedOn w:val="Normal"/>
    <w:uiPriority w:val="9"/>
    <w:unhideWhenUsed/>
    <w:qFormat/>
  </w:style>
  <w:style w:type="paragraph" w:styleId="DefinitionTerm" w:customStyle="1">
    <w:name w:val="Definition Term"/>
    <w:basedOn w:val="Normal"/>
    <w:next w:val="Definition"/>
    <w:qFormat/>
    <w:pPr>
      <w:keepNext/>
      <w:keepLines/>
      <w:spacing w:after="0"/>
    </w:pPr>
    <w:rPr>
      <w:b/>
    </w:rPr>
  </w:style>
  <w:style w:type="paragraph" w:styleId="Definition" w:customStyle="1">
    <w:name w:val="Definition"/>
    <w:basedOn w:val="Normal"/>
    <w:qFormat/>
  </w:style>
  <w:style w:type="paragraph" w:styleId="TableCaption" w:customStyle="1">
    <w:name w:val="Table Caption"/>
    <w:basedOn w:val="Beskrivning"/>
    <w:qFormat/>
    <w:pPr>
      <w:keepNext/>
    </w:pPr>
  </w:style>
  <w:style w:type="paragraph" w:styleId="ImageCaption" w:customStyle="1">
    <w:name w:val="Image Caption"/>
    <w:basedOn w:val="Beskrivning"/>
    <w:qFormat/>
  </w:style>
  <w:style w:type="paragraph" w:styleId="Figure" w:customStyle="1">
    <w:name w:val="Figure"/>
    <w:basedOn w:val="Normal"/>
    <w:qFormat/>
  </w:style>
  <w:style w:type="paragraph" w:styleId="CaptionedFigure" w:customStyle="1">
    <w:name w:val="Captioned Figure"/>
    <w:basedOn w:val="Figure"/>
    <w:qFormat/>
    <w:pPr>
      <w:keepNext/>
    </w:pPr>
  </w:style>
  <w:style w:type="paragraph" w:styleId="Innehllsfrteckningsrubrik">
    <w:name w:val="TOC Heading"/>
    <w:basedOn w:val="Rubrik1"/>
    <w:next w:val="Brdtext"/>
    <w:uiPriority w:val="39"/>
    <w:unhideWhenUsed/>
    <w:qFormat/>
    <w:pPr>
      <w:spacing w:before="240" w:line="259" w:lineRule="auto"/>
    </w:pPr>
    <w:rPr>
      <w:b w:val="0"/>
      <w:bCs w:val="0"/>
      <w:color w:val="365F91" w:themeColor="accent1" w:themeShade="BF"/>
    </w:rPr>
  </w:style>
  <w:style w:type="paragraph" w:styleId="SourceCode" w:customStyle="1">
    <w:name w:val="Source Code"/>
    <w:basedOn w:val="Normal"/>
    <w:link w:val="VerbatimChar"/>
    <w:qFormat/>
    <w:pPr>
      <w:shd w:val="clear" w:color="auto" w:fill="F8F8F8"/>
    </w:pPr>
  </w:style>
  <w:style w:type="paragraph" w:styleId="Avsndaradress-brev">
    <w:name w:val="envelope return"/>
    <w:basedOn w:val="Normal"/>
    <w:pPr>
      <w:suppressLineNumbers/>
    </w:pPr>
    <w:rPr>
      <w:i/>
      <w:iCs/>
    </w:rPr>
  </w:style>
  <w:style w:type="table" w:styleId="Table" w:customStyle="1">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character" w:styleId="Kommentarsreferens">
    <w:name w:val="annotation reference"/>
    <w:basedOn w:val="Standardstycketeckensnitt"/>
    <w:semiHidden/>
    <w:unhideWhenUsed/>
    <w:rsid w:val="000B24CE"/>
    <w:rPr>
      <w:sz w:val="16"/>
      <w:szCs w:val="16"/>
    </w:rPr>
  </w:style>
  <w:style w:type="paragraph" w:styleId="Kommentarer">
    <w:name w:val="annotation text"/>
    <w:basedOn w:val="Normal"/>
    <w:link w:val="KommentarerChar"/>
    <w:semiHidden/>
    <w:unhideWhenUsed/>
    <w:rsid w:val="000B24CE"/>
    <w:rPr>
      <w:sz w:val="20"/>
      <w:szCs w:val="20"/>
    </w:rPr>
  </w:style>
  <w:style w:type="character" w:styleId="KommentarerChar" w:customStyle="1">
    <w:name w:val="Kommentarer Char"/>
    <w:basedOn w:val="Standardstycketeckensnitt"/>
    <w:link w:val="Kommentarer"/>
    <w:semiHidden/>
    <w:rsid w:val="000B24CE"/>
    <w:rPr>
      <w:sz w:val="20"/>
      <w:szCs w:val="20"/>
    </w:rPr>
  </w:style>
  <w:style w:type="paragraph" w:styleId="Kommentarsmne">
    <w:name w:val="annotation subject"/>
    <w:basedOn w:val="Kommentarer"/>
    <w:next w:val="Kommentarer"/>
    <w:link w:val="KommentarsmneChar"/>
    <w:semiHidden/>
    <w:unhideWhenUsed/>
    <w:rsid w:val="000B24CE"/>
    <w:rPr>
      <w:b/>
      <w:bCs/>
    </w:rPr>
  </w:style>
  <w:style w:type="character" w:styleId="KommentarsmneChar" w:customStyle="1">
    <w:name w:val="Kommentarsämne Char"/>
    <w:basedOn w:val="KommentarerChar"/>
    <w:link w:val="Kommentarsmne"/>
    <w:semiHidden/>
    <w:rsid w:val="000B24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451312">
      <w:bodyDiv w:val="1"/>
      <w:marLeft w:val="0"/>
      <w:marRight w:val="0"/>
      <w:marTop w:val="0"/>
      <w:marBottom w:val="0"/>
      <w:divBdr>
        <w:top w:val="none" w:sz="0" w:space="0" w:color="auto"/>
        <w:left w:val="none" w:sz="0" w:space="0" w:color="auto"/>
        <w:bottom w:val="none" w:sz="0" w:space="0" w:color="auto"/>
        <w:right w:val="none" w:sz="0" w:space="0" w:color="auto"/>
      </w:divBdr>
      <w:divsChild>
        <w:div w:id="1135610324">
          <w:marLeft w:val="0"/>
          <w:marRight w:val="0"/>
          <w:marTop w:val="0"/>
          <w:marBottom w:val="0"/>
          <w:divBdr>
            <w:top w:val="none" w:sz="0" w:space="0" w:color="auto"/>
            <w:left w:val="none" w:sz="0" w:space="0" w:color="auto"/>
            <w:bottom w:val="none" w:sz="0" w:space="0" w:color="auto"/>
            <w:right w:val="none" w:sz="0" w:space="0" w:color="auto"/>
          </w:divBdr>
        </w:div>
        <w:div w:id="362753611">
          <w:marLeft w:val="0"/>
          <w:marRight w:val="0"/>
          <w:marTop w:val="0"/>
          <w:marBottom w:val="0"/>
          <w:divBdr>
            <w:top w:val="none" w:sz="0" w:space="0" w:color="auto"/>
            <w:left w:val="none" w:sz="0" w:space="0" w:color="auto"/>
            <w:bottom w:val="none" w:sz="0" w:space="0" w:color="auto"/>
            <w:right w:val="none" w:sz="0" w:space="0" w:color="auto"/>
          </w:divBdr>
        </w:div>
        <w:div w:id="2115055968">
          <w:marLeft w:val="0"/>
          <w:marRight w:val="0"/>
          <w:marTop w:val="0"/>
          <w:marBottom w:val="0"/>
          <w:divBdr>
            <w:top w:val="none" w:sz="0" w:space="0" w:color="auto"/>
            <w:left w:val="none" w:sz="0" w:space="0" w:color="auto"/>
            <w:bottom w:val="none" w:sz="0" w:space="0" w:color="auto"/>
            <w:right w:val="none" w:sz="0" w:space="0" w:color="auto"/>
          </w:divBdr>
        </w:div>
        <w:div w:id="972173874">
          <w:marLeft w:val="0"/>
          <w:marRight w:val="0"/>
          <w:marTop w:val="0"/>
          <w:marBottom w:val="0"/>
          <w:divBdr>
            <w:top w:val="none" w:sz="0" w:space="0" w:color="auto"/>
            <w:left w:val="none" w:sz="0" w:space="0" w:color="auto"/>
            <w:bottom w:val="none" w:sz="0" w:space="0" w:color="auto"/>
            <w:right w:val="none" w:sz="0" w:space="0" w:color="auto"/>
          </w:divBdr>
        </w:div>
        <w:div w:id="1226994100">
          <w:marLeft w:val="0"/>
          <w:marRight w:val="0"/>
          <w:marTop w:val="0"/>
          <w:marBottom w:val="0"/>
          <w:divBdr>
            <w:top w:val="none" w:sz="0" w:space="0" w:color="auto"/>
            <w:left w:val="none" w:sz="0" w:space="0" w:color="auto"/>
            <w:bottom w:val="none" w:sz="0" w:space="0" w:color="auto"/>
            <w:right w:val="none" w:sz="0" w:space="0" w:color="auto"/>
          </w:divBdr>
        </w:div>
        <w:div w:id="497961897">
          <w:marLeft w:val="0"/>
          <w:marRight w:val="0"/>
          <w:marTop w:val="0"/>
          <w:marBottom w:val="0"/>
          <w:divBdr>
            <w:top w:val="none" w:sz="0" w:space="0" w:color="auto"/>
            <w:left w:val="none" w:sz="0" w:space="0" w:color="auto"/>
            <w:bottom w:val="none" w:sz="0" w:space="0" w:color="auto"/>
            <w:right w:val="none" w:sz="0" w:space="0" w:color="auto"/>
          </w:divBdr>
        </w:div>
        <w:div w:id="974065393">
          <w:marLeft w:val="0"/>
          <w:marRight w:val="0"/>
          <w:marTop w:val="0"/>
          <w:marBottom w:val="0"/>
          <w:divBdr>
            <w:top w:val="none" w:sz="0" w:space="0" w:color="auto"/>
            <w:left w:val="none" w:sz="0" w:space="0" w:color="auto"/>
            <w:bottom w:val="none" w:sz="0" w:space="0" w:color="auto"/>
            <w:right w:val="none" w:sz="0" w:space="0" w:color="auto"/>
          </w:divBdr>
        </w:div>
        <w:div w:id="964390205">
          <w:marLeft w:val="0"/>
          <w:marRight w:val="0"/>
          <w:marTop w:val="0"/>
          <w:marBottom w:val="0"/>
          <w:divBdr>
            <w:top w:val="none" w:sz="0" w:space="0" w:color="auto"/>
            <w:left w:val="none" w:sz="0" w:space="0" w:color="auto"/>
            <w:bottom w:val="none" w:sz="0" w:space="0" w:color="auto"/>
            <w:right w:val="none" w:sz="0" w:space="0" w:color="auto"/>
          </w:divBdr>
        </w:div>
        <w:div w:id="1706563998">
          <w:marLeft w:val="0"/>
          <w:marRight w:val="0"/>
          <w:marTop w:val="0"/>
          <w:marBottom w:val="0"/>
          <w:divBdr>
            <w:top w:val="none" w:sz="0" w:space="0" w:color="auto"/>
            <w:left w:val="none" w:sz="0" w:space="0" w:color="auto"/>
            <w:bottom w:val="none" w:sz="0" w:space="0" w:color="auto"/>
            <w:right w:val="none" w:sz="0" w:space="0" w:color="auto"/>
          </w:divBdr>
        </w:div>
        <w:div w:id="1313370419">
          <w:marLeft w:val="0"/>
          <w:marRight w:val="0"/>
          <w:marTop w:val="0"/>
          <w:marBottom w:val="0"/>
          <w:divBdr>
            <w:top w:val="none" w:sz="0" w:space="0" w:color="auto"/>
            <w:left w:val="none" w:sz="0" w:space="0" w:color="auto"/>
            <w:bottom w:val="none" w:sz="0" w:space="0" w:color="auto"/>
            <w:right w:val="none" w:sz="0" w:space="0" w:color="auto"/>
          </w:divBdr>
        </w:div>
        <w:div w:id="1830749956">
          <w:marLeft w:val="0"/>
          <w:marRight w:val="0"/>
          <w:marTop w:val="0"/>
          <w:marBottom w:val="0"/>
          <w:divBdr>
            <w:top w:val="none" w:sz="0" w:space="0" w:color="auto"/>
            <w:left w:val="none" w:sz="0" w:space="0" w:color="auto"/>
            <w:bottom w:val="none" w:sz="0" w:space="0" w:color="auto"/>
            <w:right w:val="none" w:sz="0" w:space="0" w:color="auto"/>
          </w:divBdr>
        </w:div>
        <w:div w:id="849636761">
          <w:marLeft w:val="0"/>
          <w:marRight w:val="0"/>
          <w:marTop w:val="0"/>
          <w:marBottom w:val="0"/>
          <w:divBdr>
            <w:top w:val="none" w:sz="0" w:space="0" w:color="auto"/>
            <w:left w:val="none" w:sz="0" w:space="0" w:color="auto"/>
            <w:bottom w:val="none" w:sz="0" w:space="0" w:color="auto"/>
            <w:right w:val="none" w:sz="0" w:space="0" w:color="auto"/>
          </w:divBdr>
        </w:div>
        <w:div w:id="803691864">
          <w:marLeft w:val="0"/>
          <w:marRight w:val="0"/>
          <w:marTop w:val="0"/>
          <w:marBottom w:val="0"/>
          <w:divBdr>
            <w:top w:val="none" w:sz="0" w:space="0" w:color="auto"/>
            <w:left w:val="none" w:sz="0" w:space="0" w:color="auto"/>
            <w:bottom w:val="none" w:sz="0" w:space="0" w:color="auto"/>
            <w:right w:val="none" w:sz="0" w:space="0" w:color="auto"/>
          </w:divBdr>
        </w:div>
        <w:div w:id="670836195">
          <w:marLeft w:val="0"/>
          <w:marRight w:val="0"/>
          <w:marTop w:val="0"/>
          <w:marBottom w:val="0"/>
          <w:divBdr>
            <w:top w:val="none" w:sz="0" w:space="0" w:color="auto"/>
            <w:left w:val="none" w:sz="0" w:space="0" w:color="auto"/>
            <w:bottom w:val="none" w:sz="0" w:space="0" w:color="auto"/>
            <w:right w:val="none" w:sz="0" w:space="0" w:color="auto"/>
          </w:divBdr>
        </w:div>
        <w:div w:id="53819530">
          <w:marLeft w:val="0"/>
          <w:marRight w:val="0"/>
          <w:marTop w:val="0"/>
          <w:marBottom w:val="0"/>
          <w:divBdr>
            <w:top w:val="none" w:sz="0" w:space="0" w:color="auto"/>
            <w:left w:val="none" w:sz="0" w:space="0" w:color="auto"/>
            <w:bottom w:val="none" w:sz="0" w:space="0" w:color="auto"/>
            <w:right w:val="none" w:sz="0" w:space="0" w:color="auto"/>
          </w:divBdr>
        </w:div>
        <w:div w:id="394932010">
          <w:marLeft w:val="0"/>
          <w:marRight w:val="0"/>
          <w:marTop w:val="0"/>
          <w:marBottom w:val="0"/>
          <w:divBdr>
            <w:top w:val="none" w:sz="0" w:space="0" w:color="auto"/>
            <w:left w:val="none" w:sz="0" w:space="0" w:color="auto"/>
            <w:bottom w:val="none" w:sz="0" w:space="0" w:color="auto"/>
            <w:right w:val="none" w:sz="0" w:space="0" w:color="auto"/>
          </w:divBdr>
        </w:div>
        <w:div w:id="20777065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41687-021-00346-6" TargetMode="External"/><Relationship Id="rId13" Type="http://schemas.openxmlformats.org/officeDocument/2006/relationships/hyperlink" Target="https://rcsyd.se/swetrau/wp-content/uploads/sites/10/2015/10/Revised_Utstein_Template_-_Data_Dictionary_v1.1.1.pdf"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rcsyd.se/swetrau/wp-content/uploads/sites/10/2020/09/A&#778;rsrapport-SweTrau-2019.pdf" TargetMode="Externa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doi.org/10.1186/s12913-017-2085-7" TargetMode="External"/><Relationship Id="rId5" Type="http://schemas.microsoft.com/office/2011/relationships/commentsExtended" Target="commentsExtended.xml"/><Relationship Id="rId15" Type="http://schemas.openxmlformats.org/officeDocument/2006/relationships/fontTable" Target="fontTable.xml"/><Relationship Id="rId10" Type="http://schemas.openxmlformats.org/officeDocument/2006/relationships/hyperlink" Target="https://apps.who.int/iris/bitstream/handle/10665/44061/9789241597746%7b/_%7deng.pdf;jsessionid=E90A5736D4F3786CCBAA19E19E4EEF5F?sequence=1" TargetMode="External"/><Relationship Id="rId4" Type="http://schemas.openxmlformats.org/officeDocument/2006/relationships/comments" Target="comments.xml"/><Relationship Id="rId9" Type="http://schemas.openxmlformats.org/officeDocument/2006/relationships/hyperlink" Target="https://doi.org/10.1186/s40621-016-0084-5" TargetMode="External"/><Relationship Id="rId14" Type="http://schemas.openxmlformats.org/officeDocument/2006/relationships/hyperlink" Target="http://www.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Factors associated with opportunities for improvement</dc:title>
  <dc:subject/>
  <dc:creator>Hussein Al-Baaj</dc:creator>
  <dc:description/>
  <lastModifiedBy>Martin Gerdin Wärnberg</lastModifiedBy>
  <revision>9</revision>
  <dcterms:created xsi:type="dcterms:W3CDTF">2022-12-26T21:07:00.0000000Z</dcterms:created>
  <dcterms:modified xsi:type="dcterms:W3CDTF">2023-01-08T23:04:19.2582341Z</dcterms:modified>
  <dc:language>en-GB</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citation.bib</vt:lpwstr>
  </property>
  <property fmtid="{D5CDD505-2E9C-101B-9397-08002B2CF9AE}" pid="4" name="csl">
    <vt:lpwstr>bmcemerg.csl</vt:lpwstr>
  </property>
  <property fmtid="{D5CDD505-2E9C-101B-9397-08002B2CF9AE}" pid="5" name="link-citations">
    <vt:lpwstr>yes</vt:lpwstr>
  </property>
  <property fmtid="{D5CDD505-2E9C-101B-9397-08002B2CF9AE}" pid="6" name="output">
    <vt:lpwstr>bookdown::word_document2</vt:lpwstr>
  </property>
</Properties>
</file>