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9925" w14:textId="1FAA2498" w:rsidR="007F2067" w:rsidRPr="00850F40" w:rsidRDefault="007F2067" w:rsidP="007F2067">
      <w:pPr>
        <w:pStyle w:val="TableCaption"/>
        <w:rPr>
          <w:sz w:val="22"/>
          <w:szCs w:val="22"/>
        </w:rPr>
      </w:pPr>
      <w:r w:rsidRPr="00850F40">
        <w:rPr>
          <w:sz w:val="22"/>
          <w:szCs w:val="22"/>
        </w:rPr>
        <w:t xml:space="preserve">Table 2: </w:t>
      </w:r>
      <w:r w:rsidRPr="00850F40">
        <w:rPr>
          <w:rFonts w:eastAsia="DejaVu Sans" w:cs="DejaVu Sans"/>
          <w:color w:val="000000"/>
          <w:sz w:val="22"/>
          <w:szCs w:val="22"/>
        </w:rPr>
        <w:t>Bivariable and multivariable logistic regression analysis of the association between set variables and</w:t>
      </w:r>
      <w:r>
        <w:rPr>
          <w:rFonts w:eastAsia="DejaVu Sans" w:cs="DejaVu Sans"/>
          <w:color w:val="000000"/>
          <w:sz w:val="22"/>
          <w:szCs w:val="22"/>
        </w:rPr>
        <w:t xml:space="preserve"> opportunities for improvement</w:t>
      </w:r>
    </w:p>
    <w:tbl>
      <w:tblPr>
        <w:tblStyle w:val="Table"/>
        <w:tblpPr w:leftFromText="141" w:rightFromText="141" w:vertAnchor="text" w:tblpXSpec="center" w:tblpY="1"/>
        <w:tblOverlap w:val="never"/>
        <w:tblW w:w="0" w:type="auto"/>
        <w:tblLook w:val="0420" w:firstRow="1" w:lastRow="0" w:firstColumn="0" w:lastColumn="0" w:noHBand="0" w:noVBand="1"/>
      </w:tblPr>
      <w:tblGrid>
        <w:gridCol w:w="3368"/>
        <w:gridCol w:w="655"/>
        <w:gridCol w:w="1137"/>
        <w:gridCol w:w="1037"/>
        <w:gridCol w:w="655"/>
        <w:gridCol w:w="1137"/>
        <w:gridCol w:w="1037"/>
      </w:tblGrid>
      <w:tr w:rsidR="007F2067" w:rsidRPr="005426F2" w14:paraId="54119FE4" w14:textId="77777777" w:rsidTr="001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tcBorders>
              <w:top w:val="single" w:sz="16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1242" w14:textId="77777777" w:rsidR="007F2067" w:rsidRPr="0061646E" w:rsidRDefault="007F2067" w:rsidP="00103F33">
            <w:pPr>
              <w:keepNext/>
              <w:spacing w:before="40" w:after="40"/>
              <w:ind w:left="100" w:right="100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4471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Unadjusted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946C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Adjusted</w:t>
            </w:r>
          </w:p>
        </w:tc>
      </w:tr>
      <w:tr w:rsidR="007F2067" w:rsidRPr="005426F2" w14:paraId="08143D07" w14:textId="77777777" w:rsidTr="001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D18F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2BB9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OR</w:t>
            </w: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2AB5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95% CI</w:t>
            </w: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14B5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B02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OR</w:t>
            </w: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E1F7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95% CI</w:t>
            </w: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8C7D" w14:textId="77777777" w:rsidR="007F2067" w:rsidRPr="005426F2" w:rsidRDefault="007F2067" w:rsidP="00103F33">
            <w:pPr>
              <w:keepNext/>
              <w:spacing w:before="40" w:after="4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7F2067" w:rsidRPr="005426F2" w14:paraId="0CC65497" w14:textId="77777777" w:rsidTr="00103F33">
        <w:trPr>
          <w:cantSplit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F011" w14:textId="10D3743F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Age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 (Years)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6A5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148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1.01, 1.02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B23C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7A37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6EBD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1.00, 1.01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684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0.008</w:t>
            </w:r>
          </w:p>
        </w:tc>
      </w:tr>
      <w:tr w:rsidR="007F2067" w:rsidRPr="005426F2" w14:paraId="460C83B1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7E99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28C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4B7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EBE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9DF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C42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9DC1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78F8DCE6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FF61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238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AC1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0A59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19A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BF10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FBC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133CE9AF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6609" w14:textId="77777777" w:rsidR="007F2067" w:rsidRDefault="007F2067" w:rsidP="00103F33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Female</w:t>
            </w:r>
          </w:p>
          <w:p w14:paraId="7E3F4FF9" w14:textId="0726F61D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BFD5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C70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0.68, 1.14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6529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6EC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FE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0.77, 1.32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C57B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0.94</w:t>
            </w:r>
          </w:p>
        </w:tc>
      </w:tr>
      <w:tr w:rsidR="007F2067" w:rsidRPr="005426F2" w14:paraId="7A41EF2B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A3E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Survival after 30 days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EF9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441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CE1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002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EAC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804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6B3B886C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3A7C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Alive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763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288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99A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9B5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467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487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54033093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8D18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Dead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C74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EEC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0.74, 2.18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3DEB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3386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8397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0.31, 1.07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BBE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0.083</w:t>
            </w:r>
          </w:p>
        </w:tc>
      </w:tr>
      <w:tr w:rsidR="007F2067" w:rsidRPr="005426F2" w14:paraId="199A448D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65D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Respiratory rate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D95A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379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0C8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5B0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A058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3406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5218AC9E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4913D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10-29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BDF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2FF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4763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D60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B81D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16F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38817B30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318E5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&gt;29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EC77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6AB2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1.25, 3.37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7E6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A02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487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0.67, 1.99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D5D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0.60</w:t>
            </w:r>
          </w:p>
        </w:tc>
      </w:tr>
      <w:tr w:rsidR="007F2067" w:rsidRPr="005426F2" w14:paraId="6C7FDC40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B15C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3F6D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200A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0.00, 17.9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F0ED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D6C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72D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0.00, Inf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396D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0.98</w:t>
            </w:r>
          </w:p>
        </w:tc>
      </w:tr>
      <w:tr w:rsidR="007F2067" w:rsidRPr="005426F2" w14:paraId="11548D27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6B08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B50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56E7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0.06, 5.58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BC30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CE9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44C8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0.04, 3.40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8BBA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0.37</w:t>
            </w:r>
          </w:p>
        </w:tc>
      </w:tr>
      <w:tr w:rsidR="007F2067" w:rsidRPr="005426F2" w14:paraId="521CBEDB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7D892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C5D3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0CA5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50D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E46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1CC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0.00, Inf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45A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0.98</w:t>
            </w:r>
          </w:p>
        </w:tc>
      </w:tr>
      <w:tr w:rsidR="007F2067" w:rsidRPr="005426F2" w14:paraId="4E7A41F1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141A" w14:textId="77777777" w:rsidR="007F2067" w:rsidRDefault="007F2067" w:rsidP="00103F33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Missing</w:t>
            </w:r>
          </w:p>
          <w:p w14:paraId="33D2B153" w14:textId="62A36D9D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87D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DBA1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0.80, 2.56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126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655A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B57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0.36, 2.50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C4D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0.91</w:t>
            </w:r>
          </w:p>
        </w:tc>
      </w:tr>
      <w:tr w:rsidR="007F2067" w:rsidRPr="005426F2" w14:paraId="33D16B5C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0A759" w14:textId="634F11F3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Systolic blood pressure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0D14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89B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84D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688C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9C4C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16F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61C8A15A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698A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&gt;89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D80B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ECA9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DBC0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1FCA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581E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7DD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1F1CD201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DF25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76-89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78C6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1E57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1.10, 4.62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F4B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86D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C93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0.47, 2.17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C27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&gt;0.99</w:t>
            </w:r>
          </w:p>
        </w:tc>
      </w:tr>
      <w:tr w:rsidR="007F2067" w:rsidRPr="005426F2" w14:paraId="7CEC07DE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F7D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50-75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710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D5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1.62, 8.82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781A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817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576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0.54, 3.69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09B2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0.49</w:t>
            </w:r>
          </w:p>
        </w:tc>
      </w:tr>
      <w:tr w:rsidR="007F2067" w:rsidRPr="005426F2" w14:paraId="1C270901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6C969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1-49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97B1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FE5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135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&gt;0.99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AC2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0D73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0.00, Inf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E2A3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&gt;0.99</w:t>
            </w:r>
          </w:p>
        </w:tc>
      </w:tr>
      <w:tr w:rsidR="007F2067" w:rsidRPr="005426F2" w14:paraId="780FA91B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130AD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510F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F0A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5E2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216E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03A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0.00, Inf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B03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0.99</w:t>
            </w:r>
          </w:p>
        </w:tc>
      </w:tr>
      <w:tr w:rsidR="007F2067" w:rsidRPr="005426F2" w14:paraId="48389F38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7786F" w14:textId="6836534F" w:rsidR="007F2067" w:rsidRPr="007F2067" w:rsidRDefault="007F2067" w:rsidP="007F2067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E51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322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A08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BB11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74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0.00, Inf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56B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0.99</w:t>
            </w:r>
          </w:p>
        </w:tc>
      </w:tr>
      <w:tr w:rsidR="007F2067" w:rsidRPr="005426F2" w14:paraId="2C0E2A1B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0109" w14:textId="26C81F08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lastRenderedPageBreak/>
              <w:t>G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lagow Coma Scale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17A0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259F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591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E807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CB7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C04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32F51120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295F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13-15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FA0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BFB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E68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D0B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948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B0B1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73B4175D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ED30F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9-12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EFD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5F69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1.06, 2.78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914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919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E8D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0.52, 1.52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F5D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0.67</w:t>
            </w:r>
          </w:p>
        </w:tc>
      </w:tr>
      <w:tr w:rsidR="007F2067" w:rsidRPr="005426F2" w14:paraId="2232E50D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137F4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3-8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7E8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062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0.86, 2.29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F30E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F2C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823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0.37, 1.42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F08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0.35</w:t>
            </w:r>
          </w:p>
        </w:tc>
      </w:tr>
      <w:tr w:rsidR="007F2067" w:rsidRPr="005426F2" w14:paraId="4AD9AF22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E37B" w14:textId="77777777" w:rsidR="007F2067" w:rsidRDefault="007F2067" w:rsidP="00103F33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Missing</w:t>
            </w:r>
          </w:p>
          <w:p w14:paraId="1589E92F" w14:textId="4E5CEAC8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722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F70A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0.61, 2.15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784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6CE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A5CC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0.12, 0.94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A14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0.038</w:t>
            </w:r>
          </w:p>
        </w:tc>
      </w:tr>
      <w:tr w:rsidR="007F2067" w:rsidRPr="005426F2" w14:paraId="16798347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092F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Intubation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362A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693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C2D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28E9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562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F67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41BF668A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0B0A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6D1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681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18C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A5B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92F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984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2DAEBF67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D93AF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Pre-hospital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7971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CF4A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0.75, 2.51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584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4D4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B655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0.36, 1.89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AF46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0.64</w:t>
            </w:r>
          </w:p>
        </w:tc>
      </w:tr>
      <w:tr w:rsidR="007F2067" w:rsidRPr="005426F2" w14:paraId="16FCBE15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FE1B8" w14:textId="77777777" w:rsidR="007F2067" w:rsidRDefault="007F2067" w:rsidP="00103F33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Emergency department</w:t>
            </w:r>
          </w:p>
          <w:p w14:paraId="23F19DCD" w14:textId="0CCEC3F2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F819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2A1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1.89, 3.83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AE3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24E9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BB7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0.61, 1.60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9D92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0.96</w:t>
            </w:r>
          </w:p>
        </w:tc>
      </w:tr>
      <w:tr w:rsidR="007F2067" w:rsidRPr="005426F2" w14:paraId="152F2217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EA5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Working hours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0D1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5B3A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AD8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821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B88F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2590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60BFC228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23A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DBE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689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E294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4A6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163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992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4B4EEF0D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86ED8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270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8AE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0.82, 1.33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51C8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777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B4B6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0.87, 1.45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7E3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0.36</w:t>
            </w:r>
          </w:p>
        </w:tc>
      </w:tr>
      <w:tr w:rsidR="007F2067" w:rsidRPr="005426F2" w14:paraId="4545EAFF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B538" w14:textId="34F1969A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Time to first CT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 (minutes)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5E39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AF5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8640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A4E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F54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89F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2254F591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50990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No CT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C936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E7A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9FD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5D6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28E1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A3C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23291F13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8136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0-30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2BDA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34D2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0.68, 1.71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603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7E7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7C9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0.72, 1.89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E784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0.53</w:t>
            </w:r>
          </w:p>
        </w:tc>
      </w:tr>
      <w:tr w:rsidR="007F2067" w:rsidRPr="005426F2" w14:paraId="7E010FA9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9E93A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31-60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4CC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FED9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1.06, 2.70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F47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982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F40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1.08, 2.86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84F2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0.024</w:t>
            </w:r>
          </w:p>
        </w:tc>
      </w:tr>
      <w:tr w:rsidR="007F2067" w:rsidRPr="005426F2" w14:paraId="4B994F1C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C2B4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61-90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340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CD9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0.92, 2.64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3C3E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91A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F6CE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1.64, 4.96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F81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7F2067" w:rsidRPr="005426F2" w14:paraId="4162263D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AD3BE" w14:textId="77777777" w:rsidR="007F2067" w:rsidRDefault="007F2067" w:rsidP="00103F33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&gt;90</w:t>
            </w:r>
          </w:p>
          <w:p w14:paraId="537CC215" w14:textId="6B7076CF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E827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FB2B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0.90, 2.40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272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EB30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689B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1.18, 3.29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864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0.010</w:t>
            </w:r>
          </w:p>
        </w:tc>
      </w:tr>
      <w:tr w:rsidR="007F2067" w:rsidRPr="005426F2" w14:paraId="193086D9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C0D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Weekend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FA0F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173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694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EA9B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302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F49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307CE0AA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F092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704A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A5EF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B3EC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4C9C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0E4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364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4FCB2228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7056" w14:textId="77777777" w:rsidR="007F2067" w:rsidRDefault="007F2067" w:rsidP="00103F33">
            <w:pPr>
              <w:keepNext/>
              <w:spacing w:before="100" w:after="100"/>
              <w:ind w:left="3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No</w:t>
            </w:r>
          </w:p>
          <w:p w14:paraId="41C3AD4E" w14:textId="6CE9F344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C511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C63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0.82, 1.35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F48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D29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DA18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0.80, 1.36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9D55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0.76</w:t>
            </w:r>
          </w:p>
        </w:tc>
      </w:tr>
      <w:tr w:rsidR="007F2067" w:rsidRPr="005426F2" w14:paraId="0F857DD2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3C9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lastRenderedPageBreak/>
              <w:t>Highest hospital care level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269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7D9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0B0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117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E63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388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7F67CCDD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8E8D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Emergency Department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5F9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B9D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F429A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CB1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DED3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2829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7F2067" w:rsidRPr="005426F2" w14:paraId="547B45E3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B3278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General Ward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0CE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87FB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1.65, 5.53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8825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554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EFB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1.43, 4.93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5FDED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7F2067" w:rsidRPr="005426F2" w14:paraId="77C85057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F8AC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Surgical Ward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A4D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9.11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BB7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5.25, 17.2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80179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388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D738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3.69, 12.8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9A2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7F2067" w:rsidRPr="005426F2" w14:paraId="5DB85FBC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F08F3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High Dependency Unit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291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151B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6.78, 26.5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CAF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BBFD1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A923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4.02, 16.9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00E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7F2067" w:rsidRPr="005426F2" w14:paraId="6F65E382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8EC2" w14:textId="77777777" w:rsidR="007F2067" w:rsidRPr="005426F2" w:rsidRDefault="007F2067" w:rsidP="00103F33">
            <w:pPr>
              <w:keepNext/>
              <w:spacing w:before="100" w:after="100"/>
              <w:ind w:left="3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Critical Care Unit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6BB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21628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6.75, 22.0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C07E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D71F3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93864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3.41, 14.0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5283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7F2067" w:rsidRPr="005426F2" w14:paraId="76FDCE6C" w14:textId="77777777" w:rsidTr="00103F33">
        <w:trPr>
          <w:cantSplit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5DE46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Injury severity score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CFA92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9665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1.05, 1.07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774FC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CEA7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8DBF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1.04, 1.07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B140" w14:textId="77777777" w:rsidR="007F2067" w:rsidRPr="005426F2" w:rsidRDefault="007F2067" w:rsidP="00103F3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426F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7F2067" w:rsidRPr="005426F2" w14:paraId="4684F419" w14:textId="77777777" w:rsidTr="00103F33">
        <w:trPr>
          <w:cantSplit/>
        </w:trPr>
        <w:tc>
          <w:tcPr>
            <w:tcW w:w="0" w:type="auto"/>
            <w:gridSpan w:val="7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EDD7" w14:textId="0EFF37F2" w:rsidR="007F2067" w:rsidRPr="00850F40" w:rsidRDefault="007F2067" w:rsidP="00103F33">
            <w:pPr>
              <w:keepNext/>
              <w:spacing w:before="100" w:after="100"/>
              <w:ind w:left="100" w:right="100"/>
              <w:rPr>
                <w:sz w:val="22"/>
                <w:szCs w:val="22"/>
              </w:rPr>
            </w:pPr>
            <w:r w:rsidRPr="00850F40">
              <w:rPr>
                <w:rFonts w:eastAsia="DejaVu Sans" w:cs="DejaVu Sans"/>
                <w:color w:val="000000"/>
                <w:sz w:val="22"/>
                <w:szCs w:val="22"/>
                <w:vertAlign w:val="superscript"/>
              </w:rPr>
              <w:t>1</w:t>
            </w:r>
            <w:r w:rsidRPr="00850F40">
              <w:rPr>
                <w:rFonts w:eastAsia="DejaVu Sans" w:cs="DejaVu Sans"/>
                <w:color w:val="000000"/>
                <w:sz w:val="22"/>
                <w:szCs w:val="22"/>
              </w:rPr>
              <w:t>OR = Odds Ratio, CI = Confidence Interval</w:t>
            </w:r>
          </w:p>
        </w:tc>
      </w:tr>
      <w:tr w:rsidR="007F2067" w:rsidRPr="005426F2" w14:paraId="784F3DEB" w14:textId="77777777" w:rsidTr="00103F33">
        <w:trPr>
          <w:cantSplit/>
        </w:trPr>
        <w:tc>
          <w:tcPr>
            <w:tcW w:w="0" w:type="auto"/>
            <w:gridSpan w:val="7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3640" w14:textId="77777777" w:rsidR="007F2067" w:rsidRPr="00850F40" w:rsidRDefault="007F2067" w:rsidP="00103F33">
            <w:pPr>
              <w:keepNext/>
              <w:spacing w:before="100" w:after="100"/>
              <w:ind w:left="100" w:right="100"/>
              <w:rPr>
                <w:sz w:val="22"/>
                <w:szCs w:val="22"/>
              </w:rPr>
            </w:pPr>
            <w:r w:rsidRPr="00850F40">
              <w:rPr>
                <w:sz w:val="22"/>
                <w:szCs w:val="22"/>
              </w:rPr>
              <w:t>Significant p-values (&lt;0.05) are in bold.</w:t>
            </w:r>
          </w:p>
        </w:tc>
      </w:tr>
    </w:tbl>
    <w:p w14:paraId="47D169BF" w14:textId="77777777" w:rsidR="00D83E53" w:rsidRDefault="00D83E53"/>
    <w:sectPr w:rsidR="00D83E53" w:rsidSect="0034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7"/>
    <w:rsid w:val="00090EA3"/>
    <w:rsid w:val="00341EED"/>
    <w:rsid w:val="004F7FE9"/>
    <w:rsid w:val="007F2067"/>
    <w:rsid w:val="00901F2D"/>
    <w:rsid w:val="00D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26EE"/>
  <w15:chartTrackingRefBased/>
  <w15:docId w15:val="{54FAB24F-B9E4-4782-8CBF-A47552AD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67"/>
    <w:pPr>
      <w:spacing w:after="200" w:line="240" w:lineRule="auto"/>
    </w:pPr>
    <w:rPr>
      <w:sz w:val="24"/>
      <w:szCs w:val="24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7F2067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Beskrivning"/>
    <w:rsid w:val="007F2067"/>
    <w:pPr>
      <w:keepNext/>
      <w:spacing w:after="120"/>
    </w:pPr>
    <w:rPr>
      <w:iCs w:val="0"/>
      <w:color w:val="auto"/>
      <w:sz w:val="24"/>
      <w:szCs w:val="24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7F2067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Al-Baaj</dc:creator>
  <cp:keywords/>
  <dc:description/>
  <cp:lastModifiedBy>Hussein Al-Baaj</cp:lastModifiedBy>
  <cp:revision>1</cp:revision>
  <dcterms:created xsi:type="dcterms:W3CDTF">2022-12-26T21:02:00Z</dcterms:created>
  <dcterms:modified xsi:type="dcterms:W3CDTF">2022-12-26T21:05:00Z</dcterms:modified>
</cp:coreProperties>
</file>