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>
      <w:r>
        <w:t>Tratamentul psihologic al bolii Alzheimer</w:t>
      </w:r>
    </w:p>
    <w:p>
      <w:r>
        <w:t>Prezentare generală:</w:t>
        <w:br/>
        <w:t>Boala Alzheimer este o afecțiune neurodegenerativă progresivă care afectează memoria, cogniția și comportamentul. Intervențiile psihologice joacă un rol esențial în susținerea pacienților și a îngrijitorilor, încetinind declinul funcțional și îmbunătățind calitatea vieții.</w:t>
      </w:r>
    </w:p>
    <w:p>
      <w:r>
        <w:t>1. Terapia de stimulare cognitivă (CST):</w:t>
        <w:br/>
        <w:t>CST include activități structurate precum jocuri de memorie, exerciții de orientare și sarcini de rezolvare de probleme.</w:t>
      </w:r>
    </w:p>
    <w:p>
      <w:r>
        <w:t>2. Terapia comportamentală:</w:t>
        <w:br/>
        <w:t>Vizează simptomele precum agitația, agresivitatea și rătăcirea. Se identifică declanșatorii și se modifică mediul și reacțiile îngrijitorilor.</w:t>
      </w:r>
    </w:p>
    <w:p>
      <w:r>
        <w:t>3. Terapia de reminiscență:</w:t>
        <w:br/>
        <w:t>Folosește amintiri personale pentru a stimula identitatea și starea de bine.</w:t>
      </w:r>
    </w:p>
    <w:p>
      <w:r>
        <w:t>4. Terapia de validare:</w:t>
        <w:br/>
        <w:t>Se bazează pe acceptarea experiențelor emoționale ale pacientului fără a le corecta.</w:t>
      </w:r>
    </w:p>
    <w:p>
      <w:r>
        <w:t>5. Psihoseducția:</w:t>
        <w:br/>
        <w:t>Îngrijitorii învață strategii de comunicare și gestionare a simptomelor.</w:t>
      </w:r>
    </w:p>
    <w:p>
      <w:r>
        <w:t>6. Psihoterapia suportivă:</w:t>
        <w:br/>
        <w:t>Ajută pacienții în stadiile incipiente să gestioneze anxietatea și depresia.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