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0EB3" w14:textId="77777777" w:rsidR="0062637E" w:rsidRPr="008D440E" w:rsidRDefault="0062637E" w:rsidP="0062637E">
      <w:pPr>
        <w:jc w:val="center"/>
        <w:rPr>
          <w:rStyle w:val="fontstyle01"/>
          <w:bCs/>
          <w:sz w:val="50"/>
          <w:szCs w:val="160"/>
        </w:rPr>
      </w:pPr>
      <w:r w:rsidRPr="008D440E">
        <w:rPr>
          <w:rStyle w:val="fontstyle01"/>
          <w:bCs/>
          <w:sz w:val="50"/>
          <w:szCs w:val="160"/>
        </w:rPr>
        <w:t>System Analysis and Design</w:t>
      </w:r>
    </w:p>
    <w:p w14:paraId="672DD812" w14:textId="52CB045E" w:rsidR="0062637E" w:rsidRPr="0062637E" w:rsidRDefault="0062637E" w:rsidP="0062637E">
      <w:pPr>
        <w:jc w:val="center"/>
        <w:rPr>
          <w:rStyle w:val="fontstyle01"/>
          <w:bCs/>
          <w:sz w:val="48"/>
          <w:szCs w:val="144"/>
        </w:rPr>
      </w:pPr>
      <w:r w:rsidRPr="0062637E">
        <w:rPr>
          <w:rStyle w:val="fontstyle01"/>
          <w:bCs/>
          <w:sz w:val="48"/>
          <w:szCs w:val="144"/>
        </w:rPr>
        <w:t>ORGANIZATIONAL l</w:t>
      </w:r>
      <w:r w:rsidRPr="0062637E">
        <w:rPr>
          <w:rFonts w:ascii="MinionPro-Regular" w:hAnsi="MinionPro-Regular"/>
          <w:b/>
          <w:bCs/>
          <w:color w:val="000000"/>
          <w:sz w:val="30"/>
          <w:szCs w:val="36"/>
        </w:rPr>
        <w:t xml:space="preserve"> </w:t>
      </w:r>
      <w:r w:rsidRPr="0062637E">
        <w:rPr>
          <w:rStyle w:val="fontstyle01"/>
          <w:bCs/>
          <w:sz w:val="48"/>
          <w:szCs w:val="144"/>
        </w:rPr>
        <w:t>FEASIBILITY</w:t>
      </w:r>
    </w:p>
    <w:p w14:paraId="5173670F" w14:textId="77777777" w:rsidR="0062637E" w:rsidRPr="008D440E" w:rsidRDefault="0062637E" w:rsidP="0062637E">
      <w:pPr>
        <w:jc w:val="center"/>
        <w:rPr>
          <w:rStyle w:val="fontstyle01"/>
          <w:bCs/>
          <w:sz w:val="50"/>
          <w:szCs w:val="160"/>
        </w:rPr>
      </w:pPr>
    </w:p>
    <w:p w14:paraId="44A62352" w14:textId="2619224A" w:rsidR="0062637E" w:rsidRPr="008D440E" w:rsidRDefault="0062637E" w:rsidP="0062637E">
      <w:pPr>
        <w:rPr>
          <w:rFonts w:ascii="MinionPro-Regular" w:hAnsi="MinionPro-Regular"/>
          <w:color w:val="000000"/>
          <w:sz w:val="32"/>
          <w:szCs w:val="40"/>
        </w:rPr>
      </w:pPr>
      <w:r w:rsidRPr="0062637E">
        <w:rPr>
          <w:rFonts w:ascii="MinionPro-Regular" w:hAnsi="MinionPro-Regular"/>
          <w:color w:val="000000"/>
          <w:sz w:val="32"/>
          <w:szCs w:val="40"/>
        </w:rPr>
        <w:t>How</w:t>
      </w:r>
      <w:r>
        <w:rPr>
          <w:rFonts w:ascii="MinionPro-Regular" w:hAnsi="MinionPro-Regular"/>
          <w:color w:val="000000"/>
          <w:sz w:val="32"/>
          <w:szCs w:val="40"/>
        </w:rPr>
        <w:t xml:space="preserve"> </w:t>
      </w:r>
      <w:r w:rsidRPr="0062637E">
        <w:rPr>
          <w:rFonts w:ascii="MinionPro-Regular" w:hAnsi="MinionPro-Regular"/>
          <w:color w:val="000000"/>
          <w:sz w:val="32"/>
          <w:szCs w:val="40"/>
        </w:rPr>
        <w:t>well the</w:t>
      </w:r>
      <w:r>
        <w:rPr>
          <w:rFonts w:ascii="MinionPro-Regular" w:hAnsi="MinionPro-Regular"/>
          <w:color w:val="000000"/>
          <w:sz w:val="32"/>
          <w:szCs w:val="40"/>
        </w:rPr>
        <w:t xml:space="preserve"> </w:t>
      </w:r>
      <w:r w:rsidRPr="0062637E">
        <w:rPr>
          <w:rFonts w:ascii="MinionPro-Regular" w:hAnsi="MinionPro-Regular"/>
          <w:color w:val="000000"/>
          <w:sz w:val="32"/>
          <w:szCs w:val="40"/>
        </w:rPr>
        <w:t>system ultimately will be accepted by its users and incorporated into the ongoing operations</w:t>
      </w:r>
      <w:r w:rsidR="004A52A5">
        <w:rPr>
          <w:rFonts w:ascii="MinionPro-Regular" w:hAnsi="MinionPro-Regular"/>
          <w:color w:val="000000"/>
          <w:sz w:val="32"/>
          <w:szCs w:val="40"/>
        </w:rPr>
        <w:t xml:space="preserve"> </w:t>
      </w:r>
      <w:r w:rsidRPr="0062637E">
        <w:rPr>
          <w:rFonts w:ascii="MinionPro-Regular" w:hAnsi="MinionPro-Regular"/>
          <w:color w:val="000000"/>
          <w:sz w:val="32"/>
          <w:szCs w:val="40"/>
        </w:rPr>
        <w:t>of the organization</w:t>
      </w:r>
    </w:p>
    <w:p w14:paraId="0CBBB468" w14:textId="2F32E935" w:rsidR="00655E81" w:rsidRDefault="00470BBA" w:rsidP="0062637E">
      <w:pPr>
        <w:rPr>
          <w:rFonts w:ascii="MinionPro-Regular" w:hAnsi="MinionPro-Regular"/>
          <w:color w:val="000000"/>
          <w:sz w:val="32"/>
          <w:szCs w:val="40"/>
        </w:rPr>
      </w:pPr>
      <w:r>
        <w:rPr>
          <w:rFonts w:ascii="MinionPro-Regular" w:hAnsi="MinionPro-Regular"/>
          <w:color w:val="000000"/>
          <w:sz w:val="32"/>
          <w:szCs w:val="40"/>
        </w:rPr>
        <w:t>O</w:t>
      </w:r>
      <w:r w:rsidR="004A52A5" w:rsidRPr="004A52A5">
        <w:rPr>
          <w:rFonts w:ascii="MinionPro-Regular" w:hAnsi="MinionPro-Regular"/>
          <w:color w:val="000000"/>
          <w:sz w:val="32"/>
          <w:szCs w:val="40"/>
        </w:rPr>
        <w:t>rganizational feasibility analysis attempts to</w:t>
      </w:r>
      <w:r w:rsidR="004A52A5">
        <w:rPr>
          <w:rFonts w:ascii="MinionPro-Regular" w:hAnsi="MinionPro-Regular"/>
          <w:color w:val="000000"/>
          <w:sz w:val="32"/>
          <w:szCs w:val="40"/>
        </w:rPr>
        <w:t xml:space="preserve"> </w:t>
      </w:r>
      <w:r w:rsidR="004A52A5" w:rsidRPr="004A52A5">
        <w:rPr>
          <w:rFonts w:ascii="MinionPro-Regular" w:hAnsi="MinionPro-Regular"/>
          <w:color w:val="000000"/>
          <w:sz w:val="32"/>
          <w:szCs w:val="40"/>
        </w:rPr>
        <w:t>answer the question “</w:t>
      </w:r>
      <w:r w:rsidR="004A52A5" w:rsidRPr="004A52A5">
        <w:rPr>
          <w:rFonts w:ascii="MinionPro-Regular" w:hAnsi="MinionPro-Regular"/>
          <w:b/>
          <w:bCs/>
          <w:color w:val="000000"/>
          <w:sz w:val="32"/>
          <w:szCs w:val="40"/>
        </w:rPr>
        <w:t>If we build it, will they come?</w:t>
      </w:r>
      <w:r w:rsidR="004A52A5" w:rsidRPr="004A52A5">
        <w:rPr>
          <w:rFonts w:ascii="MinionPro-Regular" w:hAnsi="MinionPro-Regular"/>
          <w:color w:val="000000"/>
          <w:sz w:val="32"/>
          <w:szCs w:val="40"/>
        </w:rPr>
        <w:t>”</w:t>
      </w:r>
    </w:p>
    <w:p w14:paraId="57CA7989" w14:textId="77777777" w:rsidR="004A52A5" w:rsidRDefault="004A52A5">
      <w:pPr>
        <w:rPr>
          <w:rFonts w:ascii="MinionPro-Regular" w:hAnsi="MinionPro-Regular"/>
          <w:color w:val="000000"/>
          <w:sz w:val="32"/>
          <w:szCs w:val="40"/>
        </w:rPr>
      </w:pPr>
    </w:p>
    <w:p w14:paraId="608B29DD" w14:textId="4F53B00C" w:rsidR="004A52A5" w:rsidRDefault="004A52A5" w:rsidP="00470BBA">
      <w:pPr>
        <w:rPr>
          <w:rFonts w:ascii="MinionPro-Regular" w:hAnsi="MinionPro-Regular"/>
          <w:color w:val="000000"/>
          <w:sz w:val="32"/>
          <w:szCs w:val="40"/>
        </w:rPr>
      </w:pPr>
      <w:r w:rsidRPr="004A52A5">
        <w:rPr>
          <w:rFonts w:ascii="MinionPro-Regular" w:hAnsi="MinionPro-Regular"/>
          <w:color w:val="000000"/>
          <w:sz w:val="32"/>
          <w:szCs w:val="40"/>
        </w:rPr>
        <w:t>One way to assess the organizational feasibility of the project is to understand how well</w:t>
      </w:r>
      <w:r>
        <w:rPr>
          <w:rFonts w:ascii="MinionPro-Regular" w:hAnsi="MinionPro-Regular"/>
          <w:color w:val="000000"/>
          <w:sz w:val="32"/>
          <w:szCs w:val="40"/>
        </w:rPr>
        <w:t xml:space="preserve"> </w:t>
      </w:r>
      <w:r w:rsidRPr="004A52A5">
        <w:rPr>
          <w:rFonts w:ascii="MinionPro-Regular" w:hAnsi="MinionPro-Regular"/>
          <w:color w:val="000000"/>
          <w:sz w:val="32"/>
          <w:szCs w:val="40"/>
        </w:rPr>
        <w:t xml:space="preserve">the goals of the project align with </w:t>
      </w:r>
      <w:r w:rsidRPr="004A52A5">
        <w:rPr>
          <w:rFonts w:ascii="MinionPro-Regular" w:hAnsi="MinionPro-Regular"/>
          <w:b/>
          <w:bCs/>
          <w:color w:val="000000"/>
          <w:sz w:val="32"/>
          <w:szCs w:val="40"/>
        </w:rPr>
        <w:t>business objectives</w:t>
      </w:r>
      <w:r w:rsidRPr="004A52A5">
        <w:rPr>
          <w:rFonts w:ascii="MinionPro-Regular" w:hAnsi="MinionPro-Regular"/>
          <w:color w:val="000000"/>
          <w:sz w:val="32"/>
          <w:szCs w:val="40"/>
        </w:rPr>
        <w:t xml:space="preserve">. Strategic alignment </w:t>
      </w:r>
      <w:r w:rsidRPr="004A52A5">
        <w:rPr>
          <w:rFonts w:ascii="MinionPro-Regular" w:hAnsi="MinionPro-Regular"/>
          <w:b/>
          <w:bCs/>
          <w:color w:val="000000"/>
          <w:sz w:val="32"/>
          <w:szCs w:val="40"/>
        </w:rPr>
        <w:t>is the fit between the project and business strategy</w:t>
      </w:r>
      <w:r w:rsidRPr="004A52A5">
        <w:rPr>
          <w:rFonts w:ascii="MinionPro-Regular" w:hAnsi="MinionPro-Regular"/>
          <w:color w:val="000000"/>
          <w:sz w:val="32"/>
          <w:szCs w:val="40"/>
        </w:rPr>
        <w:t>—the greater the alignment, the less risky the project will be</w:t>
      </w:r>
    </w:p>
    <w:p w14:paraId="4E981DC7" w14:textId="0E6838B2" w:rsidR="00D62A84" w:rsidRPr="00D62A84" w:rsidRDefault="00D62A84" w:rsidP="00D62A84">
      <w:pPr>
        <w:rPr>
          <w:rFonts w:ascii="MinionPro-Regular" w:hAnsi="MinionPro-Regular"/>
          <w:color w:val="000000"/>
          <w:sz w:val="32"/>
          <w:szCs w:val="40"/>
        </w:rPr>
      </w:pPr>
      <w:r w:rsidRPr="00D62A84">
        <w:rPr>
          <w:rFonts w:ascii="MinionPro-Regular" w:hAnsi="MinionPro-Regular"/>
          <w:color w:val="000000"/>
          <w:sz w:val="32"/>
          <w:szCs w:val="40"/>
        </w:rPr>
        <w:t>A second way to assess organizational feasibility is to conduct a stakeholder analysis</w:t>
      </w:r>
      <w:r w:rsidR="00470BBA">
        <w:rPr>
          <w:rFonts w:ascii="MinionPro-Regular" w:hAnsi="MinionPro-Regular"/>
          <w:color w:val="000000"/>
          <w:sz w:val="32"/>
          <w:szCs w:val="40"/>
        </w:rPr>
        <w:t>.</w:t>
      </w:r>
    </w:p>
    <w:p w14:paraId="3797795D" w14:textId="04C9706A" w:rsidR="00D62A84" w:rsidRDefault="00D62A84" w:rsidP="00D62A84">
      <w:pPr>
        <w:rPr>
          <w:rFonts w:ascii="MinionPro-Regular" w:hAnsi="MinionPro-Regular"/>
          <w:color w:val="000000"/>
          <w:sz w:val="32"/>
          <w:szCs w:val="40"/>
        </w:rPr>
      </w:pPr>
      <w:r w:rsidRPr="00D62A84">
        <w:rPr>
          <w:rFonts w:ascii="MinionPro-Regular" w:hAnsi="MinionPro-Regular"/>
          <w:color w:val="000000"/>
          <w:sz w:val="32"/>
          <w:szCs w:val="40"/>
        </w:rPr>
        <w:t xml:space="preserve">stakeholder is </w:t>
      </w:r>
      <w:r w:rsidRPr="00D62A84">
        <w:rPr>
          <w:rFonts w:ascii="MinionPro-Regular" w:hAnsi="MinionPro-Regular"/>
          <w:b/>
          <w:bCs/>
          <w:color w:val="000000"/>
          <w:sz w:val="32"/>
          <w:szCs w:val="40"/>
        </w:rPr>
        <w:t>a person, group, or organization that can affect (or can be affected by)</w:t>
      </w:r>
      <w:r>
        <w:rPr>
          <w:rFonts w:ascii="MinionPro-Regular" w:hAnsi="MinionPro-Regular"/>
          <w:color w:val="000000"/>
          <w:sz w:val="32"/>
          <w:szCs w:val="40"/>
        </w:rPr>
        <w:t>.</w:t>
      </w:r>
    </w:p>
    <w:p w14:paraId="3D8C0152" w14:textId="5E903314" w:rsidR="00D62A84" w:rsidRPr="00D62A84" w:rsidRDefault="00D62A84" w:rsidP="00D62A84">
      <w:pPr>
        <w:rPr>
          <w:rFonts w:ascii="MinionPro-Regular" w:hAnsi="MinionPro-Regular"/>
          <w:color w:val="000000"/>
          <w:sz w:val="32"/>
          <w:szCs w:val="40"/>
        </w:rPr>
      </w:pPr>
      <w:r>
        <w:rPr>
          <w:rFonts w:ascii="MinionPro-Regular" w:hAnsi="MinionPro-Regular"/>
          <w:color w:val="000000"/>
          <w:sz w:val="32"/>
          <w:szCs w:val="40"/>
        </w:rPr>
        <w:t>T</w:t>
      </w:r>
      <w:r w:rsidRPr="00D62A84">
        <w:rPr>
          <w:rFonts w:ascii="MinionPro-Regular" w:hAnsi="MinionPro-Regular"/>
          <w:color w:val="000000"/>
          <w:sz w:val="32"/>
          <w:szCs w:val="40"/>
        </w:rPr>
        <w:t>he most important stakeholders in the introduction of a new system are</w:t>
      </w:r>
      <w:r>
        <w:rPr>
          <w:rFonts w:ascii="MinionPro-Regular" w:hAnsi="MinionPro-Regular"/>
          <w:color w:val="000000"/>
          <w:sz w:val="32"/>
          <w:szCs w:val="40"/>
        </w:rPr>
        <w:t xml:space="preserve"> </w:t>
      </w:r>
      <w:r w:rsidRPr="00D62A84">
        <w:rPr>
          <w:rFonts w:ascii="MinionPro-Regular" w:hAnsi="MinionPro-Regular"/>
          <w:color w:val="000000"/>
          <w:sz w:val="32"/>
          <w:szCs w:val="40"/>
        </w:rPr>
        <w:t xml:space="preserve">the project </w:t>
      </w:r>
      <w:r w:rsidR="00470BBA">
        <w:rPr>
          <w:rFonts w:ascii="MinionPro-Regular" w:hAnsi="MinionPro-Regular"/>
          <w:b/>
          <w:bCs/>
          <w:color w:val="000000"/>
          <w:sz w:val="32"/>
          <w:szCs w:val="40"/>
        </w:rPr>
        <w:t>C</w:t>
      </w:r>
      <w:r w:rsidRPr="00D62A84">
        <w:rPr>
          <w:rFonts w:ascii="MinionPro-Regular" w:hAnsi="MinionPro-Regular"/>
          <w:b/>
          <w:bCs/>
          <w:color w:val="000000"/>
          <w:sz w:val="32"/>
          <w:szCs w:val="40"/>
        </w:rPr>
        <w:t>hampion</w:t>
      </w:r>
      <w:r>
        <w:rPr>
          <w:rFonts w:ascii="MinionPro-Regular" w:hAnsi="MinionPro-Regular"/>
          <w:b/>
          <w:bCs/>
          <w:color w:val="000000"/>
          <w:sz w:val="32"/>
          <w:szCs w:val="40"/>
        </w:rPr>
        <w:t>s</w:t>
      </w:r>
      <w:r w:rsidRPr="00D62A84">
        <w:rPr>
          <w:rFonts w:ascii="MinionPro-Regular" w:hAnsi="MinionPro-Regular"/>
          <w:b/>
          <w:bCs/>
          <w:color w:val="000000"/>
          <w:sz w:val="32"/>
          <w:szCs w:val="40"/>
        </w:rPr>
        <w:t xml:space="preserve">, </w:t>
      </w:r>
      <w:r w:rsidR="00470BBA">
        <w:rPr>
          <w:rFonts w:ascii="MinionPro-Regular" w:hAnsi="MinionPro-Regular"/>
          <w:b/>
          <w:bCs/>
          <w:color w:val="000000"/>
          <w:sz w:val="32"/>
          <w:szCs w:val="40"/>
        </w:rPr>
        <w:t>O</w:t>
      </w:r>
      <w:r w:rsidRPr="00D62A84">
        <w:rPr>
          <w:rFonts w:ascii="MinionPro-Regular" w:hAnsi="MinionPro-Regular"/>
          <w:b/>
          <w:bCs/>
          <w:color w:val="000000"/>
          <w:sz w:val="32"/>
          <w:szCs w:val="40"/>
        </w:rPr>
        <w:t>rganizational management</w:t>
      </w:r>
      <w:r w:rsidRPr="00D62A84">
        <w:rPr>
          <w:rFonts w:ascii="MinionPro-Regular" w:hAnsi="MinionPro-Regular"/>
          <w:color w:val="000000"/>
          <w:sz w:val="32"/>
          <w:szCs w:val="40"/>
        </w:rPr>
        <w:t xml:space="preserve">, </w:t>
      </w:r>
      <w:r w:rsidRPr="00D62A84">
        <w:rPr>
          <w:rFonts w:ascii="MinionPro-Regular" w:hAnsi="MinionPro-Regular"/>
          <w:b/>
          <w:bCs/>
          <w:color w:val="000000"/>
          <w:sz w:val="32"/>
          <w:szCs w:val="40"/>
        </w:rPr>
        <w:t xml:space="preserve">and </w:t>
      </w:r>
      <w:r w:rsidR="00470BBA">
        <w:rPr>
          <w:rFonts w:ascii="MinionPro-Regular" w:hAnsi="MinionPro-Regular"/>
          <w:b/>
          <w:bCs/>
          <w:color w:val="000000"/>
          <w:sz w:val="32"/>
          <w:szCs w:val="40"/>
        </w:rPr>
        <w:t>S</w:t>
      </w:r>
      <w:r w:rsidRPr="00D62A84">
        <w:rPr>
          <w:rFonts w:ascii="MinionPro-Regular" w:hAnsi="MinionPro-Regular"/>
          <w:b/>
          <w:bCs/>
          <w:color w:val="000000"/>
          <w:sz w:val="32"/>
          <w:szCs w:val="40"/>
        </w:rPr>
        <w:t>ystem users</w:t>
      </w:r>
      <w:r>
        <w:rPr>
          <w:rFonts w:ascii="MinionPro-Regular" w:hAnsi="MinionPro-Regular"/>
          <w:color w:val="000000"/>
          <w:sz w:val="32"/>
          <w:szCs w:val="40"/>
        </w:rPr>
        <w:t>.</w:t>
      </w:r>
    </w:p>
    <w:p w14:paraId="3A58F643" w14:textId="77777777" w:rsidR="00D62A84" w:rsidRDefault="00D62A84" w:rsidP="00D62A84">
      <w:pPr>
        <w:rPr>
          <w:rFonts w:ascii="MinionPro-Regular" w:hAnsi="MinionPro-Regular"/>
          <w:color w:val="000000"/>
          <w:sz w:val="32"/>
          <w:szCs w:val="40"/>
        </w:rPr>
      </w:pPr>
      <w:r w:rsidRPr="00D62A84">
        <w:rPr>
          <w:rFonts w:ascii="MinionPro-Regular" w:hAnsi="MinionPro-Regular"/>
          <w:b/>
          <w:bCs/>
          <w:color w:val="000000"/>
          <w:sz w:val="32"/>
          <w:szCs w:val="40"/>
        </w:rPr>
        <w:t>The champions</w:t>
      </w:r>
      <w:r w:rsidRPr="00D62A84">
        <w:rPr>
          <w:rFonts w:ascii="MinionPro-Regular" w:hAnsi="MinionPro-Regular"/>
          <w:color w:val="000000"/>
          <w:sz w:val="32"/>
          <w:szCs w:val="40"/>
        </w:rPr>
        <w:t xml:space="preserve"> is a high-level executive and is usually, but not always, the project sponsor</w:t>
      </w:r>
      <w:r>
        <w:rPr>
          <w:rFonts w:ascii="MinionPro-Regular" w:hAnsi="MinionPro-Regular"/>
          <w:color w:val="000000"/>
          <w:sz w:val="32"/>
          <w:szCs w:val="40"/>
        </w:rPr>
        <w:t xml:space="preserve">s </w:t>
      </w:r>
      <w:r w:rsidRPr="00D62A84">
        <w:rPr>
          <w:rFonts w:ascii="MinionPro-Regular" w:hAnsi="MinionPro-Regular"/>
          <w:color w:val="000000"/>
          <w:sz w:val="32"/>
          <w:szCs w:val="40"/>
        </w:rPr>
        <w:t xml:space="preserve">who created the system request. </w:t>
      </w:r>
    </w:p>
    <w:p w14:paraId="6BECF175" w14:textId="77777777" w:rsidR="00D62A84" w:rsidRDefault="00D62A84" w:rsidP="00D62A84">
      <w:pPr>
        <w:rPr>
          <w:rFonts w:ascii="MinionPro-Regular" w:hAnsi="MinionPro-Regular"/>
          <w:color w:val="000000"/>
          <w:sz w:val="32"/>
          <w:szCs w:val="40"/>
        </w:rPr>
      </w:pPr>
      <w:r w:rsidRPr="00D62A84">
        <w:rPr>
          <w:rFonts w:ascii="MinionPro-Regular" w:hAnsi="MinionPro-Regular"/>
          <w:color w:val="000000"/>
          <w:sz w:val="32"/>
          <w:szCs w:val="40"/>
        </w:rPr>
        <w:t>The champion supports the project by providing time and</w:t>
      </w:r>
      <w:r>
        <w:rPr>
          <w:rFonts w:ascii="MinionPro-Regular" w:hAnsi="MinionPro-Regular"/>
          <w:color w:val="000000"/>
          <w:sz w:val="32"/>
          <w:szCs w:val="40"/>
        </w:rPr>
        <w:t xml:space="preserve"> </w:t>
      </w:r>
      <w:r w:rsidRPr="00D62A84">
        <w:rPr>
          <w:rFonts w:ascii="MinionPro-Regular" w:hAnsi="MinionPro-Regular"/>
          <w:color w:val="000000"/>
          <w:sz w:val="32"/>
          <w:szCs w:val="40"/>
        </w:rPr>
        <w:t xml:space="preserve">resources (e.g., money) and by giving political support to the project by conveying its importance to other decision makers. More than one </w:t>
      </w:r>
      <w:r w:rsidRPr="00D62A84">
        <w:rPr>
          <w:rFonts w:ascii="MinionPro-Regular" w:hAnsi="MinionPro-Regular"/>
          <w:color w:val="000000"/>
          <w:sz w:val="32"/>
          <w:szCs w:val="40"/>
        </w:rPr>
        <w:lastRenderedPageBreak/>
        <w:t>champion is preferable because if the champion</w:t>
      </w:r>
      <w:r>
        <w:rPr>
          <w:rFonts w:ascii="MinionPro-Regular" w:hAnsi="MinionPro-Regular"/>
          <w:color w:val="000000"/>
          <w:sz w:val="32"/>
          <w:szCs w:val="40"/>
        </w:rPr>
        <w:t xml:space="preserve"> </w:t>
      </w:r>
      <w:r w:rsidRPr="00D62A84">
        <w:rPr>
          <w:rFonts w:ascii="MinionPro-Regular" w:hAnsi="MinionPro-Regular"/>
          <w:color w:val="000000"/>
          <w:sz w:val="32"/>
          <w:szCs w:val="40"/>
        </w:rPr>
        <w:t>leaves the</w:t>
      </w:r>
      <w:r>
        <w:rPr>
          <w:rFonts w:ascii="MinionPro-Regular" w:hAnsi="MinionPro-Regular"/>
          <w:color w:val="000000"/>
          <w:sz w:val="32"/>
          <w:szCs w:val="40"/>
        </w:rPr>
        <w:t xml:space="preserve"> </w:t>
      </w:r>
      <w:r w:rsidRPr="00D62A84">
        <w:rPr>
          <w:rFonts w:ascii="MinionPro-Regular" w:hAnsi="MinionPro-Regular"/>
          <w:color w:val="000000"/>
          <w:sz w:val="32"/>
          <w:szCs w:val="40"/>
        </w:rPr>
        <w:t>organization, the support could leave as well.</w:t>
      </w:r>
    </w:p>
    <w:p w14:paraId="1E156DEE" w14:textId="1500E6CC" w:rsidR="00D62A84" w:rsidRPr="00D62A84" w:rsidRDefault="00D62A84" w:rsidP="00D62A84">
      <w:pPr>
        <w:rPr>
          <w:rFonts w:ascii="MinionPro-Regular" w:hAnsi="MinionPro-Regular"/>
          <w:color w:val="000000"/>
          <w:sz w:val="32"/>
          <w:szCs w:val="40"/>
        </w:rPr>
      </w:pPr>
      <w:r w:rsidRPr="00D62A84">
        <w:rPr>
          <w:rFonts w:ascii="MinionPro-Regular" w:hAnsi="MinionPro-Regular"/>
          <w:b/>
          <w:bCs/>
          <w:color w:val="000000"/>
          <w:sz w:val="32"/>
          <w:szCs w:val="40"/>
        </w:rPr>
        <w:t>Organizational management</w:t>
      </w:r>
      <w:r>
        <w:rPr>
          <w:rFonts w:ascii="MinionPro-Regular" w:hAnsi="MinionPro-Regular"/>
          <w:color w:val="000000"/>
          <w:sz w:val="32"/>
          <w:szCs w:val="40"/>
        </w:rPr>
        <w:t xml:space="preserve"> </w:t>
      </w:r>
      <w:r w:rsidRPr="00D62A84">
        <w:rPr>
          <w:rFonts w:ascii="MinionPro-Regular" w:hAnsi="MinionPro-Regular"/>
          <w:color w:val="000000"/>
          <w:sz w:val="32"/>
          <w:szCs w:val="40"/>
        </w:rPr>
        <w:t>also needs to support the project. Such management support conveys to the rest of the organization the belief that the system will make a valuable contribution and those necessary resources</w:t>
      </w:r>
      <w:r>
        <w:rPr>
          <w:rFonts w:ascii="MinionPro-Regular" w:hAnsi="MinionPro-Regular"/>
          <w:color w:val="000000"/>
          <w:sz w:val="32"/>
          <w:szCs w:val="40"/>
        </w:rPr>
        <w:t xml:space="preserve"> </w:t>
      </w:r>
      <w:r w:rsidRPr="00D62A84">
        <w:rPr>
          <w:rFonts w:ascii="MinionPro-Regular" w:hAnsi="MinionPro-Regular"/>
          <w:color w:val="000000"/>
          <w:sz w:val="32"/>
          <w:szCs w:val="40"/>
        </w:rPr>
        <w:t>will be made available. Ideally, the management should encourage people in the organization</w:t>
      </w:r>
      <w:r>
        <w:rPr>
          <w:rFonts w:ascii="MinionPro-Regular" w:hAnsi="MinionPro-Regular"/>
          <w:color w:val="000000"/>
          <w:sz w:val="32"/>
          <w:szCs w:val="40"/>
        </w:rPr>
        <w:t xml:space="preserve"> </w:t>
      </w:r>
      <w:r w:rsidRPr="00D62A84">
        <w:rPr>
          <w:rFonts w:ascii="MinionPro-Regular" w:hAnsi="MinionPro-Regular"/>
          <w:color w:val="000000"/>
          <w:sz w:val="32"/>
          <w:szCs w:val="40"/>
        </w:rPr>
        <w:t>to use the system and to accept the many changes that the system will likely create.</w:t>
      </w:r>
    </w:p>
    <w:p w14:paraId="46388E8B" w14:textId="475BB9F1" w:rsidR="007E21DD" w:rsidRDefault="007E21DD" w:rsidP="00472D42">
      <w:pPr>
        <w:rPr>
          <w:rFonts w:ascii="MinionPro-Regular" w:hAnsi="MinionPro-Regular"/>
          <w:color w:val="000000"/>
          <w:sz w:val="32"/>
          <w:szCs w:val="40"/>
        </w:rPr>
      </w:pPr>
      <w:r w:rsidRPr="007E21DD">
        <w:rPr>
          <w:rFonts w:ascii="MinionPro-Regular" w:hAnsi="MinionPro-Regular"/>
          <w:color w:val="000000"/>
          <w:sz w:val="32"/>
          <w:szCs w:val="40"/>
        </w:rPr>
        <w:t xml:space="preserve">A third important set of stakeholders is </w:t>
      </w:r>
      <w:r w:rsidRPr="007E21DD">
        <w:rPr>
          <w:rFonts w:ascii="MinionPro-Regular" w:hAnsi="MinionPro-Regular"/>
          <w:b/>
          <w:bCs/>
          <w:color w:val="000000"/>
          <w:sz w:val="32"/>
          <w:szCs w:val="40"/>
        </w:rPr>
        <w:t>the system users</w:t>
      </w:r>
      <w:r w:rsidRPr="007E21DD">
        <w:rPr>
          <w:rFonts w:ascii="MinionPro-Regular" w:hAnsi="MinionPro-Regular"/>
          <w:color w:val="000000"/>
          <w:sz w:val="32"/>
          <w:szCs w:val="40"/>
        </w:rPr>
        <w:t xml:space="preserve"> who ultimately will use the system once it has been installed in the organization.</w:t>
      </w:r>
      <w:r w:rsidR="00472D42">
        <w:rPr>
          <w:rFonts w:ascii="MinionPro-Regular" w:hAnsi="MinionPro-Regular"/>
          <w:color w:val="000000"/>
          <w:sz w:val="32"/>
          <w:szCs w:val="40"/>
        </w:rPr>
        <w:t xml:space="preserve"> </w:t>
      </w:r>
      <w:r w:rsidRPr="007E21DD">
        <w:rPr>
          <w:rFonts w:ascii="MinionPro-Regular" w:hAnsi="MinionPro-Regular"/>
          <w:color w:val="000000"/>
          <w:sz w:val="32"/>
          <w:szCs w:val="40"/>
        </w:rPr>
        <w:t>at the beginning of a project and then disappears until after the system is created. In this situation, the final product rarely meets the expectations and needs of those who are supposed to</w:t>
      </w:r>
      <w:r w:rsidR="00266579">
        <w:rPr>
          <w:rFonts w:ascii="MinionPro-Regular" w:hAnsi="MinionPro-Regular"/>
          <w:color w:val="000000"/>
          <w:sz w:val="32"/>
          <w:szCs w:val="40"/>
        </w:rPr>
        <w:t xml:space="preserve"> </w:t>
      </w:r>
      <w:r w:rsidRPr="007E21DD">
        <w:rPr>
          <w:rFonts w:ascii="MinionPro-Regular" w:hAnsi="MinionPro-Regular"/>
          <w:color w:val="000000"/>
          <w:sz w:val="32"/>
          <w:szCs w:val="40"/>
        </w:rPr>
        <w:t>use it because needs change and users become savvier as the project progresses. User participation should be promoted throughout the development process to make sure that the final</w:t>
      </w:r>
      <w:r>
        <w:rPr>
          <w:rFonts w:ascii="MinionPro-Regular" w:hAnsi="MinionPro-Regular"/>
          <w:color w:val="000000"/>
          <w:sz w:val="32"/>
          <w:szCs w:val="40"/>
        </w:rPr>
        <w:t xml:space="preserve"> </w:t>
      </w:r>
      <w:r w:rsidRPr="007E21DD">
        <w:rPr>
          <w:rFonts w:ascii="MinionPro-Regular" w:hAnsi="MinionPro-Regular"/>
          <w:color w:val="000000"/>
          <w:sz w:val="32"/>
          <w:szCs w:val="40"/>
        </w:rPr>
        <w:t>system will be accepted and used, by getting users actively involved in the development of the</w:t>
      </w:r>
      <w:r>
        <w:rPr>
          <w:rFonts w:ascii="MinionPro-Regular" w:hAnsi="MinionPro-Regular"/>
          <w:color w:val="000000"/>
          <w:sz w:val="32"/>
          <w:szCs w:val="40"/>
        </w:rPr>
        <w:t xml:space="preserve"> </w:t>
      </w:r>
      <w:r w:rsidRPr="007E21DD">
        <w:rPr>
          <w:rFonts w:ascii="MinionPro-Regular" w:hAnsi="MinionPro-Regular"/>
          <w:color w:val="000000"/>
          <w:sz w:val="32"/>
          <w:szCs w:val="40"/>
        </w:rPr>
        <w:t>system (e.g., performing tasks, providing feedback, and making decisions).</w:t>
      </w:r>
    </w:p>
    <w:p w14:paraId="4884BB16" w14:textId="6EAD37E2" w:rsidR="003709BE" w:rsidRDefault="003709BE" w:rsidP="00492B0C">
      <w:pPr>
        <w:jc w:val="center"/>
        <w:rPr>
          <w:rFonts w:ascii="MinionPro-Regular" w:hAnsi="MinionPro-Regular"/>
          <w:color w:val="000000"/>
          <w:sz w:val="32"/>
          <w:szCs w:val="40"/>
        </w:rPr>
      </w:pPr>
      <w:r>
        <w:rPr>
          <w:noProof/>
        </w:rPr>
        <w:lastRenderedPageBreak/>
        <w:drawing>
          <wp:inline distT="0" distB="0" distL="0" distR="0" wp14:anchorId="337808ED" wp14:editId="7803E810">
            <wp:extent cx="6610350" cy="3076575"/>
            <wp:effectExtent l="0" t="0" r="0" b="9525"/>
            <wp:docPr id="1" name="صورة 1"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10;&#10;تم إنشاء الوصف تلقائياً"/>
                    <pic:cNvPicPr/>
                  </pic:nvPicPr>
                  <pic:blipFill>
                    <a:blip r:embed="rId4"/>
                    <a:stretch>
                      <a:fillRect/>
                    </a:stretch>
                  </pic:blipFill>
                  <pic:spPr>
                    <a:xfrm>
                      <a:off x="0" y="0"/>
                      <a:ext cx="6610350" cy="3076575"/>
                    </a:xfrm>
                    <a:prstGeom prst="rect">
                      <a:avLst/>
                    </a:prstGeom>
                  </pic:spPr>
                </pic:pic>
              </a:graphicData>
            </a:graphic>
          </wp:inline>
        </w:drawing>
      </w:r>
    </w:p>
    <w:p w14:paraId="0645BFD5" w14:textId="77777777" w:rsidR="00266579" w:rsidRDefault="00266579" w:rsidP="00492B0C">
      <w:pPr>
        <w:jc w:val="center"/>
        <w:rPr>
          <w:rFonts w:ascii="MinionPro-Regular" w:hAnsi="MinionPro-Regular"/>
          <w:color w:val="000000"/>
          <w:sz w:val="32"/>
          <w:szCs w:val="40"/>
        </w:rPr>
      </w:pPr>
    </w:p>
    <w:p w14:paraId="01FCACA1" w14:textId="4EA9319E" w:rsidR="00266579" w:rsidRDefault="00266579" w:rsidP="00492B0C">
      <w:pPr>
        <w:jc w:val="center"/>
        <w:rPr>
          <w:rFonts w:ascii="MinionPro-Regular" w:hAnsi="MinionPro-Regular"/>
          <w:color w:val="000000"/>
          <w:sz w:val="32"/>
          <w:szCs w:val="40"/>
          <w:rtl/>
        </w:rPr>
      </w:pPr>
      <w:r>
        <w:rPr>
          <w:noProof/>
        </w:rPr>
        <w:drawing>
          <wp:inline distT="0" distB="0" distL="0" distR="0" wp14:anchorId="2A19C53D" wp14:editId="5FE42696">
            <wp:extent cx="6677025" cy="1733550"/>
            <wp:effectExtent l="0" t="0" r="9525" b="0"/>
            <wp:docPr id="2" name="صورة 2"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10;&#10;تم إنشاء الوصف تلقائياً"/>
                    <pic:cNvPicPr/>
                  </pic:nvPicPr>
                  <pic:blipFill>
                    <a:blip r:embed="rId5"/>
                    <a:stretch>
                      <a:fillRect/>
                    </a:stretch>
                  </pic:blipFill>
                  <pic:spPr>
                    <a:xfrm>
                      <a:off x="0" y="0"/>
                      <a:ext cx="6677025" cy="1733550"/>
                    </a:xfrm>
                    <a:prstGeom prst="rect">
                      <a:avLst/>
                    </a:prstGeom>
                  </pic:spPr>
                </pic:pic>
              </a:graphicData>
            </a:graphic>
          </wp:inline>
        </w:drawing>
      </w:r>
    </w:p>
    <w:p w14:paraId="4BE14E2B" w14:textId="016A7AB0" w:rsidR="00266579" w:rsidRDefault="00266579" w:rsidP="00492B0C">
      <w:pPr>
        <w:jc w:val="center"/>
        <w:rPr>
          <w:rFonts w:ascii="MinionPro-Regular" w:hAnsi="MinionPro-Regular"/>
          <w:color w:val="000000"/>
          <w:sz w:val="32"/>
          <w:szCs w:val="40"/>
          <w:rtl/>
        </w:rPr>
      </w:pPr>
    </w:p>
    <w:p w14:paraId="6CF171ED" w14:textId="05AC6F96" w:rsidR="00266579" w:rsidRDefault="00266579" w:rsidP="00492B0C">
      <w:pPr>
        <w:jc w:val="center"/>
        <w:rPr>
          <w:rFonts w:ascii="MinionPro-Regular" w:hAnsi="MinionPro-Regular"/>
          <w:color w:val="000000"/>
          <w:sz w:val="32"/>
          <w:szCs w:val="40"/>
          <w:rtl/>
        </w:rPr>
      </w:pPr>
    </w:p>
    <w:p w14:paraId="43418E75" w14:textId="4502E47D" w:rsidR="00266579" w:rsidRDefault="00266579" w:rsidP="00492B0C">
      <w:pPr>
        <w:jc w:val="center"/>
        <w:rPr>
          <w:rFonts w:ascii="MinionPro-Regular" w:hAnsi="MinionPro-Regular"/>
          <w:color w:val="000000"/>
          <w:sz w:val="32"/>
          <w:szCs w:val="40"/>
          <w:rtl/>
        </w:rPr>
      </w:pPr>
    </w:p>
    <w:p w14:paraId="1B045BEA" w14:textId="1146E4F2" w:rsidR="00266579" w:rsidRDefault="00266579" w:rsidP="00492B0C">
      <w:pPr>
        <w:jc w:val="center"/>
        <w:rPr>
          <w:rFonts w:ascii="MinionPro-Regular" w:hAnsi="MinionPro-Regular"/>
          <w:color w:val="000000"/>
          <w:sz w:val="32"/>
          <w:szCs w:val="40"/>
          <w:rtl/>
        </w:rPr>
      </w:pPr>
    </w:p>
    <w:p w14:paraId="67C9CF95" w14:textId="442D85C2" w:rsidR="00266579" w:rsidRDefault="00266579" w:rsidP="00492B0C">
      <w:pPr>
        <w:jc w:val="center"/>
        <w:rPr>
          <w:rFonts w:ascii="MinionPro-Regular" w:hAnsi="MinionPro-Regular"/>
          <w:color w:val="000000"/>
          <w:sz w:val="32"/>
          <w:szCs w:val="40"/>
          <w:rtl/>
        </w:rPr>
      </w:pPr>
    </w:p>
    <w:p w14:paraId="21713C45" w14:textId="1021DFE9" w:rsidR="00266579" w:rsidRDefault="00266579" w:rsidP="00492B0C">
      <w:pPr>
        <w:jc w:val="center"/>
        <w:rPr>
          <w:rFonts w:ascii="MinionPro-Regular" w:hAnsi="MinionPro-Regular"/>
          <w:color w:val="000000"/>
          <w:sz w:val="32"/>
          <w:szCs w:val="40"/>
          <w:rtl/>
        </w:rPr>
      </w:pPr>
    </w:p>
    <w:p w14:paraId="7E97B400" w14:textId="1CE15359" w:rsidR="00266579" w:rsidRDefault="00266579" w:rsidP="00492B0C">
      <w:pPr>
        <w:jc w:val="center"/>
        <w:rPr>
          <w:rFonts w:ascii="MinionPro-Regular" w:hAnsi="MinionPro-Regular"/>
          <w:color w:val="000000"/>
          <w:sz w:val="32"/>
          <w:szCs w:val="40"/>
          <w:rtl/>
        </w:rPr>
      </w:pPr>
    </w:p>
    <w:p w14:paraId="0B472DD0" w14:textId="30448BD8" w:rsidR="00266579" w:rsidRDefault="002A4E40" w:rsidP="00492B0C">
      <w:pPr>
        <w:jc w:val="center"/>
        <w:rPr>
          <w:rStyle w:val="fontstyle01"/>
          <w:bCs/>
          <w:sz w:val="48"/>
          <w:szCs w:val="144"/>
          <w:rtl/>
        </w:rPr>
      </w:pPr>
      <w:r w:rsidRPr="002A4E40">
        <w:rPr>
          <w:rStyle w:val="fontstyle01"/>
          <w:bCs/>
          <w:sz w:val="48"/>
          <w:szCs w:val="144"/>
        </w:rPr>
        <w:lastRenderedPageBreak/>
        <w:t>Developing the Work Plan</w:t>
      </w:r>
    </w:p>
    <w:p w14:paraId="06FA3E1C" w14:textId="0C9552C3" w:rsidR="002A4E40" w:rsidRDefault="002A4E40" w:rsidP="002A4E40">
      <w:pPr>
        <w:rPr>
          <w:rFonts w:ascii="MinionPro-Regular" w:hAnsi="MinionPro-Regular"/>
          <w:color w:val="000000"/>
          <w:sz w:val="32"/>
          <w:szCs w:val="40"/>
        </w:rPr>
      </w:pPr>
      <w:r w:rsidRPr="002A4E40">
        <w:rPr>
          <w:rFonts w:ascii="MinionPro-Regular" w:hAnsi="MinionPro-Regular"/>
          <w:color w:val="000000"/>
          <w:sz w:val="32"/>
          <w:szCs w:val="40"/>
        </w:rPr>
        <w:t>which is a dynamic schedule that records and keeps track</w:t>
      </w:r>
      <w:r>
        <w:rPr>
          <w:rFonts w:ascii="MinionPro-Regular" w:hAnsi="MinionPro-Regular" w:hint="cs"/>
          <w:color w:val="000000"/>
          <w:sz w:val="32"/>
          <w:szCs w:val="40"/>
          <w:rtl/>
        </w:rPr>
        <w:t xml:space="preserve"> </w:t>
      </w:r>
      <w:r w:rsidRPr="002A4E40">
        <w:rPr>
          <w:rFonts w:ascii="MinionPro-Regular" w:hAnsi="MinionPro-Regular"/>
          <w:color w:val="000000"/>
          <w:sz w:val="32"/>
          <w:szCs w:val="40"/>
        </w:rPr>
        <w:t>of all the tasks that need to be accomplished over the course of the project. The project</w:t>
      </w:r>
      <w:r>
        <w:rPr>
          <w:rFonts w:ascii="MinionPro-Regular" w:hAnsi="MinionPro-Regular" w:hint="cs"/>
          <w:color w:val="000000"/>
          <w:sz w:val="32"/>
          <w:szCs w:val="40"/>
          <w:rtl/>
        </w:rPr>
        <w:t xml:space="preserve"> </w:t>
      </w:r>
      <w:r w:rsidRPr="002A4E40">
        <w:rPr>
          <w:rFonts w:ascii="MinionPro-Regular" w:hAnsi="MinionPro-Regular"/>
          <w:color w:val="000000"/>
          <w:sz w:val="32"/>
          <w:szCs w:val="40"/>
        </w:rPr>
        <w:t>manager first must assemble important details about each task to be completed</w:t>
      </w:r>
      <w:r>
        <w:rPr>
          <w:rFonts w:ascii="MinionPro-Regular" w:hAnsi="MinionPro-Regular"/>
          <w:color w:val="000000"/>
          <w:sz w:val="32"/>
          <w:szCs w:val="40"/>
        </w:rPr>
        <w:t>.</w:t>
      </w:r>
    </w:p>
    <w:p w14:paraId="5794C167" w14:textId="77777777" w:rsidR="002A4E40" w:rsidRDefault="002A4E40" w:rsidP="002A4E40">
      <w:pPr>
        <w:rPr>
          <w:rFonts w:ascii="MinionPro-Regular" w:hAnsi="MinionPro-Regular"/>
          <w:color w:val="000000"/>
          <w:sz w:val="32"/>
          <w:szCs w:val="40"/>
        </w:rPr>
      </w:pPr>
    </w:p>
    <w:p w14:paraId="5259F482" w14:textId="00D0B45D" w:rsidR="002A4E40" w:rsidRDefault="002A4E40" w:rsidP="002A4E40">
      <w:pPr>
        <w:jc w:val="center"/>
        <w:rPr>
          <w:rFonts w:ascii="MinionPro-Regular" w:hAnsi="MinionPro-Regular"/>
          <w:color w:val="000000"/>
          <w:sz w:val="32"/>
          <w:szCs w:val="40"/>
        </w:rPr>
      </w:pPr>
      <w:r>
        <w:rPr>
          <w:noProof/>
        </w:rPr>
        <w:drawing>
          <wp:inline distT="0" distB="0" distL="0" distR="0" wp14:anchorId="1081AB9D" wp14:editId="3CA477D1">
            <wp:extent cx="4671077" cy="291465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5868" cy="2917639"/>
                    </a:xfrm>
                    <a:prstGeom prst="rect">
                      <a:avLst/>
                    </a:prstGeom>
                  </pic:spPr>
                </pic:pic>
              </a:graphicData>
            </a:graphic>
          </wp:inline>
        </w:drawing>
      </w:r>
    </w:p>
    <w:p w14:paraId="61A40649" w14:textId="49B0E23A" w:rsidR="006555B3" w:rsidRDefault="006555B3" w:rsidP="006555B3">
      <w:pPr>
        <w:rPr>
          <w:rFonts w:ascii="MinionPro-Regular" w:hAnsi="MinionPro-Regular"/>
          <w:b/>
          <w:bCs/>
          <w:color w:val="000000"/>
          <w:sz w:val="32"/>
          <w:szCs w:val="40"/>
        </w:rPr>
      </w:pPr>
      <w:r w:rsidRPr="006555B3">
        <w:rPr>
          <w:rFonts w:ascii="MinionPro-Regular" w:hAnsi="MinionPro-Regular"/>
          <w:color w:val="000000"/>
          <w:sz w:val="32"/>
          <w:szCs w:val="40"/>
        </w:rPr>
        <w:t>To create a work plan, the project manager identifies the tasks that need to be accomplished and determines how long each one will</w:t>
      </w:r>
      <w:r>
        <w:rPr>
          <w:rFonts w:ascii="MinionPro-Regular" w:hAnsi="MinionPro-Regular"/>
          <w:color w:val="000000"/>
          <w:sz w:val="32"/>
          <w:szCs w:val="40"/>
        </w:rPr>
        <w:t xml:space="preserve"> </w:t>
      </w:r>
      <w:r w:rsidRPr="006555B3">
        <w:rPr>
          <w:rFonts w:ascii="MinionPro-Regular" w:hAnsi="MinionPro-Regular"/>
          <w:color w:val="000000"/>
          <w:sz w:val="32"/>
          <w:szCs w:val="40"/>
        </w:rPr>
        <w:t xml:space="preserve">take. Then the tasks are organized within </w:t>
      </w:r>
      <w:r w:rsidRPr="006555B3">
        <w:rPr>
          <w:rFonts w:ascii="MinionPro-Regular" w:hAnsi="MinionPro-Regular"/>
          <w:b/>
          <w:bCs/>
          <w:color w:val="000000"/>
          <w:sz w:val="32"/>
          <w:szCs w:val="40"/>
        </w:rPr>
        <w:t>a work breakdown structure.</w:t>
      </w:r>
    </w:p>
    <w:p w14:paraId="6CA18019" w14:textId="77777777" w:rsidR="006555B3" w:rsidRDefault="006555B3" w:rsidP="006555B3">
      <w:pPr>
        <w:rPr>
          <w:rFonts w:ascii="MinionPro-Bold" w:hAnsi="MinionPro-Bold"/>
          <w:b/>
          <w:bCs/>
          <w:color w:val="009BA8"/>
          <w:sz w:val="20"/>
          <w:szCs w:val="20"/>
        </w:rPr>
      </w:pPr>
      <w:r w:rsidRPr="006555B3">
        <w:rPr>
          <w:rFonts w:ascii="MinionPro-Regular" w:hAnsi="MinionPro-Regular"/>
          <w:b/>
          <w:bCs/>
          <w:color w:val="000000"/>
          <w:sz w:val="32"/>
          <w:szCs w:val="40"/>
        </w:rPr>
        <w:t>Identify Tasks</w:t>
      </w:r>
      <w:r w:rsidRPr="006555B3">
        <w:rPr>
          <w:rFonts w:ascii="MinionPro-Bold" w:hAnsi="MinionPro-Bold"/>
          <w:b/>
          <w:bCs/>
          <w:color w:val="009BA8"/>
          <w:sz w:val="20"/>
          <w:szCs w:val="20"/>
        </w:rPr>
        <w:t xml:space="preserve"> </w:t>
      </w:r>
    </w:p>
    <w:p w14:paraId="21E3A403" w14:textId="7ADA7EA1" w:rsidR="006555B3" w:rsidRDefault="00C77A8F" w:rsidP="006555B3">
      <w:pPr>
        <w:rPr>
          <w:rFonts w:ascii="MinionPro-Regular" w:hAnsi="MinionPro-Regular"/>
          <w:color w:val="000000"/>
          <w:sz w:val="32"/>
          <w:szCs w:val="40"/>
        </w:rPr>
      </w:pPr>
      <w:r w:rsidRPr="006555B3">
        <w:rPr>
          <w:rFonts w:ascii="MinionPro-Regular" w:hAnsi="MinionPro-Regular"/>
          <w:color w:val="000000"/>
          <w:sz w:val="32"/>
          <w:szCs w:val="40"/>
        </w:rPr>
        <w:t>If</w:t>
      </w:r>
      <w:r w:rsidR="006555B3" w:rsidRPr="006555B3">
        <w:rPr>
          <w:rFonts w:ascii="MinionPro-Regular" w:hAnsi="MinionPro-Regular"/>
          <w:color w:val="000000"/>
          <w:sz w:val="32"/>
          <w:szCs w:val="40"/>
        </w:rPr>
        <w:t xml:space="preserve"> a project manager prefers to begin from scratch, he or she can use a structured, top</w:t>
      </w:r>
      <w:r w:rsidR="006555B3">
        <w:rPr>
          <w:rFonts w:ascii="MinionPro-Regular" w:hAnsi="MinionPro-Regular"/>
          <w:color w:val="000000"/>
          <w:sz w:val="32"/>
          <w:szCs w:val="40"/>
        </w:rPr>
        <w:t>-down</w:t>
      </w:r>
      <w:r w:rsidR="006555B3" w:rsidRPr="006555B3">
        <w:rPr>
          <w:rFonts w:ascii="MinionPro-Regular" w:hAnsi="MinionPro-Regular"/>
          <w:color w:val="000000"/>
          <w:sz w:val="32"/>
          <w:szCs w:val="40"/>
        </w:rPr>
        <w:t xml:space="preserve"> approach whereby high-level tasks are defined first and then broken down into subtasks.</w:t>
      </w:r>
      <w:r w:rsidR="006555B3">
        <w:rPr>
          <w:rFonts w:ascii="MinionPro-Regular" w:hAnsi="MinionPro-Regular"/>
          <w:color w:val="000000"/>
          <w:sz w:val="32"/>
          <w:szCs w:val="40"/>
        </w:rPr>
        <w:t xml:space="preserve"> </w:t>
      </w:r>
      <w:r w:rsidR="006555B3" w:rsidRPr="006555B3">
        <w:rPr>
          <w:rFonts w:ascii="MinionPro-Regular" w:hAnsi="MinionPro-Regular"/>
          <w:color w:val="000000"/>
          <w:sz w:val="32"/>
          <w:szCs w:val="40"/>
        </w:rPr>
        <w:t>Each step is then broken down in turn and numbered in a hierarchical fashion. A list of tasks</w:t>
      </w:r>
      <w:r w:rsidR="006555B3">
        <w:rPr>
          <w:rFonts w:ascii="MinionPro-Regular" w:hAnsi="MinionPro-Regular"/>
          <w:color w:val="000000"/>
          <w:sz w:val="32"/>
          <w:szCs w:val="40"/>
        </w:rPr>
        <w:t xml:space="preserve"> </w:t>
      </w:r>
      <w:r w:rsidR="006555B3" w:rsidRPr="006555B3">
        <w:rPr>
          <w:rFonts w:ascii="MinionPro-Regular" w:hAnsi="MinionPro-Regular"/>
          <w:color w:val="000000"/>
          <w:sz w:val="32"/>
          <w:szCs w:val="40"/>
        </w:rPr>
        <w:t xml:space="preserve">hierarchically numbered in this way is called </w:t>
      </w:r>
      <w:r w:rsidR="006555B3" w:rsidRPr="00D5797F">
        <w:rPr>
          <w:rFonts w:ascii="MinionPro-Regular" w:hAnsi="MinionPro-Regular"/>
          <w:b/>
          <w:bCs/>
          <w:color w:val="000000"/>
          <w:sz w:val="32"/>
          <w:szCs w:val="40"/>
        </w:rPr>
        <w:t>a work breakdown structure</w:t>
      </w:r>
      <w:r w:rsidR="006555B3" w:rsidRPr="006555B3">
        <w:rPr>
          <w:rFonts w:ascii="MinionPro-Regular" w:hAnsi="MinionPro-Regular"/>
          <w:color w:val="000000"/>
          <w:sz w:val="32"/>
          <w:szCs w:val="40"/>
        </w:rPr>
        <w:t xml:space="preserve">, and it is the backbone of the project work </w:t>
      </w:r>
      <w:r w:rsidR="006555B3" w:rsidRPr="006555B3">
        <w:rPr>
          <w:rFonts w:ascii="MinionPro-Regular" w:hAnsi="MinionPro-Regular"/>
          <w:color w:val="000000"/>
          <w:sz w:val="32"/>
          <w:szCs w:val="40"/>
        </w:rPr>
        <w:lastRenderedPageBreak/>
        <w:t>plan. Figure 2-12 shows a portion of a work breakdown structure for</w:t>
      </w:r>
      <w:r w:rsidR="006555B3">
        <w:rPr>
          <w:rFonts w:ascii="MinionPro-Regular" w:hAnsi="MinionPro-Regular"/>
          <w:color w:val="000000"/>
          <w:sz w:val="32"/>
          <w:szCs w:val="40"/>
        </w:rPr>
        <w:t xml:space="preserve"> </w:t>
      </w:r>
      <w:r w:rsidR="006555B3" w:rsidRPr="006555B3">
        <w:rPr>
          <w:rFonts w:ascii="MinionPro-Regular" w:hAnsi="MinionPro-Regular"/>
          <w:color w:val="000000"/>
          <w:sz w:val="32"/>
          <w:szCs w:val="40"/>
        </w:rPr>
        <w:t>the design phase of an actual data warehouse development project. Each of the main tasks</w:t>
      </w:r>
      <w:r w:rsidR="006555B3">
        <w:rPr>
          <w:rFonts w:ascii="MinionPro-Regular" w:hAnsi="MinionPro-Regular"/>
          <w:color w:val="000000"/>
          <w:sz w:val="32"/>
          <w:szCs w:val="40"/>
        </w:rPr>
        <w:t xml:space="preserve"> </w:t>
      </w:r>
      <w:r w:rsidR="006555B3" w:rsidRPr="006555B3">
        <w:rPr>
          <w:rFonts w:ascii="MinionPro-Regular" w:hAnsi="MinionPro-Regular"/>
          <w:color w:val="000000"/>
          <w:sz w:val="32"/>
          <w:szCs w:val="40"/>
        </w:rPr>
        <w:t>focuses on one of the required design deliverables. Within each task, there are subtasks listed</w:t>
      </w:r>
      <w:r w:rsidR="006555B3">
        <w:rPr>
          <w:rFonts w:ascii="MinionPro-Regular" w:hAnsi="MinionPro-Regular"/>
          <w:color w:val="000000"/>
          <w:sz w:val="32"/>
          <w:szCs w:val="40"/>
        </w:rPr>
        <w:t xml:space="preserve"> </w:t>
      </w:r>
      <w:r w:rsidR="006555B3" w:rsidRPr="006555B3">
        <w:rPr>
          <w:rFonts w:ascii="MinionPro-Regular" w:hAnsi="MinionPro-Regular"/>
          <w:color w:val="000000"/>
          <w:sz w:val="32"/>
          <w:szCs w:val="40"/>
        </w:rPr>
        <w:t>that detail the activities required to complete the main task.</w:t>
      </w:r>
    </w:p>
    <w:p w14:paraId="01626782" w14:textId="77777777" w:rsidR="00D5797F" w:rsidRDefault="00D5797F" w:rsidP="006555B3">
      <w:pPr>
        <w:rPr>
          <w:rFonts w:ascii="MinionPro-Regular" w:hAnsi="MinionPro-Regular"/>
          <w:b/>
          <w:bCs/>
          <w:color w:val="000000"/>
          <w:sz w:val="32"/>
          <w:szCs w:val="40"/>
        </w:rPr>
      </w:pPr>
      <w:r w:rsidRPr="00D5797F">
        <w:rPr>
          <w:rFonts w:ascii="MinionPro-Regular" w:hAnsi="MinionPro-Regular"/>
          <w:b/>
          <w:bCs/>
          <w:color w:val="000000"/>
          <w:sz w:val="32"/>
          <w:szCs w:val="40"/>
        </w:rPr>
        <w:t>The Project Work plan</w:t>
      </w:r>
    </w:p>
    <w:p w14:paraId="42DCB01E" w14:textId="77777777" w:rsidR="00D5797F" w:rsidRDefault="00D5797F" w:rsidP="006555B3">
      <w:pPr>
        <w:rPr>
          <w:rFonts w:ascii="MinionPro-Regular" w:hAnsi="MinionPro-Regular"/>
          <w:color w:val="000000"/>
          <w:sz w:val="32"/>
          <w:szCs w:val="40"/>
        </w:rPr>
      </w:pPr>
      <w:r w:rsidRPr="00D5797F">
        <w:rPr>
          <w:rFonts w:ascii="MinionPro-Regular" w:hAnsi="MinionPro-Regular"/>
          <w:color w:val="000000"/>
          <w:sz w:val="32"/>
          <w:szCs w:val="40"/>
        </w:rPr>
        <w:t>The project work plan is the mechanism used to manage the tasks that</w:t>
      </w:r>
      <w:r>
        <w:rPr>
          <w:rFonts w:ascii="MinionPro-Regular" w:hAnsi="MinionPro-Regular"/>
          <w:color w:val="000000"/>
          <w:sz w:val="32"/>
          <w:szCs w:val="40"/>
        </w:rPr>
        <w:t xml:space="preserve"> </w:t>
      </w:r>
      <w:r w:rsidRPr="00D5797F">
        <w:rPr>
          <w:rFonts w:ascii="MinionPro-Regular" w:hAnsi="MinionPro-Regular"/>
          <w:color w:val="000000"/>
          <w:sz w:val="32"/>
          <w:szCs w:val="40"/>
        </w:rPr>
        <w:t>are listed in the work breakdown structure. It is the project manager’s primary tool for managing</w:t>
      </w:r>
      <w:r>
        <w:rPr>
          <w:rFonts w:ascii="MinionPro-Regular" w:hAnsi="MinionPro-Regular"/>
          <w:color w:val="000000"/>
          <w:sz w:val="32"/>
          <w:szCs w:val="40"/>
        </w:rPr>
        <w:t xml:space="preserve"> </w:t>
      </w:r>
      <w:r w:rsidRPr="00D5797F">
        <w:rPr>
          <w:rFonts w:ascii="MinionPro-Regular" w:hAnsi="MinionPro-Regular"/>
          <w:color w:val="000000"/>
          <w:sz w:val="32"/>
          <w:szCs w:val="40"/>
        </w:rPr>
        <w:t>the project. Using it, the project manager can tell whether the project is ahead of or behind</w:t>
      </w:r>
      <w:r w:rsidRPr="00D5797F">
        <w:rPr>
          <w:rFonts w:ascii="MinionPro-Regular" w:hAnsi="MinionPro-Regular"/>
          <w:color w:val="000000"/>
          <w:sz w:val="32"/>
          <w:szCs w:val="40"/>
        </w:rPr>
        <w:br/>
        <w:t>schedule, how well the project was estimated, and what changes need to be made to meet the</w:t>
      </w:r>
      <w:r>
        <w:rPr>
          <w:rFonts w:ascii="MinionPro-Regular" w:hAnsi="MinionPro-Regular"/>
          <w:color w:val="000000"/>
          <w:sz w:val="32"/>
          <w:szCs w:val="40"/>
        </w:rPr>
        <w:t xml:space="preserve"> </w:t>
      </w:r>
      <w:r w:rsidRPr="00D5797F">
        <w:rPr>
          <w:rFonts w:ascii="MinionPro-Regular" w:hAnsi="MinionPro-Regular"/>
          <w:color w:val="000000"/>
          <w:sz w:val="32"/>
          <w:szCs w:val="40"/>
        </w:rPr>
        <w:t>project deadline.</w:t>
      </w:r>
    </w:p>
    <w:p w14:paraId="0D550E57" w14:textId="2E52C8C9" w:rsidR="00FE1949" w:rsidRDefault="00D5797F" w:rsidP="00774A07">
      <w:pPr>
        <w:rPr>
          <w:rFonts w:ascii="MinionPro-Regular" w:hAnsi="MinionPro-Regular"/>
          <w:color w:val="000000"/>
          <w:sz w:val="32"/>
          <w:szCs w:val="40"/>
        </w:rPr>
      </w:pPr>
      <w:r w:rsidRPr="00D5797F">
        <w:rPr>
          <w:rFonts w:ascii="MinionPro-Regular" w:hAnsi="MinionPro-Regular"/>
          <w:color w:val="000000"/>
          <w:sz w:val="32"/>
          <w:szCs w:val="40"/>
        </w:rPr>
        <w:t xml:space="preserve">Basically, the work plan </w:t>
      </w:r>
      <w:r w:rsidRPr="00D5797F">
        <w:rPr>
          <w:rFonts w:ascii="MinionPro-Regular" w:hAnsi="MinionPro-Regular"/>
          <w:b/>
          <w:bCs/>
          <w:color w:val="000000"/>
          <w:sz w:val="32"/>
          <w:szCs w:val="40"/>
        </w:rPr>
        <w:t xml:space="preserve">is a table that lists all the tasks in the work breakdown structure, along with important task information such as the people who are assigned to perform the tasks, the actual hours that the tasks took, and the variances between estimated and actual completion times </w:t>
      </w:r>
      <w:r w:rsidRPr="00D5797F">
        <w:rPr>
          <w:rFonts w:ascii="MinionPro-Regular" w:hAnsi="MinionPro-Regular"/>
          <w:color w:val="000000"/>
          <w:sz w:val="32"/>
          <w:szCs w:val="40"/>
        </w:rPr>
        <w:t>(Figure 2-13). At a minimum</w:t>
      </w:r>
      <w:r w:rsidRPr="00D5797F">
        <w:rPr>
          <w:rFonts w:ascii="MinionPro-Regular" w:hAnsi="MinionPro-Regular"/>
          <w:b/>
          <w:bCs/>
          <w:color w:val="000000"/>
          <w:sz w:val="32"/>
          <w:szCs w:val="40"/>
        </w:rPr>
        <w:t>, the information should include the duration of the task, the current statuses of the tasks (i.e., open, complete), and the task dependencies, which occur when one task cannot be performed until another task is completed.</w:t>
      </w:r>
      <w:r w:rsidRPr="00D5797F">
        <w:rPr>
          <w:rFonts w:ascii="MinionPro-Regular" w:hAnsi="MinionPro-Regular"/>
          <w:color w:val="000000"/>
          <w:sz w:val="32"/>
          <w:szCs w:val="40"/>
        </w:rPr>
        <w:t xml:space="preserve"> For example, Figure 2-13 shows that tasks 1.2 and 1.3 cannot begin until task 1.1 is completed. </w:t>
      </w:r>
      <w:r w:rsidRPr="00D5797F">
        <w:rPr>
          <w:rFonts w:ascii="MinionPro-Regular" w:hAnsi="MinionPro-Regular"/>
          <w:b/>
          <w:bCs/>
          <w:color w:val="000000"/>
          <w:sz w:val="32"/>
          <w:szCs w:val="40"/>
        </w:rPr>
        <w:t>Key milestones, or important dates, are also identified on the work plan</w:t>
      </w:r>
      <w:r w:rsidRPr="00D5797F">
        <w:rPr>
          <w:rFonts w:ascii="MinionPro-Regular" w:hAnsi="MinionPro-Regular"/>
          <w:color w:val="000000"/>
          <w:sz w:val="32"/>
          <w:szCs w:val="40"/>
        </w:rPr>
        <w:t xml:space="preserve">. </w:t>
      </w:r>
    </w:p>
    <w:p w14:paraId="79146FA1" w14:textId="200B5C04" w:rsidR="00FE1949" w:rsidRDefault="00FE1949" w:rsidP="006555B3">
      <w:pPr>
        <w:rPr>
          <w:rFonts w:ascii="MinionPro-Regular" w:hAnsi="MinionPro-Regular"/>
          <w:color w:val="000000"/>
          <w:sz w:val="32"/>
          <w:szCs w:val="40"/>
        </w:rPr>
      </w:pPr>
    </w:p>
    <w:p w14:paraId="6ED5C7E9" w14:textId="1A633A45" w:rsidR="00FE1949" w:rsidRDefault="00FE1949" w:rsidP="006555B3">
      <w:pPr>
        <w:rPr>
          <w:rFonts w:ascii="MinionPro-Regular" w:hAnsi="MinionPro-Regular"/>
          <w:color w:val="000000"/>
          <w:sz w:val="32"/>
          <w:szCs w:val="40"/>
        </w:rPr>
      </w:pPr>
    </w:p>
    <w:p w14:paraId="6BBF3005" w14:textId="20A2308C" w:rsidR="00FE1949" w:rsidRDefault="00FE1949" w:rsidP="006555B3">
      <w:pPr>
        <w:rPr>
          <w:rFonts w:ascii="MinionPro-Regular" w:hAnsi="MinionPro-Regular"/>
          <w:color w:val="000000"/>
          <w:sz w:val="32"/>
          <w:szCs w:val="40"/>
        </w:rPr>
      </w:pPr>
    </w:p>
    <w:p w14:paraId="092D20BD" w14:textId="234D96C7" w:rsidR="00FE1949" w:rsidRDefault="00FE1949" w:rsidP="006555B3">
      <w:pPr>
        <w:rPr>
          <w:rFonts w:ascii="MinionPro-Regular" w:hAnsi="MinionPro-Regular"/>
          <w:color w:val="000000"/>
          <w:sz w:val="32"/>
          <w:szCs w:val="40"/>
        </w:rPr>
      </w:pPr>
    </w:p>
    <w:p w14:paraId="729E18E5" w14:textId="362E09C5" w:rsidR="00FE1949" w:rsidRDefault="00FE1949" w:rsidP="006555B3">
      <w:pPr>
        <w:rPr>
          <w:rFonts w:ascii="MinionPro-Regular" w:hAnsi="MinionPro-Regular"/>
          <w:color w:val="000000"/>
          <w:sz w:val="32"/>
          <w:szCs w:val="40"/>
        </w:rPr>
      </w:pPr>
    </w:p>
    <w:p w14:paraId="6726E396" w14:textId="77777777" w:rsidR="00FE1949" w:rsidRDefault="00FE1949" w:rsidP="006555B3">
      <w:pPr>
        <w:rPr>
          <w:rFonts w:ascii="MinionPro-Regular" w:hAnsi="MinionPro-Regular"/>
          <w:color w:val="000000"/>
          <w:sz w:val="32"/>
          <w:szCs w:val="40"/>
          <w:rtl/>
        </w:rPr>
      </w:pPr>
    </w:p>
    <w:p w14:paraId="7D72DC8F" w14:textId="587A394D" w:rsidR="00FA10CE" w:rsidRDefault="00FA10CE" w:rsidP="006555B3">
      <w:pPr>
        <w:rPr>
          <w:rFonts w:ascii="MinionPro-Regular" w:hAnsi="MinionPro-Regular"/>
          <w:color w:val="000000"/>
          <w:sz w:val="32"/>
          <w:szCs w:val="40"/>
        </w:rPr>
      </w:pPr>
      <w:r>
        <w:rPr>
          <w:noProof/>
        </w:rPr>
        <w:drawing>
          <wp:inline distT="0" distB="0" distL="0" distR="0" wp14:anchorId="59620094" wp14:editId="4C27BEB7">
            <wp:extent cx="6800850" cy="4475480"/>
            <wp:effectExtent l="0" t="0" r="0" b="1270"/>
            <wp:docPr id="4" name="صورة 4"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صورة تحتوي على منضدة&#10;&#10;تم إنشاء الوصف تلقائياً"/>
                    <pic:cNvPicPr/>
                  </pic:nvPicPr>
                  <pic:blipFill>
                    <a:blip r:embed="rId7"/>
                    <a:stretch>
                      <a:fillRect/>
                    </a:stretch>
                  </pic:blipFill>
                  <pic:spPr>
                    <a:xfrm>
                      <a:off x="0" y="0"/>
                      <a:ext cx="6800850" cy="4475480"/>
                    </a:xfrm>
                    <a:prstGeom prst="rect">
                      <a:avLst/>
                    </a:prstGeom>
                  </pic:spPr>
                </pic:pic>
              </a:graphicData>
            </a:graphic>
          </wp:inline>
        </w:drawing>
      </w:r>
    </w:p>
    <w:p w14:paraId="63F52446" w14:textId="14D8703A" w:rsidR="00FE1949" w:rsidRDefault="00FE1949" w:rsidP="006555B3">
      <w:pPr>
        <w:rPr>
          <w:rFonts w:ascii="MinionPro-Regular" w:hAnsi="MinionPro-Regular"/>
          <w:color w:val="000000"/>
          <w:sz w:val="32"/>
          <w:szCs w:val="40"/>
        </w:rPr>
      </w:pPr>
      <w:r>
        <w:rPr>
          <w:noProof/>
        </w:rPr>
        <w:lastRenderedPageBreak/>
        <w:drawing>
          <wp:inline distT="0" distB="0" distL="0" distR="0" wp14:anchorId="5BE81A2A" wp14:editId="3B522B53">
            <wp:extent cx="6924675" cy="3537585"/>
            <wp:effectExtent l="0" t="0" r="9525" b="5715"/>
            <wp:docPr id="5" name="صورة 5"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صورة تحتوي على منضدة&#10;&#10;تم إنشاء الوصف تلقائياً"/>
                    <pic:cNvPicPr/>
                  </pic:nvPicPr>
                  <pic:blipFill>
                    <a:blip r:embed="rId8"/>
                    <a:stretch>
                      <a:fillRect/>
                    </a:stretch>
                  </pic:blipFill>
                  <pic:spPr>
                    <a:xfrm>
                      <a:off x="0" y="0"/>
                      <a:ext cx="6924675" cy="3537585"/>
                    </a:xfrm>
                    <a:prstGeom prst="rect">
                      <a:avLst/>
                    </a:prstGeom>
                  </pic:spPr>
                </pic:pic>
              </a:graphicData>
            </a:graphic>
          </wp:inline>
        </w:drawing>
      </w:r>
    </w:p>
    <w:p w14:paraId="4E5630CB" w14:textId="640DC755" w:rsidR="00FE1949" w:rsidRPr="006555B3" w:rsidRDefault="00FE1949" w:rsidP="006555B3">
      <w:pPr>
        <w:rPr>
          <w:rFonts w:ascii="MinionPro-Regular" w:hAnsi="MinionPro-Regular"/>
          <w:color w:val="000000"/>
          <w:sz w:val="32"/>
          <w:szCs w:val="40"/>
        </w:rPr>
      </w:pPr>
      <w:r>
        <w:rPr>
          <w:noProof/>
        </w:rPr>
        <w:drawing>
          <wp:inline distT="0" distB="0" distL="0" distR="0" wp14:anchorId="7FA4EE74" wp14:editId="1CACBB28">
            <wp:extent cx="7077075" cy="3347085"/>
            <wp:effectExtent l="0" t="0" r="9525" b="5715"/>
            <wp:docPr id="6" name="صورة 6"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صورة تحتوي على منضدة&#10;&#10;تم إنشاء الوصف تلقائياً"/>
                    <pic:cNvPicPr/>
                  </pic:nvPicPr>
                  <pic:blipFill>
                    <a:blip r:embed="rId9"/>
                    <a:stretch>
                      <a:fillRect/>
                    </a:stretch>
                  </pic:blipFill>
                  <pic:spPr>
                    <a:xfrm>
                      <a:off x="0" y="0"/>
                      <a:ext cx="7077075" cy="3347085"/>
                    </a:xfrm>
                    <a:prstGeom prst="rect">
                      <a:avLst/>
                    </a:prstGeom>
                  </pic:spPr>
                </pic:pic>
              </a:graphicData>
            </a:graphic>
          </wp:inline>
        </w:drawing>
      </w:r>
    </w:p>
    <w:sectPr w:rsidR="00FE1949" w:rsidRPr="0065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Bold">
    <w:altName w:val="Cambria"/>
    <w:panose1 w:val="00000000000000000000"/>
    <w:charset w:val="00"/>
    <w:family w:val="roman"/>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CD"/>
    <w:rsid w:val="000407CD"/>
    <w:rsid w:val="00045C08"/>
    <w:rsid w:val="00266579"/>
    <w:rsid w:val="002A4E40"/>
    <w:rsid w:val="0032704D"/>
    <w:rsid w:val="003709BE"/>
    <w:rsid w:val="00470BBA"/>
    <w:rsid w:val="00472D42"/>
    <w:rsid w:val="00492B0C"/>
    <w:rsid w:val="004A52A5"/>
    <w:rsid w:val="0062637E"/>
    <w:rsid w:val="006555B3"/>
    <w:rsid w:val="00655E81"/>
    <w:rsid w:val="006642C9"/>
    <w:rsid w:val="00774A07"/>
    <w:rsid w:val="007E21DD"/>
    <w:rsid w:val="008F46B4"/>
    <w:rsid w:val="00BC6636"/>
    <w:rsid w:val="00C77A8F"/>
    <w:rsid w:val="00D5797F"/>
    <w:rsid w:val="00D62A84"/>
    <w:rsid w:val="00F70262"/>
    <w:rsid w:val="00FA10CE"/>
    <w:rsid w:val="00FE1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D4DA"/>
  <w15:chartTrackingRefBased/>
  <w15:docId w15:val="{AAAE18FF-7487-4CF4-A6E6-0D94A149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37E"/>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rsid w:val="0062637E"/>
    <w:rPr>
      <w:rFonts w:ascii="MinionPro-Bold" w:hAnsi="MinionPro-Bold"/>
      <w:b/>
      <w:color w:val="009BA8"/>
      <w:sz w:val="26"/>
    </w:rPr>
  </w:style>
  <w:style w:type="character" w:customStyle="1" w:styleId="fontstyle21">
    <w:name w:val="fontstyle21"/>
    <w:basedOn w:val="a0"/>
    <w:rsid w:val="004A52A5"/>
    <w:rPr>
      <w:rFonts w:ascii="MinionPro-It" w:hAnsi="MinionPro-It" w:hint="default"/>
      <w:b w:val="0"/>
      <w:bCs w:val="0"/>
      <w:i/>
      <w:iCs/>
      <w:color w:val="000000"/>
      <w:sz w:val="20"/>
      <w:szCs w:val="20"/>
    </w:rPr>
  </w:style>
  <w:style w:type="character" w:customStyle="1" w:styleId="fontstyle31">
    <w:name w:val="fontstyle31"/>
    <w:basedOn w:val="a0"/>
    <w:rsid w:val="006555B3"/>
    <w:rPr>
      <w:rFonts w:ascii="MinionPro-It" w:hAnsi="MinionPro-It"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700</Words>
  <Characters>3995</Characters>
  <Application>Microsoft Office Word</Application>
  <DocSecurity>0</DocSecurity>
  <Lines>33</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Salah Saleh</dc:creator>
  <cp:keywords/>
  <dc:description/>
  <cp:lastModifiedBy>Mohamed Salah Saleh</cp:lastModifiedBy>
  <cp:revision>14</cp:revision>
  <dcterms:created xsi:type="dcterms:W3CDTF">2022-03-12T10:33:00Z</dcterms:created>
  <dcterms:modified xsi:type="dcterms:W3CDTF">2022-03-13T17:08:00Z</dcterms:modified>
</cp:coreProperties>
</file>