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85" w:rsidRDefault="00FD6985"/>
    <w:p w:rsidR="00FD6985" w:rsidRDefault="00FD6985"/>
    <w:p w:rsidR="00FD6985" w:rsidRDefault="00FD6985"/>
    <w:p w:rsidR="00FD6985" w:rsidRDefault="00FD6985"/>
    <w:p w:rsidR="00FD6985" w:rsidRPr="00FD6985" w:rsidRDefault="00FD6985" w:rsidP="00FD6985">
      <w:pPr>
        <w:jc w:val="center"/>
        <w:rPr>
          <w:b/>
        </w:rPr>
      </w:pPr>
      <w:r w:rsidRPr="00FD6985">
        <w:rPr>
          <w:b/>
        </w:rPr>
        <w:t>Human resource</w:t>
      </w:r>
    </w:p>
    <w:p w:rsidR="00FD6985" w:rsidRDefault="00FD6985" w:rsidP="00FD6985">
      <w:pPr>
        <w:jc w:val="center"/>
      </w:pPr>
    </w:p>
    <w:p w:rsidR="00FD6985" w:rsidRDefault="00FD6985" w:rsidP="00FD6985">
      <w:pPr>
        <w:jc w:val="center"/>
      </w:pPr>
    </w:p>
    <w:p w:rsidR="00FD6985" w:rsidRDefault="00FD6985" w:rsidP="00FD6985">
      <w:pPr>
        <w:jc w:val="center"/>
      </w:pPr>
      <w:r>
        <w:t>Students Name</w:t>
      </w:r>
    </w:p>
    <w:p w:rsidR="00FD6985" w:rsidRDefault="00FD6985" w:rsidP="00FD6985">
      <w:pPr>
        <w:jc w:val="center"/>
      </w:pPr>
      <w:r>
        <w:t>Institutional Affiliation</w:t>
      </w:r>
    </w:p>
    <w:p w:rsidR="00FD6985" w:rsidRDefault="00FD6985" w:rsidP="00FD6985">
      <w:pPr>
        <w:jc w:val="center"/>
      </w:pPr>
      <w:r>
        <w:t>Course</w:t>
      </w:r>
    </w:p>
    <w:p w:rsidR="00FD6985" w:rsidRDefault="00FD6985" w:rsidP="00FD6985">
      <w:pPr>
        <w:jc w:val="center"/>
      </w:pPr>
      <w:r>
        <w:t>Professors Name</w:t>
      </w:r>
    </w:p>
    <w:p w:rsidR="00FD6985" w:rsidRDefault="00FD6985" w:rsidP="00FD6985">
      <w:pPr>
        <w:jc w:val="center"/>
      </w:pPr>
      <w:r>
        <w:t xml:space="preserve">Date </w:t>
      </w:r>
      <w:r>
        <w:br w:type="page"/>
      </w:r>
    </w:p>
    <w:p w:rsidR="00FD6985" w:rsidRPr="00FD6985" w:rsidRDefault="00FD6985" w:rsidP="00FD6985">
      <w:pPr>
        <w:jc w:val="center"/>
        <w:rPr>
          <w:b/>
        </w:rPr>
      </w:pPr>
      <w:r w:rsidRPr="00FD6985">
        <w:rPr>
          <w:b/>
        </w:rPr>
        <w:lastRenderedPageBreak/>
        <w:t>Human resource</w:t>
      </w:r>
    </w:p>
    <w:p w:rsidR="00FD6985" w:rsidRDefault="00FD6985" w:rsidP="00FD6985"/>
    <w:p w:rsidR="00FD6985" w:rsidRPr="00FD6985" w:rsidRDefault="00FD6985" w:rsidP="002B5CC3">
      <w:pPr>
        <w:spacing w:line="480" w:lineRule="auto"/>
        <w:ind w:firstLine="720"/>
        <w:rPr>
          <w:rFonts w:ascii="Times New Roman" w:hAnsi="Times New Roman" w:cs="Times New Roman"/>
          <w:sz w:val="24"/>
          <w:szCs w:val="24"/>
        </w:rPr>
      </w:pPr>
      <w:r w:rsidRPr="00FD6985">
        <w:rPr>
          <w:rFonts w:ascii="Times New Roman" w:hAnsi="Times New Roman" w:cs="Times New Roman"/>
          <w:sz w:val="24"/>
          <w:szCs w:val="24"/>
        </w:rPr>
        <w:t>Gaining an Understanding of Change Models in Human Resources: Systems Theory vs. Social Construction Approaches</w:t>
      </w:r>
    </w:p>
    <w:p w:rsidR="00FD6985" w:rsidRPr="00FD6985" w:rsidRDefault="00FD6985" w:rsidP="002B5CC3">
      <w:pPr>
        <w:spacing w:line="480" w:lineRule="auto"/>
        <w:ind w:firstLine="720"/>
        <w:rPr>
          <w:rFonts w:ascii="Times New Roman" w:hAnsi="Times New Roman" w:cs="Times New Roman"/>
          <w:sz w:val="24"/>
          <w:szCs w:val="24"/>
        </w:rPr>
      </w:pPr>
      <w:r w:rsidRPr="00FD6985">
        <w:rPr>
          <w:rFonts w:ascii="Times New Roman" w:hAnsi="Times New Roman" w:cs="Times New Roman"/>
          <w:sz w:val="24"/>
          <w:szCs w:val="24"/>
        </w:rPr>
        <w:t>Organizational change is a major area of study in human resources, and the development of intervention strategies is becoming increasingly essential. Within such a development, two influential models of change become relevant: Systems Theory and Social Construction Approaches. The origins are different in both traditions, with each having different academic and methodolog</w:t>
      </w:r>
      <w:r w:rsidR="002B5CC3">
        <w:rPr>
          <w:rFonts w:ascii="Times New Roman" w:hAnsi="Times New Roman" w:cs="Times New Roman"/>
          <w:sz w:val="24"/>
          <w:szCs w:val="24"/>
        </w:rPr>
        <w:t>ical roots.</w:t>
      </w:r>
    </w:p>
    <w:p w:rsidR="00FD6985" w:rsidRPr="00FD6985" w:rsidRDefault="002B5CC3" w:rsidP="002B5CC3">
      <w:pPr>
        <w:spacing w:line="480" w:lineRule="auto"/>
        <w:ind w:firstLine="720"/>
        <w:rPr>
          <w:rFonts w:ascii="Times New Roman" w:hAnsi="Times New Roman" w:cs="Times New Roman"/>
          <w:sz w:val="24"/>
          <w:szCs w:val="24"/>
        </w:rPr>
      </w:pPr>
      <w:r>
        <w:rPr>
          <w:rFonts w:ascii="Times New Roman" w:hAnsi="Times New Roman" w:cs="Times New Roman"/>
          <w:sz w:val="24"/>
          <w:szCs w:val="24"/>
        </w:rPr>
        <w:t>Systems Theory</w:t>
      </w:r>
      <w:r w:rsidR="00FD6985" w:rsidRPr="00FD6985">
        <w:rPr>
          <w:rFonts w:ascii="Times New Roman" w:hAnsi="Times New Roman" w:cs="Times New Roman"/>
          <w:sz w:val="24"/>
          <w:szCs w:val="24"/>
        </w:rPr>
        <w:t xml:space="preserve">, for example, has its beginnings in natural sciences, especially in biology and engineering, during the mid-20th century. The notable theorists included Ludwig von </w:t>
      </w:r>
      <w:proofErr w:type="spellStart"/>
      <w:r w:rsidR="00FD6985" w:rsidRPr="00FD6985">
        <w:rPr>
          <w:rFonts w:ascii="Times New Roman" w:hAnsi="Times New Roman" w:cs="Times New Roman"/>
          <w:sz w:val="24"/>
          <w:szCs w:val="24"/>
        </w:rPr>
        <w:t>Bertalanffy</w:t>
      </w:r>
      <w:proofErr w:type="spellEnd"/>
      <w:r w:rsidR="00FD6985" w:rsidRPr="00FD6985">
        <w:rPr>
          <w:rFonts w:ascii="Times New Roman" w:hAnsi="Times New Roman" w:cs="Times New Roman"/>
          <w:sz w:val="24"/>
          <w:szCs w:val="24"/>
        </w:rPr>
        <w:t xml:space="preserve">, who nurtured its development, believing that organizations function in a complex system with dependent elements. </w:t>
      </w:r>
      <w:proofErr w:type="spellStart"/>
      <w:r w:rsidRPr="002B5CC3">
        <w:rPr>
          <w:rFonts w:ascii="Arial" w:hAnsi="Arial" w:cs="Arial"/>
          <w:color w:val="222222"/>
          <w:sz w:val="24"/>
          <w:szCs w:val="24"/>
          <w:shd w:val="clear" w:color="auto" w:fill="FFFFFF"/>
        </w:rPr>
        <w:t>Agustian</w:t>
      </w:r>
      <w:proofErr w:type="spellEnd"/>
      <w:r w:rsidRPr="002B5CC3">
        <w:rPr>
          <w:rFonts w:ascii="Arial" w:hAnsi="Arial" w:cs="Arial"/>
          <w:color w:val="222222"/>
          <w:sz w:val="24"/>
          <w:szCs w:val="24"/>
          <w:shd w:val="clear" w:color="auto" w:fill="FFFFFF"/>
        </w:rPr>
        <w:t xml:space="preserve">, K., </w:t>
      </w:r>
      <w:proofErr w:type="spellStart"/>
      <w:r w:rsidRPr="002B5CC3">
        <w:rPr>
          <w:rFonts w:ascii="Arial" w:hAnsi="Arial" w:cs="Arial"/>
          <w:color w:val="222222"/>
          <w:sz w:val="24"/>
          <w:szCs w:val="24"/>
          <w:shd w:val="clear" w:color="auto" w:fill="FFFFFF"/>
        </w:rPr>
        <w:t>Pohan</w:t>
      </w:r>
      <w:proofErr w:type="spellEnd"/>
      <w:r w:rsidRPr="002B5CC3">
        <w:rPr>
          <w:rFonts w:ascii="Arial" w:hAnsi="Arial" w:cs="Arial"/>
          <w:color w:val="222222"/>
          <w:sz w:val="24"/>
          <w:szCs w:val="24"/>
          <w:shd w:val="clear" w:color="auto" w:fill="FFFFFF"/>
        </w:rPr>
        <w:t xml:space="preserve">, A., Zen, A, </w:t>
      </w:r>
      <w:r>
        <w:rPr>
          <w:rFonts w:ascii="Arial" w:hAnsi="Arial" w:cs="Arial"/>
          <w:color w:val="222222"/>
          <w:sz w:val="24"/>
          <w:szCs w:val="24"/>
          <w:shd w:val="clear" w:color="auto" w:fill="FFFFFF"/>
        </w:rPr>
        <w:t xml:space="preserve">W., &amp; Malik, A. J. (2023) they argue that </w:t>
      </w:r>
      <w:r>
        <w:rPr>
          <w:rFonts w:ascii="Times New Roman" w:hAnsi="Times New Roman" w:cs="Times New Roman"/>
          <w:sz w:val="24"/>
          <w:szCs w:val="24"/>
        </w:rPr>
        <w:t>a</w:t>
      </w:r>
      <w:r w:rsidR="00FD6985" w:rsidRPr="00FD6985">
        <w:rPr>
          <w:rFonts w:ascii="Times New Roman" w:hAnsi="Times New Roman" w:cs="Times New Roman"/>
          <w:sz w:val="24"/>
          <w:szCs w:val="24"/>
        </w:rPr>
        <w:t xml:space="preserve">ccording to this model, any disturbance or modification of any part of an organization impacts the other parts. For instance, adopting new technology by an organization affects not only the IT department but also the workflows, functions of employees, and communication channels. This holistic perspective also enables the human resource professionals to anticipate the ripples of any organizational change </w:t>
      </w:r>
      <w:r>
        <w:rPr>
          <w:rFonts w:ascii="Times New Roman" w:hAnsi="Times New Roman" w:cs="Times New Roman"/>
          <w:sz w:val="24"/>
          <w:szCs w:val="24"/>
        </w:rPr>
        <w:t>and deal with them accordingly.</w:t>
      </w:r>
    </w:p>
    <w:p w:rsidR="00FD6985" w:rsidRPr="00FD6985" w:rsidRDefault="00FD6985" w:rsidP="002B5CC3">
      <w:pPr>
        <w:spacing w:line="480" w:lineRule="auto"/>
        <w:ind w:firstLine="720"/>
        <w:rPr>
          <w:rFonts w:ascii="Times New Roman" w:hAnsi="Times New Roman" w:cs="Times New Roman"/>
          <w:sz w:val="24"/>
          <w:szCs w:val="24"/>
        </w:rPr>
      </w:pPr>
      <w:r w:rsidRPr="00FD6985">
        <w:rPr>
          <w:rFonts w:ascii="Times New Roman" w:hAnsi="Times New Roman" w:cs="Times New Roman"/>
          <w:sz w:val="24"/>
          <w:szCs w:val="24"/>
        </w:rPr>
        <w:t xml:space="preserve">On the other hand, **Social Construction Approaches** have their foundation in the social sciences, mainly sociology and psychology. Guided by theorists like Peter Berger and Thomas </w:t>
      </w:r>
      <w:proofErr w:type="spellStart"/>
      <w:r w:rsidRPr="00FD6985">
        <w:rPr>
          <w:rFonts w:ascii="Times New Roman" w:hAnsi="Times New Roman" w:cs="Times New Roman"/>
          <w:sz w:val="24"/>
          <w:szCs w:val="24"/>
        </w:rPr>
        <w:t>Luckmann</w:t>
      </w:r>
      <w:proofErr w:type="spellEnd"/>
      <w:r w:rsidRPr="00FD6985">
        <w:rPr>
          <w:rFonts w:ascii="Times New Roman" w:hAnsi="Times New Roman" w:cs="Times New Roman"/>
          <w:sz w:val="24"/>
          <w:szCs w:val="24"/>
        </w:rPr>
        <w:t xml:space="preserve">, this model views reality as socially constructed through interaction and shared meanings. In other words, in the HR context, it is their perceptions and experiences that </w:t>
      </w:r>
      <w:r w:rsidRPr="00FD6985">
        <w:rPr>
          <w:rFonts w:ascii="Times New Roman" w:hAnsi="Times New Roman" w:cs="Times New Roman"/>
          <w:sz w:val="24"/>
          <w:szCs w:val="24"/>
        </w:rPr>
        <w:lastRenderedPageBreak/>
        <w:t>define employees' responses to change. This approach does not see change as a linear process but more as dynamic and continuous dialogue among stakeholders</w:t>
      </w:r>
      <w:r w:rsidR="002B5CC3">
        <w:rPr>
          <w:rFonts w:ascii="Times New Roman" w:hAnsi="Times New Roman" w:cs="Times New Roman"/>
          <w:sz w:val="24"/>
          <w:szCs w:val="24"/>
        </w:rPr>
        <w:t xml:space="preserve">. </w:t>
      </w:r>
    </w:p>
    <w:p w:rsidR="00FD6985" w:rsidRPr="00FD6985" w:rsidRDefault="00FD6985" w:rsidP="002B5CC3">
      <w:pPr>
        <w:spacing w:line="480" w:lineRule="auto"/>
        <w:ind w:firstLine="720"/>
        <w:rPr>
          <w:rFonts w:ascii="Times New Roman" w:hAnsi="Times New Roman" w:cs="Times New Roman"/>
          <w:sz w:val="24"/>
          <w:szCs w:val="24"/>
        </w:rPr>
      </w:pPr>
      <w:r w:rsidRPr="00FD6985">
        <w:rPr>
          <w:rFonts w:ascii="Times New Roman" w:hAnsi="Times New Roman" w:cs="Times New Roman"/>
          <w:sz w:val="24"/>
          <w:szCs w:val="24"/>
        </w:rPr>
        <w:t>Whereas the basic outlooks on the entities are perhaps the greatest differences among these models, Systems Theory regards the entities as mechanistic; by and large, change in them is predictable, linear. In contrast, Social Construction Approaches regard reality as subjective; the process of change is emergent, based upon common interpretations. This is a huge difference with profound implications for HR practices, given that Systems Theory may beget formal, top-down interventions, while Social Construction will most certainly foster participatory strategies where the employees are also invo</w:t>
      </w:r>
      <w:r w:rsidR="002B5CC3">
        <w:rPr>
          <w:rFonts w:ascii="Times New Roman" w:hAnsi="Times New Roman" w:cs="Times New Roman"/>
          <w:sz w:val="24"/>
          <w:szCs w:val="24"/>
        </w:rPr>
        <w:t>lved in the dynamics of change.</w:t>
      </w:r>
    </w:p>
    <w:p w:rsidR="00FD6985" w:rsidRPr="00FD6985" w:rsidRDefault="00FD6985" w:rsidP="00FD6985">
      <w:pPr>
        <w:spacing w:line="480" w:lineRule="auto"/>
        <w:ind w:firstLine="720"/>
        <w:rPr>
          <w:rFonts w:ascii="Times New Roman" w:hAnsi="Times New Roman" w:cs="Times New Roman"/>
          <w:sz w:val="24"/>
          <w:szCs w:val="24"/>
        </w:rPr>
      </w:pPr>
      <w:proofErr w:type="gramStart"/>
      <w:r w:rsidRPr="00FD6985">
        <w:rPr>
          <w:rFonts w:ascii="Times New Roman" w:hAnsi="Times New Roman" w:cs="Times New Roman"/>
          <w:sz w:val="24"/>
          <w:szCs w:val="24"/>
        </w:rPr>
        <w:t>Each of them-the Systems Theory and Social Construction Approaches-offer valuable insights into organizational change.</w:t>
      </w:r>
      <w:proofErr w:type="gramEnd"/>
      <w:r w:rsidRPr="00FD6985">
        <w:rPr>
          <w:rFonts w:ascii="Times New Roman" w:hAnsi="Times New Roman" w:cs="Times New Roman"/>
          <w:sz w:val="24"/>
          <w:szCs w:val="24"/>
        </w:rPr>
        <w:t xml:space="preserve"> These models can be integrated by the human resource professional in appropriately proposing interventions that are not only effective but also sustainable, as they address both the structural and cultural dimensions of change.</w:t>
      </w:r>
      <w:r w:rsidRPr="00FD6985">
        <w:rPr>
          <w:rFonts w:ascii="Times New Roman" w:hAnsi="Times New Roman" w:cs="Times New Roman"/>
          <w:sz w:val="24"/>
          <w:szCs w:val="24"/>
        </w:rPr>
        <w:br w:type="page"/>
      </w:r>
    </w:p>
    <w:p w:rsidR="00FD6985" w:rsidRPr="002B5CC3" w:rsidRDefault="00FD6985" w:rsidP="00FD6985">
      <w:pPr>
        <w:jc w:val="center"/>
        <w:rPr>
          <w:rFonts w:ascii="Times New Roman" w:hAnsi="Times New Roman" w:cs="Times New Roman"/>
          <w:b/>
          <w:sz w:val="24"/>
          <w:szCs w:val="24"/>
        </w:rPr>
      </w:pPr>
      <w:r w:rsidRPr="002B5CC3">
        <w:rPr>
          <w:rFonts w:ascii="Times New Roman" w:hAnsi="Times New Roman" w:cs="Times New Roman"/>
          <w:b/>
          <w:sz w:val="24"/>
          <w:szCs w:val="24"/>
        </w:rPr>
        <w:lastRenderedPageBreak/>
        <w:t>References</w:t>
      </w:r>
    </w:p>
    <w:p w:rsidR="002B5CC3" w:rsidRPr="002B5CC3" w:rsidRDefault="002B5CC3" w:rsidP="002B5CC3">
      <w:pPr>
        <w:spacing w:line="480" w:lineRule="auto"/>
        <w:ind w:left="720" w:hanging="720"/>
        <w:rPr>
          <w:rFonts w:ascii="Arial" w:hAnsi="Arial" w:cs="Arial"/>
          <w:color w:val="222222"/>
          <w:sz w:val="24"/>
          <w:szCs w:val="24"/>
          <w:shd w:val="clear" w:color="auto" w:fill="FFFFFF"/>
        </w:rPr>
      </w:pPr>
      <w:proofErr w:type="spellStart"/>
      <w:proofErr w:type="gramStart"/>
      <w:r w:rsidRPr="002B5CC3">
        <w:rPr>
          <w:rFonts w:ascii="Arial" w:hAnsi="Arial" w:cs="Arial"/>
          <w:color w:val="222222"/>
          <w:sz w:val="24"/>
          <w:szCs w:val="24"/>
          <w:shd w:val="clear" w:color="auto" w:fill="FFFFFF"/>
        </w:rPr>
        <w:t>Agustian</w:t>
      </w:r>
      <w:proofErr w:type="spellEnd"/>
      <w:r w:rsidRPr="002B5CC3">
        <w:rPr>
          <w:rFonts w:ascii="Arial" w:hAnsi="Arial" w:cs="Arial"/>
          <w:color w:val="222222"/>
          <w:sz w:val="24"/>
          <w:szCs w:val="24"/>
          <w:shd w:val="clear" w:color="auto" w:fill="FFFFFF"/>
        </w:rPr>
        <w:t xml:space="preserve">, K., </w:t>
      </w:r>
      <w:proofErr w:type="spellStart"/>
      <w:r w:rsidRPr="002B5CC3">
        <w:rPr>
          <w:rFonts w:ascii="Arial" w:hAnsi="Arial" w:cs="Arial"/>
          <w:color w:val="222222"/>
          <w:sz w:val="24"/>
          <w:szCs w:val="24"/>
          <w:shd w:val="clear" w:color="auto" w:fill="FFFFFF"/>
        </w:rPr>
        <w:t>Pohan</w:t>
      </w:r>
      <w:proofErr w:type="spellEnd"/>
      <w:r w:rsidRPr="002B5CC3">
        <w:rPr>
          <w:rFonts w:ascii="Arial" w:hAnsi="Arial" w:cs="Arial"/>
          <w:color w:val="222222"/>
          <w:sz w:val="24"/>
          <w:szCs w:val="24"/>
          <w:shd w:val="clear" w:color="auto" w:fill="FFFFFF"/>
        </w:rPr>
        <w:t>, A., Zen, A, W., &amp; Malik, A. J. (2023).</w:t>
      </w:r>
      <w:proofErr w:type="gramEnd"/>
      <w:r w:rsidRPr="002B5CC3">
        <w:rPr>
          <w:rFonts w:ascii="Arial" w:hAnsi="Arial" w:cs="Arial"/>
          <w:color w:val="222222"/>
          <w:sz w:val="24"/>
          <w:szCs w:val="24"/>
          <w:shd w:val="clear" w:color="auto" w:fill="FFFFFF"/>
        </w:rPr>
        <w:t xml:space="preserve"> Human resource management strategies in achieving competitive </w:t>
      </w:r>
      <w:proofErr w:type="spellStart"/>
      <w:proofErr w:type="gramStart"/>
      <w:r w:rsidRPr="002B5CC3">
        <w:rPr>
          <w:rFonts w:ascii="Arial" w:hAnsi="Arial" w:cs="Arial"/>
          <w:color w:val="222222"/>
          <w:sz w:val="24"/>
          <w:szCs w:val="24"/>
          <w:shd w:val="clear" w:color="auto" w:fill="FFFFFF"/>
        </w:rPr>
        <w:t>adva</w:t>
      </w:r>
      <w:proofErr w:type="spellEnd"/>
      <w:r w:rsidRPr="002B5CC3">
        <w:rPr>
          <w:rFonts w:ascii="Arial" w:hAnsi="Arial" w:cs="Arial"/>
          <w:color w:val="222222"/>
          <w:sz w:val="24"/>
          <w:szCs w:val="24"/>
          <w:shd w:val="clear" w:color="auto" w:fill="FFFFFF"/>
        </w:rPr>
        <w:t>.,</w:t>
      </w:r>
      <w:proofErr w:type="gramEnd"/>
      <w:r w:rsidRPr="002B5CC3">
        <w:rPr>
          <w:rFonts w:ascii="Arial" w:hAnsi="Arial" w:cs="Arial"/>
          <w:color w:val="222222"/>
          <w:sz w:val="24"/>
          <w:szCs w:val="24"/>
          <w:shd w:val="clear" w:color="auto" w:fill="FFFFFF"/>
        </w:rPr>
        <w:t xml:space="preserve"> </w:t>
      </w:r>
      <w:proofErr w:type="spellStart"/>
      <w:r w:rsidRPr="002B5CC3">
        <w:rPr>
          <w:rFonts w:ascii="Arial" w:hAnsi="Arial" w:cs="Arial"/>
          <w:color w:val="222222"/>
          <w:sz w:val="24"/>
          <w:szCs w:val="24"/>
          <w:shd w:val="clear" w:color="auto" w:fill="FFFFFF"/>
        </w:rPr>
        <w:t>Wiwin</w:t>
      </w:r>
      <w:proofErr w:type="spellEnd"/>
      <w:r w:rsidRPr="002B5CC3">
        <w:rPr>
          <w:rFonts w:ascii="Arial" w:hAnsi="Arial" w:cs="Arial"/>
          <w:color w:val="222222"/>
          <w:sz w:val="24"/>
          <w:szCs w:val="24"/>
          <w:shd w:val="clear" w:color="auto" w:fill="FFFFFF"/>
        </w:rPr>
        <w:t xml:space="preserve"> </w:t>
      </w:r>
      <w:proofErr w:type="spellStart"/>
      <w:r w:rsidRPr="002B5CC3">
        <w:rPr>
          <w:rFonts w:ascii="Arial" w:hAnsi="Arial" w:cs="Arial"/>
          <w:color w:val="222222"/>
          <w:sz w:val="24"/>
          <w:szCs w:val="24"/>
          <w:shd w:val="clear" w:color="auto" w:fill="FFFFFF"/>
        </w:rPr>
        <w:t>ntage</w:t>
      </w:r>
      <w:proofErr w:type="spellEnd"/>
      <w:r w:rsidRPr="002B5CC3">
        <w:rPr>
          <w:rFonts w:ascii="Arial" w:hAnsi="Arial" w:cs="Arial"/>
          <w:color w:val="222222"/>
          <w:sz w:val="24"/>
          <w:szCs w:val="24"/>
          <w:shd w:val="clear" w:color="auto" w:fill="FFFFFF"/>
        </w:rPr>
        <w:t xml:space="preserve"> in business administration. </w:t>
      </w:r>
      <w:r w:rsidRPr="002B5CC3">
        <w:rPr>
          <w:rFonts w:ascii="Arial" w:hAnsi="Arial" w:cs="Arial"/>
          <w:i/>
          <w:iCs/>
          <w:color w:val="222222"/>
          <w:sz w:val="24"/>
          <w:szCs w:val="24"/>
          <w:shd w:val="clear" w:color="auto" w:fill="FFFFFF"/>
        </w:rPr>
        <w:t>Journal of Contemporary Administration and Management (ADMAN)</w:t>
      </w:r>
      <w:r w:rsidRPr="002B5CC3">
        <w:rPr>
          <w:rFonts w:ascii="Arial" w:hAnsi="Arial" w:cs="Arial"/>
          <w:color w:val="222222"/>
          <w:sz w:val="24"/>
          <w:szCs w:val="24"/>
          <w:shd w:val="clear" w:color="auto" w:fill="FFFFFF"/>
        </w:rPr>
        <w:t>, </w:t>
      </w:r>
      <w:r w:rsidRPr="002B5CC3">
        <w:rPr>
          <w:rFonts w:ascii="Arial" w:hAnsi="Arial" w:cs="Arial"/>
          <w:i/>
          <w:iCs/>
          <w:color w:val="222222"/>
          <w:sz w:val="24"/>
          <w:szCs w:val="24"/>
          <w:shd w:val="clear" w:color="auto" w:fill="FFFFFF"/>
        </w:rPr>
        <w:t>1</w:t>
      </w:r>
      <w:r w:rsidRPr="002B5CC3">
        <w:rPr>
          <w:rFonts w:ascii="Arial" w:hAnsi="Arial" w:cs="Arial"/>
          <w:color w:val="222222"/>
          <w:sz w:val="24"/>
          <w:szCs w:val="24"/>
          <w:shd w:val="clear" w:color="auto" w:fill="FFFFFF"/>
        </w:rPr>
        <w:t>(2), 108-117.</w:t>
      </w:r>
    </w:p>
    <w:p w:rsidR="002B5CC3" w:rsidRPr="002B5CC3" w:rsidRDefault="002B5CC3" w:rsidP="002B5CC3">
      <w:pPr>
        <w:spacing w:line="480" w:lineRule="auto"/>
        <w:ind w:left="720" w:hanging="720"/>
        <w:rPr>
          <w:b/>
          <w:sz w:val="24"/>
          <w:szCs w:val="24"/>
        </w:rPr>
      </w:pPr>
      <w:bookmarkStart w:id="0" w:name="_GoBack"/>
      <w:proofErr w:type="spellStart"/>
      <w:proofErr w:type="gramStart"/>
      <w:r w:rsidRPr="002B5CC3">
        <w:rPr>
          <w:rFonts w:ascii="Arial" w:hAnsi="Arial" w:cs="Arial"/>
          <w:color w:val="222222"/>
          <w:sz w:val="24"/>
          <w:szCs w:val="24"/>
          <w:shd w:val="clear" w:color="auto" w:fill="FFFFFF"/>
        </w:rPr>
        <w:t>Wongsansukcharoen</w:t>
      </w:r>
      <w:proofErr w:type="spellEnd"/>
      <w:r w:rsidRPr="002B5CC3">
        <w:rPr>
          <w:rFonts w:ascii="Arial" w:hAnsi="Arial" w:cs="Arial"/>
          <w:color w:val="222222"/>
          <w:sz w:val="24"/>
          <w:szCs w:val="24"/>
          <w:shd w:val="clear" w:color="auto" w:fill="FFFFFF"/>
        </w:rPr>
        <w:t xml:space="preserve">, J., &amp; </w:t>
      </w:r>
      <w:proofErr w:type="spellStart"/>
      <w:r w:rsidRPr="002B5CC3">
        <w:rPr>
          <w:rFonts w:ascii="Arial" w:hAnsi="Arial" w:cs="Arial"/>
          <w:color w:val="222222"/>
          <w:sz w:val="24"/>
          <w:szCs w:val="24"/>
          <w:shd w:val="clear" w:color="auto" w:fill="FFFFFF"/>
        </w:rPr>
        <w:t>Thaweepaiboonwong</w:t>
      </w:r>
      <w:proofErr w:type="spellEnd"/>
      <w:r w:rsidRPr="002B5CC3">
        <w:rPr>
          <w:rFonts w:ascii="Arial" w:hAnsi="Arial" w:cs="Arial"/>
          <w:color w:val="222222"/>
          <w:sz w:val="24"/>
          <w:szCs w:val="24"/>
          <w:shd w:val="clear" w:color="auto" w:fill="FFFFFF"/>
        </w:rPr>
        <w:t>, J. (2023</w:t>
      </w:r>
      <w:bookmarkEnd w:id="0"/>
      <w:r w:rsidRPr="002B5CC3">
        <w:rPr>
          <w:rFonts w:ascii="Arial" w:hAnsi="Arial" w:cs="Arial"/>
          <w:color w:val="222222"/>
          <w:sz w:val="24"/>
          <w:szCs w:val="24"/>
          <w:shd w:val="clear" w:color="auto" w:fill="FFFFFF"/>
        </w:rPr>
        <w:t>).</w:t>
      </w:r>
      <w:proofErr w:type="gramEnd"/>
      <w:r w:rsidRPr="002B5CC3">
        <w:rPr>
          <w:rFonts w:ascii="Arial" w:hAnsi="Arial" w:cs="Arial"/>
          <w:color w:val="222222"/>
          <w:sz w:val="24"/>
          <w:szCs w:val="24"/>
          <w:shd w:val="clear" w:color="auto" w:fill="FFFFFF"/>
        </w:rPr>
        <w:t xml:space="preserve"> Effect of innovations in human resource practices, innovation capabilities, and competitive advantage on small and medium enterprises’ performance in Thailand. </w:t>
      </w:r>
      <w:proofErr w:type="gramStart"/>
      <w:r w:rsidRPr="002B5CC3">
        <w:rPr>
          <w:rFonts w:ascii="Arial" w:hAnsi="Arial" w:cs="Arial"/>
          <w:i/>
          <w:iCs/>
          <w:color w:val="222222"/>
          <w:sz w:val="24"/>
          <w:szCs w:val="24"/>
          <w:shd w:val="clear" w:color="auto" w:fill="FFFFFF"/>
        </w:rPr>
        <w:t>European Research on Management and Business Economics</w:t>
      </w:r>
      <w:r w:rsidRPr="002B5CC3">
        <w:rPr>
          <w:rFonts w:ascii="Arial" w:hAnsi="Arial" w:cs="Arial"/>
          <w:color w:val="222222"/>
          <w:sz w:val="24"/>
          <w:szCs w:val="24"/>
          <w:shd w:val="clear" w:color="auto" w:fill="FFFFFF"/>
        </w:rPr>
        <w:t>, </w:t>
      </w:r>
      <w:r w:rsidRPr="002B5CC3">
        <w:rPr>
          <w:rFonts w:ascii="Arial" w:hAnsi="Arial" w:cs="Arial"/>
          <w:i/>
          <w:iCs/>
          <w:color w:val="222222"/>
          <w:sz w:val="24"/>
          <w:szCs w:val="24"/>
          <w:shd w:val="clear" w:color="auto" w:fill="FFFFFF"/>
        </w:rPr>
        <w:t>29</w:t>
      </w:r>
      <w:r w:rsidRPr="002B5CC3">
        <w:rPr>
          <w:rFonts w:ascii="Arial" w:hAnsi="Arial" w:cs="Arial"/>
          <w:color w:val="222222"/>
          <w:sz w:val="24"/>
          <w:szCs w:val="24"/>
          <w:shd w:val="clear" w:color="auto" w:fill="FFFFFF"/>
        </w:rPr>
        <w:t>(1), 100210.</w:t>
      </w:r>
      <w:proofErr w:type="gramEnd"/>
    </w:p>
    <w:p w:rsidR="000431A9" w:rsidRPr="002B5CC3" w:rsidRDefault="000431A9" w:rsidP="002B5CC3">
      <w:pPr>
        <w:spacing w:line="480" w:lineRule="auto"/>
        <w:ind w:left="720" w:hanging="720"/>
        <w:rPr>
          <w:sz w:val="24"/>
          <w:szCs w:val="24"/>
        </w:rPr>
      </w:pPr>
    </w:p>
    <w:sectPr w:rsidR="000431A9" w:rsidRPr="002B5C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D5" w:rsidRDefault="00243CD5" w:rsidP="002B5CC3">
      <w:pPr>
        <w:spacing w:after="0" w:line="240" w:lineRule="auto"/>
      </w:pPr>
      <w:r>
        <w:separator/>
      </w:r>
    </w:p>
  </w:endnote>
  <w:endnote w:type="continuationSeparator" w:id="0">
    <w:p w:rsidR="00243CD5" w:rsidRDefault="00243CD5" w:rsidP="002B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D5" w:rsidRDefault="00243CD5" w:rsidP="002B5CC3">
      <w:pPr>
        <w:spacing w:after="0" w:line="240" w:lineRule="auto"/>
      </w:pPr>
      <w:r>
        <w:separator/>
      </w:r>
    </w:p>
  </w:footnote>
  <w:footnote w:type="continuationSeparator" w:id="0">
    <w:p w:rsidR="00243CD5" w:rsidRDefault="00243CD5" w:rsidP="002B5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811092"/>
      <w:docPartObj>
        <w:docPartGallery w:val="Page Numbers (Top of Page)"/>
        <w:docPartUnique/>
      </w:docPartObj>
    </w:sdtPr>
    <w:sdtEndPr>
      <w:rPr>
        <w:noProof/>
      </w:rPr>
    </w:sdtEndPr>
    <w:sdtContent>
      <w:p w:rsidR="002B5CC3" w:rsidRDefault="002B5CC3">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2B5CC3" w:rsidRDefault="002B5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85"/>
    <w:rsid w:val="000431A9"/>
    <w:rsid w:val="00243CD5"/>
    <w:rsid w:val="002B5CC3"/>
    <w:rsid w:val="00FD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CC3"/>
  </w:style>
  <w:style w:type="paragraph" w:styleId="Footer">
    <w:name w:val="footer"/>
    <w:basedOn w:val="Normal"/>
    <w:link w:val="FooterChar"/>
    <w:uiPriority w:val="99"/>
    <w:unhideWhenUsed/>
    <w:rsid w:val="002B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C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CC3"/>
  </w:style>
  <w:style w:type="paragraph" w:styleId="Footer">
    <w:name w:val="footer"/>
    <w:basedOn w:val="Normal"/>
    <w:link w:val="FooterChar"/>
    <w:uiPriority w:val="99"/>
    <w:unhideWhenUsed/>
    <w:rsid w:val="002B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2024-10-08T14:32:00Z</dcterms:created>
  <dcterms:modified xsi:type="dcterms:W3CDTF">2024-10-08T14:51:00Z</dcterms:modified>
</cp:coreProperties>
</file>