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DC33" w14:textId="436BEA5D" w:rsidR="00EA590E" w:rsidRDefault="00A658EC" w:rsidP="00A658EC">
      <w:pPr>
        <w:jc w:val="center"/>
        <w:rPr>
          <w:b/>
          <w:bCs/>
        </w:rPr>
      </w:pPr>
      <w:r w:rsidRPr="00A658EC">
        <w:rPr>
          <w:b/>
          <w:bCs/>
        </w:rPr>
        <w:t>B. Part 2</w:t>
      </w:r>
    </w:p>
    <w:p w14:paraId="1F2CCB0F" w14:textId="66F5DD51" w:rsidR="00A658EC" w:rsidRPr="007F47EE" w:rsidRDefault="00A658EC" w:rsidP="00A658EC">
      <w:pPr>
        <w:rPr>
          <w:b/>
          <w:bCs/>
          <w:color w:val="EE0000"/>
        </w:rPr>
      </w:pPr>
      <w:r w:rsidRPr="007F47EE">
        <w:rPr>
          <w:b/>
          <w:bCs/>
          <w:color w:val="EE0000"/>
        </w:rPr>
        <w:t>1-</w:t>
      </w:r>
      <w:r w:rsidRPr="007F47EE">
        <w:rPr>
          <w:b/>
          <w:bCs/>
          <w:color w:val="EE0000"/>
        </w:rPr>
        <w:t xml:space="preserve">What is the difference between </w:t>
      </w:r>
      <w:proofErr w:type="spellStart"/>
      <w:r w:rsidRPr="007F47EE">
        <w:rPr>
          <w:b/>
          <w:bCs/>
          <w:color w:val="EE0000"/>
        </w:rPr>
        <w:t>forEach</w:t>
      </w:r>
      <w:proofErr w:type="spellEnd"/>
      <w:r w:rsidRPr="007F47EE">
        <w:rPr>
          <w:b/>
          <w:bCs/>
          <w:color w:val="EE0000"/>
        </w:rPr>
        <w:t xml:space="preserve"> and for...of? When would you use each?</w:t>
      </w:r>
    </w:p>
    <w:p w14:paraId="52F25FAF" w14:textId="77777777" w:rsidR="00A658EC" w:rsidRPr="007F47EE" w:rsidRDefault="00A658EC" w:rsidP="00A658EC">
      <w:pPr>
        <w:rPr>
          <w:b/>
          <w:bCs/>
          <w:highlight w:val="yellow"/>
          <w:lang w:bidi="ar-EG"/>
        </w:rPr>
      </w:pPr>
      <w:r w:rsidRPr="00A658EC">
        <w:rPr>
          <w:b/>
          <w:bCs/>
        </w:rPr>
        <w:t>A for loop repeats code a specific number of times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7F47EE">
        <w:rPr>
          <w:b/>
          <w:bCs/>
          <w:highlight w:val="yellow"/>
          <w:lang w:bidi="ar-EG"/>
        </w:rPr>
        <w:t xml:space="preserve">for (let </w:t>
      </w:r>
      <w:proofErr w:type="spellStart"/>
      <w:r w:rsidRPr="007F47EE">
        <w:rPr>
          <w:b/>
          <w:bCs/>
          <w:highlight w:val="yellow"/>
          <w:lang w:bidi="ar-EG"/>
        </w:rPr>
        <w:t>i</w:t>
      </w:r>
      <w:proofErr w:type="spellEnd"/>
      <w:r w:rsidRPr="007F47EE">
        <w:rPr>
          <w:b/>
          <w:bCs/>
          <w:highlight w:val="yellow"/>
          <w:lang w:bidi="ar-EG"/>
        </w:rPr>
        <w:t xml:space="preserve"> = 0; </w:t>
      </w:r>
      <w:proofErr w:type="spellStart"/>
      <w:r w:rsidRPr="007F47EE">
        <w:rPr>
          <w:b/>
          <w:bCs/>
          <w:highlight w:val="yellow"/>
          <w:lang w:bidi="ar-EG"/>
        </w:rPr>
        <w:t>i</w:t>
      </w:r>
      <w:proofErr w:type="spellEnd"/>
      <w:r w:rsidRPr="007F47EE">
        <w:rPr>
          <w:b/>
          <w:bCs/>
          <w:highlight w:val="yellow"/>
          <w:lang w:bidi="ar-EG"/>
        </w:rPr>
        <w:t xml:space="preserve"> &lt; n; </w:t>
      </w:r>
      <w:proofErr w:type="spellStart"/>
      <w:r w:rsidRPr="007F47EE">
        <w:rPr>
          <w:b/>
          <w:bCs/>
          <w:highlight w:val="yellow"/>
          <w:lang w:bidi="ar-EG"/>
        </w:rPr>
        <w:t>i</w:t>
      </w:r>
      <w:proofErr w:type="spellEnd"/>
      <w:r w:rsidRPr="007F47EE">
        <w:rPr>
          <w:b/>
          <w:bCs/>
          <w:highlight w:val="yellow"/>
          <w:lang w:bidi="ar-EG"/>
        </w:rPr>
        <w:t>+</w:t>
      </w:r>
      <w:proofErr w:type="gramStart"/>
      <w:r w:rsidRPr="007F47EE">
        <w:rPr>
          <w:b/>
          <w:bCs/>
          <w:highlight w:val="yellow"/>
          <w:lang w:bidi="ar-EG"/>
        </w:rPr>
        <w:t>+) {</w:t>
      </w:r>
      <w:proofErr w:type="gramEnd"/>
    </w:p>
    <w:p w14:paraId="374DAF37" w14:textId="77777777" w:rsidR="00A658EC" w:rsidRPr="007F47EE" w:rsidRDefault="00A658EC" w:rsidP="00A658EC">
      <w:pPr>
        <w:rPr>
          <w:b/>
          <w:bCs/>
          <w:highlight w:val="yellow"/>
          <w:lang w:bidi="ar-EG"/>
        </w:rPr>
      </w:pPr>
      <w:r w:rsidRPr="007F47EE">
        <w:rPr>
          <w:b/>
          <w:bCs/>
          <w:highlight w:val="yellow"/>
          <w:lang w:bidi="ar-EG"/>
        </w:rPr>
        <w:t xml:space="preserve">    console.log(</w:t>
      </w:r>
      <w:proofErr w:type="spellStart"/>
      <w:r w:rsidRPr="007F47EE">
        <w:rPr>
          <w:b/>
          <w:bCs/>
          <w:highlight w:val="yellow"/>
          <w:lang w:bidi="ar-EG"/>
        </w:rPr>
        <w:t>i</w:t>
      </w:r>
      <w:proofErr w:type="spellEnd"/>
      <w:r w:rsidRPr="007F47EE">
        <w:rPr>
          <w:b/>
          <w:bCs/>
          <w:highlight w:val="yellow"/>
          <w:lang w:bidi="ar-EG"/>
        </w:rPr>
        <w:t>);</w:t>
      </w:r>
    </w:p>
    <w:p w14:paraId="6C16B4E2" w14:textId="3A47A760" w:rsidR="00A658EC" w:rsidRDefault="00A658EC" w:rsidP="00A658EC">
      <w:pPr>
        <w:rPr>
          <w:b/>
          <w:bCs/>
          <w:lang w:bidi="ar-EG"/>
        </w:rPr>
      </w:pPr>
      <w:r w:rsidRPr="007F47EE">
        <w:rPr>
          <w:b/>
          <w:bCs/>
          <w:highlight w:val="yellow"/>
          <w:lang w:bidi="ar-EG"/>
        </w:rPr>
        <w:t>}</w:t>
      </w:r>
    </w:p>
    <w:p w14:paraId="6C4DF68E" w14:textId="3D229F2B" w:rsidR="001067D9" w:rsidRDefault="001067D9" w:rsidP="00297262">
      <w:pPr>
        <w:rPr>
          <w:b/>
          <w:bCs/>
          <w:lang w:bidi="ar-EG"/>
        </w:rPr>
      </w:pPr>
      <w:proofErr w:type="spellStart"/>
      <w:r w:rsidRPr="001067D9">
        <w:rPr>
          <w:b/>
          <w:bCs/>
          <w:lang w:bidi="ar-EG"/>
        </w:rPr>
        <w:t>forEach</w:t>
      </w:r>
      <w:proofErr w:type="spellEnd"/>
      <w:r w:rsidRPr="001067D9">
        <w:rPr>
          <w:b/>
          <w:bCs/>
          <w:lang w:bidi="ar-EG"/>
        </w:rPr>
        <w:t> = do something for every item</w:t>
      </w:r>
    </w:p>
    <w:p w14:paraId="2AC438C2" w14:textId="28B0EF11" w:rsidR="001067D9" w:rsidRPr="007F47EE" w:rsidRDefault="001067D9" w:rsidP="001067D9">
      <w:pPr>
        <w:rPr>
          <w:b/>
          <w:bCs/>
          <w:color w:val="EE0000"/>
          <w:lang w:bidi="ar-EG"/>
        </w:rPr>
      </w:pPr>
      <w:r w:rsidRPr="007F47EE">
        <w:rPr>
          <w:b/>
          <w:bCs/>
          <w:color w:val="EE0000"/>
          <w:lang w:bidi="ar-EG"/>
        </w:rPr>
        <w:t xml:space="preserve">2 - </w:t>
      </w:r>
      <w:r w:rsidRPr="007F47EE">
        <w:rPr>
          <w:b/>
          <w:bCs/>
          <w:color w:val="EE0000"/>
          <w:lang w:bidi="ar-EG"/>
        </w:rPr>
        <w:t>What is hoisting and what is the Temporal Dead Zone (TDZ)? Explain with examples</w:t>
      </w:r>
      <w:r w:rsidRPr="007F47EE">
        <w:rPr>
          <w:b/>
          <w:bCs/>
          <w:color w:val="EE0000"/>
          <w:lang w:bidi="ar-EG"/>
        </w:rPr>
        <w:t>.</w:t>
      </w:r>
    </w:p>
    <w:p w14:paraId="00320854" w14:textId="643F67A5" w:rsidR="001067D9" w:rsidRDefault="001067D9" w:rsidP="001067D9">
      <w:pPr>
        <w:rPr>
          <w:b/>
          <w:bCs/>
          <w:lang w:val="en" w:bidi="ar-EG"/>
        </w:rPr>
      </w:pPr>
      <w:proofErr w:type="gramStart"/>
      <w:r>
        <w:rPr>
          <w:b/>
          <w:bCs/>
          <w:lang w:bidi="ar-EG"/>
        </w:rPr>
        <w:t>Hoisting :</w:t>
      </w:r>
      <w:proofErr w:type="gramEnd"/>
      <w:r>
        <w:rPr>
          <w:b/>
          <w:bCs/>
          <w:lang w:bidi="ar-EG"/>
        </w:rPr>
        <w:t xml:space="preserve"> </w:t>
      </w:r>
      <w:r w:rsidRPr="001067D9">
        <w:rPr>
          <w:b/>
          <w:bCs/>
          <w:lang w:val="en" w:bidi="ar-EG"/>
        </w:rPr>
        <w:t>Raise variable and function definitions to the top of the scope before code execution</w:t>
      </w:r>
    </w:p>
    <w:p w14:paraId="4AEA55F0" w14:textId="77777777" w:rsidR="007F47EE" w:rsidRPr="007F47EE" w:rsidRDefault="007F47EE" w:rsidP="007F47EE">
      <w:pPr>
        <w:rPr>
          <w:b/>
          <w:bCs/>
          <w:highlight w:val="yellow"/>
          <w:lang w:bidi="ar-EG"/>
        </w:rPr>
      </w:pPr>
      <w:r w:rsidRPr="007F47EE">
        <w:rPr>
          <w:b/>
          <w:bCs/>
          <w:highlight w:val="yellow"/>
          <w:lang w:bidi="ar-EG"/>
        </w:rPr>
        <w:t>console.log(a);</w:t>
      </w:r>
    </w:p>
    <w:p w14:paraId="6A4DA6A0" w14:textId="5A78F6CC" w:rsidR="001067D9" w:rsidRDefault="007F47EE" w:rsidP="007F47EE">
      <w:pPr>
        <w:rPr>
          <w:b/>
          <w:bCs/>
          <w:lang w:bidi="ar-EG"/>
        </w:rPr>
      </w:pPr>
      <w:r w:rsidRPr="007F47EE">
        <w:rPr>
          <w:b/>
          <w:bCs/>
          <w:highlight w:val="yellow"/>
          <w:lang w:bidi="ar-EG"/>
        </w:rPr>
        <w:t xml:space="preserve">var a = </w:t>
      </w:r>
      <w:proofErr w:type="gramStart"/>
      <w:r w:rsidRPr="007F47EE">
        <w:rPr>
          <w:b/>
          <w:bCs/>
          <w:highlight w:val="yellow"/>
          <w:lang w:bidi="ar-EG"/>
        </w:rPr>
        <w:t>10;</w:t>
      </w:r>
      <w:r w:rsidRPr="007F47EE">
        <w:rPr>
          <w:b/>
          <w:bCs/>
          <w:highlight w:val="yellow"/>
          <w:lang w:bidi="ar-EG"/>
        </w:rPr>
        <w:t xml:space="preserve">   </w:t>
      </w:r>
      <w:proofErr w:type="gramEnd"/>
      <w:r w:rsidRPr="007F47EE">
        <w:rPr>
          <w:b/>
          <w:bCs/>
          <w:highlight w:val="yellow"/>
          <w:lang w:bidi="ar-EG"/>
        </w:rPr>
        <w:t xml:space="preserve">       // allow but result </w:t>
      </w:r>
      <w:r w:rsidRPr="007F47EE">
        <w:rPr>
          <w:b/>
          <w:bCs/>
          <w:highlight w:val="yellow"/>
          <w:lang w:bidi="ar-EG"/>
        </w:rPr>
        <w:t>undefined</w:t>
      </w:r>
    </w:p>
    <w:p w14:paraId="05ED033E" w14:textId="74449CD1" w:rsidR="007F47EE" w:rsidRDefault="007F47EE" w:rsidP="007F47EE">
      <w:pPr>
        <w:rPr>
          <w:rFonts w:hint="cs"/>
          <w:b/>
          <w:bCs/>
          <w:rtl/>
          <w:lang w:bidi="ar-EG"/>
        </w:rPr>
      </w:pPr>
      <w:r>
        <w:rPr>
          <w:b/>
          <w:bCs/>
          <w:lang w:bidi="ar-EG"/>
        </w:rPr>
        <w:t>-------------------</w:t>
      </w:r>
    </w:p>
    <w:p w14:paraId="129F6713" w14:textId="77777777" w:rsidR="007F47EE" w:rsidRPr="007F47EE" w:rsidRDefault="007F47EE" w:rsidP="007F47EE">
      <w:pPr>
        <w:rPr>
          <w:b/>
          <w:bCs/>
          <w:highlight w:val="yellow"/>
          <w:lang w:bidi="ar-EG"/>
        </w:rPr>
      </w:pPr>
      <w:r w:rsidRPr="007F47EE">
        <w:rPr>
          <w:b/>
          <w:bCs/>
          <w:highlight w:val="yellow"/>
          <w:lang w:bidi="ar-EG"/>
        </w:rPr>
        <w:t>let x = 5;</w:t>
      </w:r>
    </w:p>
    <w:p w14:paraId="4F084313" w14:textId="50CA0B11" w:rsidR="007F47EE" w:rsidRPr="001067D9" w:rsidRDefault="007F47EE" w:rsidP="007F47EE">
      <w:pPr>
        <w:rPr>
          <w:b/>
          <w:bCs/>
          <w:lang w:bidi="ar-EG"/>
        </w:rPr>
      </w:pPr>
      <w:r w:rsidRPr="007F47EE">
        <w:rPr>
          <w:b/>
          <w:bCs/>
          <w:highlight w:val="yellow"/>
          <w:lang w:bidi="ar-EG"/>
        </w:rPr>
        <w:t>console.log(x</w:t>
      </w:r>
      <w:proofErr w:type="gramStart"/>
      <w:r w:rsidRPr="007F47EE">
        <w:rPr>
          <w:b/>
          <w:bCs/>
          <w:highlight w:val="yellow"/>
          <w:lang w:bidi="ar-EG"/>
        </w:rPr>
        <w:t>);</w:t>
      </w:r>
      <w:r w:rsidRPr="007F47EE">
        <w:rPr>
          <w:b/>
          <w:bCs/>
          <w:highlight w:val="yellow"/>
          <w:lang w:bidi="ar-EG"/>
        </w:rPr>
        <w:t xml:space="preserve">  /</w:t>
      </w:r>
      <w:proofErr w:type="gramEnd"/>
      <w:r w:rsidRPr="007F47EE">
        <w:rPr>
          <w:b/>
          <w:bCs/>
          <w:highlight w:val="yellow"/>
          <w:lang w:bidi="ar-EG"/>
        </w:rPr>
        <w:t>/ allow but error</w:t>
      </w:r>
      <w:r>
        <w:rPr>
          <w:b/>
          <w:bCs/>
          <w:lang w:bidi="ar-EG"/>
        </w:rPr>
        <w:t xml:space="preserve"> </w:t>
      </w:r>
    </w:p>
    <w:p w14:paraId="1A8D3E22" w14:textId="7544CDD6" w:rsidR="001067D9" w:rsidRPr="001067D9" w:rsidRDefault="00533763" w:rsidP="00533763">
      <w:pPr>
        <w:rPr>
          <w:rFonts w:hint="cs"/>
          <w:b/>
          <w:bCs/>
          <w:rtl/>
          <w:lang w:bidi="ar-EG"/>
        </w:rPr>
      </w:pPr>
      <w:r w:rsidRPr="00533763">
        <w:rPr>
          <w:b/>
          <w:bCs/>
          <w:lang w:bidi="ar-EG"/>
        </w:rPr>
        <w:t>TDZ is the period during which you cannot use a variable before it is declared</w:t>
      </w:r>
    </w:p>
    <w:p w14:paraId="7D4251F6" w14:textId="77777777" w:rsidR="00533763" w:rsidRDefault="00533763" w:rsidP="00533763">
      <w:pPr>
        <w:rPr>
          <w:b/>
          <w:bCs/>
          <w:color w:val="EE0000"/>
          <w:rtl/>
        </w:rPr>
      </w:pPr>
      <w:r>
        <w:rPr>
          <w:rFonts w:hint="cs"/>
          <w:b/>
          <w:bCs/>
          <w:color w:val="EE0000"/>
          <w:rtl/>
        </w:rPr>
        <w:t>3</w:t>
      </w:r>
      <w:r w:rsidRPr="007F47EE">
        <w:rPr>
          <w:b/>
          <w:bCs/>
          <w:color w:val="EE0000"/>
        </w:rPr>
        <w:t>-</w:t>
      </w:r>
      <w:r w:rsidRPr="00533763">
        <w:rPr>
          <w:b/>
          <w:bCs/>
          <w:color w:val="EE0000"/>
        </w:rPr>
        <w:t>What are the main differences between == and ===?</w:t>
      </w:r>
    </w:p>
    <w:p w14:paraId="30CB5A84" w14:textId="045C396C" w:rsidR="00533763" w:rsidRDefault="00533763" w:rsidP="00533763">
      <w:pPr>
        <w:rPr>
          <w:b/>
          <w:bCs/>
        </w:rPr>
      </w:pPr>
      <w:r>
        <w:rPr>
          <w:rFonts w:hint="cs"/>
          <w:b/>
          <w:bCs/>
          <w:rtl/>
        </w:rPr>
        <w:t xml:space="preserve">== </w:t>
      </w:r>
      <w:r>
        <w:rPr>
          <w:b/>
          <w:bCs/>
        </w:rPr>
        <w:t xml:space="preserve">  compare between (value only)</w:t>
      </w:r>
    </w:p>
    <w:p w14:paraId="0BB8E0ED" w14:textId="11A44D5E" w:rsidR="00533763" w:rsidRDefault="00533763" w:rsidP="00A658EC">
      <w:pPr>
        <w:rPr>
          <w:b/>
          <w:bCs/>
        </w:rPr>
      </w:pPr>
      <w:r>
        <w:rPr>
          <w:b/>
          <w:bCs/>
        </w:rPr>
        <w:t>=== compare between (value and type)</w:t>
      </w:r>
    </w:p>
    <w:p w14:paraId="59CE9D8A" w14:textId="455CDC2D" w:rsidR="00533763" w:rsidRDefault="00533763" w:rsidP="00533763">
      <w:pPr>
        <w:rPr>
          <w:b/>
          <w:bCs/>
          <w:color w:val="EE0000"/>
          <w:rtl/>
        </w:rPr>
      </w:pPr>
      <w:r>
        <w:rPr>
          <w:b/>
          <w:bCs/>
          <w:color w:val="EE0000"/>
        </w:rPr>
        <w:t>4</w:t>
      </w:r>
      <w:r w:rsidRPr="007F47EE">
        <w:rPr>
          <w:b/>
          <w:bCs/>
          <w:color w:val="EE0000"/>
        </w:rPr>
        <w:t>-</w:t>
      </w:r>
      <w:r w:rsidRPr="00533763">
        <w:rPr>
          <w:b/>
          <w:bCs/>
          <w:color w:val="EE0000"/>
        </w:rPr>
        <w:t>Explain how try-catch works and why it is important in async operations</w:t>
      </w:r>
      <w:r>
        <w:rPr>
          <w:b/>
          <w:bCs/>
          <w:color w:val="EE0000"/>
        </w:rPr>
        <w:t>?</w:t>
      </w:r>
    </w:p>
    <w:p w14:paraId="46D29CBF" w14:textId="0A281115" w:rsidR="00533763" w:rsidRDefault="00533763" w:rsidP="00533763">
      <w:pPr>
        <w:rPr>
          <w:b/>
          <w:bCs/>
          <w:rtl/>
        </w:rPr>
      </w:pPr>
      <w:r w:rsidRPr="00533763">
        <w:rPr>
          <w:b/>
          <w:bCs/>
        </w:rPr>
        <w:t xml:space="preserve">try </w:t>
      </w:r>
      <w:proofErr w:type="gramStart"/>
      <w:r w:rsidRPr="00533763">
        <w:rPr>
          <w:b/>
          <w:bCs/>
        </w:rPr>
        <w:t>tries</w:t>
      </w:r>
      <w:proofErr w:type="gramEnd"/>
      <w:r w:rsidRPr="00533763">
        <w:rPr>
          <w:b/>
          <w:bCs/>
        </w:rPr>
        <w:t xml:space="preserve"> to run the code, and if there is an error, catch handles it</w:t>
      </w:r>
    </w:p>
    <w:p w14:paraId="5A0817B9" w14:textId="634626EC" w:rsidR="00533763" w:rsidRDefault="00533763" w:rsidP="00533763">
      <w:pPr>
        <w:rPr>
          <w:b/>
          <w:bCs/>
          <w:color w:val="EE0000"/>
          <w:rtl/>
        </w:rPr>
      </w:pPr>
      <w:r>
        <w:rPr>
          <w:rFonts w:hint="cs"/>
          <w:b/>
          <w:bCs/>
          <w:color w:val="EE0000"/>
          <w:rtl/>
        </w:rPr>
        <w:t>5</w:t>
      </w:r>
      <w:r w:rsidRPr="007F47EE">
        <w:rPr>
          <w:b/>
          <w:bCs/>
          <w:color w:val="EE0000"/>
        </w:rPr>
        <w:t>-</w:t>
      </w:r>
      <w:r w:rsidRPr="00533763">
        <w:rPr>
          <w:b/>
          <w:bCs/>
          <w:color w:val="EE0000"/>
        </w:rPr>
        <w:t>What’s the difference between type conversion and coercion? Provide examples of each.</w:t>
      </w:r>
      <w:r>
        <w:rPr>
          <w:b/>
          <w:bCs/>
          <w:color w:val="EE0000"/>
        </w:rPr>
        <w:t>?</w:t>
      </w:r>
    </w:p>
    <w:p w14:paraId="077286D4" w14:textId="5574811D" w:rsidR="00533763" w:rsidRDefault="00533763" w:rsidP="00533763">
      <w:pPr>
        <w:rPr>
          <w:b/>
          <w:bCs/>
          <w:rtl/>
        </w:rPr>
      </w:pPr>
      <w:r w:rsidRPr="00533763">
        <w:rPr>
          <w:b/>
          <w:bCs/>
        </w:rPr>
        <w:t xml:space="preserve">Type conversion means changing </w:t>
      </w:r>
      <w:proofErr w:type="gramStart"/>
      <w:r w:rsidRPr="00533763">
        <w:rPr>
          <w:b/>
          <w:bCs/>
        </w:rPr>
        <w:t>a value</w:t>
      </w:r>
      <w:proofErr w:type="gramEnd"/>
      <w:r w:rsidRPr="00533763">
        <w:rPr>
          <w:b/>
          <w:bCs/>
        </w:rPr>
        <w:t xml:space="preserve"> from one type to another manually</w:t>
      </w:r>
    </w:p>
    <w:p w14:paraId="01BB5F36" w14:textId="1DC9E908" w:rsidR="00297262" w:rsidRDefault="00297262" w:rsidP="00533763">
      <w:pPr>
        <w:rPr>
          <w:b/>
          <w:bCs/>
          <w:rtl/>
        </w:rPr>
      </w:pPr>
      <w:proofErr w:type="gramStart"/>
      <w:r w:rsidRPr="00297262">
        <w:rPr>
          <w:b/>
          <w:bCs/>
          <w:highlight w:val="yellow"/>
        </w:rPr>
        <w:t>Number(</w:t>
      </w:r>
      <w:proofErr w:type="gramEnd"/>
      <w:r w:rsidRPr="00297262">
        <w:rPr>
          <w:b/>
          <w:bCs/>
          <w:highlight w:val="yellow"/>
        </w:rPr>
        <w:t>"123</w:t>
      </w:r>
      <w:proofErr w:type="gramStart"/>
      <w:r w:rsidRPr="00297262">
        <w:rPr>
          <w:b/>
          <w:bCs/>
          <w:highlight w:val="yellow"/>
        </w:rPr>
        <w:t xml:space="preserve">")   </w:t>
      </w:r>
      <w:proofErr w:type="gramEnd"/>
      <w:r w:rsidRPr="00297262">
        <w:rPr>
          <w:b/>
          <w:bCs/>
          <w:highlight w:val="yellow"/>
        </w:rPr>
        <w:t>// 123</w:t>
      </w:r>
    </w:p>
    <w:p w14:paraId="1B8F7C3E" w14:textId="05E09277" w:rsidR="00533763" w:rsidRDefault="00533763" w:rsidP="00533763">
      <w:pPr>
        <w:rPr>
          <w:b/>
          <w:bCs/>
          <w:rtl/>
        </w:rPr>
      </w:pPr>
      <w:r w:rsidRPr="00533763">
        <w:rPr>
          <w:b/>
          <w:bCs/>
        </w:rPr>
        <w:t>Type coercion means JavaScript changes the type automatically</w:t>
      </w:r>
    </w:p>
    <w:p w14:paraId="565F6D55" w14:textId="3C93972C" w:rsidR="00297262" w:rsidRPr="00A658EC" w:rsidRDefault="00297262" w:rsidP="00533763">
      <w:pPr>
        <w:rPr>
          <w:b/>
          <w:bCs/>
        </w:rPr>
      </w:pPr>
      <w:r w:rsidRPr="00297262">
        <w:rPr>
          <w:b/>
          <w:bCs/>
          <w:highlight w:val="yellow"/>
        </w:rPr>
        <w:t>"5" + 2   // "52"</w:t>
      </w:r>
    </w:p>
    <w:sectPr w:rsidR="00297262" w:rsidRPr="00A65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2864"/>
    <w:multiLevelType w:val="multilevel"/>
    <w:tmpl w:val="5CC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786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0E"/>
    <w:rsid w:val="001067D9"/>
    <w:rsid w:val="001F7F9C"/>
    <w:rsid w:val="00297262"/>
    <w:rsid w:val="00533763"/>
    <w:rsid w:val="007F47EE"/>
    <w:rsid w:val="00A658EC"/>
    <w:rsid w:val="00EA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3220"/>
  <w15:chartTrackingRefBased/>
  <w15:docId w15:val="{BB925B52-2208-4DE0-812B-AFDB87FA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763"/>
  </w:style>
  <w:style w:type="paragraph" w:styleId="Heading1">
    <w:name w:val="heading 1"/>
    <w:basedOn w:val="Normal"/>
    <w:next w:val="Normal"/>
    <w:link w:val="Heading1Char"/>
    <w:uiPriority w:val="9"/>
    <w:qFormat/>
    <w:rsid w:val="00EA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20912019100507</dc:creator>
  <cp:keywords/>
  <dc:description/>
  <cp:lastModifiedBy>20912019100507</cp:lastModifiedBy>
  <cp:revision>2</cp:revision>
  <dcterms:created xsi:type="dcterms:W3CDTF">2026-05-14T19:50:00Z</dcterms:created>
  <dcterms:modified xsi:type="dcterms:W3CDTF">2026-05-14T21:31:00Z</dcterms:modified>
</cp:coreProperties>
</file>