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4C9D" w14:textId="6D92BCDD" w:rsidR="007347A6" w:rsidRDefault="007347A6" w:rsidP="007347A6">
      <w:pPr>
        <w:pStyle w:val="Title"/>
        <w:rPr>
          <w:rtl/>
        </w:rPr>
      </w:pPr>
      <w:r w:rsidRPr="007347A6">
        <w:t>Traffic-light-control</w:t>
      </w:r>
    </w:p>
    <w:p w14:paraId="3E69F6AC" w14:textId="0AE2A7EA" w:rsidR="007347A6" w:rsidRDefault="007347A6" w:rsidP="007347A6">
      <w:pPr>
        <w:pStyle w:val="Heading1"/>
      </w:pPr>
      <w:r>
        <w:t>Hardware requirements:</w:t>
      </w:r>
    </w:p>
    <w:p w14:paraId="0228F556" w14:textId="77777777" w:rsidR="007347A6" w:rsidRDefault="007347A6" w:rsidP="007347A6">
      <w:pPr>
        <w:pStyle w:val="Heading2"/>
      </w:pPr>
      <w:r>
        <w:t>ATmega32 microcontroller</w:t>
      </w:r>
    </w:p>
    <w:p w14:paraId="1AD2471D" w14:textId="77777777" w:rsidR="007347A6" w:rsidRDefault="007347A6" w:rsidP="007347A6">
      <w:pPr>
        <w:pStyle w:val="ListParagraph"/>
        <w:numPr>
          <w:ilvl w:val="0"/>
          <w:numId w:val="1"/>
        </w:numPr>
      </w:pPr>
      <w:r>
        <w:t>One push button connected to INT0 pin for pedestrian</w:t>
      </w:r>
    </w:p>
    <w:p w14:paraId="2963DB33" w14:textId="77777777" w:rsidR="007347A6" w:rsidRDefault="007347A6" w:rsidP="007347A6">
      <w:pPr>
        <w:pStyle w:val="ListParagraph"/>
        <w:numPr>
          <w:ilvl w:val="0"/>
          <w:numId w:val="1"/>
        </w:numPr>
      </w:pPr>
      <w:r>
        <w:t>Three LEDs for cars - Green, Yellow, and Red, connected on port A, pins 0, 1, and 2</w:t>
      </w:r>
    </w:p>
    <w:p w14:paraId="5E4E89E4" w14:textId="466B9C9C" w:rsidR="007347A6" w:rsidRDefault="007347A6" w:rsidP="007347A6">
      <w:pPr>
        <w:pStyle w:val="ListParagraph"/>
        <w:numPr>
          <w:ilvl w:val="0"/>
          <w:numId w:val="1"/>
        </w:numPr>
      </w:pPr>
      <w:r>
        <w:t>Three LEDs for pedestrians - Green, Yellow, and Red, connected on port B, pins 0, 1, and 2</w:t>
      </w:r>
    </w:p>
    <w:p w14:paraId="060CD98E" w14:textId="77777777" w:rsidR="007347A6" w:rsidRDefault="007347A6" w:rsidP="007347A6">
      <w:pPr>
        <w:pStyle w:val="Heading1"/>
      </w:pPr>
      <w:r>
        <w:t>Software requirements:</w:t>
      </w:r>
    </w:p>
    <w:p w14:paraId="3602DB60" w14:textId="77777777" w:rsidR="007347A6" w:rsidRDefault="007347A6" w:rsidP="007347A6">
      <w:pPr>
        <w:pStyle w:val="Heading2"/>
      </w:pPr>
      <w:r>
        <w:t>In normal mode:</w:t>
      </w:r>
    </w:p>
    <w:p w14:paraId="26A6D3F5" w14:textId="77777777" w:rsidR="007347A6" w:rsidRDefault="007347A6" w:rsidP="007347A6"/>
    <w:p w14:paraId="0C322A6F" w14:textId="77777777" w:rsidR="007347A6" w:rsidRDefault="007347A6" w:rsidP="007347A6">
      <w:pPr>
        <w:pStyle w:val="ListParagraph"/>
        <w:numPr>
          <w:ilvl w:val="0"/>
          <w:numId w:val="2"/>
        </w:numPr>
      </w:pPr>
      <w:r>
        <w:t>Cars' LEDs will be changed every five seconds starting from Green then yellow then red then yellow then Green.</w:t>
      </w:r>
    </w:p>
    <w:p w14:paraId="45FB1A88" w14:textId="3F3C6D19" w:rsidR="007347A6" w:rsidRDefault="007347A6" w:rsidP="007347A6">
      <w:pPr>
        <w:pStyle w:val="ListParagraph"/>
        <w:numPr>
          <w:ilvl w:val="0"/>
          <w:numId w:val="2"/>
        </w:numPr>
      </w:pPr>
      <w:r>
        <w:t>The Yellow LED will blink for five seconds before moving to Green or Red LEDs.</w:t>
      </w:r>
    </w:p>
    <w:p w14:paraId="4D35A47A" w14:textId="0BE585C6" w:rsidR="007347A6" w:rsidRDefault="007347A6" w:rsidP="007347A6">
      <w:pPr>
        <w:pStyle w:val="Heading2"/>
      </w:pPr>
      <w:r>
        <w:t>In pedestrian mode:</w:t>
      </w:r>
    </w:p>
    <w:p w14:paraId="1DF3CAB1" w14:textId="73A3498E" w:rsidR="007347A6" w:rsidRDefault="007347A6" w:rsidP="007347A6"/>
    <w:p w14:paraId="00681D69" w14:textId="2CDDECC9" w:rsidR="007347A6" w:rsidRDefault="007347A6" w:rsidP="007347A6">
      <w:pPr>
        <w:pStyle w:val="ListParagraph"/>
        <w:numPr>
          <w:ilvl w:val="0"/>
          <w:numId w:val="3"/>
        </w:numPr>
      </w:pPr>
      <w:r>
        <w:t>Change from normal mode to pedestrian mode when the pedestrian button is pressed.</w:t>
      </w:r>
    </w:p>
    <w:p w14:paraId="6A660D8F" w14:textId="6CA87B69" w:rsidR="007347A6" w:rsidRDefault="007347A6" w:rsidP="007347A6">
      <w:pPr>
        <w:pStyle w:val="ListParagraph"/>
        <w:numPr>
          <w:ilvl w:val="0"/>
          <w:numId w:val="3"/>
        </w:numPr>
      </w:pPr>
      <w:r>
        <w:t>If pressed when the cars' Red LED is on, the pedestrian's Green LED and the cars' Red LEDs will be on for five seconds, this means that pedestrians can cross the street while the pedestrian's Green LED is on.</w:t>
      </w:r>
    </w:p>
    <w:p w14:paraId="0A820E3D" w14:textId="25BC25FA" w:rsidR="007347A6" w:rsidRDefault="007347A6" w:rsidP="007347A6">
      <w:pPr>
        <w:pStyle w:val="ListParagraph"/>
        <w:numPr>
          <w:ilvl w:val="0"/>
          <w:numId w:val="3"/>
        </w:numPr>
      </w:pPr>
      <w: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3E4BCEED" w14:textId="1CF3F473" w:rsidR="007347A6" w:rsidRDefault="007347A6" w:rsidP="007347A6">
      <w:pPr>
        <w:pStyle w:val="ListParagraph"/>
        <w:numPr>
          <w:ilvl w:val="0"/>
          <w:numId w:val="3"/>
        </w:numPr>
      </w:pPr>
      <w:r>
        <w:t>At the end of the two states, the cars' Red LED will be off and both Yellow LEDs start blinking for 5 seconds and the pedestrian's Green LED is still on.</w:t>
      </w:r>
    </w:p>
    <w:p w14:paraId="2274D4BA" w14:textId="6A5CB89E" w:rsidR="007347A6" w:rsidRDefault="007347A6" w:rsidP="007347A6">
      <w:pPr>
        <w:pStyle w:val="ListParagraph"/>
        <w:numPr>
          <w:ilvl w:val="0"/>
          <w:numId w:val="3"/>
        </w:numPr>
      </w:pPr>
      <w:r>
        <w:t>After the five seconds the pedestrian Green LED will be off and both the pedestrian Red LED and the cars' Green LED will be on.</w:t>
      </w:r>
    </w:p>
    <w:p w14:paraId="316466AB" w14:textId="663DE547" w:rsidR="007347A6" w:rsidRDefault="007347A6" w:rsidP="007347A6">
      <w:pPr>
        <w:pStyle w:val="ListParagraph"/>
        <w:numPr>
          <w:ilvl w:val="0"/>
          <w:numId w:val="3"/>
        </w:numPr>
      </w:pPr>
      <w:r>
        <w:t>Traffic lights signals are going to the normal mode again.</w:t>
      </w:r>
    </w:p>
    <w:p w14:paraId="625B788E" w14:textId="6D32F080" w:rsidR="007347A6" w:rsidRDefault="007347A6" w:rsidP="007347A6">
      <w:pPr>
        <w:pStyle w:val="Heading1"/>
      </w:pPr>
      <w:r>
        <w:rPr>
          <w:noProof/>
        </w:rPr>
        <w:drawing>
          <wp:anchor distT="0" distB="0" distL="114300" distR="114300" simplePos="0" relativeHeight="251658240" behindDoc="1" locked="0" layoutInCell="1" allowOverlap="1" wp14:anchorId="13D25520" wp14:editId="482CFFA1">
            <wp:simplePos x="0" y="0"/>
            <wp:positionH relativeFrom="column">
              <wp:posOffset>4046220</wp:posOffset>
            </wp:positionH>
            <wp:positionV relativeFrom="paragraph">
              <wp:posOffset>67945</wp:posOffset>
            </wp:positionV>
            <wp:extent cx="2560320" cy="3741420"/>
            <wp:effectExtent l="0" t="0" r="0" b="0"/>
            <wp:wrapTight wrapText="bothSides">
              <wp:wrapPolygon edited="0">
                <wp:start x="0" y="0"/>
                <wp:lineTo x="0" y="21446"/>
                <wp:lineTo x="21375" y="21446"/>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3741420"/>
                    </a:xfrm>
                    <a:prstGeom prst="rect">
                      <a:avLst/>
                    </a:prstGeom>
                    <a:noFill/>
                    <a:ln>
                      <a:noFill/>
                    </a:ln>
                  </pic:spPr>
                </pic:pic>
              </a:graphicData>
            </a:graphic>
            <wp14:sizeRelV relativeFrom="margin">
              <wp14:pctHeight>0</wp14:pctHeight>
            </wp14:sizeRelV>
          </wp:anchor>
        </w:drawing>
      </w:r>
      <w:r>
        <w:t xml:space="preserve">System Design </w:t>
      </w:r>
    </w:p>
    <w:p w14:paraId="1EBA8BE4" w14:textId="47EAECAB" w:rsidR="007347A6" w:rsidRDefault="007347A6" w:rsidP="007347A6">
      <w:r>
        <w:t>4 layers :</w:t>
      </w:r>
    </w:p>
    <w:p w14:paraId="7386E620" w14:textId="5F7D83B7" w:rsidR="007347A6" w:rsidRDefault="007347A6" w:rsidP="007347A6">
      <w:pPr>
        <w:pStyle w:val="ListParagraph"/>
        <w:numPr>
          <w:ilvl w:val="0"/>
          <w:numId w:val="4"/>
        </w:numPr>
      </w:pPr>
      <w:r>
        <w:t>Hardware</w:t>
      </w:r>
    </w:p>
    <w:p w14:paraId="1C3E486B" w14:textId="334170A8" w:rsidR="007347A6" w:rsidRDefault="007347A6" w:rsidP="007347A6">
      <w:pPr>
        <w:pStyle w:val="ListParagraph"/>
        <w:numPr>
          <w:ilvl w:val="0"/>
          <w:numId w:val="4"/>
        </w:numPr>
      </w:pPr>
      <w:r>
        <w:t>MCAL</w:t>
      </w:r>
    </w:p>
    <w:p w14:paraId="708B9E11" w14:textId="48A84682" w:rsidR="007347A6" w:rsidRDefault="007347A6" w:rsidP="007347A6">
      <w:pPr>
        <w:pStyle w:val="ListParagraph"/>
        <w:numPr>
          <w:ilvl w:val="0"/>
          <w:numId w:val="4"/>
        </w:numPr>
      </w:pPr>
      <w:r>
        <w:t>HAL</w:t>
      </w:r>
    </w:p>
    <w:p w14:paraId="295261A6" w14:textId="0CB0287B" w:rsidR="007347A6" w:rsidRDefault="007347A6" w:rsidP="007347A6">
      <w:pPr>
        <w:pStyle w:val="ListParagraph"/>
        <w:numPr>
          <w:ilvl w:val="0"/>
          <w:numId w:val="4"/>
        </w:numPr>
      </w:pPr>
      <w:r>
        <w:t>Application</w:t>
      </w:r>
    </w:p>
    <w:p w14:paraId="6B1E72EF" w14:textId="0692BA42" w:rsidR="007347A6" w:rsidRDefault="007347A6" w:rsidP="007347A6">
      <w:r>
        <w:t>As we see in folder structure</w:t>
      </w:r>
    </w:p>
    <w:p w14:paraId="46003AD6" w14:textId="11DDFAD0" w:rsidR="007347A6" w:rsidRDefault="007347A6" w:rsidP="007347A6"/>
    <w:p w14:paraId="0BEBB397" w14:textId="6C5559E8" w:rsidR="007347A6" w:rsidRDefault="007347A6" w:rsidP="007347A6"/>
    <w:p w14:paraId="21670003" w14:textId="077827C5" w:rsidR="007347A6" w:rsidRDefault="007347A6" w:rsidP="007347A6"/>
    <w:p w14:paraId="279A5848" w14:textId="67397FF8" w:rsidR="007347A6" w:rsidRDefault="007347A6" w:rsidP="007347A6"/>
    <w:p w14:paraId="23EF47AE" w14:textId="2D9D97FB" w:rsidR="007347A6" w:rsidRDefault="007347A6" w:rsidP="007347A6"/>
    <w:p w14:paraId="11DC53C0" w14:textId="4C859EE0" w:rsidR="007347A6" w:rsidRDefault="007347A6" w:rsidP="007347A6"/>
    <w:p w14:paraId="3D2CE512" w14:textId="7E5CBA61" w:rsidR="007347A6" w:rsidRDefault="007347A6" w:rsidP="007347A6"/>
    <w:p w14:paraId="46670915" w14:textId="57004E04" w:rsidR="007347A6" w:rsidRDefault="007347A6" w:rsidP="007347A6">
      <w:pPr>
        <w:pStyle w:val="Heading1"/>
      </w:pPr>
      <w:r>
        <w:lastRenderedPageBreak/>
        <w:t>Algorithm</w:t>
      </w:r>
    </w:p>
    <w:p w14:paraId="41BDCF36" w14:textId="0D0841E0" w:rsidR="007347A6" w:rsidRPr="007347A6" w:rsidRDefault="007347A6" w:rsidP="007347A6">
      <w:r>
        <w:rPr>
          <w:noProof/>
        </w:rPr>
        <w:drawing>
          <wp:inline distT="0" distB="0" distL="0" distR="0" wp14:anchorId="55828215" wp14:editId="0FE483DD">
            <wp:extent cx="5943600" cy="4620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20260"/>
                    </a:xfrm>
                    <a:prstGeom prst="rect">
                      <a:avLst/>
                    </a:prstGeom>
                    <a:noFill/>
                    <a:ln>
                      <a:noFill/>
                    </a:ln>
                  </pic:spPr>
                </pic:pic>
              </a:graphicData>
            </a:graphic>
          </wp:inline>
        </w:drawing>
      </w:r>
    </w:p>
    <w:sectPr w:rsidR="007347A6" w:rsidRPr="0073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5BD"/>
    <w:multiLevelType w:val="hybridMultilevel"/>
    <w:tmpl w:val="213EB866"/>
    <w:lvl w:ilvl="0" w:tplc="F7B6C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75AA"/>
    <w:multiLevelType w:val="hybridMultilevel"/>
    <w:tmpl w:val="633EC5CC"/>
    <w:lvl w:ilvl="0" w:tplc="B3845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25764"/>
    <w:multiLevelType w:val="hybridMultilevel"/>
    <w:tmpl w:val="51B63836"/>
    <w:lvl w:ilvl="0" w:tplc="D30AA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A124F"/>
    <w:multiLevelType w:val="hybridMultilevel"/>
    <w:tmpl w:val="657A8004"/>
    <w:lvl w:ilvl="0" w:tplc="BC1C3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490261">
    <w:abstractNumId w:val="1"/>
  </w:num>
  <w:num w:numId="2" w16cid:durableId="1743526705">
    <w:abstractNumId w:val="3"/>
  </w:num>
  <w:num w:numId="3" w16cid:durableId="1497963230">
    <w:abstractNumId w:val="0"/>
  </w:num>
  <w:num w:numId="4" w16cid:durableId="1362779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8F"/>
    <w:rsid w:val="001E088F"/>
    <w:rsid w:val="007347A6"/>
    <w:rsid w:val="00916149"/>
    <w:rsid w:val="00AA1ACA"/>
    <w:rsid w:val="00F65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F72"/>
  <w15:chartTrackingRefBased/>
  <w15:docId w15:val="{343AD841-785A-49C2-AF9F-61A7DCEB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7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47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47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47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34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5352">
      <w:bodyDiv w:val="1"/>
      <w:marLeft w:val="0"/>
      <w:marRight w:val="0"/>
      <w:marTop w:val="0"/>
      <w:marBottom w:val="0"/>
      <w:divBdr>
        <w:top w:val="none" w:sz="0" w:space="0" w:color="auto"/>
        <w:left w:val="none" w:sz="0" w:space="0" w:color="auto"/>
        <w:bottom w:val="none" w:sz="0" w:space="0" w:color="auto"/>
        <w:right w:val="none" w:sz="0" w:space="0" w:color="auto"/>
      </w:divBdr>
    </w:div>
    <w:div w:id="1814718068">
      <w:bodyDiv w:val="1"/>
      <w:marLeft w:val="0"/>
      <w:marRight w:val="0"/>
      <w:marTop w:val="0"/>
      <w:marBottom w:val="0"/>
      <w:divBdr>
        <w:top w:val="none" w:sz="0" w:space="0" w:color="auto"/>
        <w:left w:val="none" w:sz="0" w:space="0" w:color="auto"/>
        <w:bottom w:val="none" w:sz="0" w:space="0" w:color="auto"/>
        <w:right w:val="none" w:sz="0" w:space="0" w:color="auto"/>
      </w:divBdr>
    </w:div>
    <w:div w:id="19658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حسين عبدالسلام حسن حسن السقا</dc:creator>
  <cp:keywords/>
  <dc:description/>
  <cp:lastModifiedBy>حسين عبدالسلام حسن حسن السقا</cp:lastModifiedBy>
  <cp:revision>2</cp:revision>
  <dcterms:created xsi:type="dcterms:W3CDTF">2022-08-14T23:45:00Z</dcterms:created>
  <dcterms:modified xsi:type="dcterms:W3CDTF">2022-08-14T23:51:00Z</dcterms:modified>
</cp:coreProperties>
</file>