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543DA" w14:textId="519A6D3D" w:rsidR="001F30F0" w:rsidRDefault="008E3547" w:rsidP="00A23903">
      <w:pPr>
        <w:pStyle w:val="Heading1"/>
      </w:pPr>
      <w:r>
        <w:t>File Content</w:t>
      </w:r>
    </w:p>
    <w:p w14:paraId="5AA77E97" w14:textId="31C15094" w:rsidR="003E30E3" w:rsidRPr="005C39E3" w:rsidRDefault="003E30E3" w:rsidP="005C39E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3E30E3" w14:paraId="77BF7A6B" w14:textId="125C0B89" w:rsidTr="007258F1">
        <w:tc>
          <w:tcPr>
            <w:tcW w:w="3505" w:type="dxa"/>
          </w:tcPr>
          <w:p w14:paraId="15945CF9" w14:textId="603CF955" w:rsidR="003E30E3" w:rsidRDefault="003E30E3" w:rsidP="005C39E3">
            <w:pPr>
              <w:rPr>
                <w:b/>
                <w:bCs/>
              </w:rPr>
            </w:pPr>
            <w:proofErr w:type="spellStart"/>
            <w:r w:rsidRPr="005C39E3">
              <w:rPr>
                <w:b/>
                <w:bCs/>
              </w:rPr>
              <w:t>Src</w:t>
            </w:r>
            <w:proofErr w:type="spellEnd"/>
            <w:r w:rsidRPr="005C39E3">
              <w:rPr>
                <w:b/>
                <w:bCs/>
              </w:rPr>
              <w:t>\</w:t>
            </w:r>
          </w:p>
        </w:tc>
        <w:tc>
          <w:tcPr>
            <w:tcW w:w="5845" w:type="dxa"/>
          </w:tcPr>
          <w:p w14:paraId="703351D8" w14:textId="77777777" w:rsidR="003E30E3" w:rsidRPr="005C39E3" w:rsidRDefault="003E30E3" w:rsidP="005C39E3">
            <w:pPr>
              <w:rPr>
                <w:b/>
                <w:bCs/>
              </w:rPr>
            </w:pPr>
          </w:p>
        </w:tc>
      </w:tr>
      <w:tr w:rsidR="003E30E3" w14:paraId="787B2B67" w14:textId="77777777" w:rsidTr="007258F1">
        <w:tc>
          <w:tcPr>
            <w:tcW w:w="3505" w:type="dxa"/>
          </w:tcPr>
          <w:p w14:paraId="5AD2080D" w14:textId="384EE550" w:rsidR="003E30E3" w:rsidRDefault="003E30E3" w:rsidP="003E30E3">
            <w:r>
              <w:t>Instrumenter.java</w:t>
            </w:r>
          </w:p>
        </w:tc>
        <w:tc>
          <w:tcPr>
            <w:tcW w:w="5845" w:type="dxa"/>
          </w:tcPr>
          <w:p w14:paraId="468BB3BD" w14:textId="40C21118" w:rsidR="003E30E3" w:rsidRDefault="003E30E3" w:rsidP="003E30E3">
            <w:r>
              <w:t xml:space="preserve">A 20-line code to instrument a code given </w:t>
            </w:r>
            <w:proofErr w:type="spellStart"/>
            <w:r>
              <w:t>it’s</w:t>
            </w:r>
            <w:proofErr w:type="spellEnd"/>
            <w:r>
              <w:t xml:space="preserve"> class</w:t>
            </w:r>
            <w:r w:rsidR="007F71A9">
              <w:t xml:space="preserve"> </w:t>
            </w:r>
            <w:r>
              <w:t>name</w:t>
            </w:r>
          </w:p>
        </w:tc>
      </w:tr>
      <w:tr w:rsidR="003E30E3" w14:paraId="569E92D9" w14:textId="77777777" w:rsidTr="007258F1">
        <w:tc>
          <w:tcPr>
            <w:tcW w:w="3505" w:type="dxa"/>
          </w:tcPr>
          <w:p w14:paraId="1780E3F7" w14:textId="1215BC55" w:rsidR="003E30E3" w:rsidRDefault="003E30E3" w:rsidP="003E30E3">
            <w:r>
              <w:t>InstrumenterClassVisitor.java</w:t>
            </w:r>
          </w:p>
        </w:tc>
        <w:tc>
          <w:tcPr>
            <w:tcW w:w="5845" w:type="dxa"/>
          </w:tcPr>
          <w:p w14:paraId="46B631BA" w14:textId="7EF0699D" w:rsidR="003E30E3" w:rsidRDefault="003E30E3" w:rsidP="003E30E3">
            <w:r>
              <w:t xml:space="preserve">Contains both </w:t>
            </w:r>
            <w:proofErr w:type="spellStart"/>
            <w:r>
              <w:t>classVisitor</w:t>
            </w:r>
            <w:proofErr w:type="spellEnd"/>
            <w:r>
              <w:t xml:space="preserve"> and </w:t>
            </w:r>
            <w:proofErr w:type="spellStart"/>
            <w:r>
              <w:t>methodVisitor</w:t>
            </w:r>
            <w:proofErr w:type="spellEnd"/>
            <w:r>
              <w:t>. The students will be filling this mainly.</w:t>
            </w:r>
          </w:p>
        </w:tc>
      </w:tr>
      <w:tr w:rsidR="003E30E3" w14:paraId="2D74E40A" w14:textId="77777777" w:rsidTr="007258F1">
        <w:tc>
          <w:tcPr>
            <w:tcW w:w="3505" w:type="dxa"/>
          </w:tcPr>
          <w:p w14:paraId="108471EC" w14:textId="69468D8F" w:rsidR="003E30E3" w:rsidRDefault="003E30E3" w:rsidP="003E30E3">
            <w:r>
              <w:t xml:space="preserve">Profiler.java  </w:t>
            </w:r>
          </w:p>
        </w:tc>
        <w:tc>
          <w:tcPr>
            <w:tcW w:w="5845" w:type="dxa"/>
          </w:tcPr>
          <w:p w14:paraId="441324BB" w14:textId="5BFA1D65" w:rsidR="003E30E3" w:rsidRDefault="003E30E3" w:rsidP="003E30E3">
            <w:r>
              <w:t>The main profiler class</w:t>
            </w:r>
          </w:p>
        </w:tc>
      </w:tr>
      <w:tr w:rsidR="003E30E3" w14:paraId="2ACAD611" w14:textId="77777777" w:rsidTr="007258F1">
        <w:tc>
          <w:tcPr>
            <w:tcW w:w="3505" w:type="dxa"/>
          </w:tcPr>
          <w:p w14:paraId="40BF0658" w14:textId="01009A30" w:rsidR="003E30E3" w:rsidRDefault="003E30E3" w:rsidP="003E30E3">
            <w:r>
              <w:t>CoverageHelper.java</w:t>
            </w:r>
          </w:p>
        </w:tc>
        <w:tc>
          <w:tcPr>
            <w:tcW w:w="5845" w:type="dxa"/>
          </w:tcPr>
          <w:p w14:paraId="7B6347EA" w14:textId="270144D4" w:rsidR="003E30E3" w:rsidRDefault="003E30E3" w:rsidP="007F71A9">
            <w:r>
              <w:t>A helper class that stores all coverage stored during profiling</w:t>
            </w:r>
            <w:r w:rsidR="007F71A9">
              <w:t>.</w:t>
            </w:r>
          </w:p>
        </w:tc>
      </w:tr>
      <w:tr w:rsidR="003E30E3" w14:paraId="5DB10917" w14:textId="77777777" w:rsidTr="007258F1">
        <w:tc>
          <w:tcPr>
            <w:tcW w:w="3505" w:type="dxa"/>
          </w:tcPr>
          <w:p w14:paraId="7F2526F0" w14:textId="3A5640C1" w:rsidR="003E30E3" w:rsidRDefault="003E30E3" w:rsidP="003E30E3">
            <w:r>
              <w:t>ReferenceTestClass.java</w:t>
            </w:r>
          </w:p>
        </w:tc>
        <w:tc>
          <w:tcPr>
            <w:tcW w:w="5845" w:type="dxa"/>
          </w:tcPr>
          <w:p w14:paraId="4F53D221" w14:textId="76BA4F2E" w:rsidR="003E30E3" w:rsidRDefault="003E30E3" w:rsidP="007F71A9">
            <w:r>
              <w:t xml:space="preserve">A reference class that the student can </w:t>
            </w:r>
            <w:proofErr w:type="spellStart"/>
            <w:r>
              <w:t>ASMify</w:t>
            </w:r>
            <w:proofErr w:type="spellEnd"/>
            <w:r>
              <w:t xml:space="preserve"> to show how to construct it using ASM visit calls only</w:t>
            </w:r>
          </w:p>
        </w:tc>
      </w:tr>
      <w:tr w:rsidR="003E30E3" w14:paraId="6EA5FC6D" w14:textId="77777777" w:rsidTr="007258F1">
        <w:tc>
          <w:tcPr>
            <w:tcW w:w="3505" w:type="dxa"/>
          </w:tcPr>
          <w:p w14:paraId="45DD9D85" w14:textId="54C5D23C" w:rsidR="003E30E3" w:rsidRDefault="003E30E3" w:rsidP="003E30E3">
            <w:r>
              <w:t>TestClass1.java</w:t>
            </w:r>
          </w:p>
        </w:tc>
        <w:tc>
          <w:tcPr>
            <w:tcW w:w="5845" w:type="dxa"/>
          </w:tcPr>
          <w:p w14:paraId="61F0D19A" w14:textId="5A3E0332" w:rsidR="003E30E3" w:rsidRDefault="003E30E3" w:rsidP="003E30E3">
            <w:r>
              <w:t>A test java class that the student will be profiling. Many others can be created.</w:t>
            </w:r>
          </w:p>
        </w:tc>
      </w:tr>
    </w:tbl>
    <w:p w14:paraId="04723635" w14:textId="74605347" w:rsidR="00596B06" w:rsidRDefault="00596B06" w:rsidP="005C39E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96B06" w14:paraId="491F7616" w14:textId="77777777" w:rsidTr="007258F1">
        <w:tc>
          <w:tcPr>
            <w:tcW w:w="3505" w:type="dxa"/>
          </w:tcPr>
          <w:p w14:paraId="0FA7D4F9" w14:textId="67D38478" w:rsidR="00596B06" w:rsidRDefault="00596B06" w:rsidP="00596B06">
            <w:pPr>
              <w:rPr>
                <w:b/>
                <w:bCs/>
              </w:rPr>
            </w:pPr>
            <w:r w:rsidRPr="00E02A07">
              <w:rPr>
                <w:b/>
                <w:bCs/>
              </w:rPr>
              <w:t>test\</w:t>
            </w:r>
          </w:p>
        </w:tc>
        <w:tc>
          <w:tcPr>
            <w:tcW w:w="5845" w:type="dxa"/>
          </w:tcPr>
          <w:p w14:paraId="34A2157F" w14:textId="77777777" w:rsidR="00596B06" w:rsidRDefault="00596B06" w:rsidP="005C39E3">
            <w:pPr>
              <w:rPr>
                <w:b/>
                <w:bCs/>
              </w:rPr>
            </w:pPr>
          </w:p>
        </w:tc>
      </w:tr>
      <w:tr w:rsidR="00596B06" w14:paraId="56E6379B" w14:textId="77777777" w:rsidTr="007258F1">
        <w:tc>
          <w:tcPr>
            <w:tcW w:w="3505" w:type="dxa"/>
          </w:tcPr>
          <w:p w14:paraId="570218BC" w14:textId="3569D3FD" w:rsidR="00596B06" w:rsidRDefault="00596B06" w:rsidP="005C39E3">
            <w:pPr>
              <w:rPr>
                <w:b/>
                <w:bCs/>
              </w:rPr>
            </w:pPr>
            <w:r w:rsidRPr="00E02A07">
              <w:t>Class1Test</w:t>
            </w:r>
            <w:r>
              <w:t>.java</w:t>
            </w:r>
          </w:p>
        </w:tc>
        <w:tc>
          <w:tcPr>
            <w:tcW w:w="5845" w:type="dxa"/>
          </w:tcPr>
          <w:p w14:paraId="067BCFF9" w14:textId="274BA227" w:rsidR="00596B06" w:rsidRDefault="00596B06" w:rsidP="005C39E3">
            <w:pPr>
              <w:rPr>
                <w:b/>
                <w:bCs/>
              </w:rPr>
            </w:pPr>
            <w:r>
              <w:t>A test class that instruments and profiles TestClass1, and tests if its profile matches several criteria based on a reference profile. So far, I included 3 tests for method coverage and method pair coverage</w:t>
            </w:r>
          </w:p>
        </w:tc>
      </w:tr>
    </w:tbl>
    <w:p w14:paraId="2E67CDD8" w14:textId="1B98730F" w:rsidR="00596B06" w:rsidRDefault="00596B06" w:rsidP="005C39E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596B06" w14:paraId="62504958" w14:textId="77777777" w:rsidTr="007258F1">
        <w:tc>
          <w:tcPr>
            <w:tcW w:w="3505" w:type="dxa"/>
          </w:tcPr>
          <w:p w14:paraId="556979ED" w14:textId="0EF16755" w:rsidR="00596B06" w:rsidRDefault="00596B06" w:rsidP="00596B06">
            <w:pPr>
              <w:rPr>
                <w:b/>
                <w:bCs/>
              </w:rPr>
            </w:pPr>
            <w:r w:rsidRPr="00B859C1">
              <w:rPr>
                <w:b/>
                <w:bCs/>
              </w:rPr>
              <w:t>output\</w:t>
            </w:r>
          </w:p>
        </w:tc>
        <w:tc>
          <w:tcPr>
            <w:tcW w:w="5845" w:type="dxa"/>
          </w:tcPr>
          <w:p w14:paraId="4A776AFD" w14:textId="77777777" w:rsidR="00596B06" w:rsidRDefault="00596B06" w:rsidP="005C39E3">
            <w:pPr>
              <w:rPr>
                <w:b/>
                <w:bCs/>
              </w:rPr>
            </w:pPr>
          </w:p>
        </w:tc>
      </w:tr>
      <w:tr w:rsidR="00596B06" w14:paraId="13CBA216" w14:textId="77777777" w:rsidTr="007258F1">
        <w:tc>
          <w:tcPr>
            <w:tcW w:w="3505" w:type="dxa"/>
          </w:tcPr>
          <w:p w14:paraId="3D1AA237" w14:textId="77777777" w:rsidR="00596B06" w:rsidRDefault="00596B06" w:rsidP="005C39E3">
            <w:pPr>
              <w:rPr>
                <w:b/>
                <w:bCs/>
              </w:rPr>
            </w:pPr>
          </w:p>
        </w:tc>
        <w:tc>
          <w:tcPr>
            <w:tcW w:w="5845" w:type="dxa"/>
          </w:tcPr>
          <w:p w14:paraId="41CDEB60" w14:textId="02A203A6" w:rsidR="00596B06" w:rsidRPr="00596B06" w:rsidRDefault="00596B06" w:rsidP="00596B06">
            <w:r>
              <w:t xml:space="preserve">A temporary directory that </w:t>
            </w:r>
            <w:r w:rsidR="009B478E">
              <w:t xml:space="preserve">contains </w:t>
            </w:r>
            <w:r>
              <w:t>instrumented classes.</w:t>
            </w:r>
          </w:p>
        </w:tc>
      </w:tr>
    </w:tbl>
    <w:p w14:paraId="0313B633" w14:textId="2603AE9B" w:rsidR="00FD2F1D" w:rsidRDefault="00FD2F1D" w:rsidP="00E02A07"/>
    <w:p w14:paraId="7C21390F" w14:textId="1FA0F628" w:rsidR="000A068B" w:rsidRDefault="000A068B" w:rsidP="00733D00">
      <w:pPr>
        <w:pStyle w:val="Heading1"/>
      </w:pPr>
      <w:r>
        <w:t>Predefined Run Configurations</w:t>
      </w:r>
    </w:p>
    <w:p w14:paraId="7D103192" w14:textId="714AB475" w:rsidR="003738D7" w:rsidRDefault="003738D7" w:rsidP="003738D7"/>
    <w:p w14:paraId="59F9E79C" w14:textId="37D0D173" w:rsidR="003738D7" w:rsidRPr="003738D7" w:rsidRDefault="003738D7" w:rsidP="003738D7">
      <w:r>
        <w:t>For the convenience of students, the following run configurations are provided.</w:t>
      </w:r>
    </w:p>
    <w:p w14:paraId="2D6DA4F3" w14:textId="3F84CFB0" w:rsidR="000A068B" w:rsidRDefault="000A068B" w:rsidP="000A068B">
      <w:pPr>
        <w:jc w:val="center"/>
      </w:pPr>
      <w:r w:rsidRPr="000A068B">
        <w:rPr>
          <w:noProof/>
        </w:rPr>
        <w:drawing>
          <wp:inline distT="0" distB="0" distL="0" distR="0" wp14:anchorId="76BB936D" wp14:editId="1513B2EA">
            <wp:extent cx="2507197" cy="69348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15" w14:textId="4469AE4A" w:rsidR="003738D7" w:rsidRPr="00F102E9" w:rsidRDefault="00786EFC" w:rsidP="00F102E9">
      <w:pPr>
        <w:rPr>
          <w:i/>
          <w:iCs/>
        </w:rPr>
      </w:pPr>
      <w:r w:rsidRPr="00786EFC">
        <w:rPr>
          <w:b/>
          <w:bCs/>
        </w:rPr>
        <w:t xml:space="preserve">Import the following files Run configurations </w:t>
      </w:r>
      <w:r>
        <w:t xml:space="preserve">from </w:t>
      </w:r>
      <w:r w:rsidRPr="00786EFC">
        <w:rPr>
          <w:b/>
          <w:bCs/>
          <w:i/>
          <w:iCs/>
          <w:u w:val="single"/>
        </w:rPr>
        <w:t>#</w:t>
      </w:r>
      <w:proofErr w:type="spellStart"/>
      <w:r w:rsidRPr="00786EFC">
        <w:rPr>
          <w:b/>
          <w:bCs/>
          <w:i/>
          <w:iCs/>
          <w:u w:val="single"/>
        </w:rPr>
        <w:t>RunConfigurations</w:t>
      </w:r>
      <w:proofErr w:type="spellEnd"/>
      <w:r w:rsidRPr="00786EFC">
        <w:rPr>
          <w:b/>
          <w:bCs/>
          <w:i/>
          <w:iCs/>
          <w:u w:val="single"/>
        </w:rPr>
        <w:t>\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8D7" w14:paraId="0D5EB4F4" w14:textId="77777777" w:rsidTr="003738D7">
        <w:tc>
          <w:tcPr>
            <w:tcW w:w="4675" w:type="dxa"/>
          </w:tcPr>
          <w:p w14:paraId="667515EC" w14:textId="19109FC7" w:rsidR="003738D7" w:rsidRDefault="003738D7" w:rsidP="003738D7">
            <w:proofErr w:type="spellStart"/>
            <w:r>
              <w:t>ASMifier</w:t>
            </w:r>
            <w:proofErr w:type="spellEnd"/>
            <w:r>
              <w:t xml:space="preserve"> </w:t>
            </w:r>
            <w:proofErr w:type="spellStart"/>
            <w:r>
              <w:t>ReferenceTestClass</w:t>
            </w:r>
            <w:proofErr w:type="spellEnd"/>
            <w:r>
              <w:t xml:space="preserve"> :</w:t>
            </w:r>
          </w:p>
          <w:p w14:paraId="5DC827E8" w14:textId="028FB11E" w:rsidR="003738D7" w:rsidRDefault="003738D7" w:rsidP="003738D7">
            <w:r>
              <w:t xml:space="preserve"> </w:t>
            </w:r>
          </w:p>
        </w:tc>
        <w:tc>
          <w:tcPr>
            <w:tcW w:w="4675" w:type="dxa"/>
          </w:tcPr>
          <w:p w14:paraId="62AFCD2A" w14:textId="2DCE62D8" w:rsidR="003738D7" w:rsidRDefault="003738D7" w:rsidP="00F23A5F">
            <w:r>
              <w:t xml:space="preserve">Run </w:t>
            </w:r>
            <w:proofErr w:type="spellStart"/>
            <w:r>
              <w:t>ASMifier</w:t>
            </w:r>
            <w:proofErr w:type="spellEnd"/>
            <w:r>
              <w:t xml:space="preserve"> on </w:t>
            </w:r>
            <w:proofErr w:type="spellStart"/>
            <w:r>
              <w:t>ReferenceTestClass</w:t>
            </w:r>
            <w:proofErr w:type="spellEnd"/>
          </w:p>
        </w:tc>
      </w:tr>
      <w:tr w:rsidR="003738D7" w14:paraId="6B107AB2" w14:textId="77777777" w:rsidTr="003738D7">
        <w:tc>
          <w:tcPr>
            <w:tcW w:w="4675" w:type="dxa"/>
          </w:tcPr>
          <w:p w14:paraId="5D8A8990" w14:textId="77777777" w:rsidR="003738D7" w:rsidRDefault="003738D7" w:rsidP="003738D7">
            <w:proofErr w:type="spellStart"/>
            <w:r>
              <w:t>Instrumenter</w:t>
            </w:r>
            <w:proofErr w:type="spellEnd"/>
            <w:r>
              <w:t xml:space="preserve"> TestClass1: </w:t>
            </w:r>
          </w:p>
          <w:p w14:paraId="371CB83B" w14:textId="113A63BA" w:rsidR="003738D7" w:rsidRDefault="003738D7" w:rsidP="003738D7"/>
        </w:tc>
        <w:tc>
          <w:tcPr>
            <w:tcW w:w="4675" w:type="dxa"/>
          </w:tcPr>
          <w:p w14:paraId="7AC9BEF0" w14:textId="77777777" w:rsidR="003738D7" w:rsidRDefault="003738D7" w:rsidP="003738D7">
            <w:r>
              <w:t>Instrument TestClass1</w:t>
            </w:r>
          </w:p>
          <w:p w14:paraId="63D48573" w14:textId="77777777" w:rsidR="003738D7" w:rsidRDefault="003738D7" w:rsidP="00F23A5F"/>
        </w:tc>
      </w:tr>
      <w:tr w:rsidR="003738D7" w14:paraId="481F1C9F" w14:textId="77777777" w:rsidTr="003738D7">
        <w:tc>
          <w:tcPr>
            <w:tcW w:w="4675" w:type="dxa"/>
          </w:tcPr>
          <w:p w14:paraId="0810869A" w14:textId="77777777" w:rsidR="003738D7" w:rsidRDefault="003738D7" w:rsidP="003738D7">
            <w:r>
              <w:t xml:space="preserve">Profile TestClass1: </w:t>
            </w:r>
          </w:p>
          <w:p w14:paraId="50EE0E78" w14:textId="13FC0365" w:rsidR="003738D7" w:rsidRDefault="003738D7" w:rsidP="003738D7"/>
        </w:tc>
        <w:tc>
          <w:tcPr>
            <w:tcW w:w="4675" w:type="dxa"/>
          </w:tcPr>
          <w:p w14:paraId="69CECD39" w14:textId="77777777" w:rsidR="003738D7" w:rsidRDefault="003738D7" w:rsidP="003738D7">
            <w:r>
              <w:t>Run the instrumented TestClass1</w:t>
            </w:r>
          </w:p>
          <w:p w14:paraId="57ADF865" w14:textId="20EE1CAD" w:rsidR="003738D7" w:rsidRDefault="003738D7" w:rsidP="00F23A5F"/>
        </w:tc>
      </w:tr>
      <w:tr w:rsidR="003738D7" w14:paraId="0D3AB7CD" w14:textId="77777777" w:rsidTr="003738D7">
        <w:tc>
          <w:tcPr>
            <w:tcW w:w="4675" w:type="dxa"/>
          </w:tcPr>
          <w:p w14:paraId="297007A7" w14:textId="1D42DED3" w:rsidR="003738D7" w:rsidRDefault="003738D7" w:rsidP="00F23A5F">
            <w:r>
              <w:t>Class1Test:</w:t>
            </w:r>
          </w:p>
        </w:tc>
        <w:tc>
          <w:tcPr>
            <w:tcW w:w="4675" w:type="dxa"/>
          </w:tcPr>
          <w:p w14:paraId="49E2649D" w14:textId="1CF04283" w:rsidR="003738D7" w:rsidRDefault="003738D7" w:rsidP="003738D7">
            <w:r>
              <w:t>Check if the profile meets several criteria.</w:t>
            </w:r>
          </w:p>
        </w:tc>
      </w:tr>
    </w:tbl>
    <w:p w14:paraId="2786BB16" w14:textId="77777777" w:rsidR="008124FE" w:rsidRPr="002B20C1" w:rsidRDefault="008124FE" w:rsidP="00E02A07"/>
    <w:p w14:paraId="7C678CC0" w14:textId="34349688" w:rsidR="0004212E" w:rsidRDefault="009E62FB" w:rsidP="0004212E">
      <w:pPr>
        <w:pStyle w:val="Heading1"/>
      </w:pPr>
      <w:r>
        <w:lastRenderedPageBreak/>
        <w:t>Steps</w:t>
      </w:r>
    </w:p>
    <w:p w14:paraId="607F9FEB" w14:textId="4AF99914" w:rsidR="003026F8" w:rsidRDefault="003026F8" w:rsidP="00382D6E">
      <w:pPr>
        <w:pStyle w:val="Heading2"/>
        <w:numPr>
          <w:ilvl w:val="1"/>
          <w:numId w:val="5"/>
        </w:numPr>
      </w:pPr>
      <w:r>
        <w:t>Step 0</w:t>
      </w:r>
    </w:p>
    <w:p w14:paraId="64726004" w14:textId="3342217B" w:rsidR="003026F8" w:rsidRDefault="002A5A55" w:rsidP="003026F8">
      <w:r>
        <w:t>Re</w:t>
      </w:r>
      <w:r w:rsidR="00CE3660">
        <w:t xml:space="preserve"> </w:t>
      </w:r>
      <w:r w:rsidR="003026F8">
        <w:t>Introduce how events occur in ASM.</w:t>
      </w:r>
    </w:p>
    <w:p w14:paraId="14F6A14F" w14:textId="6CF3D792" w:rsidR="003026F8" w:rsidRPr="003026F8" w:rsidRDefault="003026F8" w:rsidP="003026F8">
      <w:r>
        <w:t xml:space="preserve">Students should change the code to </w:t>
      </w:r>
      <w:r w:rsidRPr="00DB3FAF">
        <w:rPr>
          <w:b/>
          <w:bCs/>
        </w:rPr>
        <w:t>save</w:t>
      </w:r>
      <w:r>
        <w:t xml:space="preserve"> the class name and method name </w:t>
      </w:r>
      <w:r w:rsidR="00BF4E18">
        <w:t>in the Class and Method visitors. The locations of these changes should be marked in the java file.</w:t>
      </w:r>
    </w:p>
    <w:p w14:paraId="7B0436DA" w14:textId="036E1BAF" w:rsidR="00454772" w:rsidRPr="00454772" w:rsidRDefault="00454772" w:rsidP="00454772">
      <w:pPr>
        <w:pStyle w:val="Heading2"/>
      </w:pPr>
      <w:r>
        <w:t>Step 1</w:t>
      </w:r>
    </w:p>
    <w:p w14:paraId="3028B1B7" w14:textId="095D935B" w:rsidR="00C207E2" w:rsidRDefault="00454772" w:rsidP="00CF11A9">
      <w:r>
        <w:t xml:space="preserve">To profile </w:t>
      </w:r>
      <w:r w:rsidR="00D00F65">
        <w:t xml:space="preserve">executed </w:t>
      </w:r>
      <w:r>
        <w:t xml:space="preserve">methods, </w:t>
      </w:r>
      <w:r w:rsidR="00D15768">
        <w:t>we would like to call the function</w:t>
      </w:r>
      <w:r w:rsidR="00CF11A9">
        <w:t xml:space="preserve"> </w:t>
      </w:r>
      <w:proofErr w:type="spellStart"/>
      <w:r w:rsidR="00D15768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Profiler.</w:t>
      </w:r>
      <w:r w:rsidR="00D1576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hand</w:t>
      </w:r>
      <w:r w:rsidR="0085676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</w:t>
      </w:r>
      <w:r w:rsidR="00D15768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eMethodEntry</w:t>
      </w:r>
      <w:proofErr w:type="spellEnd"/>
      <w:r w:rsidR="00CE0BA0">
        <w:t xml:space="preserve"> every time a method executes.</w:t>
      </w:r>
      <w:r w:rsidR="00612885">
        <w:t xml:space="preserve"> To achieve this goal, we must </w:t>
      </w:r>
      <w:r w:rsidR="00CF11A9">
        <w:t>determine</w:t>
      </w:r>
      <w:r w:rsidR="00612885">
        <w:t>:</w:t>
      </w:r>
    </w:p>
    <w:p w14:paraId="4B6B9DA7" w14:textId="3DDDFBF3" w:rsidR="00612885" w:rsidRDefault="00612885" w:rsidP="00612885">
      <w:pPr>
        <w:pStyle w:val="ListParagraph"/>
        <w:numPr>
          <w:ilvl w:val="0"/>
          <w:numId w:val="3"/>
        </w:numPr>
      </w:pPr>
      <w:r>
        <w:t>The byte</w:t>
      </w:r>
      <w:r w:rsidR="009F706B">
        <w:t>code that executes such a call</w:t>
      </w:r>
    </w:p>
    <w:p w14:paraId="08176BB4" w14:textId="64F0EAF0" w:rsidR="009F706B" w:rsidRDefault="009F706B" w:rsidP="00612885">
      <w:pPr>
        <w:pStyle w:val="ListParagraph"/>
        <w:numPr>
          <w:ilvl w:val="0"/>
          <w:numId w:val="3"/>
        </w:numPr>
      </w:pPr>
      <w:r>
        <w:t xml:space="preserve">The corresponding </w:t>
      </w:r>
      <w:r w:rsidR="007F21BA">
        <w:t xml:space="preserve">ASM visitor calls to the </w:t>
      </w:r>
      <w:proofErr w:type="spellStart"/>
      <w:r w:rsidR="007F21BA">
        <w:t>classWriter</w:t>
      </w:r>
      <w:proofErr w:type="spellEnd"/>
    </w:p>
    <w:p w14:paraId="779ACA41" w14:textId="21BB6855" w:rsidR="004E7251" w:rsidRDefault="00F0389F" w:rsidP="00C27141">
      <w:r>
        <w:t xml:space="preserve">For </w:t>
      </w:r>
      <w:r w:rsidR="0085676A">
        <w:t>the purpose of th</w:t>
      </w:r>
      <w:r w:rsidR="00CF11A9">
        <w:t>is step</w:t>
      </w:r>
      <w:r>
        <w:t xml:space="preserve">, you are </w:t>
      </w:r>
      <w:r w:rsidR="00CF11A9">
        <w:t xml:space="preserve">provided with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ReferenceTestClass</w:t>
      </w:r>
      <w:proofErr w:type="spellEnd"/>
      <w:r w:rsidR="00C27141">
        <w:rPr>
          <w:rFonts w:ascii="Consolas" w:hAnsi="Consolas" w:cs="Consolas"/>
          <w:color w:val="000000"/>
          <w:sz w:val="20"/>
          <w:szCs w:val="20"/>
        </w:rPr>
        <w:t xml:space="preserve"> that you can use to determine the corresponding </w:t>
      </w:r>
      <w:r w:rsidR="003C3D72">
        <w:rPr>
          <w:rFonts w:ascii="Consolas" w:hAnsi="Consolas" w:cs="Consolas"/>
          <w:color w:val="000000"/>
          <w:sz w:val="20"/>
          <w:szCs w:val="20"/>
        </w:rPr>
        <w:t>ASM visit calls. For the following input, you can use the p</w:t>
      </w:r>
      <w:r w:rsidR="00421599">
        <w:rPr>
          <w:rFonts w:ascii="Consolas" w:hAnsi="Consolas" w:cs="Consolas"/>
          <w:color w:val="000000"/>
          <w:sz w:val="20"/>
          <w:szCs w:val="20"/>
        </w:rPr>
        <w:t xml:space="preserve">redefined Run configuration </w:t>
      </w:r>
      <w:proofErr w:type="spellStart"/>
      <w:r w:rsidR="00421599">
        <w:rPr>
          <w:rFonts w:ascii="Consolas" w:hAnsi="Consolas" w:cs="Consolas"/>
          <w:color w:val="000000"/>
          <w:sz w:val="20"/>
          <w:szCs w:val="20"/>
        </w:rPr>
        <w:t>ASMifier</w:t>
      </w:r>
      <w:proofErr w:type="spellEnd"/>
      <w:r w:rsidR="0042159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421599">
        <w:rPr>
          <w:rFonts w:ascii="Consolas" w:hAnsi="Consolas" w:cs="Consolas"/>
          <w:color w:val="000000"/>
          <w:sz w:val="20"/>
          <w:szCs w:val="20"/>
        </w:rPr>
        <w:t>Reference</w:t>
      </w:r>
      <w:r w:rsidR="00777B3E">
        <w:rPr>
          <w:rFonts w:ascii="Consolas" w:hAnsi="Consolas" w:cs="Consolas"/>
          <w:color w:val="000000"/>
          <w:sz w:val="20"/>
          <w:szCs w:val="20"/>
        </w:rPr>
        <w:t>Test</w:t>
      </w:r>
      <w:r w:rsidR="00421599">
        <w:rPr>
          <w:rFonts w:ascii="Consolas" w:hAnsi="Consolas" w:cs="Consolas"/>
          <w:color w:val="000000"/>
          <w:sz w:val="20"/>
          <w:szCs w:val="20"/>
        </w:rPr>
        <w:t>Class</w:t>
      </w:r>
      <w:proofErr w:type="spellEnd"/>
      <w:r w:rsidR="00421599">
        <w:rPr>
          <w:rFonts w:ascii="Consolas" w:hAnsi="Consolas" w:cs="Consolas"/>
          <w:color w:val="000000"/>
          <w:sz w:val="20"/>
          <w:szCs w:val="20"/>
        </w:rPr>
        <w:t xml:space="preserve"> to determine the code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389F" w14:paraId="102365FF" w14:textId="77777777" w:rsidTr="00F0389F">
        <w:tc>
          <w:tcPr>
            <w:tcW w:w="9350" w:type="dxa"/>
          </w:tcPr>
          <w:p w14:paraId="7E7CB9A7" w14:textId="5B5F9A60" w:rsidR="00F0389F" w:rsidRDefault="00F0389F" w:rsidP="00F038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Profiler.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handeMethodEntry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"TestClass1"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"main"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"x"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DE83419" w14:textId="3C9C50AB" w:rsidR="00F0389F" w:rsidRDefault="00F0389F" w:rsidP="00F0389F"/>
        </w:tc>
      </w:tr>
    </w:tbl>
    <w:p w14:paraId="0B9330FD" w14:textId="30546C2A" w:rsidR="00C207E2" w:rsidRPr="009E62FB" w:rsidRDefault="00C207E2" w:rsidP="00317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7644" w14:paraId="649530F6" w14:textId="77777777" w:rsidTr="007E7644">
        <w:trPr>
          <w:trHeight w:val="2240"/>
        </w:trPr>
        <w:tc>
          <w:tcPr>
            <w:tcW w:w="9350" w:type="dxa"/>
          </w:tcPr>
          <w:p w14:paraId="67DB23E3" w14:textId="2990C9FE" w:rsidR="007E7644" w:rsidRDefault="007E7644" w:rsidP="007E76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...</w:t>
            </w:r>
          </w:p>
          <w:p w14:paraId="164E515C" w14:textId="46669125" w:rsidR="007E7644" w:rsidRDefault="007E7644" w:rsidP="007E76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methodVisitor.visitLdcInsn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("TestClass1");</w:t>
            </w:r>
          </w:p>
          <w:p w14:paraId="5593F13D" w14:textId="77777777" w:rsidR="007E7644" w:rsidRDefault="007E7644" w:rsidP="007E76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methodVisitor.visitLdcInsn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("main");</w:t>
            </w:r>
          </w:p>
          <w:p w14:paraId="279AA18E" w14:textId="77777777" w:rsidR="007E7644" w:rsidRDefault="007E7644" w:rsidP="007E764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methodVisitor.visitLdcInsn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("x");</w:t>
            </w:r>
          </w:p>
          <w:p w14:paraId="70F6B375" w14:textId="77777777" w:rsidR="007E7644" w:rsidRDefault="007E7644" w:rsidP="007E7644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methodVisitor.visitMethodInsn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(INVOKESTATIC, "Profiler", "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handeMethodEntry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", "(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Ljava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String;Ljava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String;Ljava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/String;)V", false);</w:t>
            </w:r>
          </w:p>
          <w:p w14:paraId="723489BE" w14:textId="532D2A55" w:rsidR="007E7644" w:rsidRDefault="007E7644" w:rsidP="007E7644">
            <w:r>
              <w:t>...</w:t>
            </w:r>
          </w:p>
        </w:tc>
      </w:tr>
    </w:tbl>
    <w:p w14:paraId="4B753944" w14:textId="7B919863" w:rsidR="00421599" w:rsidRDefault="00421599" w:rsidP="00421599"/>
    <w:p w14:paraId="1B90070D" w14:textId="40611204" w:rsidR="00421599" w:rsidRDefault="00421599" w:rsidP="004A19B2">
      <w:r>
        <w:t xml:space="preserve">The final step is to understand where to place this code. </w:t>
      </w:r>
      <w:r w:rsidR="004A19B2">
        <w:t>T</w:t>
      </w:r>
      <w:r>
        <w:t xml:space="preserve">he sequence of </w:t>
      </w:r>
      <w:r w:rsidR="004A19B2">
        <w:t xml:space="preserve">events that can occur when parsing a method </w:t>
      </w:r>
      <w:r>
        <w:t xml:space="preserve">is displayed below. </w:t>
      </w:r>
      <w:proofErr w:type="spellStart"/>
      <w:r w:rsidR="00697BF5">
        <w:t>visitCode</w:t>
      </w:r>
      <w:proofErr w:type="spellEnd"/>
      <w:r w:rsidR="00697BF5">
        <w:t xml:space="preserve"> is the first event to </w:t>
      </w:r>
      <w:r w:rsidR="001B4BED">
        <w:t xml:space="preserve">occur </w:t>
      </w:r>
      <w:r w:rsidR="00697BF5">
        <w:t xml:space="preserve"> before further instructions are visited. Go to </w:t>
      </w:r>
      <w:proofErr w:type="spellStart"/>
      <w:r w:rsidR="00DF55F9">
        <w:t>InstrumenterClassVisitor</w:t>
      </w:r>
      <w:proofErr w:type="spellEnd"/>
      <w:r w:rsidR="00DF55F9">
        <w:t xml:space="preserve"> and modify </w:t>
      </w:r>
      <w:r w:rsidR="001B4BED">
        <w:t xml:space="preserve">the </w:t>
      </w:r>
      <w:proofErr w:type="spellStart"/>
      <w:r w:rsidR="00DF55F9">
        <w:t>visitCode</w:t>
      </w:r>
      <w:proofErr w:type="spellEnd"/>
      <w:r w:rsidR="00DF55F9">
        <w:t xml:space="preserve"> </w:t>
      </w:r>
      <w:r w:rsidR="001B4BED">
        <w:t xml:space="preserve">method </w:t>
      </w:r>
      <w:r w:rsidR="00DF55F9">
        <w:t>to add the instructions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1599" w14:paraId="4DD96C41" w14:textId="77777777" w:rsidTr="00421599">
        <w:tc>
          <w:tcPr>
            <w:tcW w:w="9350" w:type="dxa"/>
          </w:tcPr>
          <w:p w14:paraId="291AD374" w14:textId="77777777" w:rsidR="00421599" w:rsidRDefault="00421599" w:rsidP="00421599">
            <w:proofErr w:type="spellStart"/>
            <w:r>
              <w:t>visitAnnotationDefault</w:t>
            </w:r>
            <w:proofErr w:type="spellEnd"/>
            <w:r>
              <w:t>?</w:t>
            </w:r>
          </w:p>
          <w:p w14:paraId="052EDAD1" w14:textId="77777777" w:rsidR="00421599" w:rsidRDefault="00421599" w:rsidP="00421599">
            <w:r>
              <w:t xml:space="preserve">( </w:t>
            </w:r>
            <w:proofErr w:type="spellStart"/>
            <w:r>
              <w:t>visitAnnotation</w:t>
            </w:r>
            <w:proofErr w:type="spellEnd"/>
            <w:r>
              <w:t xml:space="preserve"> | </w:t>
            </w:r>
            <w:proofErr w:type="spellStart"/>
            <w:r>
              <w:t>visitParameterAnnotation</w:t>
            </w:r>
            <w:proofErr w:type="spellEnd"/>
            <w:r>
              <w:t xml:space="preserve"> | </w:t>
            </w:r>
            <w:proofErr w:type="spellStart"/>
            <w:r>
              <w:t>visitAttribute</w:t>
            </w:r>
            <w:proofErr w:type="spellEnd"/>
            <w:r>
              <w:t xml:space="preserve"> )*</w:t>
            </w:r>
          </w:p>
          <w:p w14:paraId="718D36F3" w14:textId="77777777" w:rsidR="00421599" w:rsidRDefault="00421599" w:rsidP="00421599">
            <w:r>
              <w:t xml:space="preserve">( </w:t>
            </w:r>
            <w:proofErr w:type="spellStart"/>
            <w:r w:rsidRPr="00DD6D94">
              <w:rPr>
                <w:b/>
                <w:bCs/>
              </w:rPr>
              <w:t>visitCode</w:t>
            </w:r>
            <w:proofErr w:type="spellEnd"/>
          </w:p>
          <w:p w14:paraId="5181FCDD" w14:textId="77777777" w:rsidR="00421599" w:rsidRDefault="00421599" w:rsidP="00421599">
            <w:r>
              <w:tab/>
              <w:t xml:space="preserve">( </w:t>
            </w:r>
            <w:proofErr w:type="spellStart"/>
            <w:r w:rsidRPr="00DD6D94">
              <w:rPr>
                <w:b/>
                <w:bCs/>
              </w:rPr>
              <w:t>visitTryCatchBlock</w:t>
            </w:r>
            <w:proofErr w:type="spellEnd"/>
            <w:r>
              <w:t xml:space="preserve"> | </w:t>
            </w:r>
            <w:proofErr w:type="spellStart"/>
            <w:r>
              <w:t>visitLabel</w:t>
            </w:r>
            <w:proofErr w:type="spellEnd"/>
            <w:r>
              <w:t xml:space="preserve"> | </w:t>
            </w:r>
            <w:proofErr w:type="spellStart"/>
            <w:r>
              <w:t>visitFrame</w:t>
            </w:r>
            <w:proofErr w:type="spellEnd"/>
            <w:r>
              <w:t xml:space="preserve"> | </w:t>
            </w:r>
            <w:proofErr w:type="spellStart"/>
            <w:r w:rsidRPr="00DD6D94">
              <w:rPr>
                <w:b/>
                <w:bCs/>
              </w:rPr>
              <w:t>visitXxxInsn</w:t>
            </w:r>
            <w:proofErr w:type="spellEnd"/>
            <w:r>
              <w:t xml:space="preserve"> |</w:t>
            </w:r>
          </w:p>
          <w:p w14:paraId="02CE9C68" w14:textId="77777777" w:rsidR="00421599" w:rsidRDefault="00421599" w:rsidP="00421599">
            <w:r>
              <w:tab/>
            </w:r>
            <w:proofErr w:type="spellStart"/>
            <w:r w:rsidRPr="00DD6D94">
              <w:rPr>
                <w:b/>
                <w:bCs/>
              </w:rPr>
              <w:t>visitLocalVariable</w:t>
            </w:r>
            <w:proofErr w:type="spellEnd"/>
            <w:r>
              <w:t xml:space="preserve"> | </w:t>
            </w:r>
            <w:proofErr w:type="spellStart"/>
            <w:r w:rsidRPr="001A348C">
              <w:rPr>
                <w:b/>
                <w:bCs/>
              </w:rPr>
              <w:t>visitLineNumber</w:t>
            </w:r>
            <w:proofErr w:type="spellEnd"/>
            <w:r>
              <w:t xml:space="preserve"> )*</w:t>
            </w:r>
          </w:p>
          <w:p w14:paraId="4B52E765" w14:textId="77777777" w:rsidR="00421599" w:rsidRDefault="00421599" w:rsidP="00421599">
            <w:r>
              <w:tab/>
            </w:r>
            <w:proofErr w:type="spellStart"/>
            <w:r>
              <w:t>visitMaxs</w:t>
            </w:r>
            <w:proofErr w:type="spellEnd"/>
            <w:r>
              <w:t xml:space="preserve"> </w:t>
            </w:r>
          </w:p>
          <w:p w14:paraId="4683EE93" w14:textId="77777777" w:rsidR="00421599" w:rsidRDefault="00421599" w:rsidP="00421599">
            <w:r>
              <w:t>)?</w:t>
            </w:r>
          </w:p>
          <w:p w14:paraId="4E6468ED" w14:textId="77777777" w:rsidR="00421599" w:rsidRPr="001A348C" w:rsidRDefault="00421599" w:rsidP="00421599">
            <w:pPr>
              <w:rPr>
                <w:b/>
                <w:bCs/>
              </w:rPr>
            </w:pPr>
            <w:proofErr w:type="spellStart"/>
            <w:r w:rsidRPr="001A348C">
              <w:rPr>
                <w:b/>
                <w:bCs/>
              </w:rPr>
              <w:t>visitEnd</w:t>
            </w:r>
            <w:proofErr w:type="spellEnd"/>
          </w:p>
          <w:p w14:paraId="3E333733" w14:textId="77777777" w:rsidR="00421599" w:rsidRDefault="00421599" w:rsidP="00421599"/>
        </w:tc>
      </w:tr>
    </w:tbl>
    <w:p w14:paraId="79B89A04" w14:textId="20A18AFB" w:rsidR="00421599" w:rsidRDefault="00421599" w:rsidP="00421599"/>
    <w:p w14:paraId="705D702F" w14:textId="77777777" w:rsidR="00382D6E" w:rsidRDefault="00382D6E" w:rsidP="00421599"/>
    <w:p w14:paraId="2EDDB240" w14:textId="27EE3F14" w:rsidR="00382D6E" w:rsidRPr="00C81627" w:rsidRDefault="00382D6E" w:rsidP="00421599">
      <w:pPr>
        <w:rPr>
          <w:b/>
          <w:bCs/>
        </w:rPr>
      </w:pPr>
      <w:r w:rsidRPr="00C81627">
        <w:rPr>
          <w:b/>
          <w:bCs/>
        </w:rPr>
        <w:lastRenderedPageBreak/>
        <w:t>To test your code:</w:t>
      </w:r>
    </w:p>
    <w:p w14:paraId="01E3AC51" w14:textId="4BA5B355" w:rsidR="00421599" w:rsidRDefault="005D2E99" w:rsidP="00421599">
      <w:r>
        <w:t>Run the configurations</w:t>
      </w:r>
      <w:r w:rsidR="00584056">
        <w:t xml:space="preserve"> in that order:</w:t>
      </w:r>
    </w:p>
    <w:p w14:paraId="3C399248" w14:textId="2141D544" w:rsidR="005D2E99" w:rsidRDefault="005D2E99" w:rsidP="005D2E99">
      <w:pPr>
        <w:pStyle w:val="ListParagraph"/>
        <w:numPr>
          <w:ilvl w:val="0"/>
          <w:numId w:val="4"/>
        </w:numPr>
      </w:pPr>
      <w:r>
        <w:t xml:space="preserve">Instrument </w:t>
      </w:r>
      <w:r w:rsidR="00584056">
        <w:t>TestClass1</w:t>
      </w:r>
    </w:p>
    <w:p w14:paraId="0791F597" w14:textId="0CBA36B7" w:rsidR="00584056" w:rsidRDefault="00584056" w:rsidP="00584056">
      <w:pPr>
        <w:pStyle w:val="ListParagraph"/>
        <w:numPr>
          <w:ilvl w:val="0"/>
          <w:numId w:val="4"/>
        </w:numPr>
      </w:pPr>
      <w:r>
        <w:t>Profile TestClass1</w:t>
      </w:r>
    </w:p>
    <w:p w14:paraId="0E332A15" w14:textId="45579134" w:rsidR="000451F6" w:rsidRDefault="00584056" w:rsidP="00C81627">
      <w:pPr>
        <w:ind w:firstLine="360"/>
      </w:pPr>
      <w:r>
        <w:t xml:space="preserve">and observe </w:t>
      </w:r>
      <w:r w:rsidR="00B770DF">
        <w:t>the output displaying which methods were called.</w:t>
      </w:r>
    </w:p>
    <w:p w14:paraId="3560270C" w14:textId="2F7AC7A2" w:rsidR="000451F6" w:rsidRDefault="000451F6" w:rsidP="00F33900">
      <w:r>
        <w:t xml:space="preserve">For your convenience, a series of </w:t>
      </w:r>
      <w:r w:rsidR="00C81627">
        <w:t xml:space="preserve">unit tests </w:t>
      </w:r>
      <w:r>
        <w:t xml:space="preserve">are provided to make sure that </w:t>
      </w:r>
      <w:r w:rsidR="00C81627">
        <w:t>your code works</w:t>
      </w:r>
      <w:r>
        <w:t xml:space="preserve">. </w:t>
      </w:r>
      <w:r w:rsidR="00F33900">
        <w:t xml:space="preserve"> </w:t>
      </w:r>
      <w:r>
        <w:t>Run Junit Class1Test. The following tests</w:t>
      </w:r>
      <w:r w:rsidR="00EB1A37">
        <w:t xml:space="preserve"> should pass: </w:t>
      </w:r>
      <w:proofErr w:type="spellStart"/>
      <w:r w:rsidR="00EB1A3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testCoveredMethods</w:t>
      </w:r>
      <w:proofErr w:type="spellEnd"/>
      <w:r w:rsidR="00EB1A3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EB1A37">
        <w:t xml:space="preserve">and </w:t>
      </w:r>
      <w:proofErr w:type="spellStart"/>
      <w:r w:rsidR="00EB1A3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testNonCoveredMethods</w:t>
      </w:r>
      <w:proofErr w:type="spellEnd"/>
    </w:p>
    <w:p w14:paraId="5539D693" w14:textId="2F4B53BC" w:rsidR="00A12DF5" w:rsidRDefault="00A12DF5" w:rsidP="009105FC">
      <w:pPr>
        <w:pStyle w:val="Heading1"/>
        <w:numPr>
          <w:ilvl w:val="0"/>
          <w:numId w:val="0"/>
        </w:numPr>
        <w:ind w:left="432" w:hanging="432"/>
      </w:pPr>
    </w:p>
    <w:p w14:paraId="37C4B1DE" w14:textId="0733B51E" w:rsidR="00EE715C" w:rsidRPr="00454772" w:rsidRDefault="00EE715C" w:rsidP="00EE715C">
      <w:pPr>
        <w:pStyle w:val="Heading2"/>
      </w:pPr>
      <w:r>
        <w:t xml:space="preserve">Step 2 – Method </w:t>
      </w:r>
      <w:r w:rsidR="0097408A">
        <w:t>Pairs</w:t>
      </w:r>
    </w:p>
    <w:p w14:paraId="77D815AE" w14:textId="77777777" w:rsidR="00EE715C" w:rsidRPr="00EE715C" w:rsidRDefault="00EE715C" w:rsidP="00EE715C"/>
    <w:sectPr w:rsidR="00EE715C" w:rsidRPr="00EE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2C"/>
    <w:multiLevelType w:val="hybridMultilevel"/>
    <w:tmpl w:val="F81C07A0"/>
    <w:lvl w:ilvl="0" w:tplc="CE2ABF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61A1"/>
    <w:multiLevelType w:val="hybridMultilevel"/>
    <w:tmpl w:val="E54C50DA"/>
    <w:lvl w:ilvl="0" w:tplc="4A54E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7F"/>
    <w:multiLevelType w:val="multilevel"/>
    <w:tmpl w:val="CE505F9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1BD6D2A"/>
    <w:multiLevelType w:val="hybridMultilevel"/>
    <w:tmpl w:val="5DC01656"/>
    <w:lvl w:ilvl="0" w:tplc="8A0E9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2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44"/>
    <w:rsid w:val="0004212E"/>
    <w:rsid w:val="000451F6"/>
    <w:rsid w:val="000A068B"/>
    <w:rsid w:val="000E1E26"/>
    <w:rsid w:val="00172AA3"/>
    <w:rsid w:val="001A348C"/>
    <w:rsid w:val="001B4BED"/>
    <w:rsid w:val="001F30F0"/>
    <w:rsid w:val="002A5A55"/>
    <w:rsid w:val="002B20C1"/>
    <w:rsid w:val="003026F8"/>
    <w:rsid w:val="00313528"/>
    <w:rsid w:val="00317BE2"/>
    <w:rsid w:val="003738D7"/>
    <w:rsid w:val="00382D6E"/>
    <w:rsid w:val="003C3D72"/>
    <w:rsid w:val="003E30E3"/>
    <w:rsid w:val="003E6599"/>
    <w:rsid w:val="003F5986"/>
    <w:rsid w:val="00421599"/>
    <w:rsid w:val="00450926"/>
    <w:rsid w:val="00454772"/>
    <w:rsid w:val="004A19B2"/>
    <w:rsid w:val="004E7251"/>
    <w:rsid w:val="005272FD"/>
    <w:rsid w:val="00577595"/>
    <w:rsid w:val="00584056"/>
    <w:rsid w:val="00596B06"/>
    <w:rsid w:val="005C39E3"/>
    <w:rsid w:val="005D2E99"/>
    <w:rsid w:val="00604419"/>
    <w:rsid w:val="00612885"/>
    <w:rsid w:val="0064007D"/>
    <w:rsid w:val="0066679A"/>
    <w:rsid w:val="006945C0"/>
    <w:rsid w:val="00697BF5"/>
    <w:rsid w:val="007258F1"/>
    <w:rsid w:val="00733D00"/>
    <w:rsid w:val="007663A7"/>
    <w:rsid w:val="00777B3E"/>
    <w:rsid w:val="00786EFC"/>
    <w:rsid w:val="007E7644"/>
    <w:rsid w:val="007F082E"/>
    <w:rsid w:val="007F21BA"/>
    <w:rsid w:val="007F71A9"/>
    <w:rsid w:val="008124FE"/>
    <w:rsid w:val="0085676A"/>
    <w:rsid w:val="008E3547"/>
    <w:rsid w:val="009105FC"/>
    <w:rsid w:val="009311F9"/>
    <w:rsid w:val="00956E20"/>
    <w:rsid w:val="0097408A"/>
    <w:rsid w:val="009B478E"/>
    <w:rsid w:val="009E62FB"/>
    <w:rsid w:val="009F706B"/>
    <w:rsid w:val="00A12DF5"/>
    <w:rsid w:val="00A23903"/>
    <w:rsid w:val="00AC3E01"/>
    <w:rsid w:val="00B4779A"/>
    <w:rsid w:val="00B770DF"/>
    <w:rsid w:val="00B859C1"/>
    <w:rsid w:val="00BF4E18"/>
    <w:rsid w:val="00C207E2"/>
    <w:rsid w:val="00C27141"/>
    <w:rsid w:val="00C355CC"/>
    <w:rsid w:val="00C81627"/>
    <w:rsid w:val="00CE0BA0"/>
    <w:rsid w:val="00CE3660"/>
    <w:rsid w:val="00CF11A9"/>
    <w:rsid w:val="00D00F65"/>
    <w:rsid w:val="00D15768"/>
    <w:rsid w:val="00DB3FAF"/>
    <w:rsid w:val="00DD3C64"/>
    <w:rsid w:val="00DD6D94"/>
    <w:rsid w:val="00DF55F9"/>
    <w:rsid w:val="00E02A07"/>
    <w:rsid w:val="00E75E53"/>
    <w:rsid w:val="00EB1A37"/>
    <w:rsid w:val="00EE715C"/>
    <w:rsid w:val="00F0389F"/>
    <w:rsid w:val="00F102E9"/>
    <w:rsid w:val="00F23A5F"/>
    <w:rsid w:val="00F33900"/>
    <w:rsid w:val="00FD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4E89"/>
  <w15:chartTrackingRefBased/>
  <w15:docId w15:val="{BB6545C5-8631-4D50-AE14-5E84257D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1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39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9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9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9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9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9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9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9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42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3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9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9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9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9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9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9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72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77165FFED814188D5D5DE83818BE7" ma:contentTypeVersion="11" ma:contentTypeDescription="Create a new document." ma:contentTypeScope="" ma:versionID="3d7ca9c192c25837f9745d500ec79882">
  <xsd:schema xmlns:xsd="http://www.w3.org/2001/XMLSchema" xmlns:xs="http://www.w3.org/2001/XMLSchema" xmlns:p="http://schemas.microsoft.com/office/2006/metadata/properties" xmlns:ns3="29aa738c-8d5a-4cf3-9b67-3653ffa7d219" xmlns:ns4="d2cb2c47-83fb-499c-8831-b65c0a411728" targetNamespace="http://schemas.microsoft.com/office/2006/metadata/properties" ma:root="true" ma:fieldsID="fae8f24e2b6a1910ccead1ad5cc137e6" ns3:_="" ns4:_="">
    <xsd:import namespace="29aa738c-8d5a-4cf3-9b67-3653ffa7d219"/>
    <xsd:import namespace="d2cb2c47-83fb-499c-8831-b65c0a4117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a738c-8d5a-4cf3-9b67-3653ffa7d2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b2c47-83fb-499c-8831-b65c0a41172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AC8BF-CD1C-4F1A-BD16-CD3851469E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7AB2EE-02B5-4396-BD35-C3D34535FE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aa738c-8d5a-4cf3-9b67-3653ffa7d219"/>
    <ds:schemaRef ds:uri="d2cb2c47-83fb-499c-8831-b65c0a4117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4B4D2E-738C-478D-AF4C-90DED44354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2020-03-25T13:53:00Z</dcterms:created>
  <dcterms:modified xsi:type="dcterms:W3CDTF">2020-03-27T11:11:00Z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0x010100FEC77165FFED814188D5D5DE83818BE7</vt:lpwstr>
  </property>
</Properties>
</file>