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A9C" w:rsidRDefault="00005A9C" w:rsidP="00005A9C">
      <w:pPr>
        <w:rPr>
          <w:lang w:val="en-US"/>
        </w:rPr>
      </w:pPr>
    </w:p>
    <w:p w:rsidR="00005A9C" w:rsidRDefault="004B4075" w:rsidP="00005A9C">
      <w:pPr>
        <w:rPr>
          <w:lang w:val="en-US"/>
        </w:rPr>
      </w:pPr>
      <w:r>
        <w:rPr>
          <w:lang w:val="en-US"/>
        </w:rPr>
        <w:t>A state of the art semi-supervised approach for topics classification</w:t>
      </w:r>
    </w:p>
    <w:p w:rsidR="00D21F68" w:rsidRDefault="00D21F68" w:rsidP="00005A9C">
      <w:pPr>
        <w:rPr>
          <w:b/>
          <w:bCs/>
          <w:u w:val="single"/>
          <w:lang w:val="en-US"/>
        </w:rPr>
      </w:pPr>
      <w:r>
        <w:rPr>
          <w:b/>
          <w:bCs/>
          <w:u w:val="single"/>
          <w:lang w:val="en-US"/>
        </w:rPr>
        <w:t>Abstract:</w:t>
      </w:r>
    </w:p>
    <w:p w:rsidR="00D21F68" w:rsidRPr="00D21F68" w:rsidRDefault="00D21F68" w:rsidP="00A53741">
      <w:pPr>
        <w:rPr>
          <w:lang w:val="en-US"/>
        </w:rPr>
      </w:pPr>
      <w:r>
        <w:rPr>
          <w:lang w:val="en-US"/>
        </w:rPr>
        <w:t xml:space="preserve">In this paper we’ll present the Gram-Schmidt model, a semi-supervised </w:t>
      </w:r>
      <w:r w:rsidR="00A53741">
        <w:rPr>
          <w:lang w:val="en-US"/>
        </w:rPr>
        <w:t>Deep L</w:t>
      </w:r>
      <w:r>
        <w:rPr>
          <w:lang w:val="en-US"/>
        </w:rPr>
        <w:t>earning model. We’ll demonstrate its performance</w:t>
      </w:r>
      <w:r w:rsidR="00A53741">
        <w:rPr>
          <w:lang w:val="en-US"/>
        </w:rPr>
        <w:t xml:space="preserve"> in the binary classification task in topics</w:t>
      </w:r>
      <w:r>
        <w:rPr>
          <w:lang w:val="en-US"/>
        </w:rPr>
        <w:t xml:space="preserve">, showing its potential to </w:t>
      </w:r>
      <w:r w:rsidR="00A53741">
        <w:rPr>
          <w:lang w:val="en-US"/>
        </w:rPr>
        <w:t xml:space="preserve">outperform supervised fine-tuned models such as </w:t>
      </w:r>
      <w:proofErr w:type="spellStart"/>
      <w:r w:rsidR="00A53741">
        <w:rPr>
          <w:lang w:val="en-US"/>
        </w:rPr>
        <w:t>FinBERT</w:t>
      </w:r>
      <w:proofErr w:type="spellEnd"/>
      <w:r w:rsidR="00A53741">
        <w:rPr>
          <w:lang w:val="en-US"/>
        </w:rPr>
        <w:t>.</w:t>
      </w:r>
    </w:p>
    <w:p w:rsidR="00723D45" w:rsidRPr="002F632A" w:rsidRDefault="00723D45" w:rsidP="00005A9C">
      <w:pPr>
        <w:rPr>
          <w:b/>
          <w:bCs/>
          <w:u w:val="single"/>
          <w:lang w:val="en-US"/>
        </w:rPr>
      </w:pPr>
      <w:r w:rsidRPr="002F632A">
        <w:rPr>
          <w:b/>
          <w:bCs/>
          <w:u w:val="single"/>
          <w:lang w:val="en-US"/>
        </w:rPr>
        <w:t>Introduction:</w:t>
      </w:r>
    </w:p>
    <w:p w:rsidR="00005A9C" w:rsidRDefault="00005A9C" w:rsidP="00005A9C">
      <w:pPr>
        <w:rPr>
          <w:lang w:val="en-US"/>
        </w:rPr>
      </w:pPr>
      <w:r w:rsidRPr="00005A9C">
        <w:rPr>
          <w:rFonts w:ascii="Arial" w:hAnsi="Arial" w:cs="Arial"/>
          <w:color w:val="202124"/>
          <w:shd w:val="clear" w:color="auto" w:fill="FFFFFF"/>
          <w:lang w:val="en-US"/>
        </w:rPr>
        <w:t>Binary classification refers to those </w:t>
      </w:r>
      <w:r w:rsidRPr="00005A9C">
        <w:rPr>
          <w:rFonts w:ascii="Arial" w:hAnsi="Arial" w:cs="Arial"/>
          <w:b/>
          <w:bCs/>
          <w:color w:val="202124"/>
          <w:shd w:val="clear" w:color="auto" w:fill="FFFFFF"/>
          <w:lang w:val="en-US"/>
        </w:rPr>
        <w:t>classification tasks that have two class labels</w:t>
      </w:r>
      <w:r w:rsidRPr="00005A9C">
        <w:rPr>
          <w:rFonts w:ascii="Arial" w:hAnsi="Arial" w:cs="Arial"/>
          <w:color w:val="202124"/>
          <w:shd w:val="clear" w:color="auto" w:fill="FFFFFF"/>
          <w:lang w:val="en-US"/>
        </w:rPr>
        <w:t xml:space="preserve">. Examples include: Email spam detection (spam or not). Churn prediction (churn or not). </w:t>
      </w:r>
      <w:r>
        <w:rPr>
          <w:rFonts w:ascii="Arial" w:hAnsi="Arial" w:cs="Arial"/>
          <w:color w:val="202124"/>
          <w:shd w:val="clear" w:color="auto" w:fill="FFFFFF"/>
        </w:rPr>
        <w:t>Conversion prediction (buy or not).</w:t>
      </w:r>
    </w:p>
    <w:p w:rsidR="00005A9C" w:rsidRDefault="00005A9C" w:rsidP="00005A9C">
      <w:pPr>
        <w:rPr>
          <w:lang w:val="en-US"/>
        </w:rPr>
      </w:pPr>
      <w:r>
        <w:rPr>
          <w:lang w:val="en-US"/>
        </w:rPr>
        <w:t>Binary classification for topics using a semi-supervised approach</w:t>
      </w:r>
    </w:p>
    <w:p w:rsidR="00005A9C" w:rsidRDefault="00005A9C" w:rsidP="00005A9C">
      <w:pPr>
        <w:rPr>
          <w:rFonts w:ascii="Arial" w:hAnsi="Arial" w:cs="Arial"/>
          <w:color w:val="202122"/>
          <w:sz w:val="21"/>
          <w:szCs w:val="21"/>
          <w:shd w:val="clear" w:color="auto" w:fill="FFFFFF"/>
          <w:lang w:val="en-US"/>
        </w:rPr>
      </w:pPr>
      <w:r w:rsidRPr="00005A9C">
        <w:rPr>
          <w:rFonts w:ascii="Arial" w:hAnsi="Arial" w:cs="Arial"/>
          <w:color w:val="202122"/>
          <w:sz w:val="21"/>
          <w:szCs w:val="21"/>
          <w:shd w:val="clear" w:color="auto" w:fill="FFFFFF"/>
          <w:lang w:val="en-US"/>
        </w:rPr>
        <w:t>Unlabeled data, when used in conjunction with a small amount of labeled data, can produce considerable improvement in learning accuracy. The acquisition of labeled data for a learning problem often requires a skilled human agent (e.g. to transcribe an audio segment) or a physical experiment (e.g. determining the 3D structure of a protein or determining whether there is oil at a particular location). The cost associated with the labeling process thus may render large, fully labeled training sets infeasible, whereas acquisition of unlabeled data is relatively inexpensive. In such situations, semi-supervised learning can be of great practical value</w:t>
      </w:r>
    </w:p>
    <w:p w:rsidR="00005A9C" w:rsidRDefault="00005A9C" w:rsidP="00005A9C">
      <w:pPr>
        <w:rPr>
          <w:sz w:val="18"/>
          <w:szCs w:val="18"/>
          <w:lang w:val="en-US"/>
        </w:rPr>
      </w:pPr>
      <w:r w:rsidRPr="00005A9C">
        <w:rPr>
          <w:sz w:val="18"/>
          <w:szCs w:val="18"/>
          <w:lang w:val="en-US"/>
        </w:rPr>
        <w:t>In the field of information extraction and retrieval, binary classification is the process of classifying given document/account on the basis of predefined classes.</w:t>
      </w:r>
    </w:p>
    <w:p w:rsidR="00005A9C" w:rsidRDefault="00005A9C" w:rsidP="00005A9C">
      <w:pPr>
        <w:rPr>
          <w:rFonts w:ascii="Arial" w:hAnsi="Arial" w:cs="Arial"/>
          <w:color w:val="202124"/>
          <w:sz w:val="21"/>
          <w:szCs w:val="21"/>
          <w:shd w:val="clear" w:color="auto" w:fill="FFFFFF"/>
          <w:lang w:val="en-US"/>
        </w:rPr>
      </w:pPr>
      <w:proofErr w:type="gramStart"/>
      <w:r w:rsidRPr="00005A9C">
        <w:rPr>
          <w:rFonts w:ascii="Arial" w:hAnsi="Arial" w:cs="Arial"/>
          <w:color w:val="202124"/>
          <w:sz w:val="21"/>
          <w:szCs w:val="21"/>
          <w:shd w:val="clear" w:color="auto" w:fill="FFFFFF"/>
          <w:lang w:val="en-US"/>
        </w:rPr>
        <w:t>a</w:t>
      </w:r>
      <w:proofErr w:type="gramEnd"/>
      <w:r w:rsidRPr="00005A9C">
        <w:rPr>
          <w:rFonts w:ascii="Arial" w:hAnsi="Arial" w:cs="Arial"/>
          <w:color w:val="202124"/>
          <w:sz w:val="21"/>
          <w:szCs w:val="21"/>
          <w:shd w:val="clear" w:color="auto" w:fill="FFFFFF"/>
          <w:lang w:val="en-US"/>
        </w:rPr>
        <w:t xml:space="preserve"> matter dealt with in a text, discourse, or conversation; a subject.</w:t>
      </w:r>
    </w:p>
    <w:p w:rsidR="002F632A" w:rsidRPr="002F632A" w:rsidRDefault="002F632A" w:rsidP="00005A9C">
      <w:pPr>
        <w:rPr>
          <w:b/>
          <w:bCs/>
          <w:u w:val="single"/>
          <w:lang w:val="en-US"/>
        </w:rPr>
      </w:pPr>
      <w:r w:rsidRPr="002F632A">
        <w:rPr>
          <w:rFonts w:ascii="Arial" w:hAnsi="Arial" w:cs="Arial"/>
          <w:b/>
          <w:bCs/>
          <w:color w:val="202124"/>
          <w:sz w:val="21"/>
          <w:szCs w:val="21"/>
          <w:u w:val="single"/>
          <w:shd w:val="clear" w:color="auto" w:fill="FFFFFF"/>
          <w:lang w:val="en-US"/>
        </w:rPr>
        <w:t>Problem definition:</w:t>
      </w:r>
    </w:p>
    <w:p w:rsidR="00005A9C" w:rsidRDefault="002F632A" w:rsidP="00CF7E94">
      <w:pPr>
        <w:rPr>
          <w:lang w:val="en-US"/>
        </w:rPr>
      </w:pPr>
      <w:r>
        <w:rPr>
          <w:lang w:val="en-US"/>
        </w:rPr>
        <w:t xml:space="preserve">In this paper we’ll tackle on the task of </w:t>
      </w:r>
      <w:proofErr w:type="spellStart"/>
      <w:r>
        <w:rPr>
          <w:lang w:val="en-US"/>
        </w:rPr>
        <w:t>labelizing</w:t>
      </w:r>
      <w:proofErr w:type="spellEnd"/>
      <w:r>
        <w:rPr>
          <w:lang w:val="en-US"/>
        </w:rPr>
        <w:t xml:space="preserve"> </w:t>
      </w:r>
      <w:r w:rsidR="00CF7E94">
        <w:rPr>
          <w:lang w:val="en-US"/>
        </w:rPr>
        <w:t>text</w:t>
      </w:r>
      <w:r>
        <w:rPr>
          <w:lang w:val="en-US"/>
        </w:rPr>
        <w:t xml:space="preserve"> in environment or not topic.</w:t>
      </w:r>
    </w:p>
    <w:p w:rsidR="002F632A" w:rsidRDefault="002F632A" w:rsidP="002F632A">
      <w:pPr>
        <w:rPr>
          <w:lang w:val="en-US"/>
        </w:rPr>
      </w:pPr>
      <w:r>
        <w:rPr>
          <w:lang w:val="en-US"/>
        </w:rPr>
        <w:t xml:space="preserve">The supervised approach consist on finding a </w:t>
      </w:r>
      <w:proofErr w:type="spellStart"/>
      <w:r>
        <w:rPr>
          <w:lang w:val="en-US"/>
        </w:rPr>
        <w:t>labelised</w:t>
      </w:r>
      <w:proofErr w:type="spellEnd"/>
      <w:r>
        <w:rPr>
          <w:lang w:val="en-US"/>
        </w:rPr>
        <w:t xml:space="preserve"> dataset (environment or not) to train a neural network on.</w:t>
      </w:r>
    </w:p>
    <w:p w:rsidR="002F632A" w:rsidRPr="00863A89" w:rsidRDefault="002F632A" w:rsidP="002F632A">
      <w:pPr>
        <w:rPr>
          <w:rFonts w:ascii="Arial" w:hAnsi="Arial" w:cs="Arial"/>
          <w:b/>
          <w:bCs/>
          <w:color w:val="202124"/>
          <w:sz w:val="21"/>
          <w:szCs w:val="21"/>
          <w:u w:val="single"/>
          <w:shd w:val="clear" w:color="auto" w:fill="FFFFFF"/>
          <w:lang w:val="en-US"/>
        </w:rPr>
      </w:pPr>
      <w:r w:rsidRPr="00863A89">
        <w:rPr>
          <w:rFonts w:ascii="Arial" w:hAnsi="Arial" w:cs="Arial"/>
          <w:b/>
          <w:bCs/>
          <w:color w:val="202124"/>
          <w:sz w:val="21"/>
          <w:szCs w:val="21"/>
          <w:u w:val="single"/>
          <w:shd w:val="clear" w:color="auto" w:fill="FFFFFF"/>
          <w:lang w:val="en-US"/>
        </w:rPr>
        <w:t>The Dataset:</w:t>
      </w:r>
    </w:p>
    <w:p w:rsidR="002F632A" w:rsidRDefault="002F632A" w:rsidP="002F632A">
      <w:pPr>
        <w:rPr>
          <w:lang w:val="en-US"/>
        </w:rPr>
      </w:pPr>
      <w:r>
        <w:rPr>
          <w:lang w:val="en-US"/>
        </w:rPr>
        <w:t xml:space="preserve">The dataset was collected from hugging face’s datasets. The environmental data was took from the </w:t>
      </w:r>
      <w:proofErr w:type="spellStart"/>
      <w:r>
        <w:rPr>
          <w:lang w:val="en-US"/>
        </w:rPr>
        <w:t>climateBERT</w:t>
      </w:r>
      <w:proofErr w:type="spellEnd"/>
      <w:r>
        <w:rPr>
          <w:lang w:val="en-US"/>
        </w:rPr>
        <w:t xml:space="preserve"> database and the non-environmental database was </w:t>
      </w:r>
      <w:proofErr w:type="gramStart"/>
      <w:r>
        <w:rPr>
          <w:lang w:val="en-US"/>
        </w:rPr>
        <w:t>found  from</w:t>
      </w:r>
      <w:proofErr w:type="gramEnd"/>
      <w:r>
        <w:rPr>
          <w:lang w:val="en-US"/>
        </w:rPr>
        <w:t xml:space="preserve"> single tweet</w:t>
      </w:r>
    </w:p>
    <w:p w:rsidR="002F632A" w:rsidRDefault="00D21F68" w:rsidP="00D21F68">
      <w:pPr>
        <w:rPr>
          <w:lang w:val="en-US"/>
        </w:rPr>
      </w:pPr>
      <w:r>
        <w:rPr>
          <w:lang w:val="en-US"/>
        </w:rPr>
        <w:t>I</w:t>
      </w:r>
      <w:r w:rsidRPr="00D21F68">
        <w:rPr>
          <w:lang w:val="en-US"/>
        </w:rPr>
        <w:t>n total we recovered 5000 tweets of which 2500 are environmental, and 2500 non-environmental</w:t>
      </w:r>
      <w:r>
        <w:rPr>
          <w:lang w:val="en-US"/>
        </w:rPr>
        <w:t>.</w:t>
      </w:r>
    </w:p>
    <w:p w:rsidR="00D21F68" w:rsidRPr="00D21F68" w:rsidRDefault="00D21F68" w:rsidP="00D21F68">
      <w:pPr>
        <w:rPr>
          <w:b/>
          <w:bCs/>
          <w:u w:val="single"/>
          <w:lang w:val="en-US"/>
        </w:rPr>
      </w:pPr>
      <w:r w:rsidRPr="00D21F68">
        <w:rPr>
          <w:b/>
          <w:bCs/>
          <w:u w:val="single"/>
          <w:lang w:val="en-US"/>
        </w:rPr>
        <w:t>The supervised approach:</w:t>
      </w:r>
    </w:p>
    <w:p w:rsidR="00D21F68" w:rsidRPr="00CF7E94" w:rsidRDefault="00D21F68" w:rsidP="00D21F68">
      <w:pPr>
        <w:rPr>
          <w:lang w:val="en-US"/>
        </w:rPr>
      </w:pPr>
      <w:r>
        <w:rPr>
          <w:lang w:val="en-US"/>
        </w:rPr>
        <w:t xml:space="preserve">The classical way to deal with binary classification is the supervised approach. </w:t>
      </w:r>
      <w:r w:rsidRPr="00CF7E94">
        <w:rPr>
          <w:lang w:val="en-US"/>
        </w:rPr>
        <w:t> A supervised learning algorithm analyzes the training data and produces an inferred function, which can be used for mapping new examples. An optimal scenario will allow for the algorithm to correctly determine the class labels for unseen instances. This requires the learning algorithm to generalize from the training data to unseen situations in a "reasonable" way (see </w:t>
      </w:r>
      <w:hyperlink r:id="rId4" w:tooltip="Inductive bias" w:history="1">
        <w:r w:rsidRPr="00CF7E94">
          <w:rPr>
            <w:lang w:val="en-US"/>
          </w:rPr>
          <w:t>inductive bias</w:t>
        </w:r>
      </w:hyperlink>
      <w:r w:rsidRPr="00CF7E94">
        <w:rPr>
          <w:lang w:val="en-US"/>
        </w:rPr>
        <w:t>). This statistical quality of an algorithm is measured through the so-called </w:t>
      </w:r>
      <w:hyperlink r:id="rId5" w:tooltip="Generalization error" w:history="1">
        <w:r w:rsidRPr="00CF7E94">
          <w:rPr>
            <w:lang w:val="en-US"/>
          </w:rPr>
          <w:t>generalization error</w:t>
        </w:r>
      </w:hyperlink>
      <w:r w:rsidRPr="00CF7E94">
        <w:rPr>
          <w:lang w:val="en-US"/>
        </w:rPr>
        <w:t>.</w:t>
      </w:r>
    </w:p>
    <w:p w:rsidR="00CF7E94" w:rsidRDefault="00CF7E94" w:rsidP="00CF7E94">
      <w:pPr>
        <w:pStyle w:val="pw-post-body-paragraph"/>
        <w:spacing w:before="480" w:beforeAutospacing="0" w:after="0" w:afterAutospacing="0" w:line="480" w:lineRule="atLeast"/>
        <w:rPr>
          <w:rFonts w:asciiTheme="minorHAnsi" w:hAnsiTheme="minorHAnsi" w:cstheme="minorBidi"/>
          <w:sz w:val="22"/>
          <w:szCs w:val="22"/>
          <w:lang w:val="en-US"/>
        </w:rPr>
      </w:pPr>
    </w:p>
    <w:p w:rsidR="00CF7E94" w:rsidRPr="00CF7E94" w:rsidRDefault="00CF7E94" w:rsidP="00CF7E94">
      <w:pPr>
        <w:pStyle w:val="pw-post-body-paragraph"/>
        <w:spacing w:before="480" w:beforeAutospacing="0" w:after="0" w:afterAutospacing="0" w:line="480" w:lineRule="atLeast"/>
        <w:rPr>
          <w:rFonts w:asciiTheme="minorHAnsi" w:hAnsiTheme="minorHAnsi" w:cstheme="minorBidi"/>
          <w:sz w:val="22"/>
          <w:szCs w:val="22"/>
          <w:lang w:val="en-US"/>
        </w:rPr>
      </w:pPr>
      <w:r w:rsidRPr="00CF7E94">
        <w:rPr>
          <w:rFonts w:asciiTheme="minorHAnsi" w:hAnsiTheme="minorHAnsi" w:cstheme="minorBidi"/>
          <w:i/>
          <w:iCs/>
          <w:sz w:val="22"/>
          <w:szCs w:val="22"/>
          <w:lang w:val="en-US"/>
        </w:rPr>
        <w:lastRenderedPageBreak/>
        <w:t>Before we begin, let me point you towards the </w:t>
      </w:r>
      <w:proofErr w:type="spellStart"/>
      <w:r w:rsidRPr="00CF7E94">
        <w:rPr>
          <w:rFonts w:asciiTheme="minorHAnsi" w:hAnsiTheme="minorHAnsi" w:cstheme="minorBidi"/>
          <w:sz w:val="22"/>
          <w:szCs w:val="22"/>
          <w:lang w:val="en-US"/>
        </w:rPr>
        <w:fldChar w:fldCharType="begin"/>
      </w:r>
      <w:r w:rsidRPr="00CF7E94">
        <w:rPr>
          <w:rFonts w:asciiTheme="minorHAnsi" w:hAnsiTheme="minorHAnsi" w:cstheme="minorBidi"/>
          <w:sz w:val="22"/>
          <w:szCs w:val="22"/>
          <w:lang w:val="en-US"/>
        </w:rPr>
        <w:instrText xml:space="preserve"> HYPERLINK "https://github.com/ThilinaRajapakse/BERT_binary_text_classification" \t "_blank" </w:instrText>
      </w:r>
      <w:r w:rsidRPr="00CF7E94">
        <w:rPr>
          <w:rFonts w:asciiTheme="minorHAnsi" w:hAnsiTheme="minorHAnsi" w:cstheme="minorBidi"/>
          <w:sz w:val="22"/>
          <w:szCs w:val="22"/>
          <w:lang w:val="en-US"/>
        </w:rPr>
        <w:fldChar w:fldCharType="separate"/>
      </w:r>
      <w:r w:rsidRPr="00CF7E94">
        <w:rPr>
          <w:rFonts w:asciiTheme="minorHAnsi" w:hAnsiTheme="minorHAnsi" w:cstheme="minorBidi"/>
          <w:i/>
          <w:iCs/>
          <w:sz w:val="22"/>
          <w:szCs w:val="22"/>
          <w:lang w:val="en-US"/>
        </w:rPr>
        <w:t>github</w:t>
      </w:r>
      <w:proofErr w:type="spellEnd"/>
      <w:r w:rsidRPr="00CF7E94">
        <w:rPr>
          <w:rFonts w:asciiTheme="minorHAnsi" w:hAnsiTheme="minorHAnsi" w:cstheme="minorBidi"/>
          <w:i/>
          <w:iCs/>
          <w:sz w:val="22"/>
          <w:szCs w:val="22"/>
          <w:lang w:val="en-US"/>
        </w:rPr>
        <w:t xml:space="preserve"> repo</w:t>
      </w:r>
      <w:r w:rsidRPr="00CF7E94">
        <w:rPr>
          <w:rFonts w:asciiTheme="minorHAnsi" w:hAnsiTheme="minorHAnsi" w:cstheme="minorBidi"/>
          <w:sz w:val="22"/>
          <w:szCs w:val="22"/>
          <w:lang w:val="en-US"/>
        </w:rPr>
        <w:fldChar w:fldCharType="end"/>
      </w:r>
      <w:r w:rsidRPr="00CF7E94">
        <w:rPr>
          <w:rFonts w:asciiTheme="minorHAnsi" w:hAnsiTheme="minorHAnsi" w:cstheme="minorBidi"/>
          <w:i/>
          <w:iCs/>
          <w:sz w:val="22"/>
          <w:szCs w:val="22"/>
          <w:lang w:val="en-US"/>
        </w:rPr>
        <w:t> containing all the code used in this guide. All code in the repo is included in the guide here, and vice versa. Feel free to refer to it anytime, or clone the repo</w:t>
      </w:r>
      <w:r>
        <w:rPr>
          <w:rFonts w:asciiTheme="minorHAnsi" w:hAnsiTheme="minorHAnsi" w:cstheme="minorBidi"/>
          <w:i/>
          <w:iCs/>
          <w:sz w:val="22"/>
          <w:szCs w:val="22"/>
          <w:lang w:val="en-US"/>
        </w:rPr>
        <w:t xml:space="preserve"> to follow along with the guide.</w:t>
      </w:r>
    </w:p>
    <w:p w:rsidR="00CF7E94" w:rsidRPr="00CF7E94" w:rsidRDefault="00D21F68" w:rsidP="00CF7E94">
      <w:pPr>
        <w:pStyle w:val="pw-post-body-paragraph"/>
        <w:spacing w:before="480" w:beforeAutospacing="0" w:after="0" w:afterAutospacing="0" w:line="480" w:lineRule="atLeast"/>
        <w:rPr>
          <w:rFonts w:ascii="Georgia" w:hAnsi="Georgia"/>
          <w:color w:val="292929"/>
          <w:spacing w:val="-1"/>
          <w:sz w:val="30"/>
          <w:szCs w:val="30"/>
          <w:lang w:val="en-US"/>
        </w:rPr>
      </w:pPr>
      <w:r w:rsidRPr="00CF7E94">
        <w:rPr>
          <w:rFonts w:asciiTheme="minorHAnsi" w:hAnsiTheme="minorHAnsi" w:cstheme="minorBidi"/>
          <w:sz w:val="22"/>
          <w:szCs w:val="22"/>
          <w:lang w:val="en-US"/>
        </w:rPr>
        <w:t>Although a very powerful approach</w:t>
      </w:r>
      <w:r w:rsidR="00CF7E94" w:rsidRPr="00CF7E94">
        <w:rPr>
          <w:rFonts w:asciiTheme="minorHAnsi" w:hAnsiTheme="minorHAnsi" w:cstheme="minorBidi"/>
          <w:sz w:val="22"/>
          <w:szCs w:val="22"/>
          <w:lang w:val="en-US"/>
        </w:rPr>
        <w:t xml:space="preserve">, this method requires large training dataset in order to yield quality results. </w:t>
      </w:r>
      <w:r w:rsidR="00CF7E94">
        <w:rPr>
          <w:rFonts w:asciiTheme="minorHAnsi" w:hAnsiTheme="minorHAnsi" w:cstheme="minorBidi"/>
          <w:sz w:val="22"/>
          <w:szCs w:val="22"/>
          <w:lang w:val="en-US"/>
        </w:rPr>
        <w:t xml:space="preserve">“Talk about </w:t>
      </w:r>
      <w:proofErr w:type="spellStart"/>
      <w:r w:rsidR="00CF7E94">
        <w:rPr>
          <w:rFonts w:asciiTheme="minorHAnsi" w:hAnsiTheme="minorHAnsi" w:cstheme="minorBidi"/>
          <w:sz w:val="22"/>
          <w:szCs w:val="22"/>
          <w:lang w:val="en-US"/>
        </w:rPr>
        <w:t>finetuning”</w:t>
      </w:r>
      <w:r w:rsidR="00CF7E94" w:rsidRPr="00CF7E94">
        <w:rPr>
          <w:rFonts w:asciiTheme="minorHAnsi" w:hAnsiTheme="minorHAnsi" w:cstheme="minorBidi"/>
          <w:sz w:val="22"/>
          <w:szCs w:val="22"/>
          <w:lang w:val="en-US"/>
        </w:rPr>
        <w:t>Google’s</w:t>
      </w:r>
      <w:proofErr w:type="spellEnd"/>
      <w:r w:rsidR="00CF7E94" w:rsidRPr="00CF7E94">
        <w:rPr>
          <w:rFonts w:asciiTheme="minorHAnsi" w:hAnsiTheme="minorHAnsi" w:cstheme="minorBidi"/>
          <w:sz w:val="22"/>
          <w:szCs w:val="22"/>
          <w:lang w:val="en-US"/>
        </w:rPr>
        <w:t> </w:t>
      </w:r>
      <w:hyperlink r:id="rId6" w:tgtFrame="_blank" w:history="1">
        <w:r w:rsidR="00CF7E94" w:rsidRPr="00CF7E94">
          <w:rPr>
            <w:rFonts w:asciiTheme="minorHAnsi" w:hAnsiTheme="minorHAnsi" w:cstheme="minorBidi"/>
            <w:sz w:val="22"/>
            <w:szCs w:val="22"/>
            <w:lang w:val="en-US"/>
          </w:rPr>
          <w:t>BERT</w:t>
        </w:r>
      </w:hyperlink>
      <w:r w:rsidR="00CF7E94" w:rsidRPr="00CF7E94">
        <w:rPr>
          <w:rFonts w:asciiTheme="minorHAnsi" w:hAnsiTheme="minorHAnsi" w:cstheme="minorBidi"/>
          <w:sz w:val="22"/>
          <w:szCs w:val="22"/>
          <w:lang w:val="en-US"/>
        </w:rPr>
        <w:t> was a paradigm shift in natural language modeling, in particular because of the introduction of the pre-training / fine-tuning paradigm: after pre-training in an unsupervised way on a massive amount of text data, the model can be rapidly fine-tuned on a specific downstream task…</w:t>
      </w:r>
    </w:p>
    <w:p w:rsidR="00CF7E94" w:rsidRDefault="00CF7E94" w:rsidP="00CF7E94">
      <w:pPr>
        <w:rPr>
          <w:lang w:val="en-US"/>
        </w:rPr>
      </w:pPr>
    </w:p>
    <w:p w:rsidR="00CF7E94" w:rsidRPr="003C4865" w:rsidRDefault="003C4865" w:rsidP="00CF7E94">
      <w:pPr>
        <w:rPr>
          <w:b/>
          <w:bCs/>
          <w:u w:val="single"/>
          <w:lang w:val="en-US"/>
        </w:rPr>
      </w:pPr>
      <w:r w:rsidRPr="003C4865">
        <w:rPr>
          <w:b/>
          <w:bCs/>
          <w:u w:val="single"/>
          <w:lang w:val="en-US"/>
        </w:rPr>
        <w:t>Cosine similarity:</w:t>
      </w:r>
    </w:p>
    <w:p w:rsidR="003C4865" w:rsidRDefault="003C4865" w:rsidP="00CF7E94">
      <w:pPr>
        <w:rPr>
          <w:rFonts w:eastAsia="Times New Roman"/>
          <w:lang w:val="en-US" w:eastAsia="fr-FR"/>
        </w:rPr>
      </w:pPr>
      <w:r w:rsidRPr="003C4865">
        <w:rPr>
          <w:rFonts w:eastAsia="Times New Roman"/>
          <w:lang w:val="en-US" w:eastAsia="fr-FR"/>
        </w:rPr>
        <w:t xml:space="preserve">Text Similarity is one of the essential techniques of NLP which is being used to find the closeness between two chunks of text by </w:t>
      </w:r>
      <w:proofErr w:type="spellStart"/>
      <w:proofErr w:type="gramStart"/>
      <w:r w:rsidRPr="003C4865">
        <w:rPr>
          <w:rFonts w:eastAsia="Times New Roman"/>
          <w:lang w:val="en-US" w:eastAsia="fr-FR"/>
        </w:rPr>
        <w:t>it’s</w:t>
      </w:r>
      <w:proofErr w:type="spellEnd"/>
      <w:proofErr w:type="gramEnd"/>
      <w:r w:rsidRPr="003C4865">
        <w:rPr>
          <w:rFonts w:eastAsia="Times New Roman"/>
          <w:lang w:val="en-US" w:eastAsia="fr-FR"/>
        </w:rPr>
        <w:t xml:space="preserve"> meaning or by surface. Computers require data to be converted into a numeric format to perform any machine learning task. In order to perform such tasks, various word embedding techniques are being used i.e., Bag of Words, TF-IDF, word2vec to encode the text data. This will allow you to perform NLP operations such as finding similarity between two sentences to extract semantically similar questions from FAQ corpus, searching similar documents from the database, recommending semantically similar news articles.</w:t>
      </w:r>
    </w:p>
    <w:p w:rsidR="004B4075" w:rsidRDefault="004B4075" w:rsidP="00CF7E94">
      <w:pPr>
        <w:rPr>
          <w:rFonts w:eastAsia="Times New Roman"/>
          <w:b/>
          <w:bCs/>
          <w:u w:val="single"/>
          <w:lang w:val="en-US" w:eastAsia="fr-FR"/>
        </w:rPr>
      </w:pPr>
      <w:r w:rsidRPr="004B4075">
        <w:rPr>
          <w:rFonts w:eastAsia="Times New Roman"/>
          <w:b/>
          <w:bCs/>
          <w:u w:val="single"/>
          <w:lang w:val="en-US" w:eastAsia="fr-FR"/>
        </w:rPr>
        <w:t>Model</w:t>
      </w:r>
      <w:r>
        <w:rPr>
          <w:rFonts w:eastAsia="Times New Roman"/>
          <w:b/>
          <w:bCs/>
          <w:u w:val="single"/>
          <w:lang w:val="en-US" w:eastAsia="fr-FR"/>
        </w:rPr>
        <w:t>:</w:t>
      </w:r>
    </w:p>
    <w:p w:rsidR="004B4075" w:rsidRDefault="004B4075" w:rsidP="004B4075">
      <w:pPr>
        <w:rPr>
          <w:rFonts w:eastAsia="Times New Roman"/>
          <w:lang w:val="en-US" w:eastAsia="fr-FR"/>
        </w:rPr>
      </w:pPr>
      <w:r>
        <w:rPr>
          <w:rFonts w:eastAsia="Times New Roman"/>
          <w:lang w:val="en-US" w:eastAsia="fr-FR"/>
        </w:rPr>
        <w:t>Overview:</w:t>
      </w:r>
    </w:p>
    <w:p w:rsidR="004B4075" w:rsidRDefault="004B4075" w:rsidP="004B4075">
      <w:pPr>
        <w:rPr>
          <w:rFonts w:eastAsia="Times New Roman"/>
          <w:lang w:val="en-US" w:eastAsia="fr-FR"/>
        </w:rPr>
      </w:pPr>
      <w:r>
        <w:rPr>
          <w:rFonts w:eastAsia="Times New Roman"/>
          <w:lang w:val="en-US" w:eastAsia="fr-FR"/>
        </w:rPr>
        <w:t xml:space="preserve">Using the cosine similarity we’re going to classify a text as environmental or not. </w:t>
      </w:r>
    </w:p>
    <w:p w:rsidR="004B4075" w:rsidRDefault="004B4075" w:rsidP="00CB4D38">
      <w:pPr>
        <w:rPr>
          <w:rFonts w:eastAsia="Times New Roman"/>
          <w:lang w:val="en-US" w:eastAsia="fr-FR"/>
        </w:rPr>
      </w:pPr>
      <w:r>
        <w:rPr>
          <w:rFonts w:eastAsia="Times New Roman"/>
          <w:lang w:val="en-US" w:eastAsia="fr-FR"/>
        </w:rPr>
        <w:t xml:space="preserve">How are we going to do that? The first thing we’ll need is a dictionary </w:t>
      </w:r>
      <w:r w:rsidR="00CB4D38">
        <w:rPr>
          <w:rFonts w:eastAsia="Times New Roman"/>
          <w:lang w:val="en-US" w:eastAsia="fr-FR"/>
        </w:rPr>
        <w:t>containing some of the topic’s</w:t>
      </w:r>
      <w:r>
        <w:rPr>
          <w:rFonts w:eastAsia="Times New Roman"/>
          <w:lang w:val="en-US" w:eastAsia="fr-FR"/>
        </w:rPr>
        <w:t xml:space="preserve"> keywords. We’ll generate the embeddings of that dictionary, then we’ll calculate the average of those embeddings, let’s call it v.</w:t>
      </w:r>
      <w:r w:rsidR="00CB4D38">
        <w:rPr>
          <w:rFonts w:eastAsia="Times New Roman"/>
          <w:lang w:val="en-US" w:eastAsia="fr-FR"/>
        </w:rPr>
        <w:t xml:space="preserve"> v will represent the semantic of this topic.</w:t>
      </w:r>
      <w:r>
        <w:rPr>
          <w:rFonts w:eastAsia="Times New Roman"/>
          <w:lang w:val="en-US" w:eastAsia="fr-FR"/>
        </w:rPr>
        <w:t xml:space="preserve"> Now for a text t, we calculate </w:t>
      </w:r>
      <w:r w:rsidR="00CB4D38">
        <w:rPr>
          <w:rFonts w:eastAsia="Times New Roman"/>
          <w:lang w:val="en-US" w:eastAsia="fr-FR"/>
        </w:rPr>
        <w:t>its</w:t>
      </w:r>
      <w:r>
        <w:rPr>
          <w:rFonts w:eastAsia="Times New Roman"/>
          <w:lang w:val="en-US" w:eastAsia="fr-FR"/>
        </w:rPr>
        <w:t xml:space="preserve"> embe</w:t>
      </w:r>
      <w:r w:rsidR="00CB4D38">
        <w:rPr>
          <w:rFonts w:eastAsia="Times New Roman"/>
          <w:lang w:val="en-US" w:eastAsia="fr-FR"/>
        </w:rPr>
        <w:t xml:space="preserve">dding e then we find the cosine </w:t>
      </w:r>
      <w:r>
        <w:rPr>
          <w:rFonts w:eastAsia="Times New Roman"/>
          <w:lang w:val="en-US" w:eastAsia="fr-FR"/>
        </w:rPr>
        <w:t xml:space="preserve">similarity between </w:t>
      </w:r>
      <w:r w:rsidR="00CB4D38">
        <w:rPr>
          <w:rFonts w:eastAsia="Times New Roman"/>
          <w:lang w:val="en-US" w:eastAsia="fr-FR"/>
        </w:rPr>
        <w:t xml:space="preserve">v and e. If </w:t>
      </w:r>
      <w:proofErr w:type="spellStart"/>
      <w:proofErr w:type="gramStart"/>
      <w:r w:rsidR="00CB4D38">
        <w:rPr>
          <w:rFonts w:eastAsia="Times New Roman"/>
          <w:lang w:val="en-US" w:eastAsia="fr-FR"/>
        </w:rPr>
        <w:t>cos</w:t>
      </w:r>
      <w:proofErr w:type="spellEnd"/>
      <w:r w:rsidR="00CB4D38">
        <w:rPr>
          <w:rFonts w:eastAsia="Times New Roman"/>
          <w:lang w:val="en-US" w:eastAsia="fr-FR"/>
        </w:rPr>
        <w:t>(</w:t>
      </w:r>
      <w:proofErr w:type="spellStart"/>
      <w:proofErr w:type="gramEnd"/>
      <w:r w:rsidR="00CB4D38">
        <w:rPr>
          <w:rFonts w:eastAsia="Times New Roman"/>
          <w:lang w:val="en-US" w:eastAsia="fr-FR"/>
        </w:rPr>
        <w:t>v,e</w:t>
      </w:r>
      <w:proofErr w:type="spellEnd"/>
      <w:r w:rsidR="00CB4D38">
        <w:rPr>
          <w:rFonts w:eastAsia="Times New Roman"/>
          <w:lang w:val="en-US" w:eastAsia="fr-FR"/>
        </w:rPr>
        <w:t xml:space="preserve">) is superior to a certain threshold then v and </w:t>
      </w:r>
      <w:proofErr w:type="spellStart"/>
      <w:r w:rsidR="00CB4D38">
        <w:rPr>
          <w:rFonts w:eastAsia="Times New Roman"/>
          <w:lang w:val="en-US" w:eastAsia="fr-FR"/>
        </w:rPr>
        <w:t>e</w:t>
      </w:r>
      <w:proofErr w:type="spellEnd"/>
      <w:r w:rsidR="00CB4D38">
        <w:rPr>
          <w:rFonts w:eastAsia="Times New Roman"/>
          <w:lang w:val="en-US" w:eastAsia="fr-FR"/>
        </w:rPr>
        <w:t xml:space="preserve"> have similar semantic meaning and therefore our text t is indeed in this topic.</w:t>
      </w:r>
    </w:p>
    <w:p w:rsidR="004B4075" w:rsidRDefault="004B4075" w:rsidP="004B4075">
      <w:pPr>
        <w:rPr>
          <w:rFonts w:eastAsia="Times New Roman"/>
          <w:lang w:val="en-US" w:eastAsia="fr-FR"/>
        </w:rPr>
      </w:pPr>
      <w:r>
        <w:rPr>
          <w:rFonts w:eastAsia="Times New Roman"/>
          <w:lang w:val="en-US" w:eastAsia="fr-FR"/>
        </w:rPr>
        <w:t>Since our topic is the environment, I took the liberty of collecting the following dictionary on environment.</w:t>
      </w:r>
    </w:p>
    <w:p w:rsidR="00CB4D38" w:rsidRDefault="00CB4D38" w:rsidP="00CB4D38">
      <w:pPr>
        <w:rPr>
          <w:rFonts w:eastAsia="Times New Roman"/>
          <w:lang w:val="en-US" w:eastAsia="fr-FR"/>
        </w:rPr>
      </w:pPr>
      <w:r>
        <w:rPr>
          <w:rFonts w:eastAsia="Times New Roman"/>
          <w:lang w:val="en-US" w:eastAsia="fr-FR"/>
        </w:rPr>
        <w:t>Now in order generate quality embeddings we’re going to use sentence BERT.</w:t>
      </w:r>
    </w:p>
    <w:p w:rsidR="00CB4D38" w:rsidRDefault="00CB4D38" w:rsidP="004B4075">
      <w:pPr>
        <w:rPr>
          <w:rFonts w:eastAsia="Times New Roman"/>
          <w:lang w:val="en-US" w:eastAsia="fr-FR"/>
        </w:rPr>
      </w:pPr>
      <w:r>
        <w:rPr>
          <w:rFonts w:eastAsia="Times New Roman"/>
          <w:lang w:val="en-US" w:eastAsia="fr-FR"/>
        </w:rPr>
        <w:t>Then we’ll calculate the average of the dictionary’s embeddings.</w:t>
      </w:r>
    </w:p>
    <w:p w:rsidR="00CB4D38" w:rsidRDefault="00CB4D38" w:rsidP="004B4075">
      <w:pPr>
        <w:rPr>
          <w:rFonts w:eastAsia="Times New Roman"/>
          <w:lang w:val="en-US" w:eastAsia="fr-FR"/>
        </w:rPr>
      </w:pPr>
      <w:r>
        <w:rPr>
          <w:rFonts w:eastAsia="Times New Roman"/>
          <w:lang w:val="en-US" w:eastAsia="fr-FR"/>
        </w:rPr>
        <w:t>This is the vector representing the topic</w:t>
      </w:r>
      <w:r w:rsidR="004430BC">
        <w:rPr>
          <w:rFonts w:eastAsia="Times New Roman"/>
          <w:lang w:val="en-US" w:eastAsia="fr-FR"/>
        </w:rPr>
        <w:t xml:space="preserve"> v</w:t>
      </w:r>
      <w:r>
        <w:rPr>
          <w:rFonts w:eastAsia="Times New Roman"/>
          <w:lang w:val="en-US" w:eastAsia="fr-FR"/>
        </w:rPr>
        <w:t>.</w:t>
      </w:r>
    </w:p>
    <w:p w:rsidR="00CB4D38" w:rsidRDefault="00CB4D38" w:rsidP="004B4075">
      <w:pPr>
        <w:rPr>
          <w:rFonts w:eastAsia="Times New Roman"/>
          <w:lang w:val="en-US" w:eastAsia="fr-FR"/>
        </w:rPr>
      </w:pPr>
      <w:r>
        <w:rPr>
          <w:rFonts w:eastAsia="Times New Roman"/>
          <w:lang w:val="en-US" w:eastAsia="fr-FR"/>
        </w:rPr>
        <w:t>Now let’s train our model:</w:t>
      </w:r>
    </w:p>
    <w:p w:rsidR="00CB4D38" w:rsidRDefault="00CB4D38" w:rsidP="004B4075">
      <w:pPr>
        <w:rPr>
          <w:rFonts w:eastAsia="Times New Roman"/>
          <w:lang w:val="en-US" w:eastAsia="fr-FR"/>
        </w:rPr>
      </w:pPr>
      <w:r>
        <w:rPr>
          <w:rFonts w:eastAsia="Times New Roman"/>
          <w:lang w:val="en-US" w:eastAsia="fr-FR"/>
        </w:rPr>
        <w:t>Let’s take a look at our training dataset. It contains 100 tweets labeled as 1 (environmental) or 0 (not).</w:t>
      </w:r>
    </w:p>
    <w:p w:rsidR="00CB4D38" w:rsidRDefault="00CB4D38" w:rsidP="004B4075">
      <w:pPr>
        <w:rPr>
          <w:rFonts w:eastAsia="Times New Roman"/>
          <w:lang w:val="en-US" w:eastAsia="fr-FR"/>
        </w:rPr>
      </w:pPr>
      <w:r>
        <w:rPr>
          <w:rFonts w:eastAsia="Times New Roman"/>
          <w:lang w:val="en-US" w:eastAsia="fr-FR"/>
        </w:rPr>
        <w:lastRenderedPageBreak/>
        <w:t>We’ll start by generating</w:t>
      </w:r>
      <w:r w:rsidR="004430BC">
        <w:rPr>
          <w:rFonts w:eastAsia="Times New Roman"/>
          <w:lang w:val="en-US" w:eastAsia="fr-FR"/>
        </w:rPr>
        <w:t xml:space="preserve"> the texts’</w:t>
      </w:r>
      <w:r>
        <w:rPr>
          <w:rFonts w:eastAsia="Times New Roman"/>
          <w:lang w:val="en-US" w:eastAsia="fr-FR"/>
        </w:rPr>
        <w:t xml:space="preserve"> embeddings</w:t>
      </w:r>
      <w:r w:rsidR="004430BC">
        <w:rPr>
          <w:rFonts w:eastAsia="Times New Roman"/>
          <w:lang w:val="en-US" w:eastAsia="fr-FR"/>
        </w:rPr>
        <w:t xml:space="preserve">. Then we’ll calculate the cosine similarity of each text’s embedding with v. </w:t>
      </w:r>
    </w:p>
    <w:p w:rsidR="004430BC" w:rsidRDefault="004430BC" w:rsidP="004430BC">
      <w:pPr>
        <w:rPr>
          <w:rFonts w:eastAsia="Times New Roman"/>
          <w:lang w:val="en-US" w:eastAsia="fr-FR"/>
        </w:rPr>
      </w:pPr>
      <w:r>
        <w:rPr>
          <w:rFonts w:eastAsia="Times New Roman"/>
          <w:lang w:val="en-US" w:eastAsia="fr-FR"/>
        </w:rPr>
        <w:t xml:space="preserve">We’re almost there, now we have the list of the cosine similarity. The bigger the cosine similarity, the bigger the probability that the text is environmental. </w:t>
      </w:r>
    </w:p>
    <w:p w:rsidR="004B4075" w:rsidRDefault="004430BC" w:rsidP="004430BC">
      <w:pPr>
        <w:rPr>
          <w:rFonts w:eastAsia="Times New Roman"/>
          <w:lang w:val="en-US" w:eastAsia="fr-FR"/>
        </w:rPr>
      </w:pPr>
      <w:r>
        <w:rPr>
          <w:rFonts w:eastAsia="Times New Roman"/>
          <w:lang w:val="en-US" w:eastAsia="fr-FR"/>
        </w:rPr>
        <w:t>Now can we classify the texts?</w:t>
      </w:r>
    </w:p>
    <w:p w:rsidR="004430BC" w:rsidRDefault="004430BC" w:rsidP="004430BC">
      <w:pPr>
        <w:rPr>
          <w:rFonts w:eastAsia="Times New Roman"/>
          <w:lang w:val="en-US" w:eastAsia="fr-FR"/>
        </w:rPr>
      </w:pPr>
      <w:r>
        <w:rPr>
          <w:rFonts w:eastAsia="Times New Roman"/>
          <w:lang w:val="en-US" w:eastAsia="fr-FR"/>
        </w:rPr>
        <w:t>Well we should find a threshold above which the cosine similarity indicates that the topic is environmental. The easiest way to do so is to simply try many thresholds going from 0.01 to 1.</w:t>
      </w:r>
    </w:p>
    <w:p w:rsidR="004430BC" w:rsidRDefault="004430BC" w:rsidP="004430BC">
      <w:pPr>
        <w:rPr>
          <w:rFonts w:eastAsia="Times New Roman"/>
          <w:lang w:val="en-US" w:eastAsia="fr-FR"/>
        </w:rPr>
      </w:pPr>
      <w:r>
        <w:rPr>
          <w:rFonts w:eastAsia="Times New Roman"/>
          <w:lang w:val="en-US" w:eastAsia="fr-FR"/>
        </w:rPr>
        <w:t>We get the best accuracy of 85% for a threshold of 0.15</w:t>
      </w:r>
    </w:p>
    <w:p w:rsidR="004430BC" w:rsidRDefault="004430BC" w:rsidP="004430BC">
      <w:pPr>
        <w:rPr>
          <w:rFonts w:eastAsia="Times New Roman"/>
          <w:lang w:val="en-US" w:eastAsia="fr-FR"/>
        </w:rPr>
      </w:pPr>
      <w:r>
        <w:rPr>
          <w:rFonts w:eastAsia="Times New Roman"/>
          <w:lang w:val="en-US" w:eastAsia="fr-FR"/>
        </w:rPr>
        <w:t>Now our model is trained.</w:t>
      </w:r>
    </w:p>
    <w:p w:rsidR="004430BC" w:rsidRDefault="004430BC" w:rsidP="004430BC">
      <w:pPr>
        <w:rPr>
          <w:rFonts w:eastAsia="Times New Roman"/>
          <w:lang w:val="en-US" w:eastAsia="fr-FR"/>
        </w:rPr>
      </w:pPr>
      <w:r>
        <w:rPr>
          <w:rFonts w:eastAsia="Times New Roman"/>
          <w:lang w:val="en-US" w:eastAsia="fr-FR"/>
        </w:rPr>
        <w:t xml:space="preserve">Let’s put it to test with the following parameters: threshold=0.15 and </w:t>
      </w:r>
      <w:proofErr w:type="spellStart"/>
      <w:r>
        <w:rPr>
          <w:rFonts w:eastAsia="Times New Roman"/>
          <w:lang w:val="en-US" w:eastAsia="fr-FR"/>
        </w:rPr>
        <w:t>topic_dict</w:t>
      </w:r>
      <w:proofErr w:type="spellEnd"/>
      <w:r>
        <w:rPr>
          <w:rFonts w:eastAsia="Times New Roman"/>
          <w:lang w:val="en-US" w:eastAsia="fr-FR"/>
        </w:rPr>
        <w:t xml:space="preserve"> = {}</w:t>
      </w:r>
    </w:p>
    <w:p w:rsidR="004430BC" w:rsidRPr="004B4075" w:rsidRDefault="004430BC" w:rsidP="004430BC">
      <w:pPr>
        <w:rPr>
          <w:rFonts w:eastAsia="Times New Roman"/>
          <w:lang w:val="en-US" w:eastAsia="fr-FR"/>
        </w:rPr>
      </w:pPr>
      <w:bookmarkStart w:id="0" w:name="_GoBack"/>
      <w:bookmarkEnd w:id="0"/>
    </w:p>
    <w:sectPr w:rsidR="004430BC" w:rsidRPr="004B407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D45"/>
    <w:rsid w:val="00005A9C"/>
    <w:rsid w:val="0028481C"/>
    <w:rsid w:val="002F632A"/>
    <w:rsid w:val="003C4865"/>
    <w:rsid w:val="004430BC"/>
    <w:rsid w:val="004B4075"/>
    <w:rsid w:val="00723D45"/>
    <w:rsid w:val="00863A89"/>
    <w:rsid w:val="00A53741"/>
    <w:rsid w:val="00CB4D38"/>
    <w:rsid w:val="00CF7E94"/>
    <w:rsid w:val="00D21F6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6E6AD1-3559-4633-B195-4BC5331F5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21F68"/>
    <w:rPr>
      <w:color w:val="0000FF"/>
      <w:u w:val="single"/>
    </w:rPr>
  </w:style>
  <w:style w:type="paragraph" w:customStyle="1" w:styleId="pw-post-body-paragraph">
    <w:name w:val="pw-post-body-paragraph"/>
    <w:basedOn w:val="Normal"/>
    <w:rsid w:val="00CF7E94"/>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Emphasis">
    <w:name w:val="Emphasis"/>
    <w:basedOn w:val="DefaultParagraphFont"/>
    <w:uiPriority w:val="20"/>
    <w:qFormat/>
    <w:rsid w:val="00CF7E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000418">
      <w:bodyDiv w:val="1"/>
      <w:marLeft w:val="0"/>
      <w:marRight w:val="0"/>
      <w:marTop w:val="0"/>
      <w:marBottom w:val="0"/>
      <w:divBdr>
        <w:top w:val="none" w:sz="0" w:space="0" w:color="auto"/>
        <w:left w:val="none" w:sz="0" w:space="0" w:color="auto"/>
        <w:bottom w:val="none" w:sz="0" w:space="0" w:color="auto"/>
        <w:right w:val="none" w:sz="0" w:space="0" w:color="auto"/>
      </w:divBdr>
      <w:divsChild>
        <w:div w:id="60519528">
          <w:marLeft w:val="0"/>
          <w:marRight w:val="0"/>
          <w:marTop w:val="0"/>
          <w:marBottom w:val="0"/>
          <w:divBdr>
            <w:top w:val="none" w:sz="0" w:space="0" w:color="auto"/>
            <w:left w:val="none" w:sz="0" w:space="0" w:color="auto"/>
            <w:bottom w:val="none" w:sz="0" w:space="0" w:color="auto"/>
            <w:right w:val="none" w:sz="0" w:space="0" w:color="auto"/>
          </w:divBdr>
          <w:divsChild>
            <w:div w:id="174266360">
              <w:marLeft w:val="0"/>
              <w:marRight w:val="0"/>
              <w:marTop w:val="0"/>
              <w:marBottom w:val="0"/>
              <w:divBdr>
                <w:top w:val="none" w:sz="0" w:space="0" w:color="auto"/>
                <w:left w:val="none" w:sz="0" w:space="0" w:color="auto"/>
                <w:bottom w:val="none" w:sz="0" w:space="0" w:color="auto"/>
                <w:right w:val="none" w:sz="0" w:space="0" w:color="auto"/>
              </w:divBdr>
              <w:divsChild>
                <w:div w:id="704990210">
                  <w:marLeft w:val="0"/>
                  <w:marRight w:val="0"/>
                  <w:marTop w:val="0"/>
                  <w:marBottom w:val="0"/>
                  <w:divBdr>
                    <w:top w:val="none" w:sz="0" w:space="0" w:color="auto"/>
                    <w:left w:val="none" w:sz="0" w:space="0" w:color="auto"/>
                    <w:bottom w:val="none" w:sz="0" w:space="0" w:color="auto"/>
                    <w:right w:val="none" w:sz="0" w:space="0" w:color="auto"/>
                  </w:divBdr>
                  <w:divsChild>
                    <w:div w:id="19498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xiv.org/pdf/1810.04805.pdf" TargetMode="External"/><Relationship Id="rId5" Type="http://schemas.openxmlformats.org/officeDocument/2006/relationships/hyperlink" Target="https://en.wikipedia.org/wiki/Generalization_error" TargetMode="External"/><Relationship Id="rId4" Type="http://schemas.openxmlformats.org/officeDocument/2006/relationships/hyperlink" Target="https://en.wikipedia.org/wiki/Inductive_bi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3</Pages>
  <Words>928</Words>
  <Characters>5104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2022-09-04T10:05:00Z</dcterms:created>
  <dcterms:modified xsi:type="dcterms:W3CDTF">2022-09-04T20:09:00Z</dcterms:modified>
</cp:coreProperties>
</file>