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C10C" w14:textId="77777777" w:rsidR="00100543" w:rsidRDefault="00100543">
      <w:pPr>
        <w:spacing w:after="0"/>
        <w:jc w:val="center"/>
        <w:rPr>
          <w:rFonts w:ascii="Bell MT" w:eastAsia="Bell MT" w:hAnsi="Bell MT" w:cs="Bell MT"/>
          <w:i/>
          <w:iCs/>
        </w:rPr>
      </w:pPr>
    </w:p>
    <w:p w14:paraId="25A4ABFA" w14:textId="77777777" w:rsidR="00100543" w:rsidRDefault="004B40E6">
      <w:pPr>
        <w:spacing w:after="0"/>
        <w:jc w:val="center"/>
        <w:rPr>
          <w:rFonts w:ascii="Bell MT" w:eastAsia="Bell MT" w:hAnsi="Bell MT" w:cs="Bell MT"/>
          <w:i/>
          <w:iCs/>
        </w:rPr>
      </w:pPr>
      <w:r>
        <w:rPr>
          <w:rFonts w:ascii="Bell MT" w:eastAsia="Bell MT" w:hAnsi="Bell MT" w:cs="Bell MT"/>
          <w:i/>
          <w:iCs/>
        </w:rPr>
        <w:t>In the Name of Allah</w:t>
      </w:r>
    </w:p>
    <w:p w14:paraId="39664C4B" w14:textId="5413F689" w:rsidR="00100543" w:rsidRDefault="00100543">
      <w:pPr>
        <w:spacing w:after="0" w:line="240" w:lineRule="auto"/>
        <w:rPr>
          <w:rFonts w:ascii="Bell MT" w:eastAsia="Bell MT" w:hAnsi="Bell MT" w:cs="Bell MT"/>
          <w:i/>
          <w:iCs/>
        </w:rPr>
      </w:pPr>
    </w:p>
    <w:p w14:paraId="2489B51C" w14:textId="77777777" w:rsidR="00100543" w:rsidRDefault="004B40E6">
      <w:pPr>
        <w:spacing w:after="0" w:line="240" w:lineRule="auto"/>
        <w:rPr>
          <w:rFonts w:ascii="Bell MT" w:eastAsia="Bell MT" w:hAnsi="Bell MT" w:cs="Bell MT"/>
          <w:i/>
          <w:iCs/>
        </w:rPr>
      </w:pPr>
      <w:r>
        <w:rPr>
          <w:rFonts w:ascii="Bell MT" w:eastAsia="Bell MT" w:hAnsi="Bell MT" w:cs="Bell MT"/>
          <w:i/>
          <w:iCs/>
        </w:rPr>
        <w:t>The Islamic Institution for Education and Teaching</w:t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b/>
          <w:bCs/>
        </w:rPr>
        <w:t>Subject:</w:t>
      </w:r>
      <w:r>
        <w:rPr>
          <w:rFonts w:ascii="Bell MT" w:eastAsia="Bell MT" w:hAnsi="Bell MT" w:cs="Bell MT"/>
        </w:rPr>
        <w:t xml:space="preserve"> English Language</w:t>
      </w:r>
      <w:r>
        <w:rPr>
          <w:rFonts w:ascii="Bell MT" w:eastAsia="Bell MT" w:hAnsi="Bell MT" w:cs="Bell MT"/>
          <w:i/>
          <w:iCs/>
        </w:rPr>
        <w:t xml:space="preserve"> </w:t>
      </w:r>
    </w:p>
    <w:p w14:paraId="51F5C12C" w14:textId="77777777" w:rsidR="00100543" w:rsidRDefault="004B40E6">
      <w:pPr>
        <w:spacing w:after="0" w:line="240" w:lineRule="auto"/>
        <w:rPr>
          <w:rFonts w:ascii="Bell MT" w:eastAsia="Bell MT" w:hAnsi="Bell MT" w:cs="Bell MT"/>
          <w:i/>
          <w:iCs/>
        </w:rPr>
      </w:pPr>
      <w:r>
        <w:rPr>
          <w:rFonts w:ascii="Bell MT" w:eastAsia="Bell MT" w:hAnsi="Bell MT" w:cs="Bell MT"/>
          <w:i/>
          <w:iCs/>
        </w:rPr>
        <w:t>Al-Mahdi Schools</w:t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i/>
          <w:iCs/>
        </w:rPr>
        <w:tab/>
      </w:r>
      <w:r>
        <w:rPr>
          <w:rFonts w:ascii="Bell MT" w:eastAsia="Bell MT" w:hAnsi="Bell MT" w:cs="Bell MT"/>
          <w:b/>
          <w:bCs/>
        </w:rPr>
        <w:t>First Common Exam</w:t>
      </w:r>
    </w:p>
    <w:p w14:paraId="5C009232" w14:textId="765206D2" w:rsidR="00100543" w:rsidRDefault="004B40E6">
      <w:pPr>
        <w:spacing w:after="0" w:line="240" w:lineRule="auto"/>
        <w:rPr>
          <w:rFonts w:ascii="Bell MT" w:eastAsia="Bell MT" w:hAnsi="Bell MT" w:cs="Bell MT"/>
        </w:rPr>
      </w:pPr>
      <w:r>
        <w:rPr>
          <w:rFonts w:ascii="Bell MT" w:eastAsia="Bell MT" w:hAnsi="Bell MT" w:cs="Bell MT"/>
          <w:b/>
          <w:bCs/>
        </w:rPr>
        <w:t>Class:</w:t>
      </w:r>
      <w:r>
        <w:rPr>
          <w:rFonts w:ascii="Bell MT" w:eastAsia="Bell MT" w:hAnsi="Bell MT" w:cs="Bell MT"/>
        </w:rPr>
        <w:t xml:space="preserve"> Third Secondary (</w:t>
      </w:r>
      <w:r w:rsidR="00C62B84">
        <w:rPr>
          <w:rFonts w:ascii="Bell MT" w:eastAsia="Bell MT" w:hAnsi="Bell MT" w:cs="Bell MT"/>
        </w:rPr>
        <w:t>GS/LS</w:t>
      </w:r>
      <w:r>
        <w:rPr>
          <w:rFonts w:ascii="Bell MT" w:eastAsia="Bell MT" w:hAnsi="Bell MT" w:cs="Bell MT"/>
        </w:rPr>
        <w:t>)</w:t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 w:rsidR="00C62B84">
        <w:rPr>
          <w:rFonts w:ascii="Bell MT" w:eastAsia="Bell MT" w:hAnsi="Bell MT" w:cs="Bell MT"/>
        </w:rPr>
        <w:t xml:space="preserve">            </w:t>
      </w:r>
      <w:r>
        <w:rPr>
          <w:rFonts w:ascii="Bell MT" w:eastAsia="Bell MT" w:hAnsi="Bell MT" w:cs="Bell MT"/>
          <w:b/>
          <w:bCs/>
        </w:rPr>
        <w:t>Total Timing</w:t>
      </w:r>
      <w:r>
        <w:rPr>
          <w:rFonts w:ascii="Bell MT" w:eastAsia="Bell MT" w:hAnsi="Bell MT" w:cs="Bell MT"/>
        </w:rPr>
        <w:t>: 120 minutes</w:t>
      </w:r>
    </w:p>
    <w:p w14:paraId="1CF56082" w14:textId="77777777" w:rsidR="00100543" w:rsidRDefault="004B40E6">
      <w:pPr>
        <w:spacing w:after="0" w:line="240" w:lineRule="auto"/>
        <w:rPr>
          <w:rFonts w:ascii="Bell MT" w:eastAsia="Bell MT" w:hAnsi="Bell MT" w:cs="Bell MT"/>
        </w:rPr>
      </w:pPr>
      <w:r>
        <w:rPr>
          <w:rFonts w:ascii="Bell MT" w:eastAsia="Bell MT" w:hAnsi="Bell MT" w:cs="Bell MT"/>
          <w:b/>
          <w:bCs/>
        </w:rPr>
        <w:t>Name</w:t>
      </w:r>
      <w:r>
        <w:rPr>
          <w:rFonts w:ascii="Bell MT" w:eastAsia="Bell MT" w:hAnsi="Bell MT" w:cs="Bell MT"/>
        </w:rPr>
        <w:t>: ___________________________</w:t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</w:rPr>
        <w:tab/>
      </w:r>
      <w:r>
        <w:rPr>
          <w:rFonts w:ascii="Bell MT" w:eastAsia="Bell MT" w:hAnsi="Bell MT" w:cs="Bell MT"/>
          <w:b/>
          <w:bCs/>
        </w:rPr>
        <w:t>Date</w:t>
      </w:r>
      <w:r>
        <w:rPr>
          <w:rFonts w:ascii="Bell MT" w:eastAsia="Bell MT" w:hAnsi="Bell MT" w:cs="Bell MT"/>
        </w:rPr>
        <w:t>: January ----, 2026</w:t>
      </w:r>
    </w:p>
    <w:p w14:paraId="0C8414A0" w14:textId="77777777" w:rsidR="00100543" w:rsidRDefault="00100543">
      <w:pPr>
        <w:spacing w:after="0" w:line="240" w:lineRule="auto"/>
        <w:rPr>
          <w:rFonts w:ascii="Bell MT" w:eastAsia="Bell MT" w:hAnsi="Bell MT" w:cs="Bell MT"/>
        </w:rPr>
      </w:pPr>
    </w:p>
    <w:p w14:paraId="4217F6D9" w14:textId="6BEDBDA0" w:rsidR="00BB3A1C" w:rsidRDefault="004B40E6" w:rsidP="00AC14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 Key of First Common Exam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C146C">
        <w:rPr>
          <w:rFonts w:ascii="Times New Roman" w:eastAsia="Times New Roman" w:hAnsi="Times New Roman" w:cs="Times New Roman"/>
          <w:sz w:val="24"/>
          <w:szCs w:val="24"/>
        </w:rPr>
        <w:t>Grade 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-2026  </w:t>
      </w:r>
    </w:p>
    <w:p w14:paraId="2C65A991" w14:textId="77777777" w:rsidR="00BB3A1C" w:rsidRPr="0029165F" w:rsidRDefault="00BB3A1C" w:rsidP="00BB3A1C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Notes about students’ answers</w:t>
      </w:r>
    </w:p>
    <w:p w14:paraId="5326E522" w14:textId="77777777" w:rsidR="00BB3A1C" w:rsidRPr="0029165F" w:rsidRDefault="00BB3A1C" w:rsidP="00BB3A1C">
      <w:pPr>
        <w:spacing w:after="0" w:line="240" w:lineRule="auto"/>
        <w:ind w:left="-426" w:right="-396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3F960407" w14:textId="0BBE81F2" w:rsidR="00BB3A1C" w:rsidRPr="00EE3D5B" w:rsidRDefault="00AC146C" w:rsidP="00AC146C">
      <w:pPr>
        <w:pStyle w:val="ListParagraph"/>
        <w:numPr>
          <w:ilvl w:val="0"/>
          <w:numId w:val="2"/>
        </w:numPr>
        <w:spacing w:after="0" w:line="240" w:lineRule="auto"/>
        <w:ind w:righ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stds copied</w:t>
      </w:r>
      <w:r w:rsidR="00BB3A1C">
        <w:rPr>
          <w:rFonts w:ascii="Times New Roman" w:hAnsi="Times New Roman" w:cs="Times New Roman"/>
          <w:sz w:val="24"/>
          <w:szCs w:val="24"/>
        </w:rPr>
        <w:t xml:space="preserve"> </w:t>
      </w:r>
      <w:r w:rsidR="00BB3A1C" w:rsidRPr="00EE3D5B">
        <w:rPr>
          <w:rFonts w:ascii="Times New Roman" w:hAnsi="Times New Roman" w:cs="Times New Roman"/>
          <w:sz w:val="24"/>
          <w:szCs w:val="24"/>
          <w:u w:val="single"/>
        </w:rPr>
        <w:t>most of the ideas required</w:t>
      </w:r>
      <w:r w:rsidR="00BB3A1C">
        <w:rPr>
          <w:rFonts w:ascii="Times New Roman" w:hAnsi="Times New Roman" w:cs="Times New Roman"/>
          <w:sz w:val="24"/>
          <w:szCs w:val="24"/>
        </w:rPr>
        <w:t xml:space="preserve"> as they are </w:t>
      </w:r>
      <w:r w:rsidR="00BB3A1C" w:rsidRPr="00AD3490">
        <w:rPr>
          <w:rFonts w:ascii="Times New Roman" w:hAnsi="Times New Roman" w:cs="Times New Roman"/>
          <w:sz w:val="24"/>
          <w:szCs w:val="24"/>
        </w:rPr>
        <w:t xml:space="preserve">or </w:t>
      </w:r>
      <w:r w:rsidR="00BB3A1C" w:rsidRPr="00EE3D5B">
        <w:rPr>
          <w:rFonts w:ascii="Times New Roman" w:hAnsi="Times New Roman" w:cs="Times New Roman"/>
          <w:sz w:val="24"/>
          <w:szCs w:val="24"/>
          <w:u w:val="single"/>
        </w:rPr>
        <w:t>listing phrases copied from the text</w:t>
      </w:r>
      <w:r w:rsidR="00BB3A1C">
        <w:rPr>
          <w:rFonts w:ascii="Times New Roman" w:hAnsi="Times New Roman" w:cs="Times New Roman"/>
          <w:sz w:val="24"/>
          <w:szCs w:val="24"/>
        </w:rPr>
        <w:t xml:space="preserve"> </w:t>
      </w:r>
      <w:r w:rsidR="00BB3A1C" w:rsidRPr="00EE3D5B">
        <w:rPr>
          <w:rFonts w:ascii="Times New Roman" w:hAnsi="Times New Roman" w:cs="Times New Roman"/>
          <w:sz w:val="24"/>
          <w:szCs w:val="24"/>
        </w:rPr>
        <w:sym w:font="Wingdings" w:char="F0E8"/>
      </w:r>
      <w:r w:rsidR="00BB3A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deduct (0.2</w:t>
      </w:r>
      <w:r w:rsidR="00BB3A1C" w:rsidRPr="00EE3D5B">
        <w:rPr>
          <w:rFonts w:ascii="Times New Roman" w:hAnsi="Times New Roman" w:cs="Times New Roman"/>
          <w:b/>
          <w:bCs/>
          <w:sz w:val="24"/>
          <w:szCs w:val="24"/>
        </w:rPr>
        <w:t>5)</w:t>
      </w:r>
    </w:p>
    <w:p w14:paraId="79254B18" w14:textId="49B5AF5C" w:rsidR="00BB3A1C" w:rsidRPr="00F41423" w:rsidRDefault="00AC146C" w:rsidP="00AC146C">
      <w:pPr>
        <w:pStyle w:val="ListParagraph"/>
        <w:numPr>
          <w:ilvl w:val="0"/>
          <w:numId w:val="2"/>
        </w:numPr>
        <w:spacing w:after="0" w:line="240" w:lineRule="auto"/>
        <w:ind w:righ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stds copyied</w:t>
      </w:r>
      <w:r w:rsidR="00BB3A1C">
        <w:rPr>
          <w:rFonts w:ascii="Times New Roman" w:hAnsi="Times New Roman" w:cs="Times New Roman"/>
          <w:sz w:val="24"/>
          <w:szCs w:val="24"/>
        </w:rPr>
        <w:t xml:space="preserve"> all/most of the paragraph </w:t>
      </w:r>
      <w:r w:rsidR="00BB3A1C" w:rsidRPr="00EE3D5B">
        <w:rPr>
          <w:rFonts w:ascii="Times New Roman" w:hAnsi="Times New Roman" w:cs="Times New Roman"/>
          <w:sz w:val="24"/>
          <w:szCs w:val="24"/>
        </w:rPr>
        <w:sym w:font="Wingdings" w:char="F0E8"/>
      </w:r>
      <w:r w:rsidR="00BB3A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stds get only( 0.25) for the answer.</w:t>
      </w:r>
    </w:p>
    <w:p w14:paraId="26BECDA8" w14:textId="72B38EC4" w:rsidR="00100543" w:rsidRPr="00C62B84" w:rsidRDefault="00C62B84" w:rsidP="00C62B84">
      <w:pPr>
        <w:pStyle w:val="ListParagraph"/>
        <w:numPr>
          <w:ilvl w:val="0"/>
          <w:numId w:val="2"/>
        </w:numPr>
        <w:spacing w:after="0" w:line="240" w:lineRule="auto"/>
        <w:ind w:right="-39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B84">
        <w:rPr>
          <w:rFonts w:ascii="Times New Roman" w:eastAsia="Times New Roman" w:hAnsi="Times New Roman" w:cs="Times New Roman"/>
          <w:b/>
          <w:bCs/>
          <w:sz w:val="24"/>
          <w:szCs w:val="24"/>
        </w:rPr>
        <w:t>Deduct 0.25 for language errors</w:t>
      </w:r>
      <w:r w:rsidR="004B40E6" w:rsidRPr="00C62B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C146C">
        <w:rPr>
          <w:rFonts w:ascii="Times New Roman" w:eastAsia="Times New Roman" w:hAnsi="Times New Roman" w:cs="Times New Roman"/>
          <w:b/>
          <w:bCs/>
          <w:sz w:val="24"/>
          <w:szCs w:val="24"/>
        </w:rPr>
        <w:t>for every answer.</w:t>
      </w:r>
      <w:r w:rsidR="004B40E6" w:rsidRPr="00C62B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tbl>
      <w:tblPr>
        <w:tblStyle w:val="a"/>
        <w:tblW w:w="963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8370"/>
        <w:gridCol w:w="630"/>
      </w:tblGrid>
      <w:tr w:rsidR="00100543" w14:paraId="1907F4B1" w14:textId="77777777" w:rsidTr="00874671">
        <w:tc>
          <w:tcPr>
            <w:tcW w:w="630" w:type="dxa"/>
          </w:tcPr>
          <w:p w14:paraId="00E47C47" w14:textId="77777777" w:rsidR="00100543" w:rsidRDefault="004B40E6">
            <w:pPr>
              <w:spacing w:line="276" w:lineRule="auto"/>
              <w:ind w:right="-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8370" w:type="dxa"/>
          </w:tcPr>
          <w:p w14:paraId="588065E4" w14:textId="77777777" w:rsidR="00100543" w:rsidRDefault="004B40E6">
            <w:pPr>
              <w:spacing w:line="276" w:lineRule="auto"/>
              <w:ind w:right="-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 Key</w:t>
            </w:r>
          </w:p>
        </w:tc>
        <w:tc>
          <w:tcPr>
            <w:tcW w:w="630" w:type="dxa"/>
          </w:tcPr>
          <w:p w14:paraId="50D1BB36" w14:textId="77777777" w:rsidR="00100543" w:rsidRDefault="004B40E6">
            <w:pPr>
              <w:spacing w:line="276" w:lineRule="auto"/>
              <w:ind w:right="-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BB3A1C" w14:paraId="79D4C6D8" w14:textId="77777777" w:rsidTr="00874671">
        <w:tc>
          <w:tcPr>
            <w:tcW w:w="630" w:type="dxa"/>
          </w:tcPr>
          <w:p w14:paraId="6142D742" w14:textId="77777777" w:rsidR="00BB3A1C" w:rsidRDefault="00BB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Notes </w:t>
            </w:r>
          </w:p>
        </w:tc>
        <w:tc>
          <w:tcPr>
            <w:tcW w:w="8370" w:type="dxa"/>
          </w:tcPr>
          <w:p w14:paraId="5C48D837" w14:textId="77777777" w:rsidR="00BB3A1C" w:rsidRDefault="00BB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19B9CA1" w14:textId="77777777" w:rsidR="00BB3A1C" w:rsidRDefault="00BB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00543" w14:paraId="0A9E4078" w14:textId="77777777" w:rsidTr="00874671">
        <w:tc>
          <w:tcPr>
            <w:tcW w:w="630" w:type="dxa"/>
          </w:tcPr>
          <w:p w14:paraId="72DD3E22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CA58D52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62B5D13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A-1</w:t>
            </w:r>
          </w:p>
        </w:tc>
        <w:tc>
          <w:tcPr>
            <w:tcW w:w="8370" w:type="dxa"/>
          </w:tcPr>
          <w:p w14:paraId="6734B10E" w14:textId="3C20FAB6" w:rsidR="00646924" w:rsidRPr="00F3511E" w:rsidRDefault="00646924" w:rsidP="00F3511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567"/>
              <w:jc w:val="both"/>
              <w:rPr>
                <w:rFonts w:asciiTheme="majorBidi" w:hAnsiTheme="majorBidi" w:cstheme="majorBidi"/>
              </w:rPr>
            </w:pPr>
            <w:r w:rsidRPr="00646924">
              <w:rPr>
                <w:i/>
                <w:iCs/>
              </w:rPr>
              <w:t xml:space="preserve">Identify the genetic disorder Lizzie Velasquez suffers from, and then </w:t>
            </w:r>
            <w:r w:rsidRPr="00646924">
              <w:rPr>
                <w:rStyle w:val="Strong"/>
                <w:i/>
                <w:iCs/>
              </w:rPr>
              <w:t xml:space="preserve">mention </w:t>
            </w:r>
            <w:r w:rsidR="00F3511E">
              <w:rPr>
                <w:rStyle w:val="Strong"/>
                <w:i/>
                <w:iCs/>
              </w:rPr>
              <w:t>two</w:t>
            </w:r>
            <w:r w:rsidRPr="00646924">
              <w:rPr>
                <w:rStyle w:val="Strong"/>
                <w:i/>
                <w:iCs/>
              </w:rPr>
              <w:t xml:space="preserve"> medical consequences</w:t>
            </w:r>
            <w:r w:rsidRPr="00646924">
              <w:rPr>
                <w:i/>
                <w:iCs/>
              </w:rPr>
              <w:t xml:space="preserve"> </w:t>
            </w:r>
            <w:r w:rsidR="00F3511E">
              <w:rPr>
                <w:i/>
                <w:iCs/>
              </w:rPr>
              <w:t xml:space="preserve">she suffered from due to </w:t>
            </w:r>
            <w:r w:rsidRPr="00646924">
              <w:rPr>
                <w:i/>
                <w:iCs/>
              </w:rPr>
              <w:t>this condition</w:t>
            </w:r>
            <w:r w:rsidRPr="00262539">
              <w:t>.</w:t>
            </w:r>
            <w:r>
              <w:t xml:space="preserve"> (Score: 01)</w:t>
            </w:r>
          </w:p>
          <w:p w14:paraId="6D3813FC" w14:textId="0C27BC35" w:rsidR="00F3511E" w:rsidRPr="00262539" w:rsidRDefault="00F3511E" w:rsidP="00F3511E">
            <w:pPr>
              <w:pStyle w:val="NormalWeb"/>
              <w:spacing w:before="0" w:beforeAutospacing="0" w:after="0" w:afterAutospacing="0" w:line="276" w:lineRule="auto"/>
              <w:ind w:left="207"/>
              <w:jc w:val="both"/>
              <w:rPr>
                <w:rFonts w:asciiTheme="majorBidi" w:hAnsiTheme="majorBidi" w:cstheme="majorBidi"/>
              </w:rPr>
            </w:pPr>
            <w:r>
              <w:rPr>
                <w:i/>
                <w:iCs/>
              </w:rPr>
              <w:t xml:space="preserve">Lizzie suffered from </w:t>
            </w:r>
            <w:r w:rsidRPr="00F3511E">
              <w:rPr>
                <w:u w:val="single"/>
              </w:rPr>
              <w:t>lipodystrophy syndrome</w:t>
            </w:r>
            <w:r>
              <w:t xml:space="preserve">. This condition made her </w:t>
            </w:r>
            <w:r w:rsidRPr="00F3511E">
              <w:rPr>
                <w:u w:val="single"/>
              </w:rPr>
              <w:t>extremely thin</w:t>
            </w:r>
            <w:r>
              <w:t xml:space="preserve">. It also </w:t>
            </w:r>
            <w:r w:rsidRPr="00F3511E">
              <w:rPr>
                <w:u w:val="single"/>
              </w:rPr>
              <w:t>affected her vision, so she lost sight in one eye and wasn’t able to see clearly</w:t>
            </w:r>
            <w:r>
              <w:t xml:space="preserve">.  </w:t>
            </w:r>
          </w:p>
          <w:p w14:paraId="2064C15B" w14:textId="111B1D92" w:rsidR="00100543" w:rsidRDefault="00646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B40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 w:rsidR="00D920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Deduct</w:t>
            </w:r>
            <w:r w:rsidR="004B40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0.25 for language errors</w:t>
            </w:r>
            <w:r w:rsidR="0094627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 all questions</w:t>
            </w:r>
            <w:r w:rsidR="004B40E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30" w:type="dxa"/>
          </w:tcPr>
          <w:p w14:paraId="545A837E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F7364E5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8F28326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01</w:t>
            </w:r>
          </w:p>
        </w:tc>
      </w:tr>
      <w:tr w:rsidR="00100543" w14:paraId="64204195" w14:textId="77777777" w:rsidTr="00874671">
        <w:trPr>
          <w:trHeight w:val="1300"/>
        </w:trPr>
        <w:tc>
          <w:tcPr>
            <w:tcW w:w="630" w:type="dxa"/>
          </w:tcPr>
          <w:p w14:paraId="741BF237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A-2</w:t>
            </w:r>
          </w:p>
        </w:tc>
        <w:tc>
          <w:tcPr>
            <w:tcW w:w="8370" w:type="dxa"/>
          </w:tcPr>
          <w:p w14:paraId="7ABB1A15" w14:textId="663C7577" w:rsidR="00646924" w:rsidRDefault="00646924" w:rsidP="00646924">
            <w:pPr>
              <w:pStyle w:val="NormalWeb"/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</w:pPr>
            <w:r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  <w:t xml:space="preserve">2. </w:t>
            </w:r>
            <w:r w:rsidRPr="00646924"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  <w:t>How was school an emotionally exhausting environment for Lizzie? (Score: 01)</w:t>
            </w:r>
          </w:p>
          <w:p w14:paraId="74D83EE7" w14:textId="77777777" w:rsidR="00165EF3" w:rsidRDefault="00044804" w:rsidP="00044804">
            <w:pPr>
              <w:pStyle w:val="NormalWeb"/>
              <w:rPr>
                <w:rFonts w:asciiTheme="majorBidi" w:hAnsiTheme="majorBidi" w:cstheme="majorBidi"/>
                <w:color w:val="202224"/>
                <w:spacing w:val="-5"/>
              </w:rPr>
            </w:pPr>
            <w:r>
              <w:rPr>
                <w:rFonts w:asciiTheme="majorBidi" w:hAnsiTheme="majorBidi" w:cstheme="majorBidi"/>
                <w:color w:val="202224"/>
                <w:spacing w:val="-5"/>
              </w:rPr>
              <w:t xml:space="preserve">At school, lizzie faced cruelty. Students there would </w:t>
            </w:r>
            <w:r w:rsidRPr="00044804">
              <w:rPr>
                <w:rFonts w:asciiTheme="majorBidi" w:hAnsiTheme="majorBidi" w:cstheme="majorBidi"/>
                <w:color w:val="202224"/>
                <w:spacing w:val="-5"/>
                <w:u w:val="single"/>
              </w:rPr>
              <w:t>constantly stare at her strange look in the school hallways</w:t>
            </w:r>
            <w:r>
              <w:rPr>
                <w:rFonts w:asciiTheme="majorBidi" w:hAnsiTheme="majorBidi" w:cstheme="majorBidi"/>
                <w:color w:val="202224"/>
                <w:spacing w:val="-5"/>
              </w:rPr>
              <w:t xml:space="preserve">. She would hear </w:t>
            </w:r>
            <w:r w:rsidRPr="00044804">
              <w:rPr>
                <w:rFonts w:asciiTheme="majorBidi" w:hAnsiTheme="majorBidi" w:cstheme="majorBidi"/>
                <w:color w:val="202224"/>
                <w:spacing w:val="-5"/>
                <w:u w:val="single"/>
              </w:rPr>
              <w:t>merciless comments about her physical appearance and how doesn’t fit i</w:t>
            </w:r>
            <w:r>
              <w:rPr>
                <w:rFonts w:asciiTheme="majorBidi" w:hAnsiTheme="majorBidi" w:cstheme="majorBidi"/>
                <w:color w:val="202224"/>
                <w:spacing w:val="-5"/>
              </w:rPr>
              <w:t xml:space="preserve">n. All this bullying made her emotionally exhausted.  </w:t>
            </w:r>
          </w:p>
          <w:p w14:paraId="59F8EFD6" w14:textId="71F7AEBD" w:rsidR="00044804" w:rsidRPr="00044804" w:rsidRDefault="00044804" w:rsidP="000448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(0.5 for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each</w:t>
            </w: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unde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</w:t>
            </w: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lined idea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30" w:type="dxa"/>
          </w:tcPr>
          <w:p w14:paraId="3E15C480" w14:textId="498DDD70" w:rsidR="00100543" w:rsidRDefault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01</w:t>
            </w:r>
          </w:p>
        </w:tc>
      </w:tr>
      <w:tr w:rsidR="00100543" w14:paraId="23FD4229" w14:textId="77777777" w:rsidTr="00874671">
        <w:trPr>
          <w:trHeight w:val="1500"/>
        </w:trPr>
        <w:tc>
          <w:tcPr>
            <w:tcW w:w="630" w:type="dxa"/>
          </w:tcPr>
          <w:p w14:paraId="4480DE39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A-3</w:t>
            </w:r>
          </w:p>
        </w:tc>
        <w:tc>
          <w:tcPr>
            <w:tcW w:w="8370" w:type="dxa"/>
          </w:tcPr>
          <w:p w14:paraId="0089319F" w14:textId="7D00A78B" w:rsidR="00646924" w:rsidRDefault="00646924" w:rsidP="00646924">
            <w:pPr>
              <w:pStyle w:val="NormalWeb"/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</w:pPr>
            <w:r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  <w:t xml:space="preserve">3. </w:t>
            </w:r>
            <w:r w:rsidRPr="00646924">
              <w:rPr>
                <w:rFonts w:asciiTheme="majorBidi" w:hAnsiTheme="majorBidi" w:cstheme="majorBidi"/>
                <w:i/>
                <w:iCs/>
                <w:color w:val="202224"/>
                <w:spacing w:val="-5"/>
              </w:rPr>
              <w:t>Based on paragraphs 5 to 8, explain how social media played both a positive and a negative role in shaping Lizzie Velasquez’s personal journey. (Score: 1.5)</w:t>
            </w:r>
          </w:p>
          <w:p w14:paraId="473E7255" w14:textId="5C7A60A8" w:rsidR="002A081A" w:rsidRDefault="002A081A" w:rsidP="002A081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During Lizzie’s teenage years, social media played a very destructive role in her life after she saw a video posted online describing her as the ugliest woman in the world. This experience was very shocking. However, later on in life, Lizzie appeared on TED talk and delivered a speech that spread quickly on social media sending her message to millions of audiences asking them not to judge people based on outer appearance but rather on character. This was a very satisfying turning point in her life. </w:t>
            </w:r>
          </w:p>
          <w:p w14:paraId="5DDAEE10" w14:textId="11F7E090" w:rsidR="002A081A" w:rsidRDefault="002A081A" w:rsidP="002A081A">
            <w:pPr>
              <w:pStyle w:val="NormalWeb"/>
              <w:spacing w:before="0" w:beforeAutospacing="0" w:after="0" w:afterAutospacing="0"/>
              <w:jc w:val="both"/>
            </w:pPr>
            <w:r w:rsidRPr="002A081A">
              <w:rPr>
                <w:i/>
                <w:iCs/>
              </w:rPr>
              <w:t>Stds can also mention the example of D</w:t>
            </w:r>
            <w:r>
              <w:rPr>
                <w:i/>
                <w:iCs/>
              </w:rPr>
              <w:t>r</w:t>
            </w:r>
            <w:r w:rsidRPr="002A081A">
              <w:rPr>
                <w:i/>
                <w:iCs/>
              </w:rPr>
              <w:t>. Oz show</w:t>
            </w:r>
            <w:r>
              <w:t xml:space="preserve">. </w:t>
            </w:r>
          </w:p>
          <w:p w14:paraId="257555D7" w14:textId="77777777" w:rsidR="00646924" w:rsidRDefault="00646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p w14:paraId="0547768F" w14:textId="5E72BDD4" w:rsidR="00B336EA" w:rsidRDefault="00946270" w:rsidP="002A0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(0.</w:t>
            </w:r>
            <w:r w:rsidR="002A08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7</w:t>
            </w: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5 for </w:t>
            </w:r>
            <w:r w:rsidR="0080360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each</w:t>
            </w:r>
            <w:r w:rsidRPr="0094627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2A081A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role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219C0100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78DF278D" w14:textId="4D1EB28A" w:rsidR="00100543" w:rsidRDefault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01</w:t>
            </w:r>
          </w:p>
        </w:tc>
      </w:tr>
      <w:tr w:rsidR="00100543" w14:paraId="40FABF8B" w14:textId="77777777" w:rsidTr="00803603">
        <w:trPr>
          <w:trHeight w:val="1718"/>
        </w:trPr>
        <w:tc>
          <w:tcPr>
            <w:tcW w:w="630" w:type="dxa"/>
          </w:tcPr>
          <w:p w14:paraId="45DFF523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A-4</w:t>
            </w:r>
          </w:p>
        </w:tc>
        <w:tc>
          <w:tcPr>
            <w:tcW w:w="8370" w:type="dxa"/>
          </w:tcPr>
          <w:p w14:paraId="69039261" w14:textId="55B535AE" w:rsidR="00480F31" w:rsidRPr="00480F31" w:rsidRDefault="0047173B" w:rsidP="00F80A75">
            <w:pPr>
              <w:spacing w:after="100" w:afterAutospacing="1"/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4.</w:t>
            </w:r>
            <w:r w:rsidR="00646924">
              <w:t xml:space="preserve"> </w:t>
            </w:r>
            <w:r w:rsidR="00F80A75" w:rsidRPr="00F80A75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4.</w:t>
            </w:r>
            <w:r w:rsidR="00F80A75" w:rsidRPr="00F80A75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ab/>
              <w:t>The writer asks, “What defines a person’s value: outward appearance or inner strength?”Elaborate how Lizzie Velasquez’s life answers this question. Provide examples from the text.</w:t>
            </w:r>
            <w:r w:rsidR="00646924" w:rsidRPr="00646924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. (Score: 1.5)</w:t>
            </w:r>
            <w:r w:rsidR="00480F31" w:rsidRPr="00480F31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?</w:t>
            </w:r>
            <w:r w:rsidR="00480F31" w:rsidRPr="00A73C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78CA97C" w14:textId="58D7CEDE" w:rsidR="00F71458" w:rsidRDefault="00BA620B" w:rsidP="00454974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First, </w:t>
            </w:r>
            <w:r w:rsidR="00454974">
              <w:t xml:space="preserve">Lizzie answered this question by </w:t>
            </w:r>
            <w:r w:rsidR="00454974" w:rsidRPr="00454974">
              <w:rPr>
                <w:u w:val="single"/>
              </w:rPr>
              <w:t>not isolating herself from the society and not giving up</w:t>
            </w:r>
            <w:r w:rsidR="00454974">
              <w:t xml:space="preserve"> </w:t>
            </w:r>
            <w:r w:rsidR="0037582C">
              <w:t xml:space="preserve">(or </w:t>
            </w:r>
            <w:r w:rsidR="0037582C" w:rsidRPr="0037582C">
              <w:rPr>
                <w:u w:val="single"/>
              </w:rPr>
              <w:t>by being resilient and self-determined</w:t>
            </w:r>
            <w:r w:rsidR="0037582C">
              <w:t xml:space="preserve">) </w:t>
            </w:r>
            <w:r w:rsidR="00454974">
              <w:t xml:space="preserve">when </w:t>
            </w:r>
            <w:r>
              <w:t xml:space="preserve">she faced </w:t>
            </w:r>
            <w:r w:rsidR="00454974">
              <w:t xml:space="preserve">harsh experiences </w:t>
            </w:r>
            <w:r>
              <w:t xml:space="preserve">as a student in school and as a teenager </w:t>
            </w:r>
            <w:r w:rsidR="00454974">
              <w:t>She also</w:t>
            </w:r>
            <w:r>
              <w:t xml:space="preserve"> </w:t>
            </w:r>
            <w:r w:rsidRPr="00C97A80">
              <w:rPr>
                <w:u w:val="single"/>
              </w:rPr>
              <w:t>pursued her education</w:t>
            </w:r>
            <w:r>
              <w:t xml:space="preserve"> at university and continued to </w:t>
            </w:r>
            <w:r w:rsidRPr="00C97A80">
              <w:rPr>
                <w:u w:val="single"/>
              </w:rPr>
              <w:t>deliver her voice through public speeches and T.V. shows</w:t>
            </w:r>
            <w:r>
              <w:t xml:space="preserve"> to  </w:t>
            </w:r>
            <w:r w:rsidR="00454974">
              <w:t>prove to</w:t>
            </w:r>
            <w:r>
              <w:t xml:space="preserve"> people that what matters are our strong personalities and actions not outer </w:t>
            </w:r>
            <w:r>
              <w:lastRenderedPageBreak/>
              <w:t xml:space="preserve">images. Lizzie is </w:t>
            </w:r>
            <w:r w:rsidR="00C97A80" w:rsidRPr="00C97A80">
              <w:rPr>
                <w:u w:val="single"/>
              </w:rPr>
              <w:t xml:space="preserve">now </w:t>
            </w:r>
            <w:r w:rsidRPr="00C97A80">
              <w:rPr>
                <w:u w:val="single"/>
              </w:rPr>
              <w:t>a famous activist and figure</w:t>
            </w:r>
            <w:r>
              <w:t xml:space="preserve"> that works to help people judge others based on character and not on appearances.</w:t>
            </w:r>
          </w:p>
          <w:p w14:paraId="26058BBE" w14:textId="77777777" w:rsidR="00C97A80" w:rsidRDefault="00C97A80" w:rsidP="00BA620B">
            <w:pPr>
              <w:pStyle w:val="NormalWeb"/>
              <w:spacing w:before="0" w:beforeAutospacing="0" w:after="0" w:afterAutospacing="0"/>
              <w:jc w:val="both"/>
            </w:pPr>
          </w:p>
          <w:p w14:paraId="6284ED8A" w14:textId="072ECC4F" w:rsidR="00C97A80" w:rsidRPr="00F71458" w:rsidRDefault="00C97A80" w:rsidP="00C97A80">
            <w:pPr>
              <w:pStyle w:val="NormalWeb"/>
              <w:spacing w:before="0" w:beforeAutospacing="0" w:after="0" w:afterAutospacing="0"/>
              <w:jc w:val="both"/>
              <w:rPr>
                <w:i/>
                <w:iCs/>
                <w:color w:val="000000"/>
              </w:rPr>
            </w:pPr>
            <w:r>
              <w:t>(0.5 for every underlined idea)</w:t>
            </w:r>
          </w:p>
        </w:tc>
        <w:tc>
          <w:tcPr>
            <w:tcW w:w="630" w:type="dxa"/>
          </w:tcPr>
          <w:p w14:paraId="2099A279" w14:textId="7E383BE3" w:rsidR="00100543" w:rsidRDefault="00480F31" w:rsidP="00165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01</w:t>
            </w:r>
          </w:p>
        </w:tc>
      </w:tr>
      <w:tr w:rsidR="003B12A5" w14:paraId="532E46DB" w14:textId="77777777" w:rsidTr="00874671">
        <w:tc>
          <w:tcPr>
            <w:tcW w:w="630" w:type="dxa"/>
          </w:tcPr>
          <w:p w14:paraId="75AAFC60" w14:textId="4D6B678C" w:rsidR="003B12A5" w:rsidRDefault="003B12A5" w:rsidP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B-1</w:t>
            </w:r>
          </w:p>
        </w:tc>
        <w:tc>
          <w:tcPr>
            <w:tcW w:w="8370" w:type="dxa"/>
          </w:tcPr>
          <w:p w14:paraId="5B84B555" w14:textId="34B36831" w:rsidR="00646924" w:rsidRPr="00646924" w:rsidRDefault="00646924" w:rsidP="00646924">
            <w:pPr>
              <w:pStyle w:val="ListParagraph"/>
              <w:numPr>
                <w:ilvl w:val="0"/>
                <w:numId w:val="10"/>
              </w:numPr>
              <w:spacing w:line="276" w:lineRule="auto"/>
              <w:ind w:right="555"/>
              <w:jc w:val="both"/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</w:pPr>
            <w:r w:rsidRPr="00646924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Identify two purposes the introduction serves. Explain the functions of these two purposes. (Score: 1.5)</w:t>
            </w:r>
          </w:p>
          <w:p w14:paraId="5C30890D" w14:textId="77777777" w:rsidR="008B0349" w:rsidRPr="000E2CB2" w:rsidRDefault="008B0349" w:rsidP="008B0349">
            <w:pPr>
              <w:spacing w:line="276" w:lineRule="auto"/>
              <w:ind w:left="136" w:right="555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0E2C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First</w:t>
            </w:r>
            <w:r w:rsidRPr="000E2CB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the introduction highlights the purpose of the text which is  how some people are  misjudged based on outer looks and appearances. </w:t>
            </w:r>
            <w:r w:rsidRPr="000E2C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Second</w:t>
            </w:r>
            <w:r w:rsidRPr="000E2CB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it grabs readers’ attention with questions about what makes a person of great value, the inner or outer shape. These questions motivate the reader to continue reading in order to know how Lizzie’s life has answered such inquiries. </w:t>
            </w:r>
            <w:r w:rsidRPr="000E2CB2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Finally</w:t>
            </w:r>
            <w:r w:rsidRPr="000E2CB2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r w:rsidRPr="000E2CB2">
              <w:rPr>
                <w:rFonts w:ascii="TimesNewRoman" w:hAnsi="TimesNewRoman" w:cs="Times New Roman"/>
                <w:sz w:val="24"/>
                <w:szCs w:val="24"/>
              </w:rPr>
              <w:t xml:space="preserve">it helps the writer set the scene for narrating the story of Lizzie’s sufferings and how she was able to overcome them with determination. </w:t>
            </w:r>
          </w:p>
          <w:p w14:paraId="0AD927F9" w14:textId="4D06A664" w:rsidR="00874671" w:rsidRPr="0038419D" w:rsidRDefault="008B0349" w:rsidP="008B0349">
            <w:pPr>
              <w:ind w:left="166" w:right="-421" w:hanging="180"/>
              <w:jc w:val="both"/>
              <w:rPr>
                <w:rFonts w:ascii="TimesNewRoman" w:hAnsi="TimesNewRoman" w:cstheme="majorBidi"/>
                <w:sz w:val="24"/>
                <w:szCs w:val="24"/>
              </w:rPr>
            </w:pPr>
            <w:r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 xml:space="preserve"> </w:t>
            </w:r>
            <w:r w:rsidR="00874671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>(</w:t>
            </w:r>
            <w:r w:rsidR="0037582C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>Two purposes are required; 0.7</w:t>
            </w:r>
            <w:r w:rsidR="00874671" w:rsidRPr="0038419D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 xml:space="preserve">5 for </w:t>
            </w:r>
            <w:r w:rsidR="0037582C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 xml:space="preserve">purpose and </w:t>
            </w:r>
            <w:r w:rsidR="00874671" w:rsidRPr="0038419D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 xml:space="preserve"> </w:t>
            </w:r>
            <w:r w:rsidR="00874671" w:rsidRPr="003133C6">
              <w:rPr>
                <w:rFonts w:ascii="TimesNewRoman" w:hAnsi="TimesNewRoman" w:cstheme="majorBidi"/>
                <w:b/>
                <w:bCs/>
                <w:i/>
                <w:iCs/>
                <w:sz w:val="24"/>
                <w:szCs w:val="24"/>
              </w:rPr>
              <w:t>justification</w:t>
            </w:r>
            <w:r w:rsidR="00874671" w:rsidRPr="0038419D">
              <w:rPr>
                <w:rFonts w:ascii="TimesNewRoman" w:hAnsi="TimesNewRoman" w:cstheme="majorBidi"/>
                <w:b/>
                <w:bCs/>
                <w:sz w:val="24"/>
                <w:szCs w:val="24"/>
              </w:rPr>
              <w:t xml:space="preserve">)     </w:t>
            </w:r>
          </w:p>
          <w:p w14:paraId="3BA0F23A" w14:textId="77777777" w:rsidR="003B12A5" w:rsidRDefault="003B12A5" w:rsidP="00874671">
            <w:pPr>
              <w:spacing w:line="276" w:lineRule="auto"/>
              <w:ind w:left="526" w:right="55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28795E95" w14:textId="2685004E" w:rsidR="003B12A5" w:rsidRDefault="00874671" w:rsidP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  <w:r w:rsidR="00F3214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.5</w:t>
            </w:r>
          </w:p>
        </w:tc>
      </w:tr>
      <w:tr w:rsidR="00480F31" w14:paraId="1B250F02" w14:textId="77777777" w:rsidTr="00874671">
        <w:tc>
          <w:tcPr>
            <w:tcW w:w="630" w:type="dxa"/>
          </w:tcPr>
          <w:p w14:paraId="5BE4CAB2" w14:textId="2E9ACAD6" w:rsidR="00480F31" w:rsidRDefault="00480F31" w:rsidP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B-</w:t>
            </w:r>
            <w:r w:rsidR="008746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370" w:type="dxa"/>
          </w:tcPr>
          <w:p w14:paraId="391D6971" w14:textId="38339D3F" w:rsidR="00646924" w:rsidRDefault="00646924" w:rsidP="008B0349">
            <w:pPr>
              <w:pStyle w:val="ListParagraph"/>
              <w:numPr>
                <w:ilvl w:val="0"/>
                <w:numId w:val="10"/>
              </w:numPr>
              <w:spacing w:after="100" w:afterAutospacing="1"/>
              <w:jc w:val="both"/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</w:pPr>
            <w:r w:rsidRPr="00646924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 xml:space="preserve">What is the thematic relationship between paragraphs </w:t>
            </w:r>
            <w:r w:rsidR="008B0349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5</w:t>
            </w:r>
            <w:r w:rsidRPr="00646924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 xml:space="preserve"> and </w:t>
            </w:r>
            <w:r w:rsidR="008B0349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>6</w:t>
            </w:r>
            <w:r w:rsidRPr="00646924">
              <w:rPr>
                <w:rFonts w:asciiTheme="majorBidi" w:eastAsia="Times New Roman" w:hAnsiTheme="majorBidi" w:cstheme="majorBidi"/>
                <w:i/>
                <w:iCs/>
                <w:color w:val="202224"/>
                <w:spacing w:val="-5"/>
                <w:sz w:val="24"/>
                <w:szCs w:val="24"/>
              </w:rPr>
              <w:t xml:space="preserve">? Justify your answer. </w:t>
            </w:r>
            <w:r>
              <w:t>(Score : 01)</w:t>
            </w:r>
          </w:p>
          <w:p w14:paraId="78A35AF5" w14:textId="73561787" w:rsidR="00480F31" w:rsidRDefault="00E415CF" w:rsidP="00E415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6" w:right="555"/>
              <w:jc w:val="both"/>
              <w:rPr>
                <w:rFonts w:ascii="TimesNewRoman" w:hAnsi="TimesNewRoman" w:cs="Times New Roman"/>
                <w:sz w:val="24"/>
                <w:szCs w:val="24"/>
              </w:rPr>
            </w:pPr>
            <w:r w:rsidRPr="00E415CF">
              <w:rPr>
                <w:rFonts w:ascii="TimesNewRoman" w:hAnsi="TimesNewRoman" w:cs="Times New Roman"/>
                <w:sz w:val="24"/>
                <w:szCs w:val="24"/>
              </w:rPr>
              <w:t xml:space="preserve">The thematic relation between paragraphs 5 and 6 is that of problem-solution. Paragraph 5 raises the main conflict that faced Lizzie in her teenage life and how this traumatic experience might have led to her death. Paragraph 6 discusses the solution by showing how Lizzie chose to fight back and not to surrender and to become the heard voice that defends others against bullying and discrimination. </w:t>
            </w:r>
          </w:p>
          <w:p w14:paraId="48D19E0A" w14:textId="5D34952D" w:rsidR="00E415CF" w:rsidRPr="00E415CF" w:rsidRDefault="00E415CF" w:rsidP="00F32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6" w:right="555"/>
              <w:jc w:val="both"/>
              <w:rPr>
                <w:rFonts w:ascii="TimesNewRoman" w:hAnsi="TimesNewRoman" w:cs="Times New Roman"/>
                <w:sz w:val="24"/>
                <w:szCs w:val="24"/>
              </w:rPr>
            </w:pPr>
            <w:r>
              <w:rPr>
                <w:rFonts w:ascii="TimesNewRoman" w:hAnsi="TimesNewRoman" w:cs="Times New Roman"/>
                <w:sz w:val="24"/>
                <w:szCs w:val="24"/>
              </w:rPr>
              <w:t xml:space="preserve">(0.5 for identifying the thematic relation; </w:t>
            </w:r>
            <w:r w:rsidR="00F3214C">
              <w:rPr>
                <w:rFonts w:ascii="TimesNewRoman" w:hAnsi="TimesNewRoman" w:cs="Times New Roman"/>
                <w:sz w:val="24"/>
                <w:szCs w:val="24"/>
              </w:rPr>
              <w:t>1</w:t>
            </w:r>
            <w:r>
              <w:rPr>
                <w:rFonts w:ascii="TimesNewRoman" w:hAnsi="TimesNewRoman" w:cs="Times New Roman"/>
                <w:sz w:val="24"/>
                <w:szCs w:val="24"/>
              </w:rPr>
              <w:t xml:space="preserve"> for justification)</w:t>
            </w:r>
          </w:p>
          <w:p w14:paraId="7340EB59" w14:textId="6B5D62C7" w:rsidR="00646924" w:rsidRPr="00692E2B" w:rsidRDefault="00646924" w:rsidP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360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1C91A9A0" w14:textId="058F91A8" w:rsidR="00480F31" w:rsidRDefault="00480F31" w:rsidP="00480F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  <w:r w:rsidR="00F3214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.5</w:t>
            </w:r>
          </w:p>
        </w:tc>
      </w:tr>
      <w:tr w:rsidR="00100543" w14:paraId="60468E9A" w14:textId="77777777" w:rsidTr="00874671">
        <w:tc>
          <w:tcPr>
            <w:tcW w:w="630" w:type="dxa"/>
          </w:tcPr>
          <w:p w14:paraId="134E0CFB" w14:textId="7EE0E8A6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B-</w:t>
            </w:r>
            <w:r w:rsidR="0087467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8370" w:type="dxa"/>
          </w:tcPr>
          <w:p w14:paraId="73CC9A3F" w14:textId="3B1923BE" w:rsidR="00874671" w:rsidRDefault="00646924" w:rsidP="00F3214C">
            <w:pPr>
              <w:pStyle w:val="sc-9a00e533-0"/>
              <w:spacing w:before="0" w:beforeAutospacing="0" w:after="0" w:afterAutospacing="0" w:line="276" w:lineRule="auto"/>
              <w:ind w:left="180"/>
              <w:jc w:val="both"/>
              <w:textAlignment w:val="baseline"/>
              <w:rPr>
                <w:rFonts w:asciiTheme="majorBidi" w:hAnsiTheme="majorBidi" w:cstheme="majorBidi"/>
                <w:i/>
                <w:iCs/>
                <w:color w:val="202224"/>
                <w:spacing w:val="-5"/>
                <w:lang w:val="en"/>
              </w:rPr>
            </w:pPr>
            <w:r w:rsidRPr="00646924">
              <w:rPr>
                <w:rFonts w:asciiTheme="majorBidi" w:hAnsiTheme="majorBidi" w:cstheme="majorBidi"/>
                <w:i/>
                <w:iCs/>
                <w:color w:val="202224"/>
                <w:spacing w:val="-5"/>
                <w:lang w:val="en"/>
              </w:rPr>
              <w:t>3.</w:t>
            </w:r>
            <w:r w:rsidRPr="00646924">
              <w:rPr>
                <w:rFonts w:asciiTheme="majorBidi" w:hAnsiTheme="majorBidi" w:cstheme="majorBidi"/>
                <w:i/>
                <w:iCs/>
                <w:color w:val="202224"/>
                <w:spacing w:val="-5"/>
                <w:lang w:val="en"/>
              </w:rPr>
              <w:tab/>
              <w:t>The above text is a biographical narrative. Explain why, and then state the writer’s purpose. (Score: 1)</w:t>
            </w:r>
          </w:p>
          <w:p w14:paraId="2AD2651F" w14:textId="565A3C48" w:rsidR="00E415CF" w:rsidRDefault="00E415CF" w:rsidP="00F3214C">
            <w:pPr>
              <w:pStyle w:val="sc-9a00e533-0"/>
              <w:spacing w:before="0" w:beforeAutospacing="0" w:after="0" w:afterAutospacing="0" w:line="276" w:lineRule="auto"/>
              <w:ind w:left="180"/>
              <w:jc w:val="both"/>
              <w:textAlignment w:val="baseline"/>
            </w:pPr>
            <w:r>
              <w:rPr>
                <w:color w:val="000000"/>
                <w:lang w:val="en"/>
              </w:rPr>
              <w:t xml:space="preserve">This text is a biographical narrative since </w:t>
            </w:r>
            <w:r w:rsidR="002B0BC3">
              <w:rPr>
                <w:color w:val="000000"/>
                <w:lang w:val="en"/>
              </w:rPr>
              <w:t xml:space="preserve">it </w:t>
            </w:r>
            <w:r w:rsidR="002B0BC3" w:rsidRPr="00F3214C">
              <w:rPr>
                <w:color w:val="000000"/>
                <w:u w:val="single"/>
                <w:lang w:val="en"/>
              </w:rPr>
              <w:t>tells the story of a real person</w:t>
            </w:r>
            <w:r w:rsidR="002B0BC3">
              <w:rPr>
                <w:color w:val="000000"/>
                <w:lang w:val="en"/>
              </w:rPr>
              <w:t xml:space="preserve"> (Lizzie </w:t>
            </w:r>
            <w:r w:rsidR="002B0BC3" w:rsidRPr="00262539">
              <w:t>Velasqu</w:t>
            </w:r>
            <w:r w:rsidR="002B0BC3">
              <w:t>ez)</w:t>
            </w:r>
            <w:r w:rsidR="00F3214C">
              <w:t xml:space="preserve">. Also, the text narrates real events that happened with her and discusses the main challenges she faced. </w:t>
            </w:r>
          </w:p>
          <w:p w14:paraId="5EC773E4" w14:textId="682AC462" w:rsidR="00F3214C" w:rsidRPr="00E415CF" w:rsidRDefault="00F3214C" w:rsidP="00F3214C">
            <w:pPr>
              <w:pStyle w:val="sc-9a00e533-0"/>
              <w:spacing w:before="0" w:beforeAutospacing="0" w:after="0" w:afterAutospacing="0" w:line="276" w:lineRule="auto"/>
              <w:ind w:left="180"/>
              <w:jc w:val="both"/>
              <w:textAlignment w:val="baseline"/>
              <w:rPr>
                <w:color w:val="000000"/>
                <w:lang w:val="en"/>
              </w:rPr>
            </w:pPr>
            <w:r>
              <w:t xml:space="preserve">The writer wants to </w:t>
            </w:r>
            <w:r w:rsidRPr="00F3214C">
              <w:rPr>
                <w:u w:val="single"/>
              </w:rPr>
              <w:t>teach the audience a very important lesson which is to truly judge people based on their behavior and character and not on their outer looks</w:t>
            </w:r>
            <w:r>
              <w:t xml:space="preserve">. OR His purpose is </w:t>
            </w:r>
            <w:r w:rsidRPr="00F3214C">
              <w:rPr>
                <w:u w:val="single"/>
              </w:rPr>
              <w:t xml:space="preserve">to narrate the story of a real person in order to teach us a lesson </w:t>
            </w:r>
            <w:r>
              <w:t xml:space="preserve">which is ------- . </w:t>
            </w:r>
          </w:p>
          <w:p w14:paraId="0707869C" w14:textId="0DC57505" w:rsidR="00100543" w:rsidRDefault="00874671" w:rsidP="00F32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72007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0.5 for identifying the </w:t>
            </w:r>
            <w:r w:rsidR="00F3214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reason</w:t>
            </w:r>
            <w:r w:rsidRPr="0072007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, and </w:t>
            </w:r>
            <w:r w:rsidR="00F3214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0.5</w:t>
            </w:r>
            <w:r w:rsidRPr="0072007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for </w:t>
            </w:r>
            <w:r w:rsidR="00F3214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the purpose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630" w:type="dxa"/>
          </w:tcPr>
          <w:p w14:paraId="46C3CAC4" w14:textId="6DC160A6" w:rsidR="00100543" w:rsidRDefault="004B40E6" w:rsidP="00F321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</w:tr>
      <w:tr w:rsidR="00100543" w14:paraId="70ABAAC6" w14:textId="77777777" w:rsidTr="002A7D95">
        <w:trPr>
          <w:trHeight w:val="800"/>
        </w:trPr>
        <w:tc>
          <w:tcPr>
            <w:tcW w:w="630" w:type="dxa"/>
          </w:tcPr>
          <w:p w14:paraId="0A1B3AA5" w14:textId="5EA4385E" w:rsidR="00100543" w:rsidRDefault="002A7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</w:t>
            </w:r>
          </w:p>
        </w:tc>
        <w:tc>
          <w:tcPr>
            <w:tcW w:w="8370" w:type="dxa"/>
          </w:tcPr>
          <w:p w14:paraId="2141DA8B" w14:textId="77777777" w:rsidR="00646924" w:rsidRPr="00B0410D" w:rsidRDefault="00646924" w:rsidP="00646924">
            <w:pPr>
              <w:pStyle w:val="NormalWeb"/>
              <w:spacing w:before="0" w:beforeAutospacing="0" w:after="0" w:afterAutospacing="0"/>
              <w:rPr>
                <w:b/>
                <w:bCs/>
                <w:sz w:val="26"/>
                <w:szCs w:val="26"/>
              </w:rPr>
            </w:pPr>
            <w:r w:rsidRPr="00B0410D">
              <w:rPr>
                <w:b/>
                <w:bCs/>
                <w:sz w:val="26"/>
                <w:szCs w:val="26"/>
              </w:rPr>
              <w:t>What can you conclude about teenagers’ health based on the bar graph? Support your answers with evidence.</w:t>
            </w:r>
          </w:p>
          <w:p w14:paraId="517AF8CC" w14:textId="77777777" w:rsidR="00646924" w:rsidRDefault="00646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val="en-US"/>
              </w:rPr>
            </w:pPr>
          </w:p>
          <w:p w14:paraId="72C34995" w14:textId="716749BD" w:rsidR="00836CA4" w:rsidRDefault="00836CA4" w:rsidP="00836CA4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First</w:t>
            </w:r>
            <w:r w:rsidRPr="00037F70">
              <w:rPr>
                <w:rFonts w:asciiTheme="majorBidi" w:hAnsiTheme="majorBidi" w:cstheme="majorBidi"/>
              </w:rPr>
              <w:t xml:space="preserve">, teenagers today face </w:t>
            </w:r>
            <w:r>
              <w:rPr>
                <w:rFonts w:asciiTheme="majorBidi" w:hAnsiTheme="majorBidi" w:cstheme="majorBidi"/>
              </w:rPr>
              <w:t>many common health issues (0.25). Based on the graph,</w:t>
            </w:r>
            <w:r w:rsidRPr="00037F70">
              <w:rPr>
                <w:rFonts w:asciiTheme="majorBidi" w:hAnsiTheme="majorBidi" w:cstheme="majorBidi"/>
              </w:rPr>
              <w:t xml:space="preserve"> anxiety and stress </w:t>
            </w:r>
            <w:r>
              <w:rPr>
                <w:rFonts w:asciiTheme="majorBidi" w:hAnsiTheme="majorBidi" w:cstheme="majorBidi"/>
              </w:rPr>
              <w:t>are</w:t>
            </w:r>
            <w:r w:rsidRPr="00037F70">
              <w:rPr>
                <w:rFonts w:asciiTheme="majorBidi" w:hAnsiTheme="majorBidi" w:cstheme="majorBidi"/>
              </w:rPr>
              <w:t xml:space="preserve"> the most widespread problem, affecting about 30% of teenagers. The second most common issue is overweight, which affects around 22% of teenagers </w:t>
            </w:r>
            <w:r>
              <w:rPr>
                <w:rFonts w:asciiTheme="majorBidi" w:hAnsiTheme="majorBidi" w:cstheme="majorBidi"/>
              </w:rPr>
              <w:t>showing</w:t>
            </w:r>
            <w:r w:rsidRPr="00037F70">
              <w:rPr>
                <w:rFonts w:asciiTheme="majorBidi" w:hAnsiTheme="majorBidi" w:cstheme="majorBidi"/>
              </w:rPr>
              <w:t xml:space="preserve"> that many struggle with unhealthy lifestyles or poor eating habits. Vision problems come next at about 15%, which may be linked to excessive screen time and limited eye care. Finally, eating disorders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037F70">
              <w:rPr>
                <w:rFonts w:asciiTheme="majorBidi" w:hAnsiTheme="majorBidi" w:cstheme="majorBidi"/>
              </w:rPr>
              <w:t xml:space="preserve">are the least common among </w:t>
            </w:r>
            <w:r>
              <w:rPr>
                <w:rFonts w:asciiTheme="majorBidi" w:hAnsiTheme="majorBidi" w:cstheme="majorBidi"/>
              </w:rPr>
              <w:t>these health issues</w:t>
            </w:r>
            <w:r w:rsidRPr="00037F70">
              <w:rPr>
                <w:rFonts w:asciiTheme="majorBidi" w:hAnsiTheme="majorBidi" w:cstheme="majorBidi"/>
              </w:rPr>
              <w:t xml:space="preserve">, affecting </w:t>
            </w:r>
            <w:r>
              <w:rPr>
                <w:rFonts w:asciiTheme="majorBidi" w:hAnsiTheme="majorBidi" w:cstheme="majorBidi"/>
              </w:rPr>
              <w:t>only</w:t>
            </w:r>
            <w:r w:rsidRPr="00037F70">
              <w:rPr>
                <w:rFonts w:asciiTheme="majorBidi" w:hAnsiTheme="majorBidi" w:cstheme="majorBidi"/>
              </w:rPr>
              <w:t xml:space="preserve"> 12% of teenagers</w:t>
            </w:r>
            <w:r>
              <w:rPr>
                <w:rFonts w:asciiTheme="majorBidi" w:hAnsiTheme="majorBidi" w:cstheme="majorBidi"/>
              </w:rPr>
              <w:t xml:space="preserve"> (1)</w:t>
            </w:r>
            <w:r w:rsidRPr="00037F70">
              <w:rPr>
                <w:rFonts w:asciiTheme="majorBidi" w:hAnsiTheme="majorBidi" w:cstheme="majorBidi"/>
              </w:rPr>
              <w:t xml:space="preserve">. Overall, the graph suggests that both mental health and physical health problems are significant issues </w:t>
            </w:r>
            <w:r w:rsidRPr="00037F70">
              <w:rPr>
                <w:rFonts w:asciiTheme="majorBidi" w:hAnsiTheme="majorBidi" w:cstheme="majorBidi"/>
              </w:rPr>
              <w:lastRenderedPageBreak/>
              <w:t xml:space="preserve">for teenagers </w:t>
            </w:r>
            <w:r>
              <w:rPr>
                <w:rFonts w:asciiTheme="majorBidi" w:hAnsiTheme="majorBidi" w:cstheme="majorBidi"/>
              </w:rPr>
              <w:t>but</w:t>
            </w:r>
            <w:r w:rsidRPr="00037F70">
              <w:rPr>
                <w:rFonts w:asciiTheme="majorBidi" w:hAnsiTheme="majorBidi" w:cstheme="majorBidi"/>
              </w:rPr>
              <w:t xml:space="preserve"> mental health </w:t>
            </w:r>
            <w:r>
              <w:rPr>
                <w:rFonts w:asciiTheme="majorBidi" w:hAnsiTheme="majorBidi" w:cstheme="majorBidi"/>
              </w:rPr>
              <w:t>remains</w:t>
            </w:r>
            <w:r w:rsidRPr="00037F70">
              <w:rPr>
                <w:rFonts w:asciiTheme="majorBidi" w:hAnsiTheme="majorBidi" w:cstheme="majorBidi"/>
              </w:rPr>
              <w:t xml:space="preserve"> a major concern among young people</w:t>
            </w:r>
            <w:r>
              <w:rPr>
                <w:rFonts w:asciiTheme="majorBidi" w:hAnsiTheme="majorBidi" w:cstheme="majorBidi"/>
              </w:rPr>
              <w:t xml:space="preserve"> (0.25)</w:t>
            </w:r>
            <w:r w:rsidRPr="00037F70">
              <w:rPr>
                <w:rFonts w:asciiTheme="majorBidi" w:hAnsiTheme="majorBidi" w:cstheme="majorBidi"/>
              </w:rPr>
              <w:t>.</w:t>
            </w:r>
          </w:p>
          <w:p w14:paraId="37FB45A3" w14:textId="237C4DD9" w:rsidR="00100543" w:rsidRPr="00646924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3DAB5369" w14:textId="46F43180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1</w:t>
            </w:r>
            <w:r w:rsidR="002A7D9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.5</w:t>
            </w:r>
          </w:p>
        </w:tc>
      </w:tr>
      <w:tr w:rsidR="00100543" w14:paraId="4403DE31" w14:textId="77777777" w:rsidTr="00874671">
        <w:tc>
          <w:tcPr>
            <w:tcW w:w="630" w:type="dxa"/>
          </w:tcPr>
          <w:p w14:paraId="04C360A6" w14:textId="7831550F" w:rsidR="00100543" w:rsidRDefault="009E3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</w:t>
            </w:r>
          </w:p>
        </w:tc>
        <w:tc>
          <w:tcPr>
            <w:tcW w:w="8370" w:type="dxa"/>
          </w:tcPr>
          <w:p w14:paraId="33899316" w14:textId="5C44A6BB" w:rsidR="00646924" w:rsidRDefault="00646924" w:rsidP="00646924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experience (Paragraph 5)</w:t>
            </w:r>
            <w:r w:rsidR="00C00E2A">
              <w:rPr>
                <w:rFonts w:asciiTheme="majorBidi" w:hAnsiTheme="majorBidi" w:cstheme="majorBidi"/>
              </w:rPr>
              <w:t>: discovering the video posted online</w:t>
            </w:r>
          </w:p>
          <w:p w14:paraId="3FDC94D9" w14:textId="25452EEB" w:rsidR="00646924" w:rsidRDefault="00646924" w:rsidP="00646924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They (Paragraph 8)</w:t>
            </w:r>
            <w:r w:rsidR="00C00E2A">
              <w:rPr>
                <w:rFonts w:asciiTheme="majorBidi" w:hAnsiTheme="majorBidi" w:cstheme="majorBidi"/>
              </w:rPr>
              <w:t xml:space="preserve"> audiences</w:t>
            </w:r>
          </w:p>
          <w:p w14:paraId="16ACF7A9" w14:textId="6857850F" w:rsidR="00100543" w:rsidRDefault="00C00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(0.25 each)</w:t>
            </w:r>
          </w:p>
        </w:tc>
        <w:tc>
          <w:tcPr>
            <w:tcW w:w="630" w:type="dxa"/>
          </w:tcPr>
          <w:p w14:paraId="04A5C83E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  <w:p w14:paraId="66FFAEB0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9DD90AB" w14:textId="77777777" w:rsidR="00100543" w:rsidRDefault="001005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00543" w14:paraId="2032A9DA" w14:textId="77777777" w:rsidTr="00874671">
        <w:tc>
          <w:tcPr>
            <w:tcW w:w="630" w:type="dxa"/>
          </w:tcPr>
          <w:p w14:paraId="636FD132" w14:textId="23D1294F" w:rsidR="00100543" w:rsidRDefault="002A7D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</w:t>
            </w:r>
          </w:p>
        </w:tc>
        <w:tc>
          <w:tcPr>
            <w:tcW w:w="8370" w:type="dxa"/>
          </w:tcPr>
          <w:p w14:paraId="3ADDFDDB" w14:textId="4F0B9053" w:rsidR="00100543" w:rsidRPr="00C00E2A" w:rsidRDefault="00C00E2A" w:rsidP="00C00E2A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advocate-retained-shattering-resilience </w:t>
            </w:r>
            <w:r w:rsidR="004B40E6" w:rsidRPr="00C0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</w:t>
            </w:r>
            <w:r w:rsidRPr="00C0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4B40E6" w:rsidRPr="00C00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each) </w:t>
            </w:r>
          </w:p>
        </w:tc>
        <w:tc>
          <w:tcPr>
            <w:tcW w:w="630" w:type="dxa"/>
          </w:tcPr>
          <w:p w14:paraId="71608DF3" w14:textId="77777777" w:rsidR="00100543" w:rsidRDefault="004B4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</w:tr>
    </w:tbl>
    <w:p w14:paraId="52AACC5D" w14:textId="77777777" w:rsidR="00100543" w:rsidRDefault="001005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D6EE027" w14:textId="77777777" w:rsidR="00100543" w:rsidRDefault="001005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100543" w:rsidSect="00AC5E2A">
      <w:footerReference w:type="default" r:id="rId8"/>
      <w:pgSz w:w="11906" w:h="16838"/>
      <w:pgMar w:top="450" w:right="656" w:bottom="450" w:left="630" w:header="720" w:footer="5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675D" w14:textId="77777777" w:rsidR="00B74E4D" w:rsidRDefault="00B74E4D">
      <w:pPr>
        <w:spacing w:after="0" w:line="240" w:lineRule="auto"/>
      </w:pPr>
      <w:r>
        <w:separator/>
      </w:r>
    </w:p>
  </w:endnote>
  <w:endnote w:type="continuationSeparator" w:id="0">
    <w:p w14:paraId="5F7A75A2" w14:textId="77777777" w:rsidR="00B74E4D" w:rsidRDefault="00B7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679D74-5BAD-E64C-A928-7D2143F4EE61}"/>
    <w:embedBold r:id="rId2" w:fontKey="{CBD174B4-82C1-C04D-B4A1-C9F5462DA65D}"/>
    <w:embedItalic r:id="rId3" w:fontKey="{9A2416AF-57FE-944F-9FCC-2AC333D3B4C2}"/>
    <w:embedBoldItalic r:id="rId4" w:fontKey="{C9597EAC-4847-5F45-A56D-E74E8D1DB01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3D34D913-1EE2-D74A-972B-D02EDEF5B7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A7C7F8F7-4F77-DC4F-AFEC-E13F6F89C3B2}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  <w:embedRegular r:id="rId7" w:fontKey="{43648CFC-FFCA-A04E-B82E-F6C637B66E10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8" w:fontKey="{54ECA280-1C2D-7F41-ADBF-62747BBCFC8A}"/>
    <w:embedBold r:id="rId9" w:fontKey="{B3A3F3B5-1C1C-EC43-97F8-BFE78F8E94EB}"/>
    <w:embedBoldItalic r:id="rId10" w:fontKey="{B8068CED-9C8A-834B-A572-760110C957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CBC364B6-CC33-1D4F-AB88-32FBDF8EED94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Regular r:id="rId12" w:fontKey="{9A079309-4282-4148-9DE4-9568566F7814}"/>
    <w:embedBold r:id="rId13" w:fontKey="{3F3DD069-A4FF-FD45-A2C8-30D6312E258B}"/>
    <w:embedItalic r:id="rId14" w:fontKey="{0CC0028D-CA37-1347-9912-897FD2C75A73}"/>
  </w:font>
  <w:font w:name="TimesNewRoman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27038C83-59A8-114C-84F5-0594128BC6D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9" w:fontKey="{A37D4EE9-571D-FA4A-9A4B-E7ABA1AF0C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1750" w14:textId="6987C8AE" w:rsidR="00100543" w:rsidRDefault="004B40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00E2A">
      <w:rPr>
        <w:noProof/>
        <w:color w:val="000000"/>
      </w:rPr>
      <w:t>1</w:t>
    </w:r>
    <w:r>
      <w:rPr>
        <w:color w:val="000000"/>
      </w:rPr>
      <w:fldChar w:fldCharType="end"/>
    </w:r>
  </w:p>
  <w:p w14:paraId="5BA812F4" w14:textId="77777777" w:rsidR="00100543" w:rsidRDefault="0010054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B5BF" w14:textId="77777777" w:rsidR="00B74E4D" w:rsidRDefault="00B74E4D">
      <w:pPr>
        <w:spacing w:after="0" w:line="240" w:lineRule="auto"/>
      </w:pPr>
      <w:r>
        <w:separator/>
      </w:r>
    </w:p>
  </w:footnote>
  <w:footnote w:type="continuationSeparator" w:id="0">
    <w:p w14:paraId="1C48C244" w14:textId="77777777" w:rsidR="00B74E4D" w:rsidRDefault="00B74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201"/>
    <w:multiLevelType w:val="multilevel"/>
    <w:tmpl w:val="B9BAA04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513F8C"/>
    <w:multiLevelType w:val="hybridMultilevel"/>
    <w:tmpl w:val="362ED7C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B383345"/>
    <w:multiLevelType w:val="hybridMultilevel"/>
    <w:tmpl w:val="D38C592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A0ECE8A0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57E0BDAE">
      <w:start w:val="1"/>
      <w:numFmt w:val="upperLetter"/>
      <w:lvlText w:val="%3."/>
      <w:lvlJc w:val="left"/>
      <w:pPr>
        <w:ind w:left="2250" w:hanging="360"/>
      </w:pPr>
      <w:rPr>
        <w:b/>
        <w:bCs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560ABA"/>
    <w:multiLevelType w:val="hybridMultilevel"/>
    <w:tmpl w:val="67EC1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50D0E"/>
    <w:multiLevelType w:val="multilevel"/>
    <w:tmpl w:val="ED36D26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46355C9"/>
    <w:multiLevelType w:val="hybridMultilevel"/>
    <w:tmpl w:val="7C74EF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F826B5"/>
    <w:multiLevelType w:val="hybridMultilevel"/>
    <w:tmpl w:val="2E8C3A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20720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240EB620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4A4CC7"/>
    <w:multiLevelType w:val="hybridMultilevel"/>
    <w:tmpl w:val="8168E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05C87"/>
    <w:multiLevelType w:val="hybridMultilevel"/>
    <w:tmpl w:val="985EDCB6"/>
    <w:lvl w:ilvl="0" w:tplc="FCBEA07E">
      <w:start w:val="1"/>
      <w:numFmt w:val="decimal"/>
      <w:lvlText w:val="%1."/>
      <w:lvlJc w:val="left"/>
      <w:pPr>
        <w:ind w:left="724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6D534CDA"/>
    <w:multiLevelType w:val="hybridMultilevel"/>
    <w:tmpl w:val="B37ACB22"/>
    <w:lvl w:ilvl="0" w:tplc="6B68D48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DC71F42"/>
    <w:multiLevelType w:val="hybridMultilevel"/>
    <w:tmpl w:val="AC70C980"/>
    <w:lvl w:ilvl="0" w:tplc="0409000B">
      <w:start w:val="1"/>
      <w:numFmt w:val="bullet"/>
      <w:lvlText w:val=""/>
      <w:lvlJc w:val="left"/>
      <w:pPr>
        <w:ind w:left="2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7FC1666C"/>
    <w:multiLevelType w:val="hybridMultilevel"/>
    <w:tmpl w:val="362ED7C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287248628">
    <w:abstractNumId w:val="10"/>
  </w:num>
  <w:num w:numId="2" w16cid:durableId="6756673">
    <w:abstractNumId w:val="3"/>
  </w:num>
  <w:num w:numId="3" w16cid:durableId="1866942948">
    <w:abstractNumId w:val="4"/>
  </w:num>
  <w:num w:numId="4" w16cid:durableId="804201846">
    <w:abstractNumId w:val="0"/>
  </w:num>
  <w:num w:numId="5" w16cid:durableId="1983189737">
    <w:abstractNumId w:val="11"/>
  </w:num>
  <w:num w:numId="6" w16cid:durableId="437919230">
    <w:abstractNumId w:val="1"/>
  </w:num>
  <w:num w:numId="7" w16cid:durableId="77481846">
    <w:abstractNumId w:val="6"/>
  </w:num>
  <w:num w:numId="8" w16cid:durableId="1458330726">
    <w:abstractNumId w:val="2"/>
  </w:num>
  <w:num w:numId="9" w16cid:durableId="1341859599">
    <w:abstractNumId w:val="5"/>
  </w:num>
  <w:num w:numId="10" w16cid:durableId="1055661964">
    <w:abstractNumId w:val="8"/>
  </w:num>
  <w:num w:numId="11" w16cid:durableId="1422486746">
    <w:abstractNumId w:val="7"/>
  </w:num>
  <w:num w:numId="12" w16cid:durableId="297145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543"/>
    <w:rsid w:val="00044804"/>
    <w:rsid w:val="00077CE1"/>
    <w:rsid w:val="00100543"/>
    <w:rsid w:val="001127F4"/>
    <w:rsid w:val="00132389"/>
    <w:rsid w:val="00162B60"/>
    <w:rsid w:val="001658DC"/>
    <w:rsid w:val="00165EF3"/>
    <w:rsid w:val="001B6DD1"/>
    <w:rsid w:val="001D6BD5"/>
    <w:rsid w:val="001E236F"/>
    <w:rsid w:val="002032A9"/>
    <w:rsid w:val="002453E2"/>
    <w:rsid w:val="002524FB"/>
    <w:rsid w:val="002875AE"/>
    <w:rsid w:val="002A081A"/>
    <w:rsid w:val="002A7D95"/>
    <w:rsid w:val="002B0BC3"/>
    <w:rsid w:val="0037582C"/>
    <w:rsid w:val="003B12A5"/>
    <w:rsid w:val="004520F8"/>
    <w:rsid w:val="00454974"/>
    <w:rsid w:val="00467FC7"/>
    <w:rsid w:val="0047173B"/>
    <w:rsid w:val="00480F31"/>
    <w:rsid w:val="004A25DA"/>
    <w:rsid w:val="004B40E6"/>
    <w:rsid w:val="00511F24"/>
    <w:rsid w:val="005316F5"/>
    <w:rsid w:val="005472D8"/>
    <w:rsid w:val="00646924"/>
    <w:rsid w:val="006564CB"/>
    <w:rsid w:val="00692E2B"/>
    <w:rsid w:val="00720075"/>
    <w:rsid w:val="00756FCB"/>
    <w:rsid w:val="007D5BE1"/>
    <w:rsid w:val="00803603"/>
    <w:rsid w:val="00836CA4"/>
    <w:rsid w:val="00874671"/>
    <w:rsid w:val="0087776B"/>
    <w:rsid w:val="008B0349"/>
    <w:rsid w:val="008C0A79"/>
    <w:rsid w:val="00946270"/>
    <w:rsid w:val="00955ABB"/>
    <w:rsid w:val="009E39CC"/>
    <w:rsid w:val="00A3386C"/>
    <w:rsid w:val="00AC146C"/>
    <w:rsid w:val="00AC5E2A"/>
    <w:rsid w:val="00B336EA"/>
    <w:rsid w:val="00B50494"/>
    <w:rsid w:val="00B74E4D"/>
    <w:rsid w:val="00B77EDB"/>
    <w:rsid w:val="00BA620B"/>
    <w:rsid w:val="00BB3A1C"/>
    <w:rsid w:val="00C00E2A"/>
    <w:rsid w:val="00C1216D"/>
    <w:rsid w:val="00C62B84"/>
    <w:rsid w:val="00C97A80"/>
    <w:rsid w:val="00CA18DF"/>
    <w:rsid w:val="00D92050"/>
    <w:rsid w:val="00DA4E4F"/>
    <w:rsid w:val="00DA534A"/>
    <w:rsid w:val="00DD2458"/>
    <w:rsid w:val="00E415CF"/>
    <w:rsid w:val="00E878D3"/>
    <w:rsid w:val="00E963FB"/>
    <w:rsid w:val="00EB42A1"/>
    <w:rsid w:val="00F24DF3"/>
    <w:rsid w:val="00F3214C"/>
    <w:rsid w:val="00F3511E"/>
    <w:rsid w:val="00F42AD3"/>
    <w:rsid w:val="00F60388"/>
    <w:rsid w:val="00F71458"/>
    <w:rsid w:val="00F80A75"/>
    <w:rsid w:val="00FB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6B35"/>
  <w15:docId w15:val="{E408ACCE-E5F8-45AA-9D59-6A2D57A6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44804"/>
  </w:style>
  <w:style w:type="paragraph" w:styleId="Heading1">
    <w:name w:val="heading 1"/>
    <w:basedOn w:val="Normal"/>
    <w:next w:val="Normal"/>
    <w:link w:val="Heading1Char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8E5D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rw-entity-metatag-valuelistitem">
    <w:name w:val="rw-entity-meta__tag-value__list__item"/>
    <w:basedOn w:val="Normal"/>
    <w:rsid w:val="008E5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5DA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E5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5DA9"/>
    <w:rPr>
      <w:b/>
      <w:bCs/>
    </w:rPr>
  </w:style>
  <w:style w:type="table" w:styleId="TableGrid">
    <w:name w:val="Table Grid"/>
    <w:basedOn w:val="TableNormal"/>
    <w:uiPriority w:val="59"/>
    <w:rsid w:val="00450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06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00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7C"/>
  </w:style>
  <w:style w:type="paragraph" w:styleId="Footer">
    <w:name w:val="footer"/>
    <w:basedOn w:val="Normal"/>
    <w:link w:val="FooterChar"/>
    <w:uiPriority w:val="99"/>
    <w:unhideWhenUsed/>
    <w:rsid w:val="009E00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7C"/>
  </w:style>
  <w:style w:type="paragraph" w:styleId="NoSpacing">
    <w:name w:val="No Spacing"/>
    <w:uiPriority w:val="1"/>
    <w:qFormat/>
    <w:rsid w:val="00D61D05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Emphasis">
    <w:name w:val="Emphasis"/>
    <w:basedOn w:val="DefaultParagraphFont"/>
    <w:uiPriority w:val="20"/>
    <w:qFormat/>
    <w:rsid w:val="00874671"/>
    <w:rPr>
      <w:i/>
      <w:iCs/>
    </w:rPr>
  </w:style>
  <w:style w:type="paragraph" w:customStyle="1" w:styleId="sc-9a00e533-0">
    <w:name w:val="sc-9a00e533-0"/>
    <w:basedOn w:val="Normal"/>
    <w:rsid w:val="009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1U3jliDCrQKLVzs5KEKVJQWug==">CgMxLjA4AHIhMUdMY2kzTTJjLVloUktCaGotQ2VnYkRmTWF6b1R4YV94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fayza hazimeh</dc:creator>
  <cp:lastModifiedBy>Salame, Hussein</cp:lastModifiedBy>
  <cp:revision>3</cp:revision>
  <dcterms:created xsi:type="dcterms:W3CDTF">2026-02-01T05:13:00Z</dcterms:created>
  <dcterms:modified xsi:type="dcterms:W3CDTF">2026-02-19T04:31:00Z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2026-02-19T04:31:08Z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0eea4a32-ef45-4870-bfa5-1e509fe7a621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