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ADB" w:rsidRPr="00213BD6" w:rsidRDefault="007A4ADB" w:rsidP="007A4ADB">
      <w:pPr>
        <w:pStyle w:val="Heading1"/>
        <w:rPr>
          <w:rFonts w:asciiTheme="minorHAnsi" w:hAnsiTheme="minorHAnsi" w:cstheme="minorHAnsi"/>
          <w:b/>
          <w:bCs/>
          <w:sz w:val="40"/>
          <w:szCs w:val="40"/>
        </w:rPr>
      </w:pPr>
      <w:r w:rsidRPr="00213BD6">
        <w:rPr>
          <w:rFonts w:asciiTheme="minorHAnsi" w:hAnsiTheme="minorHAnsi" w:cstheme="minorHAnsi"/>
          <w:b/>
          <w:bCs/>
          <w:sz w:val="40"/>
          <w:szCs w:val="40"/>
        </w:rPr>
        <w:t>To-d</w:t>
      </w:r>
      <w:bookmarkStart w:id="0" w:name="_GoBack"/>
      <w:bookmarkEnd w:id="0"/>
      <w:r w:rsidRPr="00213BD6">
        <w:rPr>
          <w:rFonts w:asciiTheme="minorHAnsi" w:hAnsiTheme="minorHAnsi" w:cstheme="minorHAnsi"/>
          <w:b/>
          <w:bCs/>
          <w:sz w:val="40"/>
          <w:szCs w:val="40"/>
        </w:rPr>
        <w:t>o:</w:t>
      </w:r>
    </w:p>
    <w:p w:rsidR="007A4ADB" w:rsidRPr="00213BD6" w:rsidRDefault="007A4ADB" w:rsidP="007A4ADB">
      <w:pPr>
        <w:pStyle w:val="ListParagraph"/>
        <w:numPr>
          <w:ilvl w:val="0"/>
          <w:numId w:val="1"/>
        </w:numPr>
        <w:rPr>
          <w:rFonts w:cstheme="minorHAnsi"/>
          <w:sz w:val="30"/>
          <w:szCs w:val="30"/>
        </w:rPr>
      </w:pPr>
      <w:r w:rsidRPr="00213BD6">
        <w:rPr>
          <w:rFonts w:cstheme="minorHAnsi"/>
          <w:sz w:val="30"/>
          <w:szCs w:val="30"/>
        </w:rPr>
        <w:t>Queries for each entity</w:t>
      </w:r>
    </w:p>
    <w:p w:rsidR="007A4ADB" w:rsidRPr="00213BD6" w:rsidRDefault="007A4ADB" w:rsidP="007A4ADB">
      <w:pPr>
        <w:pStyle w:val="ListParagraph"/>
        <w:numPr>
          <w:ilvl w:val="0"/>
          <w:numId w:val="1"/>
        </w:numPr>
        <w:rPr>
          <w:rFonts w:cstheme="minorHAnsi"/>
          <w:sz w:val="30"/>
          <w:szCs w:val="30"/>
        </w:rPr>
      </w:pPr>
      <w:r w:rsidRPr="00213BD6">
        <w:rPr>
          <w:rFonts w:cstheme="minorHAnsi"/>
          <w:sz w:val="30"/>
          <w:szCs w:val="30"/>
        </w:rPr>
        <w:t>Script to populate the database</w:t>
      </w:r>
    </w:p>
    <w:p w:rsidR="007A4ADB" w:rsidRPr="00213BD6" w:rsidRDefault="007A4ADB" w:rsidP="007A4ADB">
      <w:pPr>
        <w:pStyle w:val="ListParagraph"/>
        <w:numPr>
          <w:ilvl w:val="0"/>
          <w:numId w:val="1"/>
        </w:numPr>
        <w:rPr>
          <w:rFonts w:cstheme="minorHAnsi"/>
          <w:sz w:val="30"/>
          <w:szCs w:val="30"/>
        </w:rPr>
      </w:pPr>
      <w:r w:rsidRPr="00213BD6">
        <w:rPr>
          <w:rFonts w:cstheme="minorHAnsi"/>
          <w:sz w:val="30"/>
          <w:szCs w:val="30"/>
        </w:rPr>
        <w:t>Design</w:t>
      </w:r>
    </w:p>
    <w:p w:rsidR="007A4ADB" w:rsidRPr="00213BD6" w:rsidRDefault="007A4ADB" w:rsidP="007A4ADB">
      <w:pPr>
        <w:ind w:left="360"/>
        <w:rPr>
          <w:rFonts w:cstheme="minorHAnsi"/>
          <w:sz w:val="30"/>
          <w:szCs w:val="30"/>
        </w:rPr>
      </w:pPr>
      <w:r w:rsidRPr="00213BD6">
        <w:rPr>
          <w:rFonts w:cstheme="minorHAnsi"/>
          <w:sz w:val="30"/>
          <w:szCs w:val="30"/>
        </w:rPr>
        <w:t>Deadline Saturday April 18, 2020</w:t>
      </w:r>
    </w:p>
    <w:p w:rsidR="007A4ADB" w:rsidRPr="00213BD6" w:rsidRDefault="007A4ADB" w:rsidP="007A4ADB">
      <w:pPr>
        <w:ind w:left="360"/>
        <w:rPr>
          <w:rFonts w:cstheme="minorHAnsi"/>
          <w:sz w:val="30"/>
          <w:szCs w:val="30"/>
        </w:rPr>
      </w:pPr>
      <w:r w:rsidRPr="00213BD6">
        <w:rPr>
          <w:rFonts w:cstheme="minorHAnsi"/>
          <w:sz w:val="30"/>
          <w:szCs w:val="30"/>
        </w:rPr>
        <w:t>From Saturday till Monday April 20, 2020 we will review each other’s work before proceeding to the next phase</w:t>
      </w:r>
    </w:p>
    <w:p w:rsidR="007A4ADB" w:rsidRPr="00213BD6" w:rsidRDefault="007A4ADB" w:rsidP="007A4ADB">
      <w:pPr>
        <w:pStyle w:val="Heading1"/>
        <w:rPr>
          <w:rFonts w:asciiTheme="minorHAnsi" w:hAnsiTheme="minorHAnsi" w:cstheme="minorHAnsi"/>
          <w:b/>
          <w:bCs/>
          <w:sz w:val="40"/>
          <w:szCs w:val="40"/>
        </w:rPr>
      </w:pPr>
      <w:r w:rsidRPr="00213BD6">
        <w:rPr>
          <w:rFonts w:asciiTheme="minorHAnsi" w:hAnsiTheme="minorHAnsi" w:cstheme="minorHAnsi"/>
          <w:b/>
          <w:bCs/>
          <w:sz w:val="40"/>
          <w:szCs w:val="40"/>
        </w:rPr>
        <w:t>Task Distribution</w:t>
      </w:r>
    </w:p>
    <w:p w:rsidR="007A4ADB" w:rsidRPr="00213BD6" w:rsidRDefault="007A4ADB" w:rsidP="007A4ADB">
      <w:pPr>
        <w:pStyle w:val="Heading2"/>
        <w:ind w:firstLine="720"/>
        <w:rPr>
          <w:rFonts w:asciiTheme="minorHAnsi" w:hAnsiTheme="minorHAnsi" w:cstheme="minorHAnsi"/>
          <w:b/>
          <w:bCs/>
          <w:sz w:val="36"/>
          <w:szCs w:val="36"/>
        </w:rPr>
      </w:pPr>
      <w:r w:rsidRPr="00213BD6">
        <w:rPr>
          <w:rFonts w:asciiTheme="minorHAnsi" w:hAnsiTheme="minorHAnsi" w:cstheme="minorHAnsi"/>
          <w:b/>
          <w:bCs/>
          <w:sz w:val="36"/>
          <w:szCs w:val="36"/>
        </w:rPr>
        <w:t>1.Querries</w:t>
      </w:r>
    </w:p>
    <w:p w:rsidR="007A4ADB" w:rsidRPr="00213BD6" w:rsidRDefault="007A4ADB" w:rsidP="007A4ADB">
      <w:pPr>
        <w:rPr>
          <w:rFonts w:cstheme="minorHAnsi"/>
          <w:b/>
          <w:bCs/>
          <w:sz w:val="30"/>
          <w:szCs w:val="30"/>
        </w:rPr>
      </w:pPr>
      <w:r w:rsidRPr="00213BD6">
        <w:rPr>
          <w:rFonts w:cstheme="minorHAnsi"/>
          <w:sz w:val="30"/>
          <w:szCs w:val="30"/>
        </w:rPr>
        <w:tab/>
      </w:r>
      <w:r w:rsidRPr="00213BD6">
        <w:rPr>
          <w:rFonts w:cstheme="minorHAnsi"/>
          <w:sz w:val="30"/>
          <w:szCs w:val="30"/>
        </w:rPr>
        <w:tab/>
      </w:r>
      <w:r w:rsidRPr="00213BD6">
        <w:rPr>
          <w:rFonts w:cstheme="minorHAnsi"/>
          <w:b/>
          <w:bCs/>
          <w:sz w:val="30"/>
          <w:szCs w:val="30"/>
        </w:rPr>
        <w:t xml:space="preserve">Tarek </w:t>
      </w:r>
      <w:proofErr w:type="spellStart"/>
      <w:r w:rsidRPr="00213BD6">
        <w:rPr>
          <w:rFonts w:cstheme="minorHAnsi"/>
          <w:b/>
          <w:bCs/>
          <w:sz w:val="30"/>
          <w:szCs w:val="30"/>
        </w:rPr>
        <w:t>Houeis</w:t>
      </w:r>
      <w:proofErr w:type="spellEnd"/>
      <w:r w:rsidRPr="00213BD6">
        <w:rPr>
          <w:rFonts w:cstheme="minorHAnsi"/>
          <w:b/>
          <w:bCs/>
          <w:sz w:val="30"/>
          <w:szCs w:val="30"/>
        </w:rPr>
        <w:t>: Employee, Branch, Customer</w:t>
      </w:r>
    </w:p>
    <w:p w:rsidR="007A4ADB" w:rsidRPr="00213BD6" w:rsidRDefault="007A4ADB" w:rsidP="007A4ADB">
      <w:pPr>
        <w:rPr>
          <w:rFonts w:cstheme="minorHAnsi"/>
          <w:b/>
          <w:bCs/>
          <w:sz w:val="30"/>
          <w:szCs w:val="30"/>
        </w:rPr>
      </w:pPr>
      <w:r w:rsidRPr="00213BD6">
        <w:rPr>
          <w:rFonts w:cstheme="minorHAnsi"/>
          <w:sz w:val="30"/>
          <w:szCs w:val="30"/>
        </w:rPr>
        <w:tab/>
      </w:r>
      <w:r w:rsidRPr="00213BD6">
        <w:rPr>
          <w:rFonts w:cstheme="minorHAnsi"/>
          <w:sz w:val="30"/>
          <w:szCs w:val="30"/>
        </w:rPr>
        <w:tab/>
      </w:r>
      <w:r w:rsidRPr="00213BD6">
        <w:rPr>
          <w:rFonts w:cstheme="minorHAnsi"/>
          <w:b/>
          <w:bCs/>
          <w:sz w:val="30"/>
          <w:szCs w:val="30"/>
        </w:rPr>
        <w:t>Ali ElZein: Product, Supplier, Transaction</w:t>
      </w:r>
    </w:p>
    <w:p w:rsidR="007A4ADB" w:rsidRPr="00213BD6" w:rsidRDefault="007A4ADB" w:rsidP="007A4ADB">
      <w:pPr>
        <w:spacing w:line="240" w:lineRule="auto"/>
        <w:ind w:firstLine="720"/>
        <w:rPr>
          <w:rFonts w:cstheme="minorHAnsi"/>
          <w:i/>
          <w:iCs/>
          <w:sz w:val="30"/>
          <w:szCs w:val="30"/>
        </w:rPr>
      </w:pPr>
      <w:r w:rsidRPr="00213BD6">
        <w:rPr>
          <w:rFonts w:cstheme="minorHAnsi"/>
          <w:i/>
          <w:iCs/>
          <w:sz w:val="30"/>
          <w:szCs w:val="30"/>
        </w:rPr>
        <w:t xml:space="preserve">Please not that you are also responsible for the </w:t>
      </w:r>
      <w:r w:rsidRPr="00213BD6">
        <w:rPr>
          <w:rFonts w:cstheme="minorHAnsi"/>
          <w:b/>
          <w:bCs/>
          <w:i/>
          <w:iCs/>
          <w:sz w:val="30"/>
          <w:szCs w:val="30"/>
        </w:rPr>
        <w:t>stock</w:t>
      </w:r>
      <w:r w:rsidRPr="00213BD6">
        <w:rPr>
          <w:rFonts w:cstheme="minorHAnsi"/>
          <w:i/>
          <w:iCs/>
          <w:sz w:val="30"/>
          <w:szCs w:val="30"/>
        </w:rPr>
        <w:t xml:space="preserve"> and </w:t>
      </w:r>
      <w:r w:rsidRPr="00213BD6">
        <w:rPr>
          <w:rFonts w:cstheme="minorHAnsi"/>
          <w:b/>
          <w:bCs/>
          <w:i/>
          <w:iCs/>
          <w:sz w:val="30"/>
          <w:szCs w:val="30"/>
        </w:rPr>
        <w:t>Include</w:t>
      </w:r>
      <w:r w:rsidRPr="00213BD6">
        <w:rPr>
          <w:rFonts w:cstheme="minorHAnsi"/>
          <w:i/>
          <w:iCs/>
          <w:sz w:val="30"/>
          <w:szCs w:val="30"/>
        </w:rPr>
        <w:t xml:space="preserve"> entities so you should communicate to achieve the queries that update these tables based on the queries in the Branch, Transaction and Product entity</w:t>
      </w:r>
    </w:p>
    <w:p w:rsidR="007A4ADB" w:rsidRPr="00213BD6" w:rsidRDefault="007A4ADB" w:rsidP="007A4ADB">
      <w:pPr>
        <w:spacing w:line="240" w:lineRule="auto"/>
        <w:ind w:firstLine="720"/>
        <w:rPr>
          <w:rFonts w:cstheme="minorHAnsi"/>
          <w:sz w:val="30"/>
          <w:szCs w:val="30"/>
        </w:rPr>
      </w:pPr>
      <w:r w:rsidRPr="00213BD6">
        <w:rPr>
          <w:rFonts w:cstheme="minorHAnsi"/>
          <w:i/>
          <w:iCs/>
          <w:sz w:val="30"/>
          <w:szCs w:val="30"/>
        </w:rPr>
        <w:t>Please refer to the project proposal for the required queries and keep the team updated on your work</w:t>
      </w:r>
    </w:p>
    <w:p w:rsidR="007A4ADB" w:rsidRPr="00213BD6" w:rsidRDefault="007A4ADB" w:rsidP="007A4ADB">
      <w:pPr>
        <w:pStyle w:val="Heading2"/>
        <w:rPr>
          <w:rFonts w:asciiTheme="minorHAnsi" w:hAnsiTheme="minorHAnsi" w:cstheme="minorHAnsi"/>
          <w:b/>
          <w:bCs/>
          <w:sz w:val="36"/>
          <w:szCs w:val="36"/>
        </w:rPr>
      </w:pPr>
      <w:r w:rsidRPr="00213BD6">
        <w:rPr>
          <w:rFonts w:asciiTheme="minorHAnsi" w:hAnsiTheme="minorHAnsi" w:cstheme="minorHAnsi"/>
          <w:b/>
          <w:bCs/>
          <w:sz w:val="36"/>
          <w:szCs w:val="36"/>
        </w:rPr>
        <w:tab/>
        <w:t>2. Design</w:t>
      </w:r>
    </w:p>
    <w:p w:rsidR="007A4ADB" w:rsidRPr="00213BD6" w:rsidRDefault="007A4ADB" w:rsidP="007A4ADB">
      <w:pPr>
        <w:rPr>
          <w:rFonts w:cstheme="minorHAnsi"/>
          <w:b/>
          <w:bCs/>
          <w:sz w:val="30"/>
          <w:szCs w:val="30"/>
        </w:rPr>
      </w:pPr>
      <w:r w:rsidRPr="00213BD6">
        <w:rPr>
          <w:rFonts w:cstheme="minorHAnsi"/>
          <w:b/>
          <w:bCs/>
          <w:sz w:val="30"/>
          <w:szCs w:val="30"/>
        </w:rPr>
        <w:tab/>
        <w:t>Hussein El Ghoul</w:t>
      </w:r>
    </w:p>
    <w:p w:rsidR="00F96D86" w:rsidRPr="00213BD6" w:rsidRDefault="007A4ADB" w:rsidP="00F96D86">
      <w:pPr>
        <w:rPr>
          <w:rFonts w:cstheme="minorHAnsi"/>
          <w:i/>
          <w:iCs/>
          <w:sz w:val="30"/>
          <w:szCs w:val="30"/>
        </w:rPr>
      </w:pPr>
      <w:r w:rsidRPr="00213BD6">
        <w:rPr>
          <w:rFonts w:cstheme="minorHAnsi"/>
          <w:sz w:val="30"/>
          <w:szCs w:val="30"/>
        </w:rPr>
        <w:tab/>
      </w:r>
      <w:r w:rsidRPr="00213BD6">
        <w:rPr>
          <w:rFonts w:cstheme="minorHAnsi"/>
          <w:i/>
          <w:iCs/>
          <w:sz w:val="30"/>
          <w:szCs w:val="30"/>
        </w:rPr>
        <w:t>The design should be as clear and simple as possible and should cover every possible path, you may choose the way you want to build the design (pen and paper or software) as long as it’s clear and it’s covering all the paths to make it easier for the developers that are going to develop the front end</w:t>
      </w:r>
    </w:p>
    <w:p w:rsidR="00F96D86" w:rsidRPr="00213BD6" w:rsidRDefault="00F96D86" w:rsidP="00213BD6">
      <w:pPr>
        <w:pStyle w:val="Heading2"/>
        <w:ind w:firstLine="720"/>
        <w:rPr>
          <w:rFonts w:asciiTheme="minorHAnsi" w:hAnsiTheme="minorHAnsi" w:cstheme="minorHAnsi"/>
          <w:b/>
          <w:bCs/>
          <w:sz w:val="36"/>
          <w:szCs w:val="36"/>
        </w:rPr>
      </w:pPr>
      <w:r w:rsidRPr="00213BD6">
        <w:rPr>
          <w:rFonts w:asciiTheme="minorHAnsi" w:hAnsiTheme="minorHAnsi" w:cstheme="minorHAnsi"/>
          <w:b/>
          <w:bCs/>
          <w:sz w:val="36"/>
          <w:szCs w:val="36"/>
        </w:rPr>
        <w:t>3. Script to populate</w:t>
      </w:r>
    </w:p>
    <w:p w:rsidR="00F96D86" w:rsidRPr="00213BD6" w:rsidRDefault="00F96D86" w:rsidP="00213BD6">
      <w:pPr>
        <w:ind w:firstLine="720"/>
        <w:rPr>
          <w:rFonts w:cstheme="minorHAnsi"/>
          <w:b/>
          <w:bCs/>
          <w:sz w:val="30"/>
          <w:szCs w:val="30"/>
        </w:rPr>
      </w:pPr>
      <w:r w:rsidRPr="00213BD6">
        <w:rPr>
          <w:rFonts w:cstheme="minorHAnsi"/>
          <w:b/>
          <w:bCs/>
          <w:sz w:val="30"/>
          <w:szCs w:val="30"/>
        </w:rPr>
        <w:t>Ziad Taha</w:t>
      </w:r>
    </w:p>
    <w:p w:rsidR="00F96D86" w:rsidRPr="00213BD6" w:rsidRDefault="00F96D86" w:rsidP="00213BD6">
      <w:pPr>
        <w:ind w:left="720"/>
        <w:rPr>
          <w:rFonts w:cstheme="minorHAnsi"/>
          <w:i/>
          <w:iCs/>
          <w:sz w:val="30"/>
          <w:szCs w:val="30"/>
        </w:rPr>
      </w:pPr>
      <w:r w:rsidRPr="00213BD6">
        <w:rPr>
          <w:rFonts w:cstheme="minorHAnsi"/>
          <w:i/>
          <w:iCs/>
          <w:sz w:val="30"/>
          <w:szCs w:val="30"/>
        </w:rPr>
        <w:t>The script should cover all the tables in the relational schema and should populate as follow:</w:t>
      </w:r>
    </w:p>
    <w:p w:rsidR="00F96D86" w:rsidRPr="00213BD6" w:rsidRDefault="00F96D86" w:rsidP="00213BD6">
      <w:pPr>
        <w:ind w:left="720"/>
        <w:rPr>
          <w:rFonts w:cstheme="minorHAnsi"/>
          <w:i/>
          <w:iCs/>
          <w:sz w:val="30"/>
          <w:szCs w:val="30"/>
        </w:rPr>
      </w:pPr>
      <w:r w:rsidRPr="00213BD6">
        <w:rPr>
          <w:rFonts w:cstheme="minorHAnsi"/>
          <w:i/>
          <w:iCs/>
          <w:sz w:val="30"/>
          <w:szCs w:val="30"/>
          <w:u w:val="single"/>
        </w:rPr>
        <w:lastRenderedPageBreak/>
        <w:t xml:space="preserve">Product: </w:t>
      </w:r>
      <w:r w:rsidRPr="00213BD6">
        <w:rPr>
          <w:rFonts w:cstheme="minorHAnsi"/>
          <w:i/>
          <w:iCs/>
          <w:sz w:val="30"/>
          <w:szCs w:val="30"/>
        </w:rPr>
        <w:t xml:space="preserve">at least 15 entities </w:t>
      </w:r>
    </w:p>
    <w:p w:rsidR="00F96D86" w:rsidRPr="00213BD6" w:rsidRDefault="00F96D86" w:rsidP="00213BD6">
      <w:pPr>
        <w:ind w:left="720"/>
        <w:rPr>
          <w:rFonts w:cstheme="minorHAnsi"/>
          <w:i/>
          <w:iCs/>
          <w:sz w:val="30"/>
          <w:szCs w:val="30"/>
        </w:rPr>
      </w:pPr>
      <w:r w:rsidRPr="00213BD6">
        <w:rPr>
          <w:rFonts w:cstheme="minorHAnsi"/>
          <w:i/>
          <w:iCs/>
          <w:sz w:val="30"/>
          <w:szCs w:val="30"/>
          <w:u w:val="single"/>
        </w:rPr>
        <w:t xml:space="preserve">Customer:  </w:t>
      </w:r>
      <w:r w:rsidRPr="00213BD6">
        <w:rPr>
          <w:rFonts w:cstheme="minorHAnsi"/>
          <w:i/>
          <w:iCs/>
          <w:sz w:val="30"/>
          <w:szCs w:val="30"/>
        </w:rPr>
        <w:t>at least 20 entities (distributed among all branches)</w:t>
      </w:r>
    </w:p>
    <w:p w:rsidR="00F96D86" w:rsidRPr="00213BD6" w:rsidRDefault="00F96D86" w:rsidP="00213BD6">
      <w:pPr>
        <w:ind w:left="720"/>
        <w:rPr>
          <w:rFonts w:cstheme="minorHAnsi"/>
          <w:i/>
          <w:iCs/>
          <w:sz w:val="30"/>
          <w:szCs w:val="30"/>
        </w:rPr>
      </w:pPr>
      <w:r w:rsidRPr="00213BD6">
        <w:rPr>
          <w:rFonts w:cstheme="minorHAnsi"/>
          <w:i/>
          <w:iCs/>
          <w:sz w:val="30"/>
          <w:szCs w:val="30"/>
          <w:u w:val="single"/>
        </w:rPr>
        <w:t xml:space="preserve">Branch: </w:t>
      </w:r>
      <w:r w:rsidRPr="00213BD6">
        <w:rPr>
          <w:rFonts w:cstheme="minorHAnsi"/>
          <w:i/>
          <w:iCs/>
          <w:sz w:val="30"/>
          <w:szCs w:val="30"/>
        </w:rPr>
        <w:t>at least 3 entities</w:t>
      </w:r>
    </w:p>
    <w:p w:rsidR="00F96D86" w:rsidRPr="00213BD6" w:rsidRDefault="00F96D86" w:rsidP="00213BD6">
      <w:pPr>
        <w:ind w:left="720"/>
        <w:rPr>
          <w:rFonts w:cstheme="minorHAnsi"/>
          <w:i/>
          <w:iCs/>
          <w:sz w:val="30"/>
          <w:szCs w:val="30"/>
        </w:rPr>
      </w:pPr>
      <w:r w:rsidRPr="00213BD6">
        <w:rPr>
          <w:rFonts w:cstheme="minorHAnsi"/>
          <w:i/>
          <w:iCs/>
          <w:sz w:val="30"/>
          <w:szCs w:val="30"/>
          <w:u w:val="single"/>
        </w:rPr>
        <w:t xml:space="preserve">Employee: </w:t>
      </w:r>
      <w:r w:rsidRPr="00213BD6">
        <w:rPr>
          <w:rFonts w:cstheme="minorHAnsi"/>
          <w:i/>
          <w:iCs/>
          <w:sz w:val="30"/>
          <w:szCs w:val="30"/>
        </w:rPr>
        <w:t>at least 12 entities (one manager per branch and 3 employees)</w:t>
      </w:r>
    </w:p>
    <w:p w:rsidR="00F96D86" w:rsidRPr="00213BD6" w:rsidRDefault="00F96D86" w:rsidP="00213BD6">
      <w:pPr>
        <w:ind w:left="720"/>
        <w:rPr>
          <w:rFonts w:cstheme="minorHAnsi"/>
          <w:i/>
          <w:iCs/>
          <w:sz w:val="30"/>
          <w:szCs w:val="30"/>
          <w:u w:val="single"/>
        </w:rPr>
      </w:pPr>
      <w:r w:rsidRPr="00213BD6">
        <w:rPr>
          <w:rFonts w:cstheme="minorHAnsi"/>
          <w:i/>
          <w:iCs/>
          <w:sz w:val="30"/>
          <w:szCs w:val="30"/>
        </w:rPr>
        <w:t xml:space="preserve"> </w:t>
      </w:r>
      <w:r w:rsidRPr="00213BD6">
        <w:rPr>
          <w:rFonts w:cstheme="minorHAnsi"/>
          <w:i/>
          <w:iCs/>
          <w:sz w:val="30"/>
          <w:szCs w:val="30"/>
          <w:u w:val="single"/>
        </w:rPr>
        <w:t xml:space="preserve">Stock: </w:t>
      </w:r>
      <w:r w:rsidRPr="00213BD6">
        <w:rPr>
          <w:rFonts w:cstheme="minorHAnsi"/>
          <w:i/>
          <w:iCs/>
          <w:sz w:val="30"/>
          <w:szCs w:val="30"/>
        </w:rPr>
        <w:t>Different quantity for each product distributed among all branches (all branches should have all products or something similar)</w:t>
      </w:r>
    </w:p>
    <w:p w:rsidR="00F96D86" w:rsidRPr="00213BD6" w:rsidRDefault="00F96D86" w:rsidP="00213BD6">
      <w:pPr>
        <w:ind w:left="720"/>
        <w:rPr>
          <w:rFonts w:cstheme="minorHAnsi"/>
          <w:i/>
          <w:iCs/>
          <w:sz w:val="30"/>
          <w:szCs w:val="30"/>
        </w:rPr>
      </w:pPr>
      <w:r w:rsidRPr="00213BD6">
        <w:rPr>
          <w:rFonts w:cstheme="minorHAnsi"/>
          <w:i/>
          <w:iCs/>
          <w:sz w:val="30"/>
          <w:szCs w:val="30"/>
          <w:u w:val="single"/>
        </w:rPr>
        <w:t xml:space="preserve">Transaction: </w:t>
      </w:r>
      <w:r w:rsidRPr="00213BD6">
        <w:rPr>
          <w:rFonts w:cstheme="minorHAnsi"/>
          <w:i/>
          <w:iCs/>
          <w:sz w:val="30"/>
          <w:szCs w:val="30"/>
        </w:rPr>
        <w:t>fair and reasonable number (around 2-3 transactions per costumer distributed among different employees)</w:t>
      </w:r>
    </w:p>
    <w:p w:rsidR="00F96D86" w:rsidRPr="00213BD6" w:rsidRDefault="00F96D86" w:rsidP="00213BD6">
      <w:pPr>
        <w:ind w:left="720"/>
        <w:rPr>
          <w:rFonts w:cstheme="minorHAnsi"/>
          <w:sz w:val="30"/>
          <w:szCs w:val="30"/>
        </w:rPr>
      </w:pPr>
      <w:r w:rsidRPr="00213BD6">
        <w:rPr>
          <w:rFonts w:cstheme="minorHAnsi"/>
          <w:i/>
          <w:iCs/>
          <w:sz w:val="30"/>
          <w:szCs w:val="30"/>
          <w:u w:val="single"/>
        </w:rPr>
        <w:t xml:space="preserve">Include: </w:t>
      </w:r>
      <w:r w:rsidRPr="00213BD6">
        <w:rPr>
          <w:rFonts w:cstheme="minorHAnsi"/>
          <w:i/>
          <w:iCs/>
          <w:sz w:val="30"/>
          <w:szCs w:val="30"/>
        </w:rPr>
        <w:t>Should be populated accordingly to the transaction table with a reasonable quantity per transaction ( some tractions should include multiple products but could be performed between only one customer and one employee and please not that the customer may be not registered in the branch were he/she performed the transaction)</w:t>
      </w:r>
    </w:p>
    <w:p w:rsidR="00F96D86" w:rsidRPr="00213BD6" w:rsidRDefault="00F96D86" w:rsidP="00F96D86">
      <w:pPr>
        <w:rPr>
          <w:rFonts w:cstheme="minorHAnsi"/>
          <w:i/>
          <w:iCs/>
          <w:sz w:val="30"/>
          <w:szCs w:val="30"/>
        </w:rPr>
      </w:pPr>
    </w:p>
    <w:p w:rsidR="00F96D86" w:rsidRPr="00213BD6" w:rsidRDefault="00F96D86" w:rsidP="00F96D86">
      <w:pPr>
        <w:rPr>
          <w:rFonts w:cstheme="minorHAnsi"/>
          <w:i/>
          <w:iCs/>
          <w:sz w:val="30"/>
          <w:szCs w:val="30"/>
        </w:rPr>
      </w:pPr>
    </w:p>
    <w:p w:rsidR="007A4ADB" w:rsidRPr="00213BD6" w:rsidRDefault="007A4ADB" w:rsidP="007A4ADB">
      <w:pPr>
        <w:rPr>
          <w:rFonts w:cstheme="minorHAnsi"/>
          <w:i/>
          <w:iCs/>
        </w:rPr>
      </w:pPr>
    </w:p>
    <w:p w:rsidR="007A4ADB" w:rsidRPr="00213BD6" w:rsidRDefault="007A4ADB" w:rsidP="007A4ADB">
      <w:pPr>
        <w:rPr>
          <w:rFonts w:cstheme="minorHAnsi"/>
          <w:i/>
          <w:iCs/>
        </w:rPr>
      </w:pPr>
    </w:p>
    <w:sectPr w:rsidR="007A4ADB" w:rsidRPr="00213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45CB4"/>
    <w:multiLevelType w:val="hybridMultilevel"/>
    <w:tmpl w:val="C39A5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70"/>
    <w:rsid w:val="00047870"/>
    <w:rsid w:val="00213BD6"/>
    <w:rsid w:val="007A4ADB"/>
    <w:rsid w:val="009B6B93"/>
    <w:rsid w:val="00B74404"/>
    <w:rsid w:val="00F96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C14C"/>
  <w15:chartTrackingRefBased/>
  <w15:docId w15:val="{036C012D-8BB1-4EE7-8B44-548A2342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4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A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4ADB"/>
    <w:pPr>
      <w:ind w:left="720"/>
      <w:contextualSpacing/>
    </w:pPr>
  </w:style>
  <w:style w:type="character" w:customStyle="1" w:styleId="Heading2Char">
    <w:name w:val="Heading 2 Char"/>
    <w:basedOn w:val="DefaultParagraphFont"/>
    <w:link w:val="Heading2"/>
    <w:uiPriority w:val="9"/>
    <w:rsid w:val="007A4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4A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El Ghoul</dc:creator>
  <cp:keywords/>
  <dc:description/>
  <cp:lastModifiedBy>Hussein El Ghoul</cp:lastModifiedBy>
  <cp:revision>2</cp:revision>
  <dcterms:created xsi:type="dcterms:W3CDTF">2020-04-15T12:45:00Z</dcterms:created>
  <dcterms:modified xsi:type="dcterms:W3CDTF">2020-04-15T13:08:00Z</dcterms:modified>
</cp:coreProperties>
</file>