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4372" w:rsidRPr="00FD4372" w:rsidRDefault="00FD4372" w:rsidP="00FD4372">
      <w:pPr>
        <w:rPr>
          <w:rFonts w:ascii="Arial" w:eastAsia="Times New Roman" w:hAnsi="Arial" w:cs="Arial"/>
          <w:b/>
          <w:bCs/>
          <w:color w:val="172B4D"/>
          <w:spacing w:val="-2"/>
          <w:kern w:val="36"/>
          <w:sz w:val="50"/>
          <w:szCs w:val="50"/>
          <w14:ligatures w14:val="none"/>
        </w:rPr>
      </w:pPr>
      <w:r w:rsidRPr="00FD4372">
        <w:rPr>
          <w:rFonts w:ascii="Arial" w:eastAsia="Times New Roman" w:hAnsi="Arial" w:cs="Arial"/>
          <w:b/>
          <w:bCs/>
          <w:color w:val="172B4D"/>
          <w:spacing w:val="-2"/>
          <w:kern w:val="36"/>
          <w:sz w:val="50"/>
          <w:szCs w:val="50"/>
          <w14:ligatures w14:val="none"/>
        </w:rPr>
        <w:t>Objective of the Lab</w:t>
      </w:r>
    </w:p>
    <w:p w:rsidR="00FD4372" w:rsidRPr="00FD4372" w:rsidRDefault="00FD4372" w:rsidP="00FD4372">
      <w:r w:rsidRPr="00FD4372">
        <w:t xml:space="preserve">The objective of this lab is to configure web filtering on a </w:t>
      </w:r>
      <w:proofErr w:type="spellStart"/>
      <w:r w:rsidRPr="00FD4372">
        <w:t>Fortigate</w:t>
      </w:r>
      <w:proofErr w:type="spellEnd"/>
      <w:r w:rsidRPr="00FD4372">
        <w:t xml:space="preserve"> firewall to block access to specific websites and content categories, ensuring a secure browsing environment for users.</w:t>
      </w:r>
    </w:p>
    <w:p w:rsidR="00FD4372" w:rsidRPr="00FD4372" w:rsidRDefault="00FD4372" w:rsidP="00FD4372">
      <w:pPr>
        <w:rPr>
          <w:b/>
          <w:bCs/>
        </w:rPr>
      </w:pPr>
      <w:r w:rsidRPr="00FD4372">
        <w:rPr>
          <w:b/>
          <w:bCs/>
        </w:rPr>
        <w:t>Topology</w:t>
      </w:r>
    </w:p>
    <w:p w:rsidR="00FD4372" w:rsidRPr="00FD4372" w:rsidRDefault="00FD4372" w:rsidP="00FD4372">
      <w:pPr>
        <w:numPr>
          <w:ilvl w:val="0"/>
          <w:numId w:val="1"/>
        </w:numPr>
      </w:pPr>
      <w:proofErr w:type="spellStart"/>
      <w:r w:rsidRPr="00FD4372">
        <w:rPr>
          <w:b/>
          <w:bCs/>
        </w:rPr>
        <w:t>Fortigate</w:t>
      </w:r>
      <w:proofErr w:type="spellEnd"/>
      <w:r w:rsidRPr="00FD4372">
        <w:rPr>
          <w:b/>
          <w:bCs/>
        </w:rPr>
        <w:t xml:space="preserve"> Firewall</w:t>
      </w:r>
      <w:r w:rsidRPr="00FD4372">
        <w:t>: The main device for implementing web filtering.</w:t>
      </w:r>
    </w:p>
    <w:p w:rsidR="00FD4372" w:rsidRPr="00FD4372" w:rsidRDefault="00FD4372" w:rsidP="00FD4372">
      <w:pPr>
        <w:numPr>
          <w:ilvl w:val="0"/>
          <w:numId w:val="1"/>
        </w:numPr>
      </w:pPr>
      <w:r w:rsidRPr="00FD4372">
        <w:rPr>
          <w:b/>
          <w:bCs/>
        </w:rPr>
        <w:t>Internal Network</w:t>
      </w:r>
      <w:r w:rsidRPr="00FD4372">
        <w:t xml:space="preserve">: A switch connected to the </w:t>
      </w:r>
      <w:proofErr w:type="spellStart"/>
      <w:r w:rsidRPr="00FD4372">
        <w:t>Fortigate’s</w:t>
      </w:r>
      <w:proofErr w:type="spellEnd"/>
      <w:r w:rsidRPr="00FD4372">
        <w:t xml:space="preserve"> internal interface.</w:t>
      </w:r>
    </w:p>
    <w:p w:rsidR="00FD4372" w:rsidRPr="00FD4372" w:rsidRDefault="00FD4372" w:rsidP="00FD4372">
      <w:pPr>
        <w:numPr>
          <w:ilvl w:val="0"/>
          <w:numId w:val="1"/>
        </w:numPr>
      </w:pPr>
      <w:r w:rsidRPr="00FD4372">
        <w:rPr>
          <w:b/>
          <w:bCs/>
        </w:rPr>
        <w:t>External Network</w:t>
      </w:r>
      <w:r w:rsidRPr="00FD4372">
        <w:t xml:space="preserve">: A router connected to the </w:t>
      </w:r>
      <w:proofErr w:type="spellStart"/>
      <w:r w:rsidRPr="00FD4372">
        <w:t>Fortigate’s</w:t>
      </w:r>
      <w:proofErr w:type="spellEnd"/>
      <w:r w:rsidRPr="00FD4372">
        <w:t xml:space="preserve"> external interface.</w:t>
      </w:r>
    </w:p>
    <w:p w:rsidR="00FD4372" w:rsidRPr="00FD4372" w:rsidRDefault="00FD4372" w:rsidP="00FD4372">
      <w:pPr>
        <w:numPr>
          <w:ilvl w:val="0"/>
          <w:numId w:val="1"/>
        </w:numPr>
      </w:pPr>
      <w:r w:rsidRPr="00FD4372">
        <w:rPr>
          <w:b/>
          <w:bCs/>
        </w:rPr>
        <w:t>Internet</w:t>
      </w:r>
      <w:r w:rsidRPr="00FD4372">
        <w:t>: Simulated internet connection for testing web access.</w:t>
      </w:r>
    </w:p>
    <w:p w:rsidR="00FD4372" w:rsidRPr="00FD4372" w:rsidRDefault="00FD4372" w:rsidP="00FD4372">
      <w:pPr>
        <w:numPr>
          <w:ilvl w:val="0"/>
          <w:numId w:val="1"/>
        </w:numPr>
      </w:pPr>
      <w:r w:rsidRPr="00FD4372">
        <w:rPr>
          <w:b/>
          <w:bCs/>
        </w:rPr>
        <w:t>PCs or VMs</w:t>
      </w:r>
      <w:r w:rsidRPr="00FD4372">
        <w:t>: For simulating internal network users.</w:t>
      </w:r>
    </w:p>
    <w:p w:rsidR="00FD4372" w:rsidRPr="00FD4372" w:rsidRDefault="00FD4372" w:rsidP="00FD4372">
      <w:pPr>
        <w:rPr>
          <w:b/>
          <w:bCs/>
        </w:rPr>
      </w:pPr>
      <w:r w:rsidRPr="00FD4372">
        <w:rPr>
          <w:b/>
          <w:bCs/>
        </w:rPr>
        <w:t>Components Used</w:t>
      </w:r>
    </w:p>
    <w:p w:rsidR="00FD4372" w:rsidRPr="00FD4372" w:rsidRDefault="00FD4372" w:rsidP="00FD4372">
      <w:pPr>
        <w:numPr>
          <w:ilvl w:val="0"/>
          <w:numId w:val="2"/>
        </w:numPr>
      </w:pPr>
      <w:proofErr w:type="spellStart"/>
      <w:r w:rsidRPr="00FD4372">
        <w:rPr>
          <w:b/>
          <w:bCs/>
        </w:rPr>
        <w:t>Fortigate</w:t>
      </w:r>
      <w:proofErr w:type="spellEnd"/>
      <w:r w:rsidRPr="00FD4372">
        <w:rPr>
          <w:b/>
          <w:bCs/>
        </w:rPr>
        <w:t xml:space="preserve"> Firewall</w:t>
      </w:r>
      <w:r w:rsidRPr="00FD4372">
        <w:t>: Virtual or physical device.</w:t>
      </w:r>
    </w:p>
    <w:p w:rsidR="00FD4372" w:rsidRPr="00FD4372" w:rsidRDefault="00FD4372" w:rsidP="00FD4372">
      <w:pPr>
        <w:numPr>
          <w:ilvl w:val="0"/>
          <w:numId w:val="2"/>
        </w:numPr>
      </w:pPr>
      <w:r w:rsidRPr="00FD4372">
        <w:rPr>
          <w:b/>
          <w:bCs/>
        </w:rPr>
        <w:t>Switch</w:t>
      </w:r>
      <w:r w:rsidRPr="00FD4372">
        <w:t>: For internal network connections.</w:t>
      </w:r>
    </w:p>
    <w:p w:rsidR="00FD4372" w:rsidRPr="00FD4372" w:rsidRDefault="00FD4372" w:rsidP="00FD4372">
      <w:pPr>
        <w:numPr>
          <w:ilvl w:val="0"/>
          <w:numId w:val="2"/>
        </w:numPr>
      </w:pPr>
      <w:r w:rsidRPr="00FD4372">
        <w:rPr>
          <w:b/>
          <w:bCs/>
        </w:rPr>
        <w:t>Router</w:t>
      </w:r>
      <w:r w:rsidRPr="00FD4372">
        <w:t>: For external network connections.</w:t>
      </w:r>
    </w:p>
    <w:p w:rsidR="00FD4372" w:rsidRPr="00FD4372" w:rsidRDefault="00FD4372" w:rsidP="00FD4372">
      <w:pPr>
        <w:numPr>
          <w:ilvl w:val="0"/>
          <w:numId w:val="2"/>
        </w:numPr>
      </w:pPr>
      <w:r w:rsidRPr="00FD4372">
        <w:rPr>
          <w:b/>
          <w:bCs/>
        </w:rPr>
        <w:t>PCs or VMs</w:t>
      </w:r>
      <w:r w:rsidRPr="00FD4372">
        <w:t>: For simulating internal network users.</w:t>
      </w:r>
    </w:p>
    <w:p w:rsidR="00FD4372" w:rsidRDefault="00FD4372" w:rsidP="00FD4372">
      <w:pPr>
        <w:numPr>
          <w:ilvl w:val="0"/>
          <w:numId w:val="2"/>
        </w:numPr>
      </w:pPr>
      <w:r w:rsidRPr="00FD4372">
        <w:rPr>
          <w:b/>
          <w:bCs/>
        </w:rPr>
        <w:t>EVE-NG or GNS3</w:t>
      </w:r>
      <w:r w:rsidRPr="00FD4372">
        <w:t>: Network simulation tools for creating the lab environment.</w:t>
      </w:r>
    </w:p>
    <w:p w:rsidR="00FA59F0" w:rsidRDefault="00FA59F0" w:rsidP="00FA59F0">
      <w:pPr>
        <w:shd w:val="clear" w:color="auto" w:fill="FFFFFF"/>
        <w:spacing w:after="100" w:afterAutospacing="1" w:line="240" w:lineRule="auto"/>
        <w:outlineLvl w:val="0"/>
      </w:pPr>
    </w:p>
    <w:p w:rsidR="00FA59F0" w:rsidRDefault="00FA59F0" w:rsidP="00FA59F0">
      <w:pPr>
        <w:shd w:val="clear" w:color="auto" w:fill="FFFFFF"/>
        <w:spacing w:after="100" w:afterAutospacing="1" w:line="240" w:lineRule="auto"/>
        <w:outlineLvl w:val="0"/>
      </w:pPr>
    </w:p>
    <w:p w:rsidR="00FA59F0" w:rsidRDefault="00FA59F0" w:rsidP="00FA59F0">
      <w:pPr>
        <w:shd w:val="clear" w:color="auto" w:fill="FFFFFF"/>
        <w:spacing w:after="100" w:afterAutospacing="1" w:line="240" w:lineRule="auto"/>
        <w:outlineLvl w:val="0"/>
      </w:pPr>
    </w:p>
    <w:p w:rsidR="00FA59F0" w:rsidRPr="00FA59F0" w:rsidRDefault="00FA59F0" w:rsidP="00FA59F0">
      <w:pPr>
        <w:shd w:val="clear" w:color="auto" w:fill="FFFFFF"/>
        <w:spacing w:after="100" w:afterAutospacing="1" w:line="240" w:lineRule="auto"/>
        <w:outlineLvl w:val="0"/>
        <w:rPr>
          <w:rFonts w:ascii="Arial" w:eastAsia="Times New Roman" w:hAnsi="Arial" w:cs="Arial"/>
          <w:b/>
          <w:bCs/>
          <w:color w:val="172B4D"/>
          <w:spacing w:val="-2"/>
          <w:kern w:val="36"/>
          <w:sz w:val="50"/>
          <w:szCs w:val="50"/>
          <w14:ligatures w14:val="none"/>
        </w:rPr>
      </w:pPr>
      <w:r w:rsidRPr="00FA59F0">
        <w:rPr>
          <w:rFonts w:ascii="Arial" w:eastAsia="Times New Roman" w:hAnsi="Arial" w:cs="Arial"/>
          <w:b/>
          <w:bCs/>
          <w:color w:val="172B4D"/>
          <w:spacing w:val="-2"/>
          <w:kern w:val="36"/>
          <w:sz w:val="50"/>
          <w:szCs w:val="50"/>
          <w14:ligatures w14:val="none"/>
        </w:rPr>
        <w:t>Configuring FortiGuard Web Filtering</w:t>
      </w:r>
    </w:p>
    <w:p w:rsidR="00FA59F0" w:rsidRPr="00FA59F0" w:rsidRDefault="00FA59F0" w:rsidP="00FA59F0">
      <w:r w:rsidRPr="00FA59F0">
        <w:t>To set up FortiGate for web filtering using FortiGuard categories, ensure that FortiGate has an active FortiGuard security subscription license. This license is essential for enabling the web filtering features to block access to inappropriate websites.</w:t>
      </w:r>
    </w:p>
    <w:p w:rsidR="00FA59F0" w:rsidRPr="00FA59F0" w:rsidRDefault="00FA59F0" w:rsidP="00FA59F0">
      <w:r w:rsidRPr="00FA59F0">
        <w:t>Next, create a category-based web filter security profile on FortiGate and apply this profile to a firewall policy to inspect HTTP traffic.</w:t>
      </w:r>
    </w:p>
    <w:p w:rsidR="00FA59F0" w:rsidRPr="00FA59F0" w:rsidRDefault="00FA59F0" w:rsidP="00FA59F0">
      <w:r w:rsidRPr="00FA59F0">
        <w:t>Finally, test the FortiGate's responses based on the website ratings to ensure the configurations are working as intended.</w:t>
      </w:r>
    </w:p>
    <w:p w:rsidR="00FA59F0" w:rsidRDefault="00FA59F0" w:rsidP="00FA59F0"/>
    <w:p w:rsidR="00FA59F0" w:rsidRDefault="00FA59F0" w:rsidP="00FA59F0"/>
    <w:p w:rsidR="00FA59F0" w:rsidRDefault="00FA59F0" w:rsidP="00FA59F0"/>
    <w:p w:rsidR="00FA59F0" w:rsidRPr="00AA03AD" w:rsidRDefault="00FA59F0" w:rsidP="00FA59F0">
      <w:pPr>
        <w:rPr>
          <w:rFonts w:ascii="Arial" w:eastAsia="Times New Roman" w:hAnsi="Arial" w:cs="Arial"/>
          <w:b/>
          <w:bCs/>
          <w:color w:val="172B4D"/>
          <w:spacing w:val="-2"/>
          <w:kern w:val="36"/>
          <w:sz w:val="50"/>
          <w:szCs w:val="50"/>
          <w14:ligatures w14:val="none"/>
        </w:rPr>
      </w:pPr>
      <w:r w:rsidRPr="00AA03AD">
        <w:rPr>
          <w:rFonts w:ascii="Arial" w:eastAsia="Times New Roman" w:hAnsi="Arial" w:cs="Arial"/>
          <w:b/>
          <w:bCs/>
          <w:color w:val="172B4D"/>
          <w:spacing w:val="-2"/>
          <w:kern w:val="36"/>
          <w:sz w:val="50"/>
          <w:szCs w:val="50"/>
          <w14:ligatures w14:val="none"/>
        </w:rPr>
        <w:t xml:space="preserve">Steps of Configuration: </w:t>
      </w:r>
    </w:p>
    <w:p w:rsidR="00FA59F0" w:rsidRPr="00FA59F0" w:rsidRDefault="00FA59F0" w:rsidP="00FA59F0">
      <w:pPr>
        <w:rPr>
          <w:b/>
          <w:bCs/>
          <w:sz w:val="32"/>
          <w:szCs w:val="32"/>
        </w:rPr>
      </w:pPr>
    </w:p>
    <w:p w:rsidR="00FA59F0" w:rsidRPr="008000AB" w:rsidRDefault="00FA59F0" w:rsidP="008000AB">
      <w:pPr>
        <w:rPr>
          <w:rFonts w:ascii="Arial" w:eastAsia="Times New Roman" w:hAnsi="Arial" w:cs="Arial"/>
          <w:b/>
          <w:bCs/>
          <w:color w:val="172B4D"/>
          <w:spacing w:val="-1"/>
          <w:kern w:val="0"/>
          <w:sz w:val="27"/>
          <w:szCs w:val="27"/>
          <w14:ligatures w14:val="none"/>
        </w:rPr>
      </w:pPr>
      <w:r w:rsidRPr="008000AB">
        <w:rPr>
          <w:rFonts w:ascii="Arial" w:eastAsia="Times New Roman" w:hAnsi="Arial" w:cs="Arial"/>
          <w:b/>
          <w:bCs/>
          <w:color w:val="172B4D"/>
          <w:spacing w:val="-1"/>
          <w:kern w:val="0"/>
          <w:sz w:val="27"/>
          <w:szCs w:val="27"/>
          <w14:ligatures w14:val="none"/>
        </w:rPr>
        <w:t>Review the FortiGate Settings</w:t>
      </w:r>
      <w:r w:rsidRPr="008000AB">
        <w:rPr>
          <w:rFonts w:ascii="Arial" w:eastAsia="Times New Roman" w:hAnsi="Arial" w:cs="Arial"/>
          <w:b/>
          <w:bCs/>
          <w:color w:val="172B4D"/>
          <w:spacing w:val="-1"/>
          <w:kern w:val="0"/>
          <w:sz w:val="27"/>
          <w:szCs w:val="27"/>
          <w14:ligatures w14:val="none"/>
        </w:rPr>
        <w:t xml:space="preserve">: </w:t>
      </w:r>
    </w:p>
    <w:p w:rsidR="00FA59F0" w:rsidRPr="00AA03AD" w:rsidRDefault="00FA59F0" w:rsidP="00FA59F0">
      <w:pPr>
        <w:rPr>
          <w:rFonts w:ascii="Arial" w:eastAsia="Times New Roman" w:hAnsi="Arial" w:cs="Arial"/>
          <w:color w:val="172B4D"/>
          <w:kern w:val="0"/>
          <w:sz w:val="21"/>
          <w:szCs w:val="21"/>
          <w14:ligatures w14:val="none"/>
        </w:rPr>
      </w:pPr>
    </w:p>
    <w:p w:rsidR="00FA59F0" w:rsidRPr="00FA59F0" w:rsidRDefault="00FA59F0" w:rsidP="00FA59F0">
      <w:pPr>
        <w:numPr>
          <w:ilvl w:val="0"/>
          <w:numId w:val="8"/>
        </w:numPr>
        <w:tabs>
          <w:tab w:val="clear" w:pos="720"/>
          <w:tab w:val="num" w:pos="2520"/>
        </w:tabs>
        <w:ind w:left="2520"/>
        <w:rPr>
          <w:rFonts w:ascii="Arial" w:eastAsia="Times New Roman" w:hAnsi="Arial" w:cs="Arial"/>
          <w:color w:val="172B4D"/>
          <w:kern w:val="0"/>
          <w:sz w:val="21"/>
          <w:szCs w:val="21"/>
          <w14:ligatures w14:val="none"/>
        </w:rPr>
      </w:pPr>
      <w:r w:rsidRPr="00FA59F0">
        <w:rPr>
          <w:rFonts w:ascii="Arial" w:eastAsia="Times New Roman" w:hAnsi="Arial" w:cs="Arial"/>
          <w:color w:val="172B4D"/>
          <w:kern w:val="0"/>
          <w:sz w:val="21"/>
          <w:szCs w:val="21"/>
          <w14:ligatures w14:val="none"/>
        </w:rPr>
        <w:t xml:space="preserve">Connect to the Local-FortiGate GUI, and then log in with the </w:t>
      </w:r>
      <w:r w:rsidRPr="00AA03AD">
        <w:rPr>
          <w:rFonts w:ascii="Arial" w:eastAsia="Times New Roman" w:hAnsi="Arial" w:cs="Arial"/>
          <w:color w:val="172B4D"/>
          <w:kern w:val="0"/>
          <w:sz w:val="21"/>
          <w:szCs w:val="21"/>
          <w14:ligatures w14:val="none"/>
        </w:rPr>
        <w:t>username and</w:t>
      </w:r>
      <w:r w:rsidRPr="00FA59F0">
        <w:rPr>
          <w:rFonts w:ascii="Arial" w:eastAsia="Times New Roman" w:hAnsi="Arial" w:cs="Arial"/>
          <w:color w:val="172B4D"/>
          <w:kern w:val="0"/>
          <w:sz w:val="21"/>
          <w:szCs w:val="21"/>
          <w14:ligatures w14:val="none"/>
        </w:rPr>
        <w:t xml:space="preserve"> </w:t>
      </w:r>
      <w:r w:rsidRPr="00AA03AD">
        <w:rPr>
          <w:rFonts w:ascii="Arial" w:eastAsia="Times New Roman" w:hAnsi="Arial" w:cs="Arial"/>
          <w:color w:val="172B4D"/>
          <w:kern w:val="0"/>
          <w:sz w:val="21"/>
          <w:szCs w:val="21"/>
          <w14:ligatures w14:val="none"/>
        </w:rPr>
        <w:t>password.</w:t>
      </w:r>
    </w:p>
    <w:p w:rsidR="00FA59F0" w:rsidRPr="00AA03AD" w:rsidRDefault="00FA59F0" w:rsidP="00FA59F0">
      <w:pPr>
        <w:numPr>
          <w:ilvl w:val="0"/>
          <w:numId w:val="9"/>
        </w:numPr>
        <w:tabs>
          <w:tab w:val="clear" w:pos="720"/>
          <w:tab w:val="num" w:pos="2520"/>
        </w:tabs>
        <w:ind w:left="2520"/>
        <w:rPr>
          <w:rFonts w:ascii="Arial" w:eastAsia="Times New Roman" w:hAnsi="Arial" w:cs="Arial"/>
          <w:color w:val="172B4D"/>
          <w:kern w:val="0"/>
          <w:sz w:val="21"/>
          <w:szCs w:val="21"/>
          <w14:ligatures w14:val="none"/>
        </w:rPr>
      </w:pPr>
      <w:r w:rsidRPr="00FA59F0">
        <w:rPr>
          <w:rFonts w:ascii="Arial" w:eastAsia="Times New Roman" w:hAnsi="Arial" w:cs="Arial"/>
          <w:color w:val="172B4D"/>
          <w:kern w:val="0"/>
          <w:sz w:val="21"/>
          <w:szCs w:val="21"/>
          <w14:ligatures w14:val="none"/>
        </w:rPr>
        <w:t>On the Dashboard, locate the Licenses widget, and then hover over Web Filter to confirm that the service is licensed and active.</w:t>
      </w:r>
    </w:p>
    <w:p w:rsidR="00FA59F0" w:rsidRPr="00FA59F0" w:rsidRDefault="00FA59F0" w:rsidP="00FA59F0">
      <w:pPr>
        <w:numPr>
          <w:ilvl w:val="0"/>
          <w:numId w:val="10"/>
        </w:numPr>
        <w:tabs>
          <w:tab w:val="clear" w:pos="720"/>
          <w:tab w:val="num" w:pos="2520"/>
        </w:tabs>
        <w:ind w:left="2520"/>
        <w:rPr>
          <w:rFonts w:ascii="Arial" w:eastAsia="Times New Roman" w:hAnsi="Arial" w:cs="Arial"/>
          <w:color w:val="172B4D"/>
          <w:kern w:val="0"/>
          <w:sz w:val="21"/>
          <w:szCs w:val="21"/>
          <w14:ligatures w14:val="none"/>
        </w:rPr>
      </w:pPr>
      <w:r w:rsidRPr="00FA59F0">
        <w:rPr>
          <w:rFonts w:ascii="Arial" w:eastAsia="Times New Roman" w:hAnsi="Arial" w:cs="Arial"/>
          <w:color w:val="172B4D"/>
          <w:kern w:val="0"/>
          <w:sz w:val="21"/>
          <w:szCs w:val="21"/>
          <w14:ligatures w14:val="none"/>
        </w:rPr>
        <w:t>Click Policy &amp; Objects &gt; Firewall Policy.</w:t>
      </w:r>
    </w:p>
    <w:p w:rsidR="00FA59F0" w:rsidRPr="00FA59F0" w:rsidRDefault="00FA59F0" w:rsidP="00FA59F0">
      <w:pPr>
        <w:numPr>
          <w:ilvl w:val="0"/>
          <w:numId w:val="11"/>
        </w:numPr>
        <w:tabs>
          <w:tab w:val="clear" w:pos="720"/>
          <w:tab w:val="num" w:pos="2520"/>
        </w:tabs>
        <w:ind w:left="2520"/>
        <w:rPr>
          <w:rFonts w:ascii="Arial" w:eastAsia="Times New Roman" w:hAnsi="Arial" w:cs="Arial"/>
          <w:color w:val="172B4D"/>
          <w:kern w:val="0"/>
          <w:sz w:val="21"/>
          <w:szCs w:val="21"/>
          <w14:ligatures w14:val="none"/>
        </w:rPr>
      </w:pPr>
      <w:r w:rsidRPr="00FA59F0">
        <w:rPr>
          <w:rFonts w:ascii="Arial" w:eastAsia="Times New Roman" w:hAnsi="Arial" w:cs="Arial"/>
          <w:color w:val="172B4D"/>
          <w:kern w:val="0"/>
          <w:sz w:val="21"/>
          <w:szCs w:val="21"/>
          <w14:ligatures w14:val="none"/>
        </w:rPr>
        <w:t>Double-click the </w:t>
      </w:r>
      <w:proofErr w:type="spellStart"/>
      <w:r w:rsidRPr="00FA59F0">
        <w:rPr>
          <w:rFonts w:ascii="Arial" w:eastAsia="Times New Roman" w:hAnsi="Arial" w:cs="Arial"/>
          <w:color w:val="172B4D"/>
          <w:kern w:val="0"/>
          <w:sz w:val="21"/>
          <w:szCs w:val="21"/>
          <w14:ligatures w14:val="none"/>
        </w:rPr>
        <w:t>Full_Access</w:t>
      </w:r>
      <w:proofErr w:type="spellEnd"/>
      <w:r w:rsidRPr="00FA59F0">
        <w:rPr>
          <w:rFonts w:ascii="Arial" w:eastAsia="Times New Roman" w:hAnsi="Arial" w:cs="Arial"/>
          <w:color w:val="172B4D"/>
          <w:kern w:val="0"/>
          <w:sz w:val="21"/>
          <w:szCs w:val="21"/>
          <w14:ligatures w14:val="none"/>
        </w:rPr>
        <w:t> policy to edit it.</w:t>
      </w:r>
    </w:p>
    <w:p w:rsidR="00FA59F0" w:rsidRPr="00FA59F0" w:rsidRDefault="00FA59F0" w:rsidP="00FA59F0">
      <w:pPr>
        <w:numPr>
          <w:ilvl w:val="0"/>
          <w:numId w:val="12"/>
        </w:numPr>
        <w:tabs>
          <w:tab w:val="clear" w:pos="720"/>
          <w:tab w:val="num" w:pos="2520"/>
        </w:tabs>
        <w:ind w:left="2520"/>
        <w:rPr>
          <w:rFonts w:ascii="Arial" w:eastAsia="Times New Roman" w:hAnsi="Arial" w:cs="Arial"/>
          <w:color w:val="172B4D"/>
          <w:kern w:val="0"/>
          <w:sz w:val="21"/>
          <w:szCs w:val="21"/>
          <w14:ligatures w14:val="none"/>
        </w:rPr>
      </w:pPr>
      <w:r w:rsidRPr="00FA59F0">
        <w:rPr>
          <w:rFonts w:ascii="Arial" w:eastAsia="Times New Roman" w:hAnsi="Arial" w:cs="Arial"/>
          <w:color w:val="172B4D"/>
          <w:kern w:val="0"/>
          <w:sz w:val="21"/>
          <w:szCs w:val="21"/>
          <w14:ligatures w14:val="none"/>
        </w:rPr>
        <w:t>Verify the Inspection Mode setting.</w:t>
      </w:r>
    </w:p>
    <w:p w:rsidR="00FA59F0" w:rsidRPr="00FA59F0" w:rsidRDefault="00FA59F0" w:rsidP="00FA59F0">
      <w:pPr>
        <w:ind w:left="2520"/>
        <w:rPr>
          <w:rFonts w:ascii="Arial" w:eastAsia="Times New Roman" w:hAnsi="Arial" w:cs="Arial"/>
          <w:color w:val="172B4D"/>
          <w:kern w:val="0"/>
          <w:sz w:val="21"/>
          <w:szCs w:val="21"/>
          <w14:ligatures w14:val="none"/>
        </w:rPr>
      </w:pPr>
      <w:r w:rsidRPr="00FA59F0">
        <w:rPr>
          <w:rFonts w:ascii="Arial" w:eastAsia="Times New Roman" w:hAnsi="Arial" w:cs="Arial"/>
          <w:color w:val="172B4D"/>
          <w:kern w:val="0"/>
          <w:sz w:val="21"/>
          <w:szCs w:val="21"/>
          <w14:ligatures w14:val="none"/>
        </w:rPr>
        <w:t>Notice that the default inspection mode is set to Flow-based.</w:t>
      </w:r>
    </w:p>
    <w:p w:rsidR="00FA59F0" w:rsidRPr="00AA03AD" w:rsidRDefault="00FA59F0" w:rsidP="00FA59F0">
      <w:pPr>
        <w:numPr>
          <w:ilvl w:val="0"/>
          <w:numId w:val="13"/>
        </w:numPr>
        <w:tabs>
          <w:tab w:val="clear" w:pos="720"/>
          <w:tab w:val="num" w:pos="2520"/>
        </w:tabs>
        <w:ind w:left="2520"/>
        <w:rPr>
          <w:rFonts w:ascii="Arial" w:eastAsia="Times New Roman" w:hAnsi="Arial" w:cs="Arial"/>
          <w:color w:val="172B4D"/>
          <w:kern w:val="0"/>
          <w:sz w:val="21"/>
          <w:szCs w:val="21"/>
          <w14:ligatures w14:val="none"/>
        </w:rPr>
      </w:pPr>
      <w:r w:rsidRPr="00FA59F0">
        <w:rPr>
          <w:rFonts w:ascii="Arial" w:eastAsia="Times New Roman" w:hAnsi="Arial" w:cs="Arial"/>
          <w:color w:val="172B4D"/>
          <w:kern w:val="0"/>
          <w:sz w:val="21"/>
          <w:szCs w:val="21"/>
          <w14:ligatures w14:val="none"/>
        </w:rPr>
        <w:t>In the Inspection Mode field, select Proxy-based.</w:t>
      </w:r>
    </w:p>
    <w:p w:rsidR="00FA59F0" w:rsidRPr="00FA59F0" w:rsidRDefault="00FA59F0" w:rsidP="00FA59F0">
      <w:pPr>
        <w:numPr>
          <w:ilvl w:val="0"/>
          <w:numId w:val="13"/>
        </w:numPr>
        <w:tabs>
          <w:tab w:val="clear" w:pos="720"/>
          <w:tab w:val="num" w:pos="2520"/>
        </w:tabs>
        <w:ind w:left="2520"/>
        <w:rPr>
          <w:rFonts w:ascii="Arial" w:eastAsia="Times New Roman" w:hAnsi="Arial" w:cs="Arial"/>
          <w:color w:val="172B4D"/>
          <w:kern w:val="0"/>
          <w:sz w:val="21"/>
          <w:szCs w:val="21"/>
          <w14:ligatures w14:val="none"/>
        </w:rPr>
      </w:pPr>
      <w:r w:rsidRPr="00AA03AD">
        <w:rPr>
          <w:rFonts w:ascii="Arial" w:eastAsia="Times New Roman" w:hAnsi="Arial" w:cs="Arial"/>
          <w:color w:val="172B4D"/>
          <w:kern w:val="0"/>
          <w:sz w:val="21"/>
          <w:szCs w:val="21"/>
          <w14:ligatures w14:val="none"/>
        </w:rPr>
        <w:t>Click OK</w:t>
      </w:r>
    </w:p>
    <w:p w:rsidR="00FA59F0" w:rsidRDefault="00FA59F0" w:rsidP="00FA59F0">
      <w:pPr>
        <w:rPr>
          <w:b/>
          <w:bCs/>
        </w:rPr>
      </w:pPr>
    </w:p>
    <w:p w:rsidR="00FA59F0" w:rsidRPr="008000AB" w:rsidRDefault="00FA59F0" w:rsidP="008000AB">
      <w:pPr>
        <w:rPr>
          <w:rFonts w:ascii="Arial" w:eastAsia="Times New Roman" w:hAnsi="Arial" w:cs="Arial"/>
          <w:b/>
          <w:bCs/>
          <w:color w:val="172B4D"/>
          <w:spacing w:val="-1"/>
          <w:kern w:val="0"/>
          <w:sz w:val="27"/>
          <w:szCs w:val="27"/>
          <w14:ligatures w14:val="none"/>
        </w:rPr>
      </w:pPr>
      <w:r w:rsidRPr="008000AB">
        <w:rPr>
          <w:rFonts w:ascii="Arial" w:eastAsia="Times New Roman" w:hAnsi="Arial" w:cs="Arial"/>
          <w:b/>
          <w:bCs/>
          <w:color w:val="172B4D"/>
          <w:spacing w:val="-1"/>
          <w:kern w:val="0"/>
          <w:sz w:val="27"/>
          <w:szCs w:val="27"/>
          <w14:ligatures w14:val="none"/>
        </w:rPr>
        <w:t>Determine Web Filter Categories</w:t>
      </w:r>
    </w:p>
    <w:p w:rsidR="003763A6" w:rsidRDefault="003763A6" w:rsidP="003763A6">
      <w:pPr>
        <w:pStyle w:val="NormalWeb"/>
        <w:ind w:left="1440"/>
        <w:rPr>
          <w:rFonts w:ascii="Arial" w:hAnsi="Arial" w:cs="Arial"/>
          <w:color w:val="172B4D"/>
          <w:sz w:val="21"/>
          <w:szCs w:val="21"/>
        </w:rPr>
      </w:pPr>
      <w:r w:rsidRPr="00AA03AD">
        <w:rPr>
          <w:rFonts w:ascii="Arial" w:hAnsi="Arial" w:cs="Arial"/>
          <w:color w:val="172B4D"/>
          <w:sz w:val="21"/>
          <w:szCs w:val="21"/>
        </w:rPr>
        <w:t>Identify Web Filter Categories Before configuring web filter categories, you need to determine how FortiGuard Web Filtering classifies specific websites.</w:t>
      </w:r>
    </w:p>
    <w:p w:rsidR="003F43CA" w:rsidRPr="00AA03AD" w:rsidRDefault="003F43CA" w:rsidP="003763A6">
      <w:pPr>
        <w:pStyle w:val="NormalWeb"/>
        <w:ind w:left="1440"/>
        <w:rPr>
          <w:rFonts w:ascii="Arial" w:hAnsi="Arial" w:cs="Arial"/>
          <w:color w:val="172B4D"/>
          <w:sz w:val="21"/>
          <w:szCs w:val="21"/>
        </w:rPr>
      </w:pPr>
    </w:p>
    <w:p w:rsidR="003763A6" w:rsidRPr="003763A6" w:rsidRDefault="003763A6" w:rsidP="003763A6">
      <w:pPr>
        <w:shd w:val="clear" w:color="auto" w:fill="FFFFFF"/>
        <w:spacing w:before="360" w:after="100" w:afterAutospacing="1" w:line="240" w:lineRule="auto"/>
        <w:outlineLvl w:val="3"/>
        <w:rPr>
          <w:rFonts w:ascii="Arial" w:eastAsia="Times New Roman" w:hAnsi="Arial" w:cs="Arial"/>
          <w:b/>
          <w:bCs/>
          <w:color w:val="172B4D"/>
          <w:spacing w:val="-1"/>
          <w:kern w:val="0"/>
          <w:sz w:val="27"/>
          <w:szCs w:val="27"/>
          <w14:ligatures w14:val="none"/>
        </w:rPr>
      </w:pPr>
      <w:r w:rsidRPr="003763A6">
        <w:rPr>
          <w:rFonts w:ascii="Arial" w:eastAsia="Times New Roman" w:hAnsi="Arial" w:cs="Arial"/>
          <w:b/>
          <w:bCs/>
          <w:color w:val="172B4D"/>
          <w:spacing w:val="-1"/>
          <w:kern w:val="0"/>
          <w:sz w:val="27"/>
          <w:szCs w:val="27"/>
          <w14:ligatures w14:val="none"/>
        </w:rPr>
        <w:t>To determine web filter categories</w:t>
      </w:r>
    </w:p>
    <w:p w:rsidR="003763A6" w:rsidRPr="003763A6" w:rsidRDefault="003763A6" w:rsidP="003763A6">
      <w:pPr>
        <w:numPr>
          <w:ilvl w:val="0"/>
          <w:numId w:val="14"/>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On the Local-Client VM, open a new browser tab, and then go to </w:t>
      </w:r>
      <w:hyperlink r:id="rId5" w:history="1">
        <w:r w:rsidRPr="003763A6">
          <w:rPr>
            <w:rFonts w:ascii="Consolas" w:eastAsia="Times New Roman" w:hAnsi="Consolas" w:cs="Courier New"/>
            <w:color w:val="E83E8C"/>
            <w:kern w:val="0"/>
            <w:sz w:val="20"/>
            <w:szCs w:val="20"/>
            <w14:ligatures w14:val="none"/>
          </w:rPr>
          <w:t>https://www.fortiguard.com/webfilter</w:t>
        </w:r>
      </w:hyperlink>
      <w:r w:rsidRPr="003763A6">
        <w:rPr>
          <w:rFonts w:ascii="Arial" w:eastAsia="Times New Roman" w:hAnsi="Arial" w:cs="Arial"/>
          <w:color w:val="172B4D"/>
          <w:kern w:val="0"/>
          <w:sz w:val="21"/>
          <w:szCs w:val="21"/>
          <w14:ligatures w14:val="none"/>
        </w:rPr>
        <w:t>.</w:t>
      </w:r>
    </w:p>
    <w:p w:rsidR="003763A6" w:rsidRPr="003763A6" w:rsidRDefault="003763A6" w:rsidP="003763A6">
      <w:pPr>
        <w:numPr>
          <w:ilvl w:val="0"/>
          <w:numId w:val="14"/>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Use the </w:t>
      </w:r>
      <w:r w:rsidRPr="003763A6">
        <w:rPr>
          <w:rFonts w:ascii="Arial" w:eastAsia="Times New Roman" w:hAnsi="Arial" w:cs="Arial"/>
          <w:b/>
          <w:bCs/>
          <w:color w:val="172B4D"/>
          <w:kern w:val="0"/>
          <w:sz w:val="21"/>
          <w:szCs w:val="21"/>
          <w14:ligatures w14:val="none"/>
        </w:rPr>
        <w:t>Web Filter Lookup</w:t>
      </w:r>
      <w:r w:rsidRPr="003763A6">
        <w:rPr>
          <w:rFonts w:ascii="Arial" w:eastAsia="Times New Roman" w:hAnsi="Arial" w:cs="Arial"/>
          <w:color w:val="172B4D"/>
          <w:kern w:val="0"/>
          <w:sz w:val="21"/>
          <w:szCs w:val="21"/>
          <w14:ligatures w14:val="none"/>
        </w:rPr>
        <w:t> tool to search for the following URL</w:t>
      </w:r>
      <w:r>
        <w:rPr>
          <w:rFonts w:ascii="Arial" w:eastAsia="Times New Roman" w:hAnsi="Arial" w:cs="Arial"/>
          <w:color w:val="172B4D"/>
          <w:kern w:val="0"/>
          <w:sz w:val="21"/>
          <w:szCs w:val="21"/>
          <w14:ligatures w14:val="none"/>
        </w:rPr>
        <w:t xml:space="preserve"> for </w:t>
      </w:r>
      <w:proofErr w:type="gramStart"/>
      <w:r>
        <w:rPr>
          <w:rFonts w:ascii="Arial" w:eastAsia="Times New Roman" w:hAnsi="Arial" w:cs="Arial"/>
          <w:color w:val="172B4D"/>
          <w:kern w:val="0"/>
          <w:sz w:val="21"/>
          <w:szCs w:val="21"/>
          <w14:ligatures w14:val="none"/>
        </w:rPr>
        <w:t xml:space="preserve">example </w:t>
      </w:r>
      <w:r w:rsidRPr="003763A6">
        <w:rPr>
          <w:rFonts w:ascii="Arial" w:eastAsia="Times New Roman" w:hAnsi="Arial" w:cs="Arial"/>
          <w:color w:val="172B4D"/>
          <w:kern w:val="0"/>
          <w:sz w:val="21"/>
          <w:szCs w:val="21"/>
          <w14:ligatures w14:val="none"/>
        </w:rPr>
        <w:t>:</w:t>
      </w:r>
      <w:proofErr w:type="gramEnd"/>
      <w:r w:rsidRPr="003763A6">
        <w:rPr>
          <w:rFonts w:ascii="Arial" w:eastAsia="Times New Roman" w:hAnsi="Arial" w:cs="Arial"/>
          <w:color w:val="172B4D"/>
          <w:kern w:val="0"/>
          <w:sz w:val="21"/>
          <w:szCs w:val="21"/>
          <w14:ligatures w14:val="none"/>
        </w:rPr>
        <w:t> </w:t>
      </w:r>
    </w:p>
    <w:p w:rsidR="003763A6" w:rsidRDefault="003763A6" w:rsidP="003763A6">
      <w:pPr>
        <w:shd w:val="clear" w:color="auto" w:fill="FFFFFF"/>
        <w:spacing w:before="100" w:beforeAutospacing="1" w:after="100" w:afterAutospacing="1" w:line="240" w:lineRule="auto"/>
        <w:rPr>
          <w:rFonts w:ascii="Arial" w:eastAsia="Times New Roman" w:hAnsi="Arial" w:cs="Arial"/>
          <w:color w:val="0000FF"/>
          <w:kern w:val="0"/>
          <w:sz w:val="21"/>
          <w:szCs w:val="21"/>
          <w:u w:val="single"/>
          <w14:ligatures w14:val="none"/>
        </w:rPr>
      </w:pPr>
      <w:hyperlink r:id="rId6" w:history="1">
        <w:r w:rsidRPr="003763A6">
          <w:rPr>
            <w:rStyle w:val="Hyperlink"/>
            <w:rFonts w:ascii="Arial" w:eastAsia="Times New Roman" w:hAnsi="Arial" w:cs="Arial"/>
            <w:kern w:val="0"/>
            <w:sz w:val="21"/>
            <w:szCs w:val="21"/>
            <w14:ligatures w14:val="none"/>
          </w:rPr>
          <w:t>www.</w:t>
        </w:r>
        <w:r w:rsidRPr="00EB35ED">
          <w:rPr>
            <w:rStyle w:val="Hyperlink"/>
            <w:rFonts w:ascii="Arial" w:eastAsia="Times New Roman" w:hAnsi="Arial" w:cs="Arial"/>
            <w:kern w:val="0"/>
            <w:sz w:val="21"/>
            <w:szCs w:val="21"/>
            <w14:ligatures w14:val="none"/>
          </w:rPr>
          <w:t>twitter</w:t>
        </w:r>
        <w:r w:rsidRPr="003763A6">
          <w:rPr>
            <w:rStyle w:val="Hyperlink"/>
            <w:rFonts w:ascii="Arial" w:eastAsia="Times New Roman" w:hAnsi="Arial" w:cs="Arial"/>
            <w:kern w:val="0"/>
            <w:sz w:val="21"/>
            <w:szCs w:val="21"/>
            <w14:ligatures w14:val="none"/>
          </w:rPr>
          <w:t>.com</w:t>
        </w:r>
      </w:hyperlink>
    </w:p>
    <w:p w:rsid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 xml:space="preserve">As you can see, </w:t>
      </w:r>
      <w:r w:rsidR="003F43CA">
        <w:rPr>
          <w:rFonts w:ascii="Arial" w:eastAsia="Times New Roman" w:hAnsi="Arial" w:cs="Arial"/>
          <w:color w:val="172B4D"/>
          <w:kern w:val="0"/>
          <w:sz w:val="21"/>
          <w:szCs w:val="21"/>
          <w14:ligatures w14:val="none"/>
        </w:rPr>
        <w:t>Twitter</w:t>
      </w:r>
      <w:r w:rsidRPr="003763A6">
        <w:rPr>
          <w:rFonts w:ascii="Arial" w:eastAsia="Times New Roman" w:hAnsi="Arial" w:cs="Arial"/>
          <w:color w:val="172B4D"/>
          <w:kern w:val="0"/>
          <w:sz w:val="21"/>
          <w:szCs w:val="21"/>
          <w14:ligatures w14:val="none"/>
        </w:rPr>
        <w:t xml:space="preserve"> is listed in the </w:t>
      </w:r>
      <w:r w:rsidRPr="003763A6">
        <w:rPr>
          <w:rFonts w:ascii="Arial" w:eastAsia="Times New Roman" w:hAnsi="Arial" w:cs="Arial"/>
          <w:b/>
          <w:bCs/>
          <w:color w:val="172B4D"/>
          <w:kern w:val="0"/>
          <w:sz w:val="21"/>
          <w:szCs w:val="21"/>
          <w14:ligatures w14:val="none"/>
        </w:rPr>
        <w:t>Social Networking</w:t>
      </w:r>
      <w:r w:rsidRPr="003763A6">
        <w:rPr>
          <w:rFonts w:ascii="Arial" w:eastAsia="Times New Roman" w:hAnsi="Arial" w:cs="Arial"/>
          <w:color w:val="172B4D"/>
          <w:kern w:val="0"/>
          <w:sz w:val="21"/>
          <w:szCs w:val="21"/>
          <w14:ligatures w14:val="none"/>
        </w:rPr>
        <w:t> category.</w:t>
      </w:r>
    </w:p>
    <w:p w:rsidR="003F43CA" w:rsidRDefault="003F43CA"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p>
    <w:p w:rsidR="003F43CA" w:rsidRDefault="003F43CA"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p>
    <w:p w:rsidR="003F43CA" w:rsidRPr="003F43CA" w:rsidRDefault="003F43CA" w:rsidP="003F43CA">
      <w:pPr>
        <w:numPr>
          <w:ilvl w:val="0"/>
          <w:numId w:val="38"/>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lastRenderedPageBreak/>
        <w:t>Use the </w:t>
      </w:r>
      <w:r w:rsidRPr="003F43CA">
        <w:rPr>
          <w:rFonts w:ascii="Arial" w:eastAsia="Times New Roman" w:hAnsi="Arial" w:cs="Arial"/>
          <w:b/>
          <w:bCs/>
          <w:color w:val="172B4D"/>
          <w:kern w:val="0"/>
          <w:sz w:val="21"/>
          <w:szCs w:val="21"/>
          <w14:ligatures w14:val="none"/>
        </w:rPr>
        <w:t>Web Filter Lookup</w:t>
      </w:r>
      <w:r w:rsidRPr="003F43CA">
        <w:rPr>
          <w:rFonts w:ascii="Arial" w:eastAsia="Times New Roman" w:hAnsi="Arial" w:cs="Arial"/>
          <w:color w:val="172B4D"/>
          <w:kern w:val="0"/>
          <w:sz w:val="21"/>
          <w:szCs w:val="21"/>
          <w14:ligatures w14:val="none"/>
        </w:rPr>
        <w:t> tool again to find the web filter category for the following websites:</w:t>
      </w:r>
    </w:p>
    <w:p w:rsidR="003F43CA" w:rsidRPr="003F43CA" w:rsidRDefault="003F43CA" w:rsidP="003F43CA">
      <w:pPr>
        <w:numPr>
          <w:ilvl w:val="0"/>
          <w:numId w:val="39"/>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www.skype.com</w:t>
      </w:r>
    </w:p>
    <w:p w:rsidR="003F43CA" w:rsidRPr="003F43CA" w:rsidRDefault="003F43CA" w:rsidP="003F43CA">
      <w:pPr>
        <w:numPr>
          <w:ilvl w:val="0"/>
          <w:numId w:val="39"/>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www.ask.com</w:t>
      </w:r>
    </w:p>
    <w:p w:rsidR="003F43CA" w:rsidRPr="003F43CA" w:rsidRDefault="003F43CA" w:rsidP="003F43CA">
      <w:pPr>
        <w:numPr>
          <w:ilvl w:val="0"/>
          <w:numId w:val="39"/>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www.bing.com</w:t>
      </w:r>
    </w:p>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You will test your web filter using these websites also.</w:t>
      </w:r>
    </w:p>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The following table shows the category assigned to each URL, as well as the action you will configure FortiGate to take based on your web filter security profile:</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3851"/>
        <w:gridCol w:w="5233"/>
        <w:gridCol w:w="2016"/>
      </w:tblGrid>
      <w:tr w:rsidR="003F43CA" w:rsidRPr="003F43CA" w:rsidTr="003F43CA">
        <w:trPr>
          <w:tblHeader/>
        </w:trPr>
        <w:tc>
          <w:tcPr>
            <w:tcW w:w="0" w:type="auto"/>
            <w:tcBorders>
              <w:top w:val="nil"/>
              <w:left w:val="nil"/>
              <w:right w:val="nil"/>
            </w:tcBorders>
            <w:shd w:val="clear" w:color="auto" w:fill="FFFFFF"/>
            <w:tcMar>
              <w:top w:w="180" w:type="dxa"/>
              <w:left w:w="180" w:type="dxa"/>
              <w:bottom w:w="180" w:type="dxa"/>
              <w:right w:w="180" w:type="dxa"/>
            </w:tcMar>
            <w:vAlign w:val="bottom"/>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b/>
                <w:bCs/>
                <w:color w:val="172B4D"/>
                <w:kern w:val="0"/>
                <w:sz w:val="21"/>
                <w:szCs w:val="21"/>
                <w14:ligatures w14:val="none"/>
              </w:rPr>
            </w:pPr>
            <w:r w:rsidRPr="003F43CA">
              <w:rPr>
                <w:rFonts w:ascii="Arial" w:eastAsia="Times New Roman" w:hAnsi="Arial" w:cs="Arial"/>
                <w:b/>
                <w:bCs/>
                <w:color w:val="172B4D"/>
                <w:kern w:val="0"/>
                <w:sz w:val="21"/>
                <w:szCs w:val="21"/>
                <w14:ligatures w14:val="none"/>
              </w:rPr>
              <w:t>Website</w:t>
            </w:r>
          </w:p>
        </w:tc>
        <w:tc>
          <w:tcPr>
            <w:tcW w:w="0" w:type="auto"/>
            <w:tcBorders>
              <w:top w:val="nil"/>
              <w:left w:val="nil"/>
              <w:right w:val="nil"/>
            </w:tcBorders>
            <w:shd w:val="clear" w:color="auto" w:fill="FFFFFF"/>
            <w:tcMar>
              <w:top w:w="180" w:type="dxa"/>
              <w:left w:w="180" w:type="dxa"/>
              <w:bottom w:w="180" w:type="dxa"/>
              <w:right w:w="180" w:type="dxa"/>
            </w:tcMar>
            <w:vAlign w:val="bottom"/>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b/>
                <w:bCs/>
                <w:color w:val="172B4D"/>
                <w:kern w:val="0"/>
                <w:sz w:val="21"/>
                <w:szCs w:val="21"/>
                <w14:ligatures w14:val="none"/>
              </w:rPr>
            </w:pPr>
            <w:r w:rsidRPr="003F43CA">
              <w:rPr>
                <w:rFonts w:ascii="Arial" w:eastAsia="Times New Roman" w:hAnsi="Arial" w:cs="Arial"/>
                <w:b/>
                <w:bCs/>
                <w:color w:val="172B4D"/>
                <w:kern w:val="0"/>
                <w:sz w:val="21"/>
                <w:szCs w:val="21"/>
                <w14:ligatures w14:val="none"/>
              </w:rPr>
              <w:t>Category</w:t>
            </w:r>
          </w:p>
        </w:tc>
        <w:tc>
          <w:tcPr>
            <w:tcW w:w="0" w:type="auto"/>
            <w:tcBorders>
              <w:top w:val="nil"/>
              <w:left w:val="nil"/>
              <w:right w:val="nil"/>
            </w:tcBorders>
            <w:shd w:val="clear" w:color="auto" w:fill="FFFFFF"/>
            <w:tcMar>
              <w:top w:w="180" w:type="dxa"/>
              <w:left w:w="180" w:type="dxa"/>
              <w:bottom w:w="180" w:type="dxa"/>
              <w:right w:w="180" w:type="dxa"/>
            </w:tcMar>
            <w:vAlign w:val="bottom"/>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b/>
                <w:bCs/>
                <w:color w:val="172B4D"/>
                <w:kern w:val="0"/>
                <w:sz w:val="21"/>
                <w:szCs w:val="21"/>
                <w14:ligatures w14:val="none"/>
              </w:rPr>
            </w:pPr>
            <w:r w:rsidRPr="003F43CA">
              <w:rPr>
                <w:rFonts w:ascii="Arial" w:eastAsia="Times New Roman" w:hAnsi="Arial" w:cs="Arial"/>
                <w:b/>
                <w:bCs/>
                <w:color w:val="172B4D"/>
                <w:kern w:val="0"/>
                <w:sz w:val="21"/>
                <w:szCs w:val="21"/>
                <w14:ligatures w14:val="none"/>
              </w:rPr>
              <w:t>Action</w:t>
            </w:r>
          </w:p>
        </w:tc>
      </w:tr>
      <w:tr w:rsidR="003F43CA" w:rsidRPr="003F43CA" w:rsidTr="003F43CA">
        <w:tc>
          <w:tcPr>
            <w:tcW w:w="0" w:type="auto"/>
            <w:tcBorders>
              <w:top w:val="nil"/>
              <w:left w:val="nil"/>
              <w:bottom w:val="nil"/>
              <w:right w:val="nil"/>
            </w:tcBorders>
            <w:shd w:val="clear" w:color="auto" w:fill="F2F2F2"/>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www.facebook.com</w:t>
            </w:r>
          </w:p>
        </w:tc>
        <w:tc>
          <w:tcPr>
            <w:tcW w:w="0" w:type="auto"/>
            <w:tcBorders>
              <w:top w:val="nil"/>
              <w:left w:val="nil"/>
              <w:bottom w:val="nil"/>
              <w:right w:val="nil"/>
            </w:tcBorders>
            <w:shd w:val="clear" w:color="auto" w:fill="F2F2F2"/>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Social Networking</w:t>
            </w:r>
          </w:p>
        </w:tc>
        <w:tc>
          <w:tcPr>
            <w:tcW w:w="0" w:type="auto"/>
            <w:tcBorders>
              <w:top w:val="nil"/>
              <w:left w:val="nil"/>
              <w:bottom w:val="nil"/>
              <w:right w:val="nil"/>
            </w:tcBorders>
            <w:shd w:val="clear" w:color="auto" w:fill="F2F2F2"/>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Block</w:t>
            </w:r>
          </w:p>
        </w:tc>
      </w:tr>
      <w:tr w:rsidR="003F43CA" w:rsidRPr="003F43CA" w:rsidTr="003F43CA">
        <w:tc>
          <w:tcPr>
            <w:tcW w:w="0" w:type="auto"/>
            <w:tcBorders>
              <w:top w:val="nil"/>
              <w:left w:val="nil"/>
              <w:bottom w:val="nil"/>
              <w:right w:val="nil"/>
            </w:tcBorders>
            <w:shd w:val="clear" w:color="auto" w:fill="FFFFFF"/>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www.skype.com</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Internet Telephony</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Warning</w:t>
            </w:r>
          </w:p>
        </w:tc>
      </w:tr>
      <w:tr w:rsidR="003F43CA" w:rsidRPr="003F43CA" w:rsidTr="003F43CA">
        <w:tc>
          <w:tcPr>
            <w:tcW w:w="0" w:type="auto"/>
            <w:tcBorders>
              <w:top w:val="nil"/>
              <w:left w:val="nil"/>
              <w:bottom w:val="nil"/>
              <w:right w:val="nil"/>
            </w:tcBorders>
            <w:shd w:val="clear" w:color="auto" w:fill="F2F2F2"/>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www.bing.com</w:t>
            </w:r>
          </w:p>
        </w:tc>
        <w:tc>
          <w:tcPr>
            <w:tcW w:w="0" w:type="auto"/>
            <w:tcBorders>
              <w:top w:val="nil"/>
              <w:left w:val="nil"/>
              <w:bottom w:val="nil"/>
              <w:right w:val="nil"/>
            </w:tcBorders>
            <w:shd w:val="clear" w:color="auto" w:fill="F2F2F2"/>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Search Engines and Portals</w:t>
            </w:r>
          </w:p>
        </w:tc>
        <w:tc>
          <w:tcPr>
            <w:tcW w:w="0" w:type="auto"/>
            <w:tcBorders>
              <w:top w:val="nil"/>
              <w:left w:val="nil"/>
              <w:bottom w:val="nil"/>
              <w:right w:val="nil"/>
            </w:tcBorders>
            <w:shd w:val="clear" w:color="auto" w:fill="F2F2F2"/>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Allow</w:t>
            </w:r>
          </w:p>
        </w:tc>
      </w:tr>
      <w:tr w:rsidR="003F43CA" w:rsidRPr="003F43CA" w:rsidTr="003F43CA">
        <w:tc>
          <w:tcPr>
            <w:tcW w:w="0" w:type="auto"/>
            <w:tcBorders>
              <w:top w:val="nil"/>
              <w:left w:val="nil"/>
              <w:bottom w:val="nil"/>
              <w:right w:val="nil"/>
            </w:tcBorders>
            <w:shd w:val="clear" w:color="auto" w:fill="FFFFFF"/>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www.ask.com</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Search Engines and Portals</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3F43CA" w:rsidRPr="003F43CA"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Allow</w:t>
            </w:r>
          </w:p>
        </w:tc>
      </w:tr>
    </w:tbl>
    <w:p w:rsid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p>
    <w:p w:rsidR="003F43CA" w:rsidRDefault="003F43CA"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p>
    <w:p w:rsidR="003F43CA" w:rsidRDefault="003F43CA"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p>
    <w:p w:rsidR="003763A6" w:rsidRPr="00AA03AD" w:rsidRDefault="003763A6" w:rsidP="00AA03AD">
      <w:pPr>
        <w:pStyle w:val="ListParagraph"/>
        <w:numPr>
          <w:ilvl w:val="1"/>
          <w:numId w:val="1"/>
        </w:numPr>
        <w:shd w:val="clear" w:color="auto" w:fill="FFFFFF"/>
        <w:spacing w:before="100" w:beforeAutospacing="1" w:after="100" w:afterAutospacing="1" w:line="240" w:lineRule="auto"/>
        <w:rPr>
          <w:rFonts w:ascii="Arial" w:eastAsia="Times New Roman" w:hAnsi="Arial" w:cs="Arial"/>
          <w:b/>
          <w:bCs/>
          <w:color w:val="172B4D"/>
          <w:kern w:val="0"/>
          <w:sz w:val="29"/>
          <w:szCs w:val="29"/>
          <w14:ligatures w14:val="none"/>
        </w:rPr>
      </w:pPr>
      <w:r w:rsidRPr="00AA03AD">
        <w:rPr>
          <w:rFonts w:ascii="Arial" w:eastAsia="Times New Roman" w:hAnsi="Arial" w:cs="Arial"/>
          <w:b/>
          <w:bCs/>
          <w:color w:val="172B4D"/>
          <w:kern w:val="0"/>
          <w:sz w:val="29"/>
          <w:szCs w:val="29"/>
          <w14:ligatures w14:val="none"/>
        </w:rPr>
        <w:t>Configure a FortiGuard Category-Based Web Filter</w:t>
      </w:r>
    </w:p>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You will review the default web filtering profile, and then configure the FortiGuard category-based filter.</w:t>
      </w:r>
    </w:p>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b/>
          <w:bCs/>
          <w:color w:val="172B4D"/>
          <w:kern w:val="0"/>
          <w:sz w:val="21"/>
          <w:szCs w:val="21"/>
          <w14:ligatures w14:val="none"/>
        </w:rPr>
      </w:pPr>
      <w:r w:rsidRPr="003763A6">
        <w:rPr>
          <w:rFonts w:ascii="Arial" w:eastAsia="Times New Roman" w:hAnsi="Arial" w:cs="Arial"/>
          <w:b/>
          <w:bCs/>
          <w:color w:val="172B4D"/>
          <w:kern w:val="0"/>
          <w:sz w:val="21"/>
          <w:szCs w:val="21"/>
          <w14:ligatures w14:val="none"/>
        </w:rPr>
        <w:t>To configure the web filter security profile</w:t>
      </w:r>
    </w:p>
    <w:p w:rsidR="003763A6" w:rsidRPr="003763A6" w:rsidRDefault="003763A6" w:rsidP="003763A6">
      <w:pPr>
        <w:numPr>
          <w:ilvl w:val="0"/>
          <w:numId w:val="16"/>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Return to the Local-FortiGate GUI, and then click </w:t>
      </w:r>
      <w:r w:rsidRPr="003763A6">
        <w:rPr>
          <w:rFonts w:ascii="Arial" w:eastAsia="Times New Roman" w:hAnsi="Arial" w:cs="Arial"/>
          <w:b/>
          <w:bCs/>
          <w:color w:val="172B4D"/>
          <w:kern w:val="0"/>
          <w:sz w:val="21"/>
          <w:szCs w:val="21"/>
          <w14:ligatures w14:val="none"/>
        </w:rPr>
        <w:t>Security Profiles</w:t>
      </w:r>
      <w:r w:rsidRPr="003763A6">
        <w:rPr>
          <w:rFonts w:ascii="Arial" w:eastAsia="Times New Roman" w:hAnsi="Arial" w:cs="Arial"/>
          <w:color w:val="172B4D"/>
          <w:kern w:val="0"/>
          <w:sz w:val="21"/>
          <w:szCs w:val="21"/>
          <w14:ligatures w14:val="none"/>
        </w:rPr>
        <w:t> &gt; </w:t>
      </w:r>
      <w:r w:rsidRPr="003763A6">
        <w:rPr>
          <w:rFonts w:ascii="Arial" w:eastAsia="Times New Roman" w:hAnsi="Arial" w:cs="Arial"/>
          <w:b/>
          <w:bCs/>
          <w:color w:val="172B4D"/>
          <w:kern w:val="0"/>
          <w:sz w:val="21"/>
          <w:szCs w:val="21"/>
          <w14:ligatures w14:val="none"/>
        </w:rPr>
        <w:t>Web Filter</w:t>
      </w:r>
      <w:r w:rsidRPr="003763A6">
        <w:rPr>
          <w:rFonts w:ascii="Arial" w:eastAsia="Times New Roman" w:hAnsi="Arial" w:cs="Arial"/>
          <w:color w:val="172B4D"/>
          <w:kern w:val="0"/>
          <w:sz w:val="21"/>
          <w:szCs w:val="21"/>
          <w14:ligatures w14:val="none"/>
        </w:rPr>
        <w:t>.</w:t>
      </w:r>
    </w:p>
    <w:p w:rsidR="003763A6" w:rsidRPr="003763A6" w:rsidRDefault="003763A6" w:rsidP="003763A6">
      <w:pPr>
        <w:numPr>
          <w:ilvl w:val="0"/>
          <w:numId w:val="17"/>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Double-click the </w:t>
      </w:r>
      <w:r w:rsidRPr="003763A6">
        <w:rPr>
          <w:rFonts w:ascii="Arial" w:eastAsia="Times New Roman" w:hAnsi="Arial" w:cs="Arial"/>
          <w:b/>
          <w:bCs/>
          <w:color w:val="172B4D"/>
          <w:kern w:val="0"/>
          <w:sz w:val="21"/>
          <w:szCs w:val="21"/>
          <w14:ligatures w14:val="none"/>
        </w:rPr>
        <w:t>default</w:t>
      </w:r>
      <w:r w:rsidRPr="003763A6">
        <w:rPr>
          <w:rFonts w:ascii="Arial" w:eastAsia="Times New Roman" w:hAnsi="Arial" w:cs="Arial"/>
          <w:color w:val="172B4D"/>
          <w:kern w:val="0"/>
          <w:sz w:val="21"/>
          <w:szCs w:val="21"/>
          <w14:ligatures w14:val="none"/>
        </w:rPr>
        <w:t> web filter profile to edit it.</w:t>
      </w:r>
    </w:p>
    <w:p w:rsidR="003763A6" w:rsidRDefault="003763A6" w:rsidP="003763A6">
      <w:pPr>
        <w:numPr>
          <w:ilvl w:val="0"/>
          <w:numId w:val="17"/>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Verify that </w:t>
      </w:r>
      <w:r w:rsidRPr="003763A6">
        <w:rPr>
          <w:rFonts w:ascii="Arial" w:eastAsia="Times New Roman" w:hAnsi="Arial" w:cs="Arial"/>
          <w:b/>
          <w:bCs/>
          <w:color w:val="172B4D"/>
          <w:kern w:val="0"/>
          <w:sz w:val="21"/>
          <w:szCs w:val="21"/>
          <w14:ligatures w14:val="none"/>
        </w:rPr>
        <w:t>FortiGuard Category Based Filter</w:t>
      </w:r>
      <w:r w:rsidRPr="003763A6">
        <w:rPr>
          <w:rFonts w:ascii="Arial" w:eastAsia="Times New Roman" w:hAnsi="Arial" w:cs="Arial"/>
          <w:color w:val="172B4D"/>
          <w:kern w:val="0"/>
          <w:sz w:val="21"/>
          <w:szCs w:val="21"/>
          <w14:ligatures w14:val="none"/>
        </w:rPr>
        <w:t> is enabled.</w:t>
      </w:r>
    </w:p>
    <w:p w:rsidR="003F43CA" w:rsidRDefault="003F43CA" w:rsidP="003F43CA">
      <w:pPr>
        <w:shd w:val="clear" w:color="auto" w:fill="FFFFFF"/>
        <w:spacing w:before="100" w:beforeAutospacing="1" w:after="100" w:afterAutospacing="1" w:line="240" w:lineRule="auto"/>
        <w:ind w:left="720"/>
        <w:rPr>
          <w:rFonts w:ascii="Arial" w:eastAsia="Times New Roman" w:hAnsi="Arial" w:cs="Arial"/>
          <w:color w:val="172B4D"/>
          <w:kern w:val="0"/>
          <w:sz w:val="21"/>
          <w:szCs w:val="21"/>
          <w14:ligatures w14:val="none"/>
        </w:rPr>
      </w:pPr>
    </w:p>
    <w:p w:rsidR="003F43CA" w:rsidRDefault="003F43CA" w:rsidP="003F43CA">
      <w:pPr>
        <w:shd w:val="clear" w:color="auto" w:fill="FFFFFF"/>
        <w:spacing w:before="100" w:beforeAutospacing="1" w:after="100" w:afterAutospacing="1" w:line="240" w:lineRule="auto"/>
        <w:ind w:left="720"/>
        <w:rPr>
          <w:rFonts w:ascii="Arial" w:eastAsia="Times New Roman" w:hAnsi="Arial" w:cs="Arial"/>
          <w:color w:val="172B4D"/>
          <w:kern w:val="0"/>
          <w:sz w:val="21"/>
          <w:szCs w:val="21"/>
          <w14:ligatures w14:val="none"/>
        </w:rPr>
      </w:pPr>
    </w:p>
    <w:p w:rsidR="003F43CA" w:rsidRDefault="003F43CA" w:rsidP="003F43CA">
      <w:pPr>
        <w:shd w:val="clear" w:color="auto" w:fill="FFFFFF"/>
        <w:spacing w:before="100" w:beforeAutospacing="1" w:after="100" w:afterAutospacing="1" w:line="240" w:lineRule="auto"/>
        <w:ind w:left="720"/>
        <w:rPr>
          <w:rFonts w:ascii="Arial" w:eastAsia="Times New Roman" w:hAnsi="Arial" w:cs="Arial"/>
          <w:color w:val="172B4D"/>
          <w:kern w:val="0"/>
          <w:sz w:val="21"/>
          <w:szCs w:val="21"/>
          <w14:ligatures w14:val="none"/>
        </w:rPr>
      </w:pPr>
    </w:p>
    <w:p w:rsidR="003F43CA" w:rsidRPr="003763A6" w:rsidRDefault="003F43CA" w:rsidP="003F43CA">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p>
    <w:p w:rsidR="003763A6" w:rsidRPr="003763A6" w:rsidRDefault="003763A6" w:rsidP="003763A6">
      <w:pPr>
        <w:numPr>
          <w:ilvl w:val="0"/>
          <w:numId w:val="19"/>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lastRenderedPageBreak/>
        <w:t>Review the default actions for each category.</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3714"/>
        <w:gridCol w:w="7386"/>
      </w:tblGrid>
      <w:tr w:rsidR="003763A6" w:rsidRPr="003763A6" w:rsidTr="003763A6">
        <w:trPr>
          <w:tblHeader/>
        </w:trPr>
        <w:tc>
          <w:tcPr>
            <w:tcW w:w="0" w:type="auto"/>
            <w:tcBorders>
              <w:top w:val="nil"/>
              <w:left w:val="nil"/>
              <w:right w:val="nil"/>
            </w:tcBorders>
            <w:shd w:val="clear" w:color="auto" w:fill="FFFFFF"/>
            <w:tcMar>
              <w:top w:w="180" w:type="dxa"/>
              <w:left w:w="180" w:type="dxa"/>
              <w:bottom w:w="180" w:type="dxa"/>
              <w:right w:w="180" w:type="dxa"/>
            </w:tcMar>
            <w:vAlign w:val="bottom"/>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b/>
                <w:bCs/>
                <w:color w:val="172B4D"/>
                <w:kern w:val="0"/>
                <w:sz w:val="21"/>
                <w:szCs w:val="21"/>
                <w14:ligatures w14:val="none"/>
              </w:rPr>
            </w:pPr>
            <w:r w:rsidRPr="003763A6">
              <w:rPr>
                <w:rFonts w:ascii="Arial" w:eastAsia="Times New Roman" w:hAnsi="Arial" w:cs="Arial"/>
                <w:b/>
                <w:bCs/>
                <w:color w:val="172B4D"/>
                <w:kern w:val="0"/>
                <w:sz w:val="21"/>
                <w:szCs w:val="21"/>
                <w14:ligatures w14:val="none"/>
              </w:rPr>
              <w:t>Category</w:t>
            </w:r>
          </w:p>
        </w:tc>
        <w:tc>
          <w:tcPr>
            <w:tcW w:w="0" w:type="auto"/>
            <w:tcBorders>
              <w:top w:val="nil"/>
              <w:left w:val="nil"/>
              <w:right w:val="nil"/>
            </w:tcBorders>
            <w:shd w:val="clear" w:color="auto" w:fill="FFFFFF"/>
            <w:tcMar>
              <w:top w:w="180" w:type="dxa"/>
              <w:left w:w="180" w:type="dxa"/>
              <w:bottom w:w="180" w:type="dxa"/>
              <w:right w:w="180" w:type="dxa"/>
            </w:tcMar>
            <w:vAlign w:val="bottom"/>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b/>
                <w:bCs/>
                <w:color w:val="172B4D"/>
                <w:kern w:val="0"/>
                <w:sz w:val="21"/>
                <w:szCs w:val="21"/>
                <w14:ligatures w14:val="none"/>
              </w:rPr>
            </w:pPr>
            <w:r w:rsidRPr="003763A6">
              <w:rPr>
                <w:rFonts w:ascii="Arial" w:eastAsia="Times New Roman" w:hAnsi="Arial" w:cs="Arial"/>
                <w:b/>
                <w:bCs/>
                <w:color w:val="172B4D"/>
                <w:kern w:val="0"/>
                <w:sz w:val="21"/>
                <w:szCs w:val="21"/>
                <w14:ligatures w14:val="none"/>
              </w:rPr>
              <w:t>Action</w:t>
            </w:r>
          </w:p>
        </w:tc>
      </w:tr>
      <w:tr w:rsidR="003763A6" w:rsidRPr="003763A6" w:rsidTr="003763A6">
        <w:tc>
          <w:tcPr>
            <w:tcW w:w="0" w:type="auto"/>
            <w:tcBorders>
              <w:top w:val="nil"/>
              <w:left w:val="nil"/>
              <w:bottom w:val="nil"/>
              <w:right w:val="nil"/>
            </w:tcBorders>
            <w:shd w:val="clear" w:color="auto" w:fill="F2F2F2"/>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Local Categories</w:t>
            </w:r>
          </w:p>
        </w:tc>
        <w:tc>
          <w:tcPr>
            <w:tcW w:w="0" w:type="auto"/>
            <w:tcBorders>
              <w:top w:val="nil"/>
              <w:left w:val="nil"/>
              <w:bottom w:val="nil"/>
              <w:right w:val="nil"/>
            </w:tcBorders>
            <w:shd w:val="clear" w:color="auto" w:fill="F2F2F2"/>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Disable</w:t>
            </w:r>
          </w:p>
        </w:tc>
      </w:tr>
      <w:tr w:rsidR="003763A6" w:rsidRPr="003763A6" w:rsidTr="003763A6">
        <w:tc>
          <w:tcPr>
            <w:tcW w:w="0" w:type="auto"/>
            <w:tcBorders>
              <w:top w:val="nil"/>
              <w:left w:val="nil"/>
              <w:bottom w:val="nil"/>
              <w:right w:val="nil"/>
            </w:tcBorders>
            <w:shd w:val="clear" w:color="auto" w:fill="FFFFFF"/>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Potentially Liable</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Block: </w:t>
            </w:r>
            <w:r w:rsidRPr="003763A6">
              <w:rPr>
                <w:rFonts w:ascii="Arial" w:eastAsia="Times New Roman" w:hAnsi="Arial" w:cs="Arial"/>
                <w:b/>
                <w:bCs/>
                <w:color w:val="172B4D"/>
                <w:kern w:val="0"/>
                <w:sz w:val="21"/>
                <w:szCs w:val="21"/>
                <w14:ligatures w14:val="none"/>
              </w:rPr>
              <w:t>Extremist Group</w:t>
            </w:r>
          </w:p>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Allow: all other subcategories</w:t>
            </w:r>
          </w:p>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b/>
                <w:bCs/>
                <w:color w:val="172B4D"/>
                <w:kern w:val="0"/>
                <w:sz w:val="21"/>
                <w:szCs w:val="21"/>
                <w14:ligatures w14:val="none"/>
              </w:rPr>
              <w:t>Tip</w:t>
            </w:r>
            <w:r w:rsidRPr="003763A6">
              <w:rPr>
                <w:rFonts w:ascii="Arial" w:eastAsia="Times New Roman" w:hAnsi="Arial" w:cs="Arial"/>
                <w:color w:val="172B4D"/>
                <w:kern w:val="0"/>
                <w:sz w:val="21"/>
                <w:szCs w:val="21"/>
                <w14:ligatures w14:val="none"/>
              </w:rPr>
              <w:t>: Expand </w:t>
            </w:r>
            <w:r w:rsidRPr="003763A6">
              <w:rPr>
                <w:rFonts w:ascii="Arial" w:eastAsia="Times New Roman" w:hAnsi="Arial" w:cs="Arial"/>
                <w:b/>
                <w:bCs/>
                <w:color w:val="172B4D"/>
                <w:kern w:val="0"/>
                <w:sz w:val="21"/>
                <w:szCs w:val="21"/>
                <w14:ligatures w14:val="none"/>
              </w:rPr>
              <w:t>Potentially Liable</w:t>
            </w:r>
            <w:r w:rsidRPr="003763A6">
              <w:rPr>
                <w:rFonts w:ascii="Arial" w:eastAsia="Times New Roman" w:hAnsi="Arial" w:cs="Arial"/>
                <w:color w:val="172B4D"/>
                <w:kern w:val="0"/>
                <w:sz w:val="21"/>
                <w:szCs w:val="21"/>
                <w14:ligatures w14:val="none"/>
              </w:rPr>
              <w:t> to view the subcategories.</w:t>
            </w:r>
          </w:p>
        </w:tc>
      </w:tr>
      <w:tr w:rsidR="003763A6" w:rsidRPr="003763A6" w:rsidTr="003763A6">
        <w:tc>
          <w:tcPr>
            <w:tcW w:w="0" w:type="auto"/>
            <w:tcBorders>
              <w:top w:val="nil"/>
              <w:left w:val="nil"/>
              <w:bottom w:val="nil"/>
              <w:right w:val="nil"/>
            </w:tcBorders>
            <w:shd w:val="clear" w:color="auto" w:fill="F2F2F2"/>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Adult/Mature Content</w:t>
            </w:r>
          </w:p>
        </w:tc>
        <w:tc>
          <w:tcPr>
            <w:tcW w:w="0" w:type="auto"/>
            <w:tcBorders>
              <w:top w:val="nil"/>
              <w:left w:val="nil"/>
              <w:bottom w:val="nil"/>
              <w:right w:val="nil"/>
            </w:tcBorders>
            <w:shd w:val="clear" w:color="auto" w:fill="F2F2F2"/>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Block</w:t>
            </w:r>
          </w:p>
        </w:tc>
      </w:tr>
      <w:tr w:rsidR="003763A6" w:rsidRPr="003763A6" w:rsidTr="003763A6">
        <w:tc>
          <w:tcPr>
            <w:tcW w:w="0" w:type="auto"/>
            <w:tcBorders>
              <w:top w:val="nil"/>
              <w:left w:val="nil"/>
              <w:bottom w:val="nil"/>
              <w:right w:val="nil"/>
            </w:tcBorders>
            <w:shd w:val="clear" w:color="auto" w:fill="FFFFFF"/>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Bandwidth Consuming</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Allow</w:t>
            </w:r>
          </w:p>
        </w:tc>
      </w:tr>
      <w:tr w:rsidR="003763A6" w:rsidRPr="003763A6" w:rsidTr="003763A6">
        <w:tc>
          <w:tcPr>
            <w:tcW w:w="0" w:type="auto"/>
            <w:tcBorders>
              <w:top w:val="nil"/>
              <w:left w:val="nil"/>
              <w:bottom w:val="nil"/>
              <w:right w:val="nil"/>
            </w:tcBorders>
            <w:shd w:val="clear" w:color="auto" w:fill="F2F2F2"/>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Security Risk</w:t>
            </w:r>
          </w:p>
        </w:tc>
        <w:tc>
          <w:tcPr>
            <w:tcW w:w="0" w:type="auto"/>
            <w:tcBorders>
              <w:top w:val="nil"/>
              <w:left w:val="nil"/>
              <w:bottom w:val="nil"/>
              <w:right w:val="nil"/>
            </w:tcBorders>
            <w:shd w:val="clear" w:color="auto" w:fill="F2F2F2"/>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Block</w:t>
            </w:r>
          </w:p>
        </w:tc>
      </w:tr>
      <w:tr w:rsidR="003763A6" w:rsidRPr="003763A6" w:rsidTr="003763A6">
        <w:tc>
          <w:tcPr>
            <w:tcW w:w="0" w:type="auto"/>
            <w:tcBorders>
              <w:top w:val="nil"/>
              <w:left w:val="nil"/>
              <w:bottom w:val="nil"/>
              <w:right w:val="nil"/>
            </w:tcBorders>
            <w:shd w:val="clear" w:color="auto" w:fill="FFFFFF"/>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General Interest - Personal</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Allow</w:t>
            </w:r>
          </w:p>
        </w:tc>
      </w:tr>
      <w:tr w:rsidR="003763A6" w:rsidRPr="003763A6" w:rsidTr="003763A6">
        <w:tc>
          <w:tcPr>
            <w:tcW w:w="0" w:type="auto"/>
            <w:tcBorders>
              <w:top w:val="nil"/>
              <w:left w:val="nil"/>
              <w:bottom w:val="nil"/>
              <w:right w:val="nil"/>
            </w:tcBorders>
            <w:shd w:val="clear" w:color="auto" w:fill="F2F2F2"/>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General Interest - Business</w:t>
            </w:r>
          </w:p>
        </w:tc>
        <w:tc>
          <w:tcPr>
            <w:tcW w:w="0" w:type="auto"/>
            <w:tcBorders>
              <w:top w:val="nil"/>
              <w:left w:val="nil"/>
              <w:bottom w:val="nil"/>
              <w:right w:val="nil"/>
            </w:tcBorders>
            <w:shd w:val="clear" w:color="auto" w:fill="F2F2F2"/>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Allow</w:t>
            </w:r>
          </w:p>
        </w:tc>
      </w:tr>
      <w:tr w:rsidR="003763A6" w:rsidRPr="003763A6" w:rsidTr="003763A6">
        <w:tc>
          <w:tcPr>
            <w:tcW w:w="0" w:type="auto"/>
            <w:tcBorders>
              <w:top w:val="nil"/>
              <w:left w:val="nil"/>
              <w:bottom w:val="nil"/>
              <w:right w:val="nil"/>
            </w:tcBorders>
            <w:shd w:val="clear" w:color="auto" w:fill="FFFFFF"/>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Unrated</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Block</w:t>
            </w:r>
          </w:p>
        </w:tc>
      </w:tr>
    </w:tbl>
    <w:p w:rsidR="003763A6" w:rsidRPr="003763A6" w:rsidRDefault="003763A6" w:rsidP="003763A6">
      <w:pPr>
        <w:numPr>
          <w:ilvl w:val="0"/>
          <w:numId w:val="20"/>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Expand </w:t>
      </w:r>
      <w:r w:rsidRPr="003763A6">
        <w:rPr>
          <w:rFonts w:ascii="Arial" w:eastAsia="Times New Roman" w:hAnsi="Arial" w:cs="Arial"/>
          <w:b/>
          <w:bCs/>
          <w:color w:val="172B4D"/>
          <w:kern w:val="0"/>
          <w:sz w:val="21"/>
          <w:szCs w:val="21"/>
          <w14:ligatures w14:val="none"/>
        </w:rPr>
        <w:t>General Interest - Personal</w:t>
      </w:r>
      <w:r w:rsidRPr="003763A6">
        <w:rPr>
          <w:rFonts w:ascii="Arial" w:eastAsia="Times New Roman" w:hAnsi="Arial" w:cs="Arial"/>
          <w:color w:val="172B4D"/>
          <w:kern w:val="0"/>
          <w:sz w:val="21"/>
          <w:szCs w:val="21"/>
          <w14:ligatures w14:val="none"/>
        </w:rPr>
        <w:t> to view the subcategories.</w:t>
      </w:r>
    </w:p>
    <w:p w:rsidR="003763A6" w:rsidRPr="003763A6" w:rsidRDefault="003763A6" w:rsidP="003763A6">
      <w:pPr>
        <w:numPr>
          <w:ilvl w:val="0"/>
          <w:numId w:val="21"/>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Right-click </w:t>
      </w:r>
      <w:r w:rsidRPr="003763A6">
        <w:rPr>
          <w:rFonts w:ascii="Arial" w:eastAsia="Times New Roman" w:hAnsi="Arial" w:cs="Arial"/>
          <w:b/>
          <w:bCs/>
          <w:color w:val="172B4D"/>
          <w:kern w:val="0"/>
          <w:sz w:val="21"/>
          <w:szCs w:val="21"/>
          <w14:ligatures w14:val="none"/>
        </w:rPr>
        <w:t>Social Networking</w:t>
      </w:r>
      <w:r w:rsidRPr="003763A6">
        <w:rPr>
          <w:rFonts w:ascii="Arial" w:eastAsia="Times New Roman" w:hAnsi="Arial" w:cs="Arial"/>
          <w:color w:val="172B4D"/>
          <w:kern w:val="0"/>
          <w:sz w:val="21"/>
          <w:szCs w:val="21"/>
          <w14:ligatures w14:val="none"/>
        </w:rPr>
        <w:t>, and then select </w:t>
      </w:r>
      <w:r w:rsidRPr="003763A6">
        <w:rPr>
          <w:rFonts w:ascii="Arial" w:eastAsia="Times New Roman" w:hAnsi="Arial" w:cs="Arial"/>
          <w:b/>
          <w:bCs/>
          <w:color w:val="172B4D"/>
          <w:kern w:val="0"/>
          <w:sz w:val="21"/>
          <w:szCs w:val="21"/>
          <w14:ligatures w14:val="none"/>
        </w:rPr>
        <w:t>Block</w:t>
      </w:r>
      <w:r w:rsidRPr="003763A6">
        <w:rPr>
          <w:rFonts w:ascii="Arial" w:eastAsia="Times New Roman" w:hAnsi="Arial" w:cs="Arial"/>
          <w:color w:val="172B4D"/>
          <w:kern w:val="0"/>
          <w:sz w:val="21"/>
          <w:szCs w:val="21"/>
          <w14:ligatures w14:val="none"/>
        </w:rPr>
        <w:t>.</w:t>
      </w:r>
    </w:p>
    <w:p w:rsidR="003763A6" w:rsidRPr="003763A6" w:rsidRDefault="003763A6" w:rsidP="003763A6">
      <w:pPr>
        <w:numPr>
          <w:ilvl w:val="0"/>
          <w:numId w:val="21"/>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Expand </w:t>
      </w:r>
      <w:r w:rsidRPr="003763A6">
        <w:rPr>
          <w:rFonts w:ascii="Arial" w:eastAsia="Times New Roman" w:hAnsi="Arial" w:cs="Arial"/>
          <w:b/>
          <w:bCs/>
          <w:color w:val="172B4D"/>
          <w:kern w:val="0"/>
          <w:sz w:val="21"/>
          <w:szCs w:val="21"/>
          <w14:ligatures w14:val="none"/>
        </w:rPr>
        <w:t>Bandwidth Consuming</w:t>
      </w:r>
      <w:r w:rsidRPr="003763A6">
        <w:rPr>
          <w:rFonts w:ascii="Arial" w:eastAsia="Times New Roman" w:hAnsi="Arial" w:cs="Arial"/>
          <w:color w:val="172B4D"/>
          <w:kern w:val="0"/>
          <w:sz w:val="21"/>
          <w:szCs w:val="21"/>
          <w14:ligatures w14:val="none"/>
        </w:rPr>
        <w:t> to view the subcategories.</w:t>
      </w:r>
    </w:p>
    <w:p w:rsidR="003763A6" w:rsidRPr="003763A6" w:rsidRDefault="003763A6" w:rsidP="003763A6">
      <w:pPr>
        <w:numPr>
          <w:ilvl w:val="0"/>
          <w:numId w:val="21"/>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Right-click </w:t>
      </w:r>
      <w:r w:rsidRPr="003763A6">
        <w:rPr>
          <w:rFonts w:ascii="Arial" w:eastAsia="Times New Roman" w:hAnsi="Arial" w:cs="Arial"/>
          <w:b/>
          <w:bCs/>
          <w:color w:val="172B4D"/>
          <w:kern w:val="0"/>
          <w:sz w:val="21"/>
          <w:szCs w:val="21"/>
          <w14:ligatures w14:val="none"/>
        </w:rPr>
        <w:t>Internet Telephony</w:t>
      </w:r>
      <w:r w:rsidRPr="003763A6">
        <w:rPr>
          <w:rFonts w:ascii="Arial" w:eastAsia="Times New Roman" w:hAnsi="Arial" w:cs="Arial"/>
          <w:color w:val="172B4D"/>
          <w:kern w:val="0"/>
          <w:sz w:val="21"/>
          <w:szCs w:val="21"/>
          <w14:ligatures w14:val="none"/>
        </w:rPr>
        <w:t>, and then select </w:t>
      </w:r>
      <w:r w:rsidRPr="003763A6">
        <w:rPr>
          <w:rFonts w:ascii="Arial" w:eastAsia="Times New Roman" w:hAnsi="Arial" w:cs="Arial"/>
          <w:b/>
          <w:bCs/>
          <w:color w:val="172B4D"/>
          <w:kern w:val="0"/>
          <w:sz w:val="21"/>
          <w:szCs w:val="21"/>
          <w14:ligatures w14:val="none"/>
        </w:rPr>
        <w:t>Warning</w:t>
      </w:r>
      <w:r w:rsidRPr="003763A6">
        <w:rPr>
          <w:rFonts w:ascii="Arial" w:eastAsia="Times New Roman" w:hAnsi="Arial" w:cs="Arial"/>
          <w:color w:val="172B4D"/>
          <w:kern w:val="0"/>
          <w:sz w:val="21"/>
          <w:szCs w:val="21"/>
          <w14:ligatures w14:val="none"/>
        </w:rPr>
        <w:t>.</w:t>
      </w:r>
    </w:p>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The </w:t>
      </w:r>
      <w:r w:rsidRPr="003763A6">
        <w:rPr>
          <w:rFonts w:ascii="Arial" w:eastAsia="Times New Roman" w:hAnsi="Arial" w:cs="Arial"/>
          <w:b/>
          <w:bCs/>
          <w:color w:val="172B4D"/>
          <w:kern w:val="0"/>
          <w:sz w:val="21"/>
          <w:szCs w:val="21"/>
          <w14:ligatures w14:val="none"/>
        </w:rPr>
        <w:t>Edit Filter</w:t>
      </w:r>
      <w:r w:rsidRPr="003763A6">
        <w:rPr>
          <w:rFonts w:ascii="Arial" w:eastAsia="Times New Roman" w:hAnsi="Arial" w:cs="Arial"/>
          <w:color w:val="172B4D"/>
          <w:kern w:val="0"/>
          <w:sz w:val="21"/>
          <w:szCs w:val="21"/>
          <w14:ligatures w14:val="none"/>
        </w:rPr>
        <w:t> window opens, which allows you to modify the warning interval.</w:t>
      </w:r>
    </w:p>
    <w:p w:rsidR="003763A6" w:rsidRPr="003763A6" w:rsidRDefault="003763A6" w:rsidP="003763A6">
      <w:pPr>
        <w:numPr>
          <w:ilvl w:val="0"/>
          <w:numId w:val="26"/>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Keep the default setting of 5 minutes, and then click </w:t>
      </w:r>
      <w:r w:rsidRPr="003763A6">
        <w:rPr>
          <w:rFonts w:ascii="Arial" w:eastAsia="Times New Roman" w:hAnsi="Arial" w:cs="Arial"/>
          <w:b/>
          <w:bCs/>
          <w:color w:val="172B4D"/>
          <w:kern w:val="0"/>
          <w:sz w:val="21"/>
          <w:szCs w:val="21"/>
          <w14:ligatures w14:val="none"/>
        </w:rPr>
        <w:t>OK</w:t>
      </w:r>
      <w:r w:rsidRPr="003763A6">
        <w:rPr>
          <w:rFonts w:ascii="Arial" w:eastAsia="Times New Roman" w:hAnsi="Arial" w:cs="Arial"/>
          <w:color w:val="172B4D"/>
          <w:kern w:val="0"/>
          <w:sz w:val="21"/>
          <w:szCs w:val="21"/>
          <w14:ligatures w14:val="none"/>
        </w:rPr>
        <w:t>.</w:t>
      </w:r>
    </w:p>
    <w:p w:rsidR="003763A6" w:rsidRPr="003763A6" w:rsidRDefault="003763A6" w:rsidP="003763A6">
      <w:pPr>
        <w:numPr>
          <w:ilvl w:val="0"/>
          <w:numId w:val="25"/>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Click </w:t>
      </w:r>
      <w:r w:rsidRPr="003763A6">
        <w:rPr>
          <w:rFonts w:ascii="Arial" w:eastAsia="Times New Roman" w:hAnsi="Arial" w:cs="Arial"/>
          <w:b/>
          <w:bCs/>
          <w:color w:val="172B4D"/>
          <w:kern w:val="0"/>
          <w:sz w:val="21"/>
          <w:szCs w:val="21"/>
          <w14:ligatures w14:val="none"/>
        </w:rPr>
        <w:t>OK</w:t>
      </w:r>
      <w:r w:rsidRPr="003763A6">
        <w:rPr>
          <w:rFonts w:ascii="Arial" w:eastAsia="Times New Roman" w:hAnsi="Arial" w:cs="Arial"/>
          <w:color w:val="172B4D"/>
          <w:kern w:val="0"/>
          <w:sz w:val="21"/>
          <w:szCs w:val="21"/>
          <w14:ligatures w14:val="none"/>
        </w:rPr>
        <w:t>.</w:t>
      </w:r>
    </w:p>
    <w:p w:rsidR="003763A6" w:rsidRPr="00AA03AD" w:rsidRDefault="003763A6" w:rsidP="00AA03AD">
      <w:pPr>
        <w:pStyle w:val="ListParagraph"/>
        <w:numPr>
          <w:ilvl w:val="1"/>
          <w:numId w:val="1"/>
        </w:numPr>
        <w:shd w:val="clear" w:color="auto" w:fill="FFFFFF"/>
        <w:spacing w:before="100" w:beforeAutospacing="1" w:after="100" w:afterAutospacing="1" w:line="240" w:lineRule="auto"/>
        <w:rPr>
          <w:rFonts w:ascii="Arial" w:eastAsia="Times New Roman" w:hAnsi="Arial" w:cs="Arial"/>
          <w:b/>
          <w:bCs/>
          <w:color w:val="172B4D"/>
          <w:kern w:val="0"/>
          <w:sz w:val="29"/>
          <w:szCs w:val="29"/>
          <w14:ligatures w14:val="none"/>
        </w:rPr>
      </w:pPr>
      <w:r w:rsidRPr="00AA03AD">
        <w:rPr>
          <w:rFonts w:ascii="Arial" w:eastAsia="Times New Roman" w:hAnsi="Arial" w:cs="Arial"/>
          <w:b/>
          <w:bCs/>
          <w:color w:val="172B4D"/>
          <w:kern w:val="0"/>
          <w:sz w:val="29"/>
          <w:szCs w:val="29"/>
          <w14:ligatures w14:val="none"/>
        </w:rPr>
        <w:t xml:space="preserve">Apply the Web Filter Profile to a Firewall Policy </w:t>
      </w:r>
    </w:p>
    <w:p w:rsidR="003763A6" w:rsidRPr="003763A6" w:rsidRDefault="003763A6" w:rsidP="003763A6">
      <w:pPr>
        <w:pStyle w:val="NormalWeb"/>
        <w:rPr>
          <w:rFonts w:ascii="Arial" w:hAnsi="Arial" w:cs="Arial"/>
          <w:color w:val="172B4D"/>
          <w:sz w:val="21"/>
          <w:szCs w:val="21"/>
        </w:rPr>
      </w:pPr>
      <w:r w:rsidRPr="003763A6">
        <w:rPr>
          <w:rFonts w:ascii="Arial" w:hAnsi="Arial" w:cs="Arial"/>
          <w:color w:val="172B4D"/>
          <w:sz w:val="21"/>
          <w:szCs w:val="21"/>
        </w:rPr>
        <w:t>With the web filter profile configured, the next step is to apply this security profile to a firewall policy to begin inspecting web traffic.</w:t>
      </w:r>
    </w:p>
    <w:p w:rsidR="003763A6" w:rsidRPr="003763A6" w:rsidRDefault="003763A6" w:rsidP="003763A6">
      <w:pPr>
        <w:pStyle w:val="NormalWeb"/>
        <w:rPr>
          <w:rFonts w:ascii="Arial" w:hAnsi="Arial" w:cs="Arial"/>
          <w:color w:val="172B4D"/>
          <w:sz w:val="21"/>
          <w:szCs w:val="21"/>
        </w:rPr>
      </w:pPr>
      <w:r w:rsidRPr="003763A6">
        <w:rPr>
          <w:rFonts w:ascii="Arial" w:hAnsi="Arial" w:cs="Arial"/>
          <w:color w:val="172B4D"/>
          <w:sz w:val="21"/>
          <w:szCs w:val="21"/>
        </w:rPr>
        <w:t>Additionally, enable logging to record and analyze the security events generated by the web traffic.</w:t>
      </w:r>
    </w:p>
    <w:p w:rsidR="003763A6" w:rsidRPr="003763A6" w:rsidRDefault="003763A6" w:rsidP="003763A6">
      <w:pPr>
        <w:shd w:val="clear" w:color="auto" w:fill="FFFFFF"/>
        <w:spacing w:before="100" w:beforeAutospacing="1" w:after="100" w:afterAutospacing="1" w:line="240" w:lineRule="auto"/>
        <w:rPr>
          <w:rFonts w:ascii="Arial" w:eastAsia="Times New Roman" w:hAnsi="Arial" w:cs="Arial"/>
          <w:b/>
          <w:bCs/>
          <w:color w:val="172B4D"/>
          <w:kern w:val="0"/>
          <w:sz w:val="21"/>
          <w:szCs w:val="21"/>
          <w14:ligatures w14:val="none"/>
        </w:rPr>
      </w:pPr>
      <w:r w:rsidRPr="003763A6">
        <w:rPr>
          <w:rFonts w:ascii="Arial" w:eastAsia="Times New Roman" w:hAnsi="Arial" w:cs="Arial"/>
          <w:b/>
          <w:bCs/>
          <w:color w:val="172B4D"/>
          <w:kern w:val="0"/>
          <w:sz w:val="21"/>
          <w:szCs w:val="21"/>
          <w14:ligatures w14:val="none"/>
        </w:rPr>
        <w:t>To apply a security profile in a firewall policy</w:t>
      </w:r>
    </w:p>
    <w:p w:rsidR="003763A6" w:rsidRPr="003763A6" w:rsidRDefault="003763A6" w:rsidP="003763A6">
      <w:pPr>
        <w:numPr>
          <w:ilvl w:val="0"/>
          <w:numId w:val="27"/>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lastRenderedPageBreak/>
        <w:t>Continuing on the Local-FortiGate GUI, click </w:t>
      </w:r>
      <w:r w:rsidRPr="003763A6">
        <w:rPr>
          <w:rFonts w:ascii="Arial" w:eastAsia="Times New Roman" w:hAnsi="Arial" w:cs="Arial"/>
          <w:b/>
          <w:bCs/>
          <w:color w:val="172B4D"/>
          <w:kern w:val="0"/>
          <w:sz w:val="21"/>
          <w:szCs w:val="21"/>
          <w14:ligatures w14:val="none"/>
        </w:rPr>
        <w:t>Policy &amp; Objects</w:t>
      </w:r>
      <w:r w:rsidRPr="003763A6">
        <w:rPr>
          <w:rFonts w:ascii="Arial" w:eastAsia="Times New Roman" w:hAnsi="Arial" w:cs="Arial"/>
          <w:color w:val="172B4D"/>
          <w:kern w:val="0"/>
          <w:sz w:val="21"/>
          <w:szCs w:val="21"/>
          <w14:ligatures w14:val="none"/>
        </w:rPr>
        <w:t> &gt; </w:t>
      </w:r>
      <w:r w:rsidRPr="003763A6">
        <w:rPr>
          <w:rFonts w:ascii="Arial" w:eastAsia="Times New Roman" w:hAnsi="Arial" w:cs="Arial"/>
          <w:b/>
          <w:bCs/>
          <w:color w:val="172B4D"/>
          <w:kern w:val="0"/>
          <w:sz w:val="21"/>
          <w:szCs w:val="21"/>
          <w14:ligatures w14:val="none"/>
        </w:rPr>
        <w:t>Firewall Policy</w:t>
      </w:r>
      <w:r w:rsidRPr="003763A6">
        <w:rPr>
          <w:rFonts w:ascii="Arial" w:eastAsia="Times New Roman" w:hAnsi="Arial" w:cs="Arial"/>
          <w:color w:val="172B4D"/>
          <w:kern w:val="0"/>
          <w:sz w:val="21"/>
          <w:szCs w:val="21"/>
          <w14:ligatures w14:val="none"/>
        </w:rPr>
        <w:t>.</w:t>
      </w:r>
    </w:p>
    <w:p w:rsidR="003763A6" w:rsidRPr="003763A6" w:rsidRDefault="003763A6" w:rsidP="003763A6">
      <w:pPr>
        <w:numPr>
          <w:ilvl w:val="0"/>
          <w:numId w:val="28"/>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Double-click the </w:t>
      </w:r>
      <w:proofErr w:type="spellStart"/>
      <w:r w:rsidRPr="003763A6">
        <w:rPr>
          <w:rFonts w:ascii="Arial" w:eastAsia="Times New Roman" w:hAnsi="Arial" w:cs="Arial"/>
          <w:b/>
          <w:bCs/>
          <w:color w:val="172B4D"/>
          <w:kern w:val="0"/>
          <w:sz w:val="21"/>
          <w:szCs w:val="21"/>
          <w14:ligatures w14:val="none"/>
        </w:rPr>
        <w:t>Full_Access</w:t>
      </w:r>
      <w:proofErr w:type="spellEnd"/>
      <w:r w:rsidRPr="003763A6">
        <w:rPr>
          <w:rFonts w:ascii="Arial" w:eastAsia="Times New Roman" w:hAnsi="Arial" w:cs="Arial"/>
          <w:color w:val="172B4D"/>
          <w:kern w:val="0"/>
          <w:sz w:val="21"/>
          <w:szCs w:val="21"/>
          <w14:ligatures w14:val="none"/>
        </w:rPr>
        <w:t> policy to edit it.</w:t>
      </w:r>
    </w:p>
    <w:p w:rsidR="003763A6" w:rsidRPr="003763A6" w:rsidRDefault="003763A6" w:rsidP="003763A6">
      <w:pPr>
        <w:numPr>
          <w:ilvl w:val="0"/>
          <w:numId w:val="29"/>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In the </w:t>
      </w:r>
      <w:r w:rsidRPr="003763A6">
        <w:rPr>
          <w:rFonts w:ascii="Arial" w:eastAsia="Times New Roman" w:hAnsi="Arial" w:cs="Arial"/>
          <w:b/>
          <w:bCs/>
          <w:color w:val="172B4D"/>
          <w:kern w:val="0"/>
          <w:sz w:val="21"/>
          <w:szCs w:val="21"/>
          <w14:ligatures w14:val="none"/>
        </w:rPr>
        <w:t>Security Profiles</w:t>
      </w:r>
      <w:r w:rsidRPr="003763A6">
        <w:rPr>
          <w:rFonts w:ascii="Arial" w:eastAsia="Times New Roman" w:hAnsi="Arial" w:cs="Arial"/>
          <w:color w:val="172B4D"/>
          <w:kern w:val="0"/>
          <w:sz w:val="21"/>
          <w:szCs w:val="21"/>
          <w14:ligatures w14:val="none"/>
        </w:rPr>
        <w:t> section, enable </w:t>
      </w:r>
      <w:r w:rsidRPr="003763A6">
        <w:rPr>
          <w:rFonts w:ascii="Arial" w:eastAsia="Times New Roman" w:hAnsi="Arial" w:cs="Arial"/>
          <w:b/>
          <w:bCs/>
          <w:color w:val="172B4D"/>
          <w:kern w:val="0"/>
          <w:sz w:val="21"/>
          <w:szCs w:val="21"/>
          <w14:ligatures w14:val="none"/>
        </w:rPr>
        <w:t>Web Filter</w:t>
      </w:r>
      <w:r w:rsidRPr="003763A6">
        <w:rPr>
          <w:rFonts w:ascii="Arial" w:eastAsia="Times New Roman" w:hAnsi="Arial" w:cs="Arial"/>
          <w:color w:val="172B4D"/>
          <w:kern w:val="0"/>
          <w:sz w:val="21"/>
          <w:szCs w:val="21"/>
          <w14:ligatures w14:val="none"/>
        </w:rPr>
        <w:t>, and then select </w:t>
      </w:r>
      <w:r w:rsidRPr="003763A6">
        <w:rPr>
          <w:rFonts w:ascii="Arial" w:eastAsia="Times New Roman" w:hAnsi="Arial" w:cs="Arial"/>
          <w:b/>
          <w:bCs/>
          <w:color w:val="172B4D"/>
          <w:kern w:val="0"/>
          <w:sz w:val="21"/>
          <w:szCs w:val="21"/>
          <w14:ligatures w14:val="none"/>
        </w:rPr>
        <w:t>default</w:t>
      </w:r>
      <w:r w:rsidRPr="003763A6">
        <w:rPr>
          <w:rFonts w:ascii="Arial" w:eastAsia="Times New Roman" w:hAnsi="Arial" w:cs="Arial"/>
          <w:color w:val="172B4D"/>
          <w:kern w:val="0"/>
          <w:sz w:val="21"/>
          <w:szCs w:val="21"/>
          <w14:ligatures w14:val="none"/>
        </w:rPr>
        <w:t>.</w:t>
      </w:r>
    </w:p>
    <w:p w:rsidR="003763A6" w:rsidRPr="003763A6" w:rsidRDefault="003763A6" w:rsidP="003763A6">
      <w:pPr>
        <w:numPr>
          <w:ilvl w:val="0"/>
          <w:numId w:val="29"/>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Hover over the warning sign that appears beside the </w:t>
      </w:r>
      <w:r w:rsidRPr="003763A6">
        <w:rPr>
          <w:rFonts w:ascii="Arial" w:eastAsia="Times New Roman" w:hAnsi="Arial" w:cs="Arial"/>
          <w:b/>
          <w:bCs/>
          <w:color w:val="172B4D"/>
          <w:kern w:val="0"/>
          <w:sz w:val="21"/>
          <w:szCs w:val="21"/>
          <w14:ligatures w14:val="none"/>
        </w:rPr>
        <w:t>SSL Inspection</w:t>
      </w:r>
      <w:r w:rsidRPr="003763A6">
        <w:rPr>
          <w:rFonts w:ascii="Arial" w:eastAsia="Times New Roman" w:hAnsi="Arial" w:cs="Arial"/>
          <w:color w:val="172B4D"/>
          <w:kern w:val="0"/>
          <w:sz w:val="21"/>
          <w:szCs w:val="21"/>
          <w14:ligatures w14:val="none"/>
        </w:rPr>
        <w:t> field.</w:t>
      </w:r>
    </w:p>
    <w:p w:rsidR="003763A6" w:rsidRPr="003763A6" w:rsidRDefault="003763A6" w:rsidP="003763A6">
      <w:pPr>
        <w:numPr>
          <w:ilvl w:val="0"/>
          <w:numId w:val="29"/>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In the </w:t>
      </w:r>
      <w:r w:rsidRPr="003763A6">
        <w:rPr>
          <w:rFonts w:ascii="Arial" w:eastAsia="Times New Roman" w:hAnsi="Arial" w:cs="Arial"/>
          <w:b/>
          <w:bCs/>
          <w:color w:val="172B4D"/>
          <w:kern w:val="0"/>
          <w:sz w:val="21"/>
          <w:szCs w:val="21"/>
          <w14:ligatures w14:val="none"/>
        </w:rPr>
        <w:t>SSL Inspection</w:t>
      </w:r>
      <w:r w:rsidRPr="003763A6">
        <w:rPr>
          <w:rFonts w:ascii="Arial" w:eastAsia="Times New Roman" w:hAnsi="Arial" w:cs="Arial"/>
          <w:color w:val="172B4D"/>
          <w:kern w:val="0"/>
          <w:sz w:val="21"/>
          <w:szCs w:val="21"/>
          <w14:ligatures w14:val="none"/>
        </w:rPr>
        <w:t> field, select </w:t>
      </w:r>
      <w:r w:rsidRPr="003763A6">
        <w:rPr>
          <w:rFonts w:ascii="Arial" w:eastAsia="Times New Roman" w:hAnsi="Arial" w:cs="Arial"/>
          <w:b/>
          <w:bCs/>
          <w:color w:val="172B4D"/>
          <w:kern w:val="0"/>
          <w:sz w:val="21"/>
          <w:szCs w:val="21"/>
          <w14:ligatures w14:val="none"/>
        </w:rPr>
        <w:t>certification-inspection</w:t>
      </w:r>
      <w:r w:rsidRPr="003763A6">
        <w:rPr>
          <w:rFonts w:ascii="Arial" w:eastAsia="Times New Roman" w:hAnsi="Arial" w:cs="Arial"/>
          <w:color w:val="172B4D"/>
          <w:kern w:val="0"/>
          <w:sz w:val="21"/>
          <w:szCs w:val="21"/>
          <w14:ligatures w14:val="none"/>
        </w:rPr>
        <w:t>.</w:t>
      </w:r>
    </w:p>
    <w:p w:rsidR="003763A6" w:rsidRPr="003763A6" w:rsidRDefault="003763A6" w:rsidP="003763A6">
      <w:pPr>
        <w:numPr>
          <w:ilvl w:val="0"/>
          <w:numId w:val="32"/>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Under </w:t>
      </w:r>
      <w:r w:rsidRPr="003763A6">
        <w:rPr>
          <w:rFonts w:ascii="Arial" w:eastAsia="Times New Roman" w:hAnsi="Arial" w:cs="Arial"/>
          <w:b/>
          <w:bCs/>
          <w:color w:val="172B4D"/>
          <w:kern w:val="0"/>
          <w:sz w:val="21"/>
          <w:szCs w:val="21"/>
          <w14:ligatures w14:val="none"/>
        </w:rPr>
        <w:t>Log Allowed Traffic</w:t>
      </w:r>
      <w:r w:rsidRPr="003763A6">
        <w:rPr>
          <w:rFonts w:ascii="Arial" w:eastAsia="Times New Roman" w:hAnsi="Arial" w:cs="Arial"/>
          <w:color w:val="172B4D"/>
          <w:kern w:val="0"/>
          <w:sz w:val="21"/>
          <w:szCs w:val="21"/>
          <w14:ligatures w14:val="none"/>
        </w:rPr>
        <w:t>, make sure that </w:t>
      </w:r>
      <w:r w:rsidRPr="003763A6">
        <w:rPr>
          <w:rFonts w:ascii="Arial" w:eastAsia="Times New Roman" w:hAnsi="Arial" w:cs="Arial"/>
          <w:b/>
          <w:bCs/>
          <w:color w:val="172B4D"/>
          <w:kern w:val="0"/>
          <w:sz w:val="21"/>
          <w:szCs w:val="21"/>
          <w14:ligatures w14:val="none"/>
        </w:rPr>
        <w:t>Security Events</w:t>
      </w:r>
      <w:r w:rsidRPr="003763A6">
        <w:rPr>
          <w:rFonts w:ascii="Arial" w:eastAsia="Times New Roman" w:hAnsi="Arial" w:cs="Arial"/>
          <w:color w:val="172B4D"/>
          <w:kern w:val="0"/>
          <w:sz w:val="21"/>
          <w:szCs w:val="21"/>
          <w14:ligatures w14:val="none"/>
        </w:rPr>
        <w:t> is selected.</w:t>
      </w:r>
    </w:p>
    <w:p w:rsidR="003763A6" w:rsidRPr="003763A6" w:rsidRDefault="003763A6" w:rsidP="003763A6">
      <w:pPr>
        <w:numPr>
          <w:ilvl w:val="0"/>
          <w:numId w:val="33"/>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763A6">
        <w:rPr>
          <w:rFonts w:ascii="Arial" w:eastAsia="Times New Roman" w:hAnsi="Arial" w:cs="Arial"/>
          <w:color w:val="172B4D"/>
          <w:kern w:val="0"/>
          <w:sz w:val="21"/>
          <w:szCs w:val="21"/>
          <w14:ligatures w14:val="none"/>
        </w:rPr>
        <w:t>Keep all other default settings, and then click </w:t>
      </w:r>
      <w:r w:rsidRPr="003763A6">
        <w:rPr>
          <w:rFonts w:ascii="Arial" w:eastAsia="Times New Roman" w:hAnsi="Arial" w:cs="Arial"/>
          <w:b/>
          <w:bCs/>
          <w:color w:val="172B4D"/>
          <w:kern w:val="0"/>
          <w:sz w:val="21"/>
          <w:szCs w:val="21"/>
          <w14:ligatures w14:val="none"/>
        </w:rPr>
        <w:t>OK</w:t>
      </w:r>
      <w:r w:rsidRPr="003763A6">
        <w:rPr>
          <w:rFonts w:ascii="Arial" w:eastAsia="Times New Roman" w:hAnsi="Arial" w:cs="Arial"/>
          <w:color w:val="172B4D"/>
          <w:kern w:val="0"/>
          <w:sz w:val="21"/>
          <w:szCs w:val="21"/>
          <w14:ligatures w14:val="none"/>
        </w:rPr>
        <w:t>.</w:t>
      </w:r>
    </w:p>
    <w:p w:rsidR="00FA59F0" w:rsidRPr="00FD4372" w:rsidRDefault="00FA59F0" w:rsidP="00FA59F0"/>
    <w:p w:rsidR="00FD4372" w:rsidRPr="00FD4372" w:rsidRDefault="00FA59F0" w:rsidP="00FA59F0">
      <w:pPr>
        <w:rPr>
          <w:rFonts w:ascii="Arial" w:eastAsia="Times New Roman" w:hAnsi="Arial" w:cs="Arial"/>
          <w:b/>
          <w:bCs/>
          <w:color w:val="172B4D"/>
          <w:spacing w:val="-2"/>
          <w:kern w:val="36"/>
          <w:sz w:val="50"/>
          <w:szCs w:val="50"/>
          <w14:ligatures w14:val="none"/>
        </w:rPr>
      </w:pPr>
      <w:r w:rsidRPr="00AA03AD">
        <w:rPr>
          <w:rFonts w:ascii="Arial" w:eastAsia="Times New Roman" w:hAnsi="Arial" w:cs="Arial"/>
          <w:b/>
          <w:bCs/>
          <w:color w:val="172B4D"/>
          <w:spacing w:val="-2"/>
          <w:kern w:val="36"/>
          <w:sz w:val="50"/>
          <w:szCs w:val="50"/>
          <w14:ligatures w14:val="none"/>
        </w:rPr>
        <w:t xml:space="preserve">Test </w:t>
      </w:r>
      <w:r w:rsidR="00FD4372" w:rsidRPr="00FD4372">
        <w:rPr>
          <w:rFonts w:ascii="Arial" w:eastAsia="Times New Roman" w:hAnsi="Arial" w:cs="Arial"/>
          <w:b/>
          <w:bCs/>
          <w:color w:val="172B4D"/>
          <w:spacing w:val="-2"/>
          <w:kern w:val="36"/>
          <w:sz w:val="50"/>
          <w:szCs w:val="50"/>
          <w14:ligatures w14:val="none"/>
        </w:rPr>
        <w:t>the Lab</w:t>
      </w:r>
    </w:p>
    <w:p w:rsidR="00AA03AD" w:rsidRPr="00AA03AD" w:rsidRDefault="00AA03AD" w:rsidP="00AA03AD">
      <w:pPr>
        <w:rPr>
          <w:rFonts w:ascii="Arial" w:eastAsia="Times New Roman" w:hAnsi="Arial" w:cs="Arial"/>
          <w:color w:val="172B4D"/>
          <w:kern w:val="0"/>
          <w:sz w:val="21"/>
          <w:szCs w:val="21"/>
          <w14:ligatures w14:val="none"/>
        </w:rPr>
      </w:pPr>
      <w:r w:rsidRPr="00AA03AD">
        <w:rPr>
          <w:rFonts w:ascii="Arial" w:eastAsia="Times New Roman" w:hAnsi="Arial" w:cs="Arial"/>
          <w:color w:val="172B4D"/>
          <w:kern w:val="0"/>
          <w:sz w:val="21"/>
          <w:szCs w:val="21"/>
          <w14:ligatures w14:val="none"/>
        </w:rPr>
        <w:t>You will test the web filter security profile you configured for each category.</w:t>
      </w:r>
    </w:p>
    <w:p w:rsidR="00AA03AD" w:rsidRPr="00AA03AD" w:rsidRDefault="00AA03AD" w:rsidP="00AA03AD">
      <w:pPr>
        <w:rPr>
          <w:rFonts w:ascii="Arial" w:eastAsia="Times New Roman" w:hAnsi="Arial" w:cs="Arial"/>
          <w:color w:val="172B4D"/>
          <w:kern w:val="0"/>
          <w:sz w:val="21"/>
          <w:szCs w:val="21"/>
          <w14:ligatures w14:val="none"/>
        </w:rPr>
      </w:pPr>
      <w:r w:rsidRPr="00AA03AD">
        <w:rPr>
          <w:rFonts w:ascii="Arial" w:eastAsia="Times New Roman" w:hAnsi="Arial" w:cs="Arial"/>
          <w:color w:val="172B4D"/>
          <w:kern w:val="0"/>
          <w:sz w:val="21"/>
          <w:szCs w:val="21"/>
          <w14:ligatures w14:val="none"/>
        </w:rPr>
        <w:t>To test the web filter</w:t>
      </w:r>
    </w:p>
    <w:p w:rsidR="00AA03AD" w:rsidRPr="00AA03AD" w:rsidRDefault="00AA03AD" w:rsidP="00AA03AD">
      <w:pPr>
        <w:numPr>
          <w:ilvl w:val="0"/>
          <w:numId w:val="34"/>
        </w:numPr>
        <w:rPr>
          <w:rFonts w:ascii="Arial" w:eastAsia="Times New Roman" w:hAnsi="Arial" w:cs="Arial"/>
          <w:color w:val="172B4D"/>
          <w:kern w:val="0"/>
          <w:sz w:val="21"/>
          <w:szCs w:val="21"/>
          <w14:ligatures w14:val="none"/>
        </w:rPr>
      </w:pPr>
      <w:r w:rsidRPr="00AA03AD">
        <w:rPr>
          <w:rFonts w:ascii="Arial" w:eastAsia="Times New Roman" w:hAnsi="Arial" w:cs="Arial"/>
          <w:color w:val="172B4D"/>
          <w:kern w:val="0"/>
          <w:sz w:val="21"/>
          <w:szCs w:val="21"/>
          <w14:ligatures w14:val="none"/>
        </w:rPr>
        <w:t xml:space="preserve">On the Local-FortiGate CLI, log in with the </w:t>
      </w:r>
      <w:proofErr w:type="gramStart"/>
      <w:r w:rsidRPr="00AA03AD">
        <w:rPr>
          <w:rFonts w:ascii="Arial" w:eastAsia="Times New Roman" w:hAnsi="Arial" w:cs="Arial"/>
          <w:color w:val="172B4D"/>
          <w:kern w:val="0"/>
          <w:sz w:val="21"/>
          <w:szCs w:val="21"/>
          <w14:ligatures w14:val="none"/>
        </w:rPr>
        <w:t>username </w:t>
      </w:r>
      <w:r w:rsidRPr="00AA03AD">
        <w:rPr>
          <w:rFonts w:ascii="Arial" w:eastAsia="Times New Roman" w:hAnsi="Arial" w:cs="Arial"/>
          <w:color w:val="172B4D"/>
          <w:kern w:val="0"/>
          <w:sz w:val="21"/>
          <w:szCs w:val="21"/>
          <w14:ligatures w14:val="none"/>
        </w:rPr>
        <w:t xml:space="preserve"> </w:t>
      </w:r>
      <w:r w:rsidRPr="00AA03AD">
        <w:rPr>
          <w:rFonts w:ascii="Arial" w:eastAsia="Times New Roman" w:hAnsi="Arial" w:cs="Arial"/>
          <w:color w:val="172B4D"/>
          <w:kern w:val="0"/>
          <w:sz w:val="21"/>
          <w:szCs w:val="21"/>
          <w14:ligatures w14:val="none"/>
        </w:rPr>
        <w:t>and</w:t>
      </w:r>
      <w:proofErr w:type="gramEnd"/>
      <w:r w:rsidRPr="00AA03AD">
        <w:rPr>
          <w:rFonts w:ascii="Arial" w:eastAsia="Times New Roman" w:hAnsi="Arial" w:cs="Arial"/>
          <w:color w:val="172B4D"/>
          <w:kern w:val="0"/>
          <w:sz w:val="21"/>
          <w:szCs w:val="21"/>
          <w14:ligatures w14:val="none"/>
        </w:rPr>
        <w:t xml:space="preserve"> password .</w:t>
      </w:r>
    </w:p>
    <w:p w:rsidR="00AA03AD" w:rsidRPr="00AA03AD" w:rsidRDefault="00AA03AD" w:rsidP="00AA03AD">
      <w:pPr>
        <w:numPr>
          <w:ilvl w:val="0"/>
          <w:numId w:val="35"/>
        </w:numPr>
        <w:rPr>
          <w:rFonts w:ascii="Arial" w:eastAsia="Times New Roman" w:hAnsi="Arial" w:cs="Arial"/>
          <w:color w:val="172B4D"/>
          <w:kern w:val="0"/>
          <w:sz w:val="21"/>
          <w:szCs w:val="21"/>
          <w14:ligatures w14:val="none"/>
        </w:rPr>
      </w:pPr>
      <w:r w:rsidRPr="00AA03AD">
        <w:rPr>
          <w:rFonts w:ascii="Arial" w:eastAsia="Times New Roman" w:hAnsi="Arial" w:cs="Arial"/>
          <w:color w:val="172B4D"/>
          <w:kern w:val="0"/>
          <w:sz w:val="21"/>
          <w:szCs w:val="21"/>
          <w14:ligatures w14:val="none"/>
        </w:rPr>
        <w:t>Enter the following command to verify the web filter status:</w:t>
      </w:r>
    </w:p>
    <w:p w:rsidR="00AA03AD" w:rsidRPr="00AA03AD" w:rsidRDefault="00AA03AD" w:rsidP="00AA03AD">
      <w:pPr>
        <w:rPr>
          <w:rFonts w:ascii="Arial" w:eastAsia="Times New Roman" w:hAnsi="Arial" w:cs="Arial"/>
          <w:color w:val="172B4D"/>
          <w:kern w:val="0"/>
          <w:sz w:val="21"/>
          <w:szCs w:val="21"/>
          <w14:ligatures w14:val="none"/>
        </w:rPr>
      </w:pPr>
      <w:r w:rsidRPr="00AA03AD">
        <w:rPr>
          <w:rFonts w:ascii="Arial" w:eastAsia="Times New Roman" w:hAnsi="Arial" w:cs="Arial"/>
          <w:color w:val="172B4D"/>
          <w:kern w:val="0"/>
          <w:sz w:val="21"/>
          <w:szCs w:val="21"/>
          <w14:ligatures w14:val="none"/>
        </w:rPr>
        <w:t xml:space="preserve">get </w:t>
      </w:r>
      <w:proofErr w:type="spellStart"/>
      <w:r w:rsidRPr="00AA03AD">
        <w:rPr>
          <w:rFonts w:ascii="Arial" w:eastAsia="Times New Roman" w:hAnsi="Arial" w:cs="Arial"/>
          <w:color w:val="172B4D"/>
          <w:kern w:val="0"/>
          <w:sz w:val="21"/>
          <w:szCs w:val="21"/>
          <w14:ligatures w14:val="none"/>
        </w:rPr>
        <w:t>webfilter</w:t>
      </w:r>
      <w:proofErr w:type="spellEnd"/>
      <w:r w:rsidRPr="00AA03AD">
        <w:rPr>
          <w:rFonts w:ascii="Arial" w:eastAsia="Times New Roman" w:hAnsi="Arial" w:cs="Arial"/>
          <w:color w:val="172B4D"/>
          <w:kern w:val="0"/>
          <w:sz w:val="21"/>
          <w:szCs w:val="21"/>
          <w14:ligatures w14:val="none"/>
        </w:rPr>
        <w:t xml:space="preserve"> status</w:t>
      </w:r>
    </w:p>
    <w:p w:rsidR="00AA03AD" w:rsidRPr="00AA03AD" w:rsidRDefault="00AA03AD" w:rsidP="00AA03AD">
      <w:pPr>
        <w:rPr>
          <w:rFonts w:ascii="Arial" w:eastAsia="Times New Roman" w:hAnsi="Arial" w:cs="Arial"/>
          <w:color w:val="172B4D"/>
          <w:kern w:val="0"/>
          <w:sz w:val="21"/>
          <w:szCs w:val="21"/>
          <w14:ligatures w14:val="none"/>
        </w:rPr>
      </w:pPr>
      <w:r w:rsidRPr="00AA03AD">
        <w:rPr>
          <w:rFonts w:ascii="Arial" w:eastAsia="Times New Roman" w:hAnsi="Arial" w:cs="Arial"/>
          <w:color w:val="172B4D"/>
          <w:kern w:val="0"/>
          <w:sz w:val="21"/>
          <w:szCs w:val="21"/>
          <w14:ligatures w14:val="none"/>
        </w:rPr>
        <w:t> </w:t>
      </w:r>
    </w:p>
    <w:p w:rsidR="00AA03AD" w:rsidRDefault="00AA03AD" w:rsidP="00AA03AD">
      <w:pPr>
        <w:rPr>
          <w:rFonts w:ascii="Arial" w:eastAsia="Times New Roman" w:hAnsi="Arial" w:cs="Arial"/>
          <w:color w:val="172B4D"/>
          <w:kern w:val="0"/>
          <w:sz w:val="21"/>
          <w:szCs w:val="21"/>
          <w14:ligatures w14:val="none"/>
        </w:rPr>
      </w:pPr>
      <w:r w:rsidRPr="00AA03AD">
        <w:rPr>
          <w:rFonts w:ascii="Arial" w:eastAsia="Times New Roman" w:hAnsi="Arial" w:cs="Arial"/>
          <w:color w:val="172B4D"/>
          <w:kern w:val="0"/>
          <w:sz w:val="21"/>
          <w:szCs w:val="21"/>
          <w14:ligatures w14:val="none"/>
        </w:rPr>
        <w:t>The </w:t>
      </w:r>
      <w:r w:rsidRPr="00AA03AD">
        <w:rPr>
          <w:rFonts w:ascii="Agency FB" w:eastAsia="Times New Roman" w:hAnsi="Agency FB" w:cs="Arial"/>
          <w:color w:val="172B4D"/>
          <w:kern w:val="0"/>
          <w:sz w:val="24"/>
          <w:szCs w:val="24"/>
          <w14:ligatures w14:val="none"/>
        </w:rPr>
        <w:t xml:space="preserve">get </w:t>
      </w:r>
      <w:proofErr w:type="spellStart"/>
      <w:r w:rsidRPr="00AA03AD">
        <w:rPr>
          <w:rFonts w:ascii="Agency FB" w:eastAsia="Times New Roman" w:hAnsi="Agency FB" w:cs="Arial"/>
          <w:color w:val="172B4D"/>
          <w:kern w:val="0"/>
          <w:sz w:val="24"/>
          <w:szCs w:val="24"/>
          <w14:ligatures w14:val="none"/>
        </w:rPr>
        <w:t>webfilter</w:t>
      </w:r>
      <w:proofErr w:type="spellEnd"/>
      <w:r w:rsidRPr="00AA03AD">
        <w:rPr>
          <w:rFonts w:ascii="Agency FB" w:eastAsia="Times New Roman" w:hAnsi="Agency FB" w:cs="Arial"/>
          <w:color w:val="172B4D"/>
          <w:kern w:val="0"/>
          <w:sz w:val="24"/>
          <w:szCs w:val="24"/>
          <w14:ligatures w14:val="none"/>
        </w:rPr>
        <w:t xml:space="preserve"> status</w:t>
      </w:r>
      <w:r w:rsidRPr="00AA03AD">
        <w:rPr>
          <w:rFonts w:ascii="Arial" w:eastAsia="Times New Roman" w:hAnsi="Arial" w:cs="Arial"/>
          <w:color w:val="172B4D"/>
          <w:kern w:val="0"/>
          <w:sz w:val="24"/>
          <w:szCs w:val="24"/>
          <w14:ligatures w14:val="none"/>
        </w:rPr>
        <w:t> </w:t>
      </w:r>
      <w:r w:rsidRPr="00AA03AD">
        <w:rPr>
          <w:rFonts w:ascii="Arial" w:eastAsia="Times New Roman" w:hAnsi="Arial" w:cs="Arial"/>
          <w:color w:val="172B4D"/>
          <w:kern w:val="0"/>
          <w:sz w:val="21"/>
          <w:szCs w:val="21"/>
          <w14:ligatures w14:val="none"/>
        </w:rPr>
        <w:t>and </w:t>
      </w:r>
      <w:r w:rsidRPr="00AA03AD">
        <w:rPr>
          <w:rFonts w:ascii="Agency FB" w:eastAsia="Times New Roman" w:hAnsi="Agency FB" w:cs="Arial"/>
          <w:color w:val="172B4D"/>
          <w:kern w:val="0"/>
          <w:sz w:val="24"/>
          <w:szCs w:val="24"/>
          <w14:ligatures w14:val="none"/>
        </w:rPr>
        <w:t>diagnose debug rating</w:t>
      </w:r>
      <w:r w:rsidRPr="00AA03AD">
        <w:rPr>
          <w:rFonts w:ascii="Arial" w:eastAsia="Times New Roman" w:hAnsi="Arial" w:cs="Arial"/>
          <w:color w:val="172B4D"/>
          <w:kern w:val="0"/>
          <w:sz w:val="24"/>
          <w:szCs w:val="24"/>
          <w14:ligatures w14:val="none"/>
        </w:rPr>
        <w:t> </w:t>
      </w:r>
      <w:r w:rsidRPr="00AA03AD">
        <w:rPr>
          <w:rFonts w:ascii="Arial" w:eastAsia="Times New Roman" w:hAnsi="Arial" w:cs="Arial"/>
          <w:color w:val="172B4D"/>
          <w:kern w:val="0"/>
          <w:sz w:val="21"/>
          <w:szCs w:val="21"/>
          <w14:ligatures w14:val="none"/>
        </w:rPr>
        <w:t>commands show the list of FDS that FortiGate uses to send web filtering requests. In normal operations, FortiGate sends the rating requests only to the server at the top of the list. Each server is probed for round-trip time (RTT) every 2 minutes.</w:t>
      </w:r>
    </w:p>
    <w:p w:rsidR="00AA03AD" w:rsidRDefault="00AA03AD" w:rsidP="00AA03AD">
      <w:pPr>
        <w:numPr>
          <w:ilvl w:val="0"/>
          <w:numId w:val="37"/>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AA03AD">
        <w:rPr>
          <w:rFonts w:ascii="Arial" w:eastAsia="Times New Roman" w:hAnsi="Arial" w:cs="Arial"/>
          <w:color w:val="172B4D"/>
          <w:kern w:val="0"/>
          <w:sz w:val="21"/>
          <w:szCs w:val="21"/>
          <w14:ligatures w14:val="none"/>
        </w:rPr>
        <w:t>On the Local-Client VM, open a new browser tab, and then go to </w:t>
      </w:r>
      <w:hyperlink r:id="rId7" w:history="1">
        <w:r w:rsidR="003F43CA" w:rsidRPr="00AA03AD">
          <w:rPr>
            <w:rStyle w:val="Hyperlink"/>
            <w:rFonts w:ascii="Consolas" w:eastAsia="Times New Roman" w:hAnsi="Consolas" w:cs="Courier New"/>
            <w:kern w:val="0"/>
            <w:sz w:val="20"/>
            <w:szCs w:val="20"/>
            <w14:ligatures w14:val="none"/>
          </w:rPr>
          <w:t>www.</w:t>
        </w:r>
        <w:r w:rsidR="003F43CA" w:rsidRPr="00EB35ED">
          <w:rPr>
            <w:rStyle w:val="Hyperlink"/>
            <w:rFonts w:ascii="Consolas" w:eastAsia="Times New Roman" w:hAnsi="Consolas" w:cs="Courier New"/>
            <w:kern w:val="0"/>
            <w:sz w:val="20"/>
            <w:szCs w:val="20"/>
            <w14:ligatures w14:val="none"/>
          </w:rPr>
          <w:t>twitter</w:t>
        </w:r>
        <w:r w:rsidR="003F43CA" w:rsidRPr="00AA03AD">
          <w:rPr>
            <w:rStyle w:val="Hyperlink"/>
            <w:rFonts w:ascii="Consolas" w:eastAsia="Times New Roman" w:hAnsi="Consolas" w:cs="Courier New"/>
            <w:kern w:val="0"/>
            <w:sz w:val="20"/>
            <w:szCs w:val="20"/>
            <w14:ligatures w14:val="none"/>
          </w:rPr>
          <w:t>.com</w:t>
        </w:r>
      </w:hyperlink>
      <w:r w:rsidRPr="00AA03AD">
        <w:rPr>
          <w:rFonts w:ascii="Arial" w:eastAsia="Times New Roman" w:hAnsi="Arial" w:cs="Arial"/>
          <w:color w:val="172B4D"/>
          <w:kern w:val="0"/>
          <w:sz w:val="21"/>
          <w:szCs w:val="21"/>
          <w14:ligatures w14:val="none"/>
        </w:rPr>
        <w:t>.</w:t>
      </w:r>
    </w:p>
    <w:p w:rsidR="00AA03AD" w:rsidRPr="00B16E2F" w:rsidRDefault="00AA03AD" w:rsidP="00B16E2F">
      <w:pPr>
        <w:shd w:val="clear" w:color="auto" w:fill="FFFFFF"/>
        <w:spacing w:before="100" w:beforeAutospacing="1" w:after="100" w:afterAutospacing="1" w:line="240" w:lineRule="auto"/>
        <w:ind w:firstLine="360"/>
        <w:rPr>
          <w:rFonts w:ascii="Arial" w:eastAsia="Times New Roman" w:hAnsi="Arial" w:cs="Arial"/>
          <w:color w:val="172B4D"/>
          <w:kern w:val="0"/>
          <w:sz w:val="21"/>
          <w:szCs w:val="21"/>
          <w14:ligatures w14:val="none"/>
        </w:rPr>
      </w:pPr>
      <w:r w:rsidRPr="00B16E2F">
        <w:rPr>
          <w:rFonts w:ascii="Arial" w:eastAsia="Times New Roman" w:hAnsi="Arial" w:cs="Arial"/>
          <w:color w:val="172B4D"/>
          <w:kern w:val="0"/>
          <w:sz w:val="21"/>
          <w:szCs w:val="21"/>
          <w14:ligatures w14:val="none"/>
        </w:rPr>
        <w:t>Results:</w:t>
      </w:r>
    </w:p>
    <w:p w:rsidR="00AA03AD" w:rsidRPr="00AA03AD" w:rsidRDefault="00AA03AD" w:rsidP="00B16E2F">
      <w:pPr>
        <w:shd w:val="clear" w:color="auto" w:fill="FFFFFF"/>
        <w:spacing w:before="100" w:beforeAutospacing="1" w:after="100" w:afterAutospacing="1" w:line="240" w:lineRule="auto"/>
        <w:ind w:firstLine="360"/>
        <w:rPr>
          <w:rFonts w:ascii="Arial" w:eastAsia="Times New Roman" w:hAnsi="Arial" w:cs="Arial"/>
          <w:color w:val="172B4D"/>
          <w:kern w:val="0"/>
          <w:sz w:val="21"/>
          <w:szCs w:val="21"/>
          <w14:ligatures w14:val="none"/>
        </w:rPr>
      </w:pPr>
      <w:r w:rsidRPr="00AA03AD">
        <w:rPr>
          <w:rFonts w:ascii="Arial" w:eastAsia="Times New Roman" w:hAnsi="Arial" w:cs="Arial"/>
          <w:color w:val="172B4D"/>
          <w:kern w:val="0"/>
          <w:sz w:val="21"/>
          <w:szCs w:val="21"/>
          <w14:ligatures w14:val="none"/>
        </w:rPr>
        <w:t>A warning appears, according to the predefined action for this website category.</w:t>
      </w:r>
    </w:p>
    <w:p w:rsidR="00AA03AD" w:rsidRDefault="00AA03AD" w:rsidP="00AA03AD">
      <w:pPr>
        <w:jc w:val="center"/>
        <w:rPr>
          <w:rFonts w:ascii="Arial" w:eastAsia="Times New Roman" w:hAnsi="Arial" w:cs="Arial"/>
          <w:color w:val="FF0000"/>
          <w:kern w:val="0"/>
          <w:sz w:val="21"/>
          <w:szCs w:val="21"/>
          <w14:ligatures w14:val="none"/>
        </w:rPr>
      </w:pPr>
      <w:r w:rsidRPr="00AA03AD">
        <w:rPr>
          <w:rFonts w:ascii="Arial" w:eastAsia="Times New Roman" w:hAnsi="Arial" w:cs="Arial"/>
          <w:color w:val="FF0000"/>
          <w:kern w:val="0"/>
          <w:sz w:val="21"/>
          <w:szCs w:val="21"/>
          <w14:ligatures w14:val="none"/>
        </w:rPr>
        <w:t>ACCESS BLOCKED</w:t>
      </w:r>
    </w:p>
    <w:p w:rsidR="00AA03AD" w:rsidRPr="00AA03AD" w:rsidRDefault="00AA03AD" w:rsidP="00AA03AD">
      <w:pPr>
        <w:jc w:val="center"/>
        <w:rPr>
          <w:rFonts w:ascii="Arial" w:eastAsia="Times New Roman" w:hAnsi="Arial" w:cs="Arial"/>
          <w:kern w:val="0"/>
          <w:sz w:val="21"/>
          <w:szCs w:val="21"/>
          <w14:ligatures w14:val="none"/>
        </w:rPr>
      </w:pPr>
      <w:r w:rsidRPr="00AA03AD">
        <w:rPr>
          <w:rFonts w:ascii="Arial" w:eastAsia="Times New Roman" w:hAnsi="Arial" w:cs="Arial"/>
          <w:kern w:val="0"/>
          <w:sz w:val="21"/>
          <w:szCs w:val="21"/>
          <w14:ligatures w14:val="none"/>
        </w:rPr>
        <w:t>Category: Social Networking</w:t>
      </w:r>
    </w:p>
    <w:p w:rsidR="00AA03AD" w:rsidRDefault="00AA03AD" w:rsidP="00AA03AD">
      <w:pPr>
        <w:jc w:val="center"/>
        <w:rPr>
          <w:rFonts w:ascii="Arial" w:eastAsia="Times New Roman" w:hAnsi="Arial" w:cs="Arial"/>
          <w:kern w:val="0"/>
          <w:sz w:val="21"/>
          <w:szCs w:val="21"/>
          <w14:ligatures w14:val="none"/>
        </w:rPr>
      </w:pPr>
      <w:r w:rsidRPr="00AA03AD">
        <w:rPr>
          <w:rFonts w:ascii="Arial" w:eastAsia="Times New Roman" w:hAnsi="Arial" w:cs="Arial"/>
          <w:kern w:val="0"/>
          <w:sz w:val="21"/>
          <w:szCs w:val="21"/>
          <w14:ligatures w14:val="none"/>
        </w:rPr>
        <w:t xml:space="preserve">URL: </w:t>
      </w:r>
      <w:r w:rsidR="00B16E2F" w:rsidRPr="00B16E2F">
        <w:rPr>
          <w:rStyle w:val="Hyperlink"/>
          <w:rFonts w:ascii="Consolas" w:hAnsi="Consolas" w:cs="Courier New"/>
          <w:sz w:val="20"/>
          <w:szCs w:val="20"/>
        </w:rPr>
        <w:t>http://</w:t>
      </w:r>
      <w:hyperlink r:id="rId8" w:history="1">
        <w:r w:rsidR="00B16E2F" w:rsidRPr="00B16E2F">
          <w:rPr>
            <w:rStyle w:val="Hyperlink"/>
            <w:rFonts w:ascii="Consolas" w:eastAsia="Times New Roman" w:hAnsi="Consolas" w:cs="Courier New"/>
            <w:kern w:val="0"/>
            <w:sz w:val="20"/>
            <w:szCs w:val="20"/>
            <w14:ligatures w14:val="none"/>
          </w:rPr>
          <w:t>www.twitter.com</w:t>
        </w:r>
      </w:hyperlink>
      <w:r w:rsidR="00B16E2F" w:rsidRPr="00B16E2F">
        <w:rPr>
          <w:rStyle w:val="Hyperlink"/>
          <w:rFonts w:ascii="Consolas" w:hAnsi="Consolas" w:cs="Courier New"/>
          <w:sz w:val="20"/>
          <w:szCs w:val="20"/>
        </w:rPr>
        <w:t>/</w:t>
      </w:r>
    </w:p>
    <w:p w:rsidR="00B16E2F" w:rsidRDefault="00B16E2F" w:rsidP="00AA03AD">
      <w:pPr>
        <w:jc w:val="center"/>
        <w:rPr>
          <w:rFonts w:ascii="Arial" w:eastAsia="Times New Roman" w:hAnsi="Arial" w:cs="Arial"/>
          <w:kern w:val="0"/>
          <w:sz w:val="21"/>
          <w:szCs w:val="21"/>
          <w14:ligatures w14:val="none"/>
        </w:rPr>
      </w:pPr>
    </w:p>
    <w:p w:rsidR="00B16E2F" w:rsidRDefault="00B16E2F" w:rsidP="00AA03AD">
      <w:pPr>
        <w:jc w:val="center"/>
        <w:rPr>
          <w:rFonts w:ascii="Arial" w:eastAsia="Times New Roman" w:hAnsi="Arial" w:cs="Arial"/>
          <w:kern w:val="0"/>
          <w:sz w:val="21"/>
          <w:szCs w:val="21"/>
          <w14:ligatures w14:val="none"/>
        </w:rPr>
      </w:pPr>
    </w:p>
    <w:p w:rsidR="00B16E2F" w:rsidRDefault="00B16E2F" w:rsidP="00AA03AD">
      <w:pPr>
        <w:jc w:val="center"/>
        <w:rPr>
          <w:rFonts w:ascii="Arial" w:eastAsia="Times New Roman" w:hAnsi="Arial" w:cs="Arial"/>
          <w:kern w:val="0"/>
          <w:sz w:val="21"/>
          <w:szCs w:val="21"/>
          <w14:ligatures w14:val="none"/>
        </w:rPr>
      </w:pPr>
    </w:p>
    <w:p w:rsidR="00B16E2F" w:rsidRDefault="00B16E2F" w:rsidP="00AA03AD">
      <w:pPr>
        <w:jc w:val="center"/>
        <w:rPr>
          <w:rFonts w:ascii="Arial" w:eastAsia="Times New Roman" w:hAnsi="Arial" w:cs="Arial"/>
          <w:kern w:val="0"/>
          <w:sz w:val="21"/>
          <w:szCs w:val="21"/>
          <w14:ligatures w14:val="none"/>
        </w:rPr>
      </w:pPr>
    </w:p>
    <w:p w:rsidR="00B16E2F" w:rsidRDefault="00B16E2F" w:rsidP="00AA03AD">
      <w:pPr>
        <w:jc w:val="center"/>
        <w:rPr>
          <w:rFonts w:ascii="Arial" w:eastAsia="Times New Roman" w:hAnsi="Arial" w:cs="Arial"/>
          <w:kern w:val="0"/>
          <w:sz w:val="21"/>
          <w:szCs w:val="21"/>
          <w14:ligatures w14:val="none"/>
        </w:rPr>
      </w:pPr>
    </w:p>
    <w:p w:rsidR="003F43CA" w:rsidRDefault="003F43CA" w:rsidP="003F43CA">
      <w:pPr>
        <w:numPr>
          <w:ilvl w:val="0"/>
          <w:numId w:val="41"/>
        </w:numPr>
        <w:shd w:val="clear" w:color="auto" w:fill="FFFFFF"/>
        <w:spacing w:before="100" w:beforeAutospacing="1" w:after="100" w:afterAutospacing="1" w:line="240" w:lineRule="auto"/>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lastRenderedPageBreak/>
        <w:t>Open a new browser tab, and then go to </w:t>
      </w:r>
      <w:hyperlink r:id="rId9" w:history="1">
        <w:r w:rsidR="00B16E2F" w:rsidRPr="003F43CA">
          <w:rPr>
            <w:rStyle w:val="Hyperlink"/>
            <w:rFonts w:ascii="Consolas" w:eastAsia="Times New Roman" w:hAnsi="Consolas" w:cs="Courier New"/>
            <w:kern w:val="0"/>
            <w:sz w:val="20"/>
            <w:szCs w:val="20"/>
            <w14:ligatures w14:val="none"/>
          </w:rPr>
          <w:t>www.skype.com</w:t>
        </w:r>
      </w:hyperlink>
      <w:r w:rsidRPr="003F43CA">
        <w:rPr>
          <w:rFonts w:ascii="Arial" w:eastAsia="Times New Roman" w:hAnsi="Arial" w:cs="Arial"/>
          <w:color w:val="172B4D"/>
          <w:kern w:val="0"/>
          <w:sz w:val="21"/>
          <w:szCs w:val="21"/>
          <w14:ligatures w14:val="none"/>
        </w:rPr>
        <w:t>.</w:t>
      </w:r>
    </w:p>
    <w:p w:rsidR="00B16E2F" w:rsidRPr="003F43CA" w:rsidRDefault="00B16E2F" w:rsidP="00B16E2F">
      <w:pPr>
        <w:shd w:val="clear" w:color="auto" w:fill="FFFFFF"/>
        <w:spacing w:before="100" w:beforeAutospacing="1" w:after="100" w:afterAutospacing="1" w:line="240" w:lineRule="auto"/>
        <w:ind w:left="720"/>
        <w:rPr>
          <w:rFonts w:ascii="Arial" w:eastAsia="Times New Roman" w:hAnsi="Arial" w:cs="Arial"/>
          <w:color w:val="172B4D"/>
          <w:kern w:val="0"/>
          <w:sz w:val="21"/>
          <w:szCs w:val="21"/>
          <w14:ligatures w14:val="none"/>
        </w:rPr>
      </w:pPr>
      <w:r>
        <w:rPr>
          <w:rFonts w:ascii="Arial" w:eastAsia="Times New Roman" w:hAnsi="Arial" w:cs="Arial"/>
          <w:color w:val="172B4D"/>
          <w:kern w:val="0"/>
          <w:sz w:val="21"/>
          <w:szCs w:val="21"/>
          <w14:ligatures w14:val="none"/>
        </w:rPr>
        <w:t xml:space="preserve">Result: </w:t>
      </w:r>
    </w:p>
    <w:p w:rsidR="003F43CA" w:rsidRDefault="003F43CA" w:rsidP="00B16E2F">
      <w:pPr>
        <w:rPr>
          <w:rFonts w:ascii="Arial" w:eastAsia="Times New Roman" w:hAnsi="Arial" w:cs="Arial"/>
          <w:color w:val="172B4D"/>
          <w:kern w:val="0"/>
          <w:sz w:val="21"/>
          <w:szCs w:val="21"/>
          <w14:ligatures w14:val="none"/>
        </w:rPr>
      </w:pPr>
      <w:r w:rsidRPr="003F43CA">
        <w:rPr>
          <w:rFonts w:ascii="Arial" w:eastAsia="Times New Roman" w:hAnsi="Arial" w:cs="Arial"/>
          <w:color w:val="172B4D"/>
          <w:kern w:val="0"/>
          <w:sz w:val="21"/>
          <w:szCs w:val="21"/>
          <w14:ligatures w14:val="none"/>
        </w:rPr>
        <w:t>A warning appears, according to the predefined action for this website category.</w:t>
      </w:r>
    </w:p>
    <w:p w:rsidR="00B16E2F" w:rsidRDefault="00B16E2F" w:rsidP="00B16E2F">
      <w:pPr>
        <w:jc w:val="center"/>
        <w:rPr>
          <w:rFonts w:ascii="Arial" w:eastAsia="Times New Roman" w:hAnsi="Arial" w:cs="Arial"/>
          <w:color w:val="FF0000"/>
          <w:kern w:val="0"/>
          <w:sz w:val="21"/>
          <w:szCs w:val="21"/>
          <w14:ligatures w14:val="none"/>
        </w:rPr>
      </w:pPr>
      <w:r w:rsidRPr="00AA03AD">
        <w:rPr>
          <w:rFonts w:ascii="Arial" w:eastAsia="Times New Roman" w:hAnsi="Arial" w:cs="Arial"/>
          <w:color w:val="FF0000"/>
          <w:kern w:val="0"/>
          <w:sz w:val="21"/>
          <w:szCs w:val="21"/>
          <w14:ligatures w14:val="none"/>
        </w:rPr>
        <w:t>ACCESS BLOCKED</w:t>
      </w:r>
    </w:p>
    <w:p w:rsidR="00B16E2F" w:rsidRPr="00AA03AD" w:rsidRDefault="00B16E2F" w:rsidP="00B16E2F">
      <w:pPr>
        <w:jc w:val="center"/>
        <w:rPr>
          <w:rFonts w:ascii="Arial" w:eastAsia="Times New Roman" w:hAnsi="Arial" w:cs="Arial"/>
          <w:kern w:val="0"/>
          <w:sz w:val="21"/>
          <w:szCs w:val="21"/>
          <w14:ligatures w14:val="none"/>
        </w:rPr>
      </w:pPr>
      <w:r w:rsidRPr="00AA03AD">
        <w:rPr>
          <w:rFonts w:ascii="Arial" w:eastAsia="Times New Roman" w:hAnsi="Arial" w:cs="Arial"/>
          <w:kern w:val="0"/>
          <w:sz w:val="21"/>
          <w:szCs w:val="21"/>
          <w14:ligatures w14:val="none"/>
        </w:rPr>
        <w:t>Category:</w:t>
      </w:r>
      <w:r>
        <w:rPr>
          <w:rFonts w:ascii="Arial" w:eastAsia="Times New Roman" w:hAnsi="Arial" w:cs="Arial"/>
          <w:kern w:val="0"/>
          <w:sz w:val="21"/>
          <w:szCs w:val="21"/>
          <w14:ligatures w14:val="none"/>
        </w:rPr>
        <w:t xml:space="preserve"> Internet Telephony</w:t>
      </w:r>
    </w:p>
    <w:p w:rsidR="00B16E2F" w:rsidRDefault="00B16E2F" w:rsidP="00B16E2F">
      <w:pPr>
        <w:jc w:val="center"/>
        <w:rPr>
          <w:rFonts w:ascii="Arial" w:eastAsia="Times New Roman" w:hAnsi="Arial" w:cs="Arial"/>
          <w:kern w:val="0"/>
          <w:sz w:val="21"/>
          <w:szCs w:val="21"/>
          <w14:ligatures w14:val="none"/>
        </w:rPr>
      </w:pPr>
      <w:r w:rsidRPr="00AA03AD">
        <w:rPr>
          <w:rFonts w:ascii="Arial" w:eastAsia="Times New Roman" w:hAnsi="Arial" w:cs="Arial"/>
          <w:kern w:val="0"/>
          <w:sz w:val="21"/>
          <w:szCs w:val="21"/>
          <w14:ligatures w14:val="none"/>
        </w:rPr>
        <w:t xml:space="preserve">URL: </w:t>
      </w:r>
      <w:hyperlink r:id="rId10" w:history="1">
        <w:r w:rsidRPr="00B16E2F">
          <w:rPr>
            <w:rStyle w:val="Hyperlink"/>
            <w:rFonts w:ascii="Consolas" w:eastAsia="Times New Roman" w:hAnsi="Consolas" w:cs="Courier New"/>
            <w:kern w:val="0"/>
            <w:sz w:val="20"/>
            <w:szCs w:val="20"/>
            <w14:ligatures w14:val="none"/>
          </w:rPr>
          <w:t>h</w:t>
        </w:r>
      </w:hyperlink>
      <w:r w:rsidRPr="00B16E2F">
        <w:rPr>
          <w:rStyle w:val="Hyperlink"/>
          <w:rFonts w:ascii="Consolas" w:hAnsi="Consolas" w:cs="Courier New"/>
          <w:sz w:val="20"/>
          <w:szCs w:val="20"/>
        </w:rPr>
        <w:t>ttp://www.skype.com</w:t>
      </w:r>
      <w:r>
        <w:rPr>
          <w:rStyle w:val="Hyperlink"/>
          <w:rFonts w:ascii="Consolas" w:hAnsi="Consolas" w:cs="Courier New"/>
          <w:sz w:val="20"/>
          <w:szCs w:val="20"/>
        </w:rPr>
        <w:t>/</w:t>
      </w:r>
    </w:p>
    <w:p w:rsidR="00B16E2F" w:rsidRPr="00B16E2F" w:rsidRDefault="00B16E2F" w:rsidP="00B16E2F">
      <w:pPr>
        <w:numPr>
          <w:ilvl w:val="0"/>
          <w:numId w:val="42"/>
        </w:numPr>
        <w:rPr>
          <w:rFonts w:ascii="Arial" w:eastAsia="Times New Roman" w:hAnsi="Arial" w:cs="Arial"/>
          <w:color w:val="172B4D"/>
          <w:kern w:val="0"/>
          <w:sz w:val="21"/>
          <w:szCs w:val="21"/>
          <w14:ligatures w14:val="none"/>
        </w:rPr>
      </w:pPr>
      <w:r w:rsidRPr="00B16E2F">
        <w:rPr>
          <w:rFonts w:ascii="Arial" w:eastAsia="Times New Roman" w:hAnsi="Arial" w:cs="Arial"/>
          <w:color w:val="172B4D"/>
          <w:kern w:val="0"/>
          <w:sz w:val="21"/>
          <w:szCs w:val="21"/>
          <w14:ligatures w14:val="none"/>
        </w:rPr>
        <w:t>Click </w:t>
      </w:r>
      <w:r w:rsidRPr="00B16E2F">
        <w:rPr>
          <w:rFonts w:ascii="Arial" w:eastAsia="Times New Roman" w:hAnsi="Arial" w:cs="Arial"/>
          <w:b/>
          <w:bCs/>
          <w:color w:val="172B4D"/>
          <w:kern w:val="0"/>
          <w:sz w:val="21"/>
          <w:szCs w:val="21"/>
          <w14:ligatures w14:val="none"/>
        </w:rPr>
        <w:t>Proceed</w:t>
      </w:r>
      <w:r w:rsidRPr="00B16E2F">
        <w:rPr>
          <w:rFonts w:ascii="Arial" w:eastAsia="Times New Roman" w:hAnsi="Arial" w:cs="Arial"/>
          <w:color w:val="172B4D"/>
          <w:kern w:val="0"/>
          <w:sz w:val="21"/>
          <w:szCs w:val="21"/>
          <w14:ligatures w14:val="none"/>
        </w:rPr>
        <w:t> to accept the warning and access the website.</w:t>
      </w:r>
    </w:p>
    <w:p w:rsidR="00B16E2F" w:rsidRPr="00B16E2F" w:rsidRDefault="00B16E2F" w:rsidP="00B16E2F">
      <w:pPr>
        <w:numPr>
          <w:ilvl w:val="0"/>
          <w:numId w:val="43"/>
        </w:numPr>
        <w:rPr>
          <w:rFonts w:ascii="Arial" w:eastAsia="Times New Roman" w:hAnsi="Arial" w:cs="Arial"/>
          <w:color w:val="172B4D"/>
          <w:kern w:val="0"/>
          <w:sz w:val="21"/>
          <w:szCs w:val="21"/>
          <w14:ligatures w14:val="none"/>
        </w:rPr>
      </w:pPr>
      <w:r w:rsidRPr="00B16E2F">
        <w:rPr>
          <w:rFonts w:ascii="Arial" w:eastAsia="Times New Roman" w:hAnsi="Arial" w:cs="Arial"/>
          <w:color w:val="172B4D"/>
          <w:kern w:val="0"/>
          <w:sz w:val="21"/>
          <w:szCs w:val="21"/>
          <w14:ligatures w14:val="none"/>
        </w:rPr>
        <w:t>Open a new browser tab, and then go to www.bing.com.</w:t>
      </w:r>
    </w:p>
    <w:p w:rsidR="00B16E2F" w:rsidRPr="00B16E2F" w:rsidRDefault="00B16E2F" w:rsidP="00B16E2F">
      <w:pPr>
        <w:rPr>
          <w:rFonts w:ascii="Arial" w:eastAsia="Times New Roman" w:hAnsi="Arial" w:cs="Arial"/>
          <w:color w:val="172B4D"/>
          <w:kern w:val="0"/>
          <w:sz w:val="21"/>
          <w:szCs w:val="21"/>
          <w14:ligatures w14:val="none"/>
        </w:rPr>
      </w:pPr>
      <w:r w:rsidRPr="00B16E2F">
        <w:rPr>
          <w:rFonts w:ascii="Arial" w:eastAsia="Times New Roman" w:hAnsi="Arial" w:cs="Arial"/>
          <w:color w:val="172B4D"/>
          <w:kern w:val="0"/>
          <w:sz w:val="21"/>
          <w:szCs w:val="21"/>
          <w14:ligatures w14:val="none"/>
        </w:rPr>
        <w:t>This website appears because it belongs to the </w:t>
      </w:r>
      <w:r w:rsidRPr="00B16E2F">
        <w:rPr>
          <w:rFonts w:ascii="Arial" w:eastAsia="Times New Roman" w:hAnsi="Arial" w:cs="Arial"/>
          <w:b/>
          <w:bCs/>
          <w:color w:val="172B4D"/>
          <w:kern w:val="0"/>
          <w:sz w:val="21"/>
          <w:szCs w:val="21"/>
          <w14:ligatures w14:val="none"/>
        </w:rPr>
        <w:t>Search Engines and Portals</w:t>
      </w:r>
      <w:r w:rsidRPr="00B16E2F">
        <w:rPr>
          <w:rFonts w:ascii="Arial" w:eastAsia="Times New Roman" w:hAnsi="Arial" w:cs="Arial"/>
          <w:color w:val="172B4D"/>
          <w:kern w:val="0"/>
          <w:sz w:val="21"/>
          <w:szCs w:val="21"/>
          <w14:ligatures w14:val="none"/>
        </w:rPr>
        <w:t> category, which is set to </w:t>
      </w:r>
      <w:r w:rsidRPr="00B16E2F">
        <w:rPr>
          <w:rFonts w:ascii="Arial" w:eastAsia="Times New Roman" w:hAnsi="Arial" w:cs="Arial"/>
          <w:b/>
          <w:bCs/>
          <w:color w:val="172B4D"/>
          <w:kern w:val="0"/>
          <w:sz w:val="21"/>
          <w:szCs w:val="21"/>
          <w14:ligatures w14:val="none"/>
        </w:rPr>
        <w:t>Allow</w:t>
      </w:r>
      <w:r w:rsidRPr="00B16E2F">
        <w:rPr>
          <w:rFonts w:ascii="Arial" w:eastAsia="Times New Roman" w:hAnsi="Arial" w:cs="Arial"/>
          <w:color w:val="172B4D"/>
          <w:kern w:val="0"/>
          <w:sz w:val="21"/>
          <w:szCs w:val="21"/>
          <w14:ligatures w14:val="none"/>
        </w:rPr>
        <w:t>.</w:t>
      </w:r>
    </w:p>
    <w:p w:rsidR="00B16E2F" w:rsidRPr="00B16E2F" w:rsidRDefault="00B16E2F" w:rsidP="00B16E2F">
      <w:pPr>
        <w:numPr>
          <w:ilvl w:val="0"/>
          <w:numId w:val="44"/>
        </w:numPr>
        <w:rPr>
          <w:rFonts w:ascii="Arial" w:eastAsia="Times New Roman" w:hAnsi="Arial" w:cs="Arial"/>
          <w:color w:val="172B4D"/>
          <w:kern w:val="0"/>
          <w:sz w:val="21"/>
          <w:szCs w:val="21"/>
          <w14:ligatures w14:val="none"/>
        </w:rPr>
      </w:pPr>
      <w:r w:rsidRPr="00B16E2F">
        <w:rPr>
          <w:rFonts w:ascii="Arial" w:eastAsia="Times New Roman" w:hAnsi="Arial" w:cs="Arial"/>
          <w:color w:val="172B4D"/>
          <w:kern w:val="0"/>
          <w:sz w:val="21"/>
          <w:szCs w:val="21"/>
          <w14:ligatures w14:val="none"/>
        </w:rPr>
        <w:t>Close the Local-Client VM browser tabs.</w:t>
      </w:r>
    </w:p>
    <w:p w:rsidR="00B16E2F" w:rsidRPr="003F43CA" w:rsidRDefault="00B16E2F" w:rsidP="00B16E2F">
      <w:pPr>
        <w:rPr>
          <w:rFonts w:ascii="Arial" w:eastAsia="Times New Roman" w:hAnsi="Arial" w:cs="Arial"/>
          <w:color w:val="172B4D"/>
          <w:kern w:val="0"/>
          <w:sz w:val="21"/>
          <w:szCs w:val="21"/>
          <w14:ligatures w14:val="none"/>
        </w:rPr>
      </w:pPr>
    </w:p>
    <w:p w:rsidR="00AA03AD" w:rsidRPr="00AA03AD" w:rsidRDefault="00AA03AD" w:rsidP="00AA03AD">
      <w:pPr>
        <w:jc w:val="center"/>
        <w:rPr>
          <w:rFonts w:ascii="Arial" w:eastAsia="Times New Roman" w:hAnsi="Arial" w:cs="Arial"/>
          <w:color w:val="FF0000"/>
          <w:kern w:val="0"/>
          <w:sz w:val="21"/>
          <w:szCs w:val="21"/>
          <w14:ligatures w14:val="none"/>
        </w:rPr>
      </w:pPr>
    </w:p>
    <w:p w:rsidR="00AA03AD" w:rsidRDefault="00AA03AD" w:rsidP="00AA03AD">
      <w:pPr>
        <w:rPr>
          <w:rFonts w:ascii="Arial" w:eastAsia="Times New Roman" w:hAnsi="Arial" w:cs="Arial"/>
          <w:color w:val="172B4D"/>
          <w:kern w:val="0"/>
          <w:sz w:val="21"/>
          <w:szCs w:val="21"/>
          <w14:ligatures w14:val="none"/>
        </w:rPr>
      </w:pPr>
    </w:p>
    <w:p w:rsidR="00FD4372" w:rsidRPr="00FD4372" w:rsidRDefault="00FD4372" w:rsidP="00FD4372">
      <w:pPr>
        <w:rPr>
          <w:rFonts w:ascii="Arial" w:eastAsia="Times New Roman" w:hAnsi="Arial" w:cs="Arial"/>
          <w:color w:val="172B4D"/>
          <w:kern w:val="0"/>
          <w:sz w:val="27"/>
          <w:szCs w:val="27"/>
          <w14:ligatures w14:val="none"/>
        </w:rPr>
      </w:pPr>
      <w:r w:rsidRPr="00FD4372">
        <w:rPr>
          <w:rFonts w:ascii="Arial" w:eastAsia="Times New Roman" w:hAnsi="Arial" w:cs="Arial"/>
          <w:color w:val="172B4D"/>
          <w:kern w:val="0"/>
          <w:sz w:val="27"/>
          <w:szCs w:val="27"/>
          <w14:ligatures w14:val="none"/>
        </w:rPr>
        <w:t>Configuration Done on the Devices</w:t>
      </w:r>
    </w:p>
    <w:p w:rsidR="00FD4372" w:rsidRPr="00FD4372" w:rsidRDefault="00FD4372" w:rsidP="00FD4372">
      <w:pPr>
        <w:numPr>
          <w:ilvl w:val="0"/>
          <w:numId w:val="5"/>
        </w:numPr>
        <w:rPr>
          <w:rFonts w:ascii="Arial" w:eastAsia="Times New Roman" w:hAnsi="Arial" w:cs="Arial"/>
          <w:color w:val="172B4D"/>
          <w:kern w:val="0"/>
          <w:sz w:val="21"/>
          <w:szCs w:val="21"/>
          <w14:ligatures w14:val="none"/>
        </w:rPr>
      </w:pPr>
      <w:proofErr w:type="spellStart"/>
      <w:r w:rsidRPr="00FD4372">
        <w:rPr>
          <w:rFonts w:ascii="Arial" w:eastAsia="Times New Roman" w:hAnsi="Arial" w:cs="Arial"/>
          <w:color w:val="172B4D"/>
          <w:kern w:val="0"/>
          <w:sz w:val="21"/>
          <w:szCs w:val="21"/>
          <w14:ligatures w14:val="none"/>
        </w:rPr>
        <w:t>Fortigate</w:t>
      </w:r>
      <w:proofErr w:type="spellEnd"/>
      <w:r w:rsidRPr="00FD4372">
        <w:rPr>
          <w:rFonts w:ascii="Arial" w:eastAsia="Times New Roman" w:hAnsi="Arial" w:cs="Arial"/>
          <w:color w:val="172B4D"/>
          <w:kern w:val="0"/>
          <w:sz w:val="21"/>
          <w:szCs w:val="21"/>
          <w14:ligatures w14:val="none"/>
        </w:rPr>
        <w:t xml:space="preserve"> Configuration: Interface settings, web filter profile, firewall policy, logging, and monitoring configurations.</w:t>
      </w:r>
    </w:p>
    <w:p w:rsidR="00E71A22" w:rsidRDefault="00E71A22"/>
    <w:sectPr w:rsidR="00E71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57DE"/>
    <w:multiLevelType w:val="multilevel"/>
    <w:tmpl w:val="61B27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F38A0"/>
    <w:multiLevelType w:val="multilevel"/>
    <w:tmpl w:val="2F0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3D68"/>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B2AB7"/>
    <w:multiLevelType w:val="multilevel"/>
    <w:tmpl w:val="61B27E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D1940"/>
    <w:multiLevelType w:val="multilevel"/>
    <w:tmpl w:val="61B27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43AAB"/>
    <w:multiLevelType w:val="multilevel"/>
    <w:tmpl w:val="61B27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A7357"/>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263C6"/>
    <w:multiLevelType w:val="multilevel"/>
    <w:tmpl w:val="61B27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F353A"/>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F7EA0"/>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B3C5E"/>
    <w:multiLevelType w:val="multilevel"/>
    <w:tmpl w:val="61B27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96F8E"/>
    <w:multiLevelType w:val="multilevel"/>
    <w:tmpl w:val="CE58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124C9"/>
    <w:multiLevelType w:val="multilevel"/>
    <w:tmpl w:val="61B27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8356F"/>
    <w:multiLevelType w:val="multilevel"/>
    <w:tmpl w:val="3824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24907"/>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31A5B"/>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835361"/>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FE2D0E"/>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26076F"/>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03C2E"/>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9632F"/>
    <w:multiLevelType w:val="multilevel"/>
    <w:tmpl w:val="B5EC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62DAF"/>
    <w:multiLevelType w:val="multilevel"/>
    <w:tmpl w:val="BF42F63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4173D6"/>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2C0809"/>
    <w:multiLevelType w:val="multilevel"/>
    <w:tmpl w:val="61B27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31313"/>
    <w:multiLevelType w:val="multilevel"/>
    <w:tmpl w:val="D79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F780B"/>
    <w:multiLevelType w:val="multilevel"/>
    <w:tmpl w:val="61B27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EE522E"/>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A31831"/>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2E26EF"/>
    <w:multiLevelType w:val="multilevel"/>
    <w:tmpl w:val="61B27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93292"/>
    <w:multiLevelType w:val="multilevel"/>
    <w:tmpl w:val="61B27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156A6F"/>
    <w:multiLevelType w:val="multilevel"/>
    <w:tmpl w:val="61B27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7772D0"/>
    <w:multiLevelType w:val="multilevel"/>
    <w:tmpl w:val="61B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859465">
    <w:abstractNumId w:val="21"/>
  </w:num>
  <w:num w:numId="2" w16cid:durableId="1054309292">
    <w:abstractNumId w:val="11"/>
  </w:num>
  <w:num w:numId="3" w16cid:durableId="344329912">
    <w:abstractNumId w:val="20"/>
  </w:num>
  <w:num w:numId="4" w16cid:durableId="761949898">
    <w:abstractNumId w:val="24"/>
  </w:num>
  <w:num w:numId="5" w16cid:durableId="446316079">
    <w:abstractNumId w:val="1"/>
  </w:num>
  <w:num w:numId="6" w16cid:durableId="858740279">
    <w:abstractNumId w:val="6"/>
    <w:lvlOverride w:ilvl="0">
      <w:startOverride w:val="2"/>
    </w:lvlOverride>
  </w:num>
  <w:num w:numId="7" w16cid:durableId="1017119651">
    <w:abstractNumId w:val="22"/>
  </w:num>
  <w:num w:numId="8" w16cid:durableId="1149324201">
    <w:abstractNumId w:val="19"/>
    <w:lvlOverride w:ilvl="0">
      <w:startOverride w:val="1"/>
    </w:lvlOverride>
  </w:num>
  <w:num w:numId="9" w16cid:durableId="997928387">
    <w:abstractNumId w:val="19"/>
    <w:lvlOverride w:ilvl="0">
      <w:startOverride w:val="2"/>
    </w:lvlOverride>
  </w:num>
  <w:num w:numId="10" w16cid:durableId="233899621">
    <w:abstractNumId w:val="25"/>
    <w:lvlOverride w:ilvl="0">
      <w:startOverride w:val="3"/>
    </w:lvlOverride>
  </w:num>
  <w:num w:numId="11" w16cid:durableId="886600568">
    <w:abstractNumId w:val="25"/>
    <w:lvlOverride w:ilvl="0">
      <w:startOverride w:val="4"/>
    </w:lvlOverride>
  </w:num>
  <w:num w:numId="12" w16cid:durableId="893663915">
    <w:abstractNumId w:val="25"/>
    <w:lvlOverride w:ilvl="0">
      <w:startOverride w:val="5"/>
    </w:lvlOverride>
  </w:num>
  <w:num w:numId="13" w16cid:durableId="269972027">
    <w:abstractNumId w:val="10"/>
    <w:lvlOverride w:ilvl="0">
      <w:startOverride w:val="6"/>
    </w:lvlOverride>
  </w:num>
  <w:num w:numId="14" w16cid:durableId="82145205">
    <w:abstractNumId w:val="17"/>
    <w:lvlOverride w:ilvl="0">
      <w:startOverride w:val="1"/>
    </w:lvlOverride>
  </w:num>
  <w:num w:numId="15" w16cid:durableId="1368870503">
    <w:abstractNumId w:val="5"/>
    <w:lvlOverride w:ilvl="0">
      <w:startOverride w:val="2"/>
    </w:lvlOverride>
  </w:num>
  <w:num w:numId="16" w16cid:durableId="1365447380">
    <w:abstractNumId w:val="18"/>
    <w:lvlOverride w:ilvl="0">
      <w:startOverride w:val="1"/>
    </w:lvlOverride>
  </w:num>
  <w:num w:numId="17" w16cid:durableId="1256481292">
    <w:abstractNumId w:val="18"/>
    <w:lvlOverride w:ilvl="0">
      <w:startOverride w:val="2"/>
    </w:lvlOverride>
  </w:num>
  <w:num w:numId="18" w16cid:durableId="123349789">
    <w:abstractNumId w:val="12"/>
    <w:lvlOverride w:ilvl="0">
      <w:startOverride w:val="3"/>
    </w:lvlOverride>
  </w:num>
  <w:num w:numId="19" w16cid:durableId="849830720">
    <w:abstractNumId w:val="23"/>
    <w:lvlOverride w:ilvl="0">
      <w:startOverride w:val="4"/>
    </w:lvlOverride>
  </w:num>
  <w:num w:numId="20" w16cid:durableId="1122190400">
    <w:abstractNumId w:val="8"/>
    <w:lvlOverride w:ilvl="0">
      <w:startOverride w:val="5"/>
    </w:lvlOverride>
  </w:num>
  <w:num w:numId="21" w16cid:durableId="1737781393">
    <w:abstractNumId w:val="8"/>
    <w:lvlOverride w:ilvl="0">
      <w:startOverride w:val="6"/>
    </w:lvlOverride>
  </w:num>
  <w:num w:numId="22" w16cid:durableId="35201375">
    <w:abstractNumId w:val="3"/>
    <w:lvlOverride w:ilvl="0">
      <w:startOverride w:val="7"/>
    </w:lvlOverride>
  </w:num>
  <w:num w:numId="23" w16cid:durableId="131989902">
    <w:abstractNumId w:val="3"/>
    <w:lvlOverride w:ilvl="0">
      <w:startOverride w:val="8"/>
    </w:lvlOverride>
  </w:num>
  <w:num w:numId="24" w16cid:durableId="1199977441">
    <w:abstractNumId w:val="28"/>
    <w:lvlOverride w:ilvl="0">
      <w:startOverride w:val="9"/>
    </w:lvlOverride>
  </w:num>
  <w:num w:numId="25" w16cid:durableId="1596400102">
    <w:abstractNumId w:val="28"/>
    <w:lvlOverride w:ilvl="0">
      <w:startOverride w:val="10"/>
    </w:lvlOverride>
  </w:num>
  <w:num w:numId="26" w16cid:durableId="1713726202">
    <w:abstractNumId w:val="4"/>
  </w:num>
  <w:num w:numId="27" w16cid:durableId="320235534">
    <w:abstractNumId w:val="2"/>
    <w:lvlOverride w:ilvl="0">
      <w:startOverride w:val="1"/>
    </w:lvlOverride>
  </w:num>
  <w:num w:numId="28" w16cid:durableId="1446149099">
    <w:abstractNumId w:val="2"/>
    <w:lvlOverride w:ilvl="0">
      <w:startOverride w:val="2"/>
    </w:lvlOverride>
  </w:num>
  <w:num w:numId="29" w16cid:durableId="694382256">
    <w:abstractNumId w:val="2"/>
    <w:lvlOverride w:ilvl="0">
      <w:startOverride w:val="3"/>
    </w:lvlOverride>
  </w:num>
  <w:num w:numId="30" w16cid:durableId="240912520">
    <w:abstractNumId w:val="30"/>
    <w:lvlOverride w:ilvl="0">
      <w:startOverride w:val="4"/>
    </w:lvlOverride>
  </w:num>
  <w:num w:numId="31" w16cid:durableId="564492290">
    <w:abstractNumId w:val="16"/>
    <w:lvlOverride w:ilvl="0">
      <w:startOverride w:val="5"/>
    </w:lvlOverride>
  </w:num>
  <w:num w:numId="32" w16cid:durableId="190581376">
    <w:abstractNumId w:val="31"/>
    <w:lvlOverride w:ilvl="0">
      <w:startOverride w:val="6"/>
    </w:lvlOverride>
  </w:num>
  <w:num w:numId="33" w16cid:durableId="556161752">
    <w:abstractNumId w:val="31"/>
    <w:lvlOverride w:ilvl="0">
      <w:startOverride w:val="7"/>
    </w:lvlOverride>
  </w:num>
  <w:num w:numId="34" w16cid:durableId="81337517">
    <w:abstractNumId w:val="26"/>
    <w:lvlOverride w:ilvl="0">
      <w:startOverride w:val="1"/>
    </w:lvlOverride>
  </w:num>
  <w:num w:numId="35" w16cid:durableId="2040085931">
    <w:abstractNumId w:val="26"/>
    <w:lvlOverride w:ilvl="0">
      <w:startOverride w:val="2"/>
    </w:lvlOverride>
  </w:num>
  <w:num w:numId="36" w16cid:durableId="1956792278">
    <w:abstractNumId w:val="9"/>
    <w:lvlOverride w:ilvl="0">
      <w:startOverride w:val="3"/>
    </w:lvlOverride>
  </w:num>
  <w:num w:numId="37" w16cid:durableId="1074353351">
    <w:abstractNumId w:val="27"/>
  </w:num>
  <w:num w:numId="38" w16cid:durableId="306710760">
    <w:abstractNumId w:val="0"/>
    <w:lvlOverride w:ilvl="0">
      <w:startOverride w:val="3"/>
    </w:lvlOverride>
  </w:num>
  <w:num w:numId="39" w16cid:durableId="1316688144">
    <w:abstractNumId w:val="13"/>
  </w:num>
  <w:num w:numId="40" w16cid:durableId="2053767484">
    <w:abstractNumId w:val="29"/>
    <w:lvlOverride w:ilvl="0">
      <w:startOverride w:val="4"/>
    </w:lvlOverride>
  </w:num>
  <w:num w:numId="41" w16cid:durableId="1141074697">
    <w:abstractNumId w:val="14"/>
  </w:num>
  <w:num w:numId="42" w16cid:durableId="1840074423">
    <w:abstractNumId w:val="7"/>
    <w:lvlOverride w:ilvl="0">
      <w:startOverride w:val="5"/>
    </w:lvlOverride>
  </w:num>
  <w:num w:numId="43" w16cid:durableId="258225021">
    <w:abstractNumId w:val="7"/>
    <w:lvlOverride w:ilvl="0">
      <w:startOverride w:val="6"/>
    </w:lvlOverride>
  </w:num>
  <w:num w:numId="44" w16cid:durableId="873426770">
    <w:abstractNumId w:val="15"/>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72"/>
    <w:rsid w:val="002E7CC0"/>
    <w:rsid w:val="003763A6"/>
    <w:rsid w:val="003F43CA"/>
    <w:rsid w:val="008000AB"/>
    <w:rsid w:val="00AA03AD"/>
    <w:rsid w:val="00B16E2F"/>
    <w:rsid w:val="00E71A22"/>
    <w:rsid w:val="00FA59F0"/>
    <w:rsid w:val="00FD43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4831"/>
  <w15:chartTrackingRefBased/>
  <w15:docId w15:val="{1292BEB9-1BE8-491B-9C9A-F858BC04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59F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A5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763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9F0"/>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FA59F0"/>
    <w:pPr>
      <w:ind w:left="720"/>
      <w:contextualSpacing/>
    </w:pPr>
  </w:style>
  <w:style w:type="character" w:customStyle="1" w:styleId="Heading2Char">
    <w:name w:val="Heading 2 Char"/>
    <w:basedOn w:val="DefaultParagraphFont"/>
    <w:link w:val="Heading2"/>
    <w:uiPriority w:val="9"/>
    <w:semiHidden/>
    <w:rsid w:val="00FA59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63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3763A6"/>
    <w:rPr>
      <w:rFonts w:asciiTheme="majorHAnsi" w:eastAsiaTheme="majorEastAsia" w:hAnsiTheme="majorHAnsi" w:cstheme="majorBidi"/>
      <w:i/>
      <w:iCs/>
      <w:color w:val="2F5496" w:themeColor="accent1" w:themeShade="BF"/>
    </w:rPr>
  </w:style>
  <w:style w:type="paragraph" w:customStyle="1" w:styleId="clisyntax1">
    <w:name w:val="cli_syntax_1"/>
    <w:basedOn w:val="Normal"/>
    <w:rsid w:val="003763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763A6"/>
    <w:rPr>
      <w:color w:val="0000FF"/>
      <w:u w:val="single"/>
    </w:rPr>
  </w:style>
  <w:style w:type="character" w:styleId="UnresolvedMention">
    <w:name w:val="Unresolved Mention"/>
    <w:basedOn w:val="DefaultParagraphFont"/>
    <w:uiPriority w:val="99"/>
    <w:semiHidden/>
    <w:unhideWhenUsed/>
    <w:rsid w:val="003763A6"/>
    <w:rPr>
      <w:color w:val="605E5C"/>
      <w:shd w:val="clear" w:color="auto" w:fill="E1DFDD"/>
    </w:rPr>
  </w:style>
  <w:style w:type="paragraph" w:customStyle="1" w:styleId="step">
    <w:name w:val="step"/>
    <w:basedOn w:val="Normal"/>
    <w:rsid w:val="003763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A0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82278">
      <w:bodyDiv w:val="1"/>
      <w:marLeft w:val="0"/>
      <w:marRight w:val="0"/>
      <w:marTop w:val="0"/>
      <w:marBottom w:val="0"/>
      <w:divBdr>
        <w:top w:val="none" w:sz="0" w:space="0" w:color="auto"/>
        <w:left w:val="none" w:sz="0" w:space="0" w:color="auto"/>
        <w:bottom w:val="none" w:sz="0" w:space="0" w:color="auto"/>
        <w:right w:val="none" w:sz="0" w:space="0" w:color="auto"/>
      </w:divBdr>
    </w:div>
    <w:div w:id="101658480">
      <w:bodyDiv w:val="1"/>
      <w:marLeft w:val="0"/>
      <w:marRight w:val="0"/>
      <w:marTop w:val="0"/>
      <w:marBottom w:val="0"/>
      <w:divBdr>
        <w:top w:val="none" w:sz="0" w:space="0" w:color="auto"/>
        <w:left w:val="none" w:sz="0" w:space="0" w:color="auto"/>
        <w:bottom w:val="none" w:sz="0" w:space="0" w:color="auto"/>
        <w:right w:val="none" w:sz="0" w:space="0" w:color="auto"/>
      </w:divBdr>
    </w:div>
    <w:div w:id="128865121">
      <w:bodyDiv w:val="1"/>
      <w:marLeft w:val="0"/>
      <w:marRight w:val="0"/>
      <w:marTop w:val="0"/>
      <w:marBottom w:val="0"/>
      <w:divBdr>
        <w:top w:val="none" w:sz="0" w:space="0" w:color="auto"/>
        <w:left w:val="none" w:sz="0" w:space="0" w:color="auto"/>
        <w:bottom w:val="none" w:sz="0" w:space="0" w:color="auto"/>
        <w:right w:val="none" w:sz="0" w:space="0" w:color="auto"/>
      </w:divBdr>
    </w:div>
    <w:div w:id="164133229">
      <w:bodyDiv w:val="1"/>
      <w:marLeft w:val="0"/>
      <w:marRight w:val="0"/>
      <w:marTop w:val="0"/>
      <w:marBottom w:val="0"/>
      <w:divBdr>
        <w:top w:val="none" w:sz="0" w:space="0" w:color="auto"/>
        <w:left w:val="none" w:sz="0" w:space="0" w:color="auto"/>
        <w:bottom w:val="none" w:sz="0" w:space="0" w:color="auto"/>
        <w:right w:val="none" w:sz="0" w:space="0" w:color="auto"/>
      </w:divBdr>
    </w:div>
    <w:div w:id="186263855">
      <w:bodyDiv w:val="1"/>
      <w:marLeft w:val="0"/>
      <w:marRight w:val="0"/>
      <w:marTop w:val="0"/>
      <w:marBottom w:val="0"/>
      <w:divBdr>
        <w:top w:val="none" w:sz="0" w:space="0" w:color="auto"/>
        <w:left w:val="none" w:sz="0" w:space="0" w:color="auto"/>
        <w:bottom w:val="none" w:sz="0" w:space="0" w:color="auto"/>
        <w:right w:val="none" w:sz="0" w:space="0" w:color="auto"/>
      </w:divBdr>
    </w:div>
    <w:div w:id="269582327">
      <w:bodyDiv w:val="1"/>
      <w:marLeft w:val="0"/>
      <w:marRight w:val="0"/>
      <w:marTop w:val="0"/>
      <w:marBottom w:val="0"/>
      <w:divBdr>
        <w:top w:val="none" w:sz="0" w:space="0" w:color="auto"/>
        <w:left w:val="none" w:sz="0" w:space="0" w:color="auto"/>
        <w:bottom w:val="none" w:sz="0" w:space="0" w:color="auto"/>
        <w:right w:val="none" w:sz="0" w:space="0" w:color="auto"/>
      </w:divBdr>
    </w:div>
    <w:div w:id="303628845">
      <w:bodyDiv w:val="1"/>
      <w:marLeft w:val="0"/>
      <w:marRight w:val="0"/>
      <w:marTop w:val="0"/>
      <w:marBottom w:val="0"/>
      <w:divBdr>
        <w:top w:val="none" w:sz="0" w:space="0" w:color="auto"/>
        <w:left w:val="none" w:sz="0" w:space="0" w:color="auto"/>
        <w:bottom w:val="none" w:sz="0" w:space="0" w:color="auto"/>
        <w:right w:val="none" w:sz="0" w:space="0" w:color="auto"/>
      </w:divBdr>
    </w:div>
    <w:div w:id="317541248">
      <w:bodyDiv w:val="1"/>
      <w:marLeft w:val="0"/>
      <w:marRight w:val="0"/>
      <w:marTop w:val="0"/>
      <w:marBottom w:val="0"/>
      <w:divBdr>
        <w:top w:val="none" w:sz="0" w:space="0" w:color="auto"/>
        <w:left w:val="none" w:sz="0" w:space="0" w:color="auto"/>
        <w:bottom w:val="none" w:sz="0" w:space="0" w:color="auto"/>
        <w:right w:val="none" w:sz="0" w:space="0" w:color="auto"/>
      </w:divBdr>
    </w:div>
    <w:div w:id="396590128">
      <w:bodyDiv w:val="1"/>
      <w:marLeft w:val="0"/>
      <w:marRight w:val="0"/>
      <w:marTop w:val="0"/>
      <w:marBottom w:val="0"/>
      <w:divBdr>
        <w:top w:val="none" w:sz="0" w:space="0" w:color="auto"/>
        <w:left w:val="none" w:sz="0" w:space="0" w:color="auto"/>
        <w:bottom w:val="none" w:sz="0" w:space="0" w:color="auto"/>
        <w:right w:val="none" w:sz="0" w:space="0" w:color="auto"/>
      </w:divBdr>
    </w:div>
    <w:div w:id="441876129">
      <w:bodyDiv w:val="1"/>
      <w:marLeft w:val="0"/>
      <w:marRight w:val="0"/>
      <w:marTop w:val="0"/>
      <w:marBottom w:val="0"/>
      <w:divBdr>
        <w:top w:val="none" w:sz="0" w:space="0" w:color="auto"/>
        <w:left w:val="none" w:sz="0" w:space="0" w:color="auto"/>
        <w:bottom w:val="none" w:sz="0" w:space="0" w:color="auto"/>
        <w:right w:val="none" w:sz="0" w:space="0" w:color="auto"/>
      </w:divBdr>
    </w:div>
    <w:div w:id="451821771">
      <w:bodyDiv w:val="1"/>
      <w:marLeft w:val="0"/>
      <w:marRight w:val="0"/>
      <w:marTop w:val="0"/>
      <w:marBottom w:val="0"/>
      <w:divBdr>
        <w:top w:val="none" w:sz="0" w:space="0" w:color="auto"/>
        <w:left w:val="none" w:sz="0" w:space="0" w:color="auto"/>
        <w:bottom w:val="none" w:sz="0" w:space="0" w:color="auto"/>
        <w:right w:val="none" w:sz="0" w:space="0" w:color="auto"/>
      </w:divBdr>
    </w:div>
    <w:div w:id="473839203">
      <w:bodyDiv w:val="1"/>
      <w:marLeft w:val="0"/>
      <w:marRight w:val="0"/>
      <w:marTop w:val="0"/>
      <w:marBottom w:val="0"/>
      <w:divBdr>
        <w:top w:val="none" w:sz="0" w:space="0" w:color="auto"/>
        <w:left w:val="none" w:sz="0" w:space="0" w:color="auto"/>
        <w:bottom w:val="none" w:sz="0" w:space="0" w:color="auto"/>
        <w:right w:val="none" w:sz="0" w:space="0" w:color="auto"/>
      </w:divBdr>
    </w:div>
    <w:div w:id="541215491">
      <w:bodyDiv w:val="1"/>
      <w:marLeft w:val="0"/>
      <w:marRight w:val="0"/>
      <w:marTop w:val="0"/>
      <w:marBottom w:val="0"/>
      <w:divBdr>
        <w:top w:val="none" w:sz="0" w:space="0" w:color="auto"/>
        <w:left w:val="none" w:sz="0" w:space="0" w:color="auto"/>
        <w:bottom w:val="none" w:sz="0" w:space="0" w:color="auto"/>
        <w:right w:val="none" w:sz="0" w:space="0" w:color="auto"/>
      </w:divBdr>
    </w:div>
    <w:div w:id="589385473">
      <w:bodyDiv w:val="1"/>
      <w:marLeft w:val="0"/>
      <w:marRight w:val="0"/>
      <w:marTop w:val="0"/>
      <w:marBottom w:val="0"/>
      <w:divBdr>
        <w:top w:val="none" w:sz="0" w:space="0" w:color="auto"/>
        <w:left w:val="none" w:sz="0" w:space="0" w:color="auto"/>
        <w:bottom w:val="none" w:sz="0" w:space="0" w:color="auto"/>
        <w:right w:val="none" w:sz="0" w:space="0" w:color="auto"/>
      </w:divBdr>
    </w:div>
    <w:div w:id="620722649">
      <w:bodyDiv w:val="1"/>
      <w:marLeft w:val="0"/>
      <w:marRight w:val="0"/>
      <w:marTop w:val="0"/>
      <w:marBottom w:val="0"/>
      <w:divBdr>
        <w:top w:val="none" w:sz="0" w:space="0" w:color="auto"/>
        <w:left w:val="none" w:sz="0" w:space="0" w:color="auto"/>
        <w:bottom w:val="none" w:sz="0" w:space="0" w:color="auto"/>
        <w:right w:val="none" w:sz="0" w:space="0" w:color="auto"/>
      </w:divBdr>
    </w:div>
    <w:div w:id="687685018">
      <w:bodyDiv w:val="1"/>
      <w:marLeft w:val="0"/>
      <w:marRight w:val="0"/>
      <w:marTop w:val="0"/>
      <w:marBottom w:val="0"/>
      <w:divBdr>
        <w:top w:val="none" w:sz="0" w:space="0" w:color="auto"/>
        <w:left w:val="none" w:sz="0" w:space="0" w:color="auto"/>
        <w:bottom w:val="none" w:sz="0" w:space="0" w:color="auto"/>
        <w:right w:val="none" w:sz="0" w:space="0" w:color="auto"/>
      </w:divBdr>
      <w:divsChild>
        <w:div w:id="896672595">
          <w:marLeft w:val="0"/>
          <w:marRight w:val="0"/>
          <w:marTop w:val="0"/>
          <w:marBottom w:val="0"/>
          <w:divBdr>
            <w:top w:val="none" w:sz="0" w:space="0" w:color="auto"/>
            <w:left w:val="none" w:sz="0" w:space="0" w:color="auto"/>
            <w:bottom w:val="none" w:sz="0" w:space="0" w:color="auto"/>
            <w:right w:val="none" w:sz="0" w:space="0" w:color="auto"/>
          </w:divBdr>
          <w:divsChild>
            <w:div w:id="1156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2490">
      <w:bodyDiv w:val="1"/>
      <w:marLeft w:val="0"/>
      <w:marRight w:val="0"/>
      <w:marTop w:val="0"/>
      <w:marBottom w:val="0"/>
      <w:divBdr>
        <w:top w:val="none" w:sz="0" w:space="0" w:color="auto"/>
        <w:left w:val="none" w:sz="0" w:space="0" w:color="auto"/>
        <w:bottom w:val="none" w:sz="0" w:space="0" w:color="auto"/>
        <w:right w:val="none" w:sz="0" w:space="0" w:color="auto"/>
      </w:divBdr>
    </w:div>
    <w:div w:id="824248809">
      <w:bodyDiv w:val="1"/>
      <w:marLeft w:val="0"/>
      <w:marRight w:val="0"/>
      <w:marTop w:val="0"/>
      <w:marBottom w:val="0"/>
      <w:divBdr>
        <w:top w:val="none" w:sz="0" w:space="0" w:color="auto"/>
        <w:left w:val="none" w:sz="0" w:space="0" w:color="auto"/>
        <w:bottom w:val="none" w:sz="0" w:space="0" w:color="auto"/>
        <w:right w:val="none" w:sz="0" w:space="0" w:color="auto"/>
      </w:divBdr>
    </w:div>
    <w:div w:id="907155197">
      <w:bodyDiv w:val="1"/>
      <w:marLeft w:val="0"/>
      <w:marRight w:val="0"/>
      <w:marTop w:val="0"/>
      <w:marBottom w:val="0"/>
      <w:divBdr>
        <w:top w:val="none" w:sz="0" w:space="0" w:color="auto"/>
        <w:left w:val="none" w:sz="0" w:space="0" w:color="auto"/>
        <w:bottom w:val="none" w:sz="0" w:space="0" w:color="auto"/>
        <w:right w:val="none" w:sz="0" w:space="0" w:color="auto"/>
      </w:divBdr>
    </w:div>
    <w:div w:id="959459229">
      <w:bodyDiv w:val="1"/>
      <w:marLeft w:val="0"/>
      <w:marRight w:val="0"/>
      <w:marTop w:val="0"/>
      <w:marBottom w:val="0"/>
      <w:divBdr>
        <w:top w:val="none" w:sz="0" w:space="0" w:color="auto"/>
        <w:left w:val="none" w:sz="0" w:space="0" w:color="auto"/>
        <w:bottom w:val="none" w:sz="0" w:space="0" w:color="auto"/>
        <w:right w:val="none" w:sz="0" w:space="0" w:color="auto"/>
      </w:divBdr>
    </w:div>
    <w:div w:id="986977405">
      <w:bodyDiv w:val="1"/>
      <w:marLeft w:val="0"/>
      <w:marRight w:val="0"/>
      <w:marTop w:val="0"/>
      <w:marBottom w:val="0"/>
      <w:divBdr>
        <w:top w:val="none" w:sz="0" w:space="0" w:color="auto"/>
        <w:left w:val="none" w:sz="0" w:space="0" w:color="auto"/>
        <w:bottom w:val="none" w:sz="0" w:space="0" w:color="auto"/>
        <w:right w:val="none" w:sz="0" w:space="0" w:color="auto"/>
      </w:divBdr>
    </w:div>
    <w:div w:id="995911429">
      <w:bodyDiv w:val="1"/>
      <w:marLeft w:val="0"/>
      <w:marRight w:val="0"/>
      <w:marTop w:val="0"/>
      <w:marBottom w:val="0"/>
      <w:divBdr>
        <w:top w:val="none" w:sz="0" w:space="0" w:color="auto"/>
        <w:left w:val="none" w:sz="0" w:space="0" w:color="auto"/>
        <w:bottom w:val="none" w:sz="0" w:space="0" w:color="auto"/>
        <w:right w:val="none" w:sz="0" w:space="0" w:color="auto"/>
      </w:divBdr>
    </w:div>
    <w:div w:id="1010908885">
      <w:bodyDiv w:val="1"/>
      <w:marLeft w:val="0"/>
      <w:marRight w:val="0"/>
      <w:marTop w:val="0"/>
      <w:marBottom w:val="0"/>
      <w:divBdr>
        <w:top w:val="none" w:sz="0" w:space="0" w:color="auto"/>
        <w:left w:val="none" w:sz="0" w:space="0" w:color="auto"/>
        <w:bottom w:val="none" w:sz="0" w:space="0" w:color="auto"/>
        <w:right w:val="none" w:sz="0" w:space="0" w:color="auto"/>
      </w:divBdr>
    </w:div>
    <w:div w:id="1052002605">
      <w:bodyDiv w:val="1"/>
      <w:marLeft w:val="0"/>
      <w:marRight w:val="0"/>
      <w:marTop w:val="0"/>
      <w:marBottom w:val="0"/>
      <w:divBdr>
        <w:top w:val="none" w:sz="0" w:space="0" w:color="auto"/>
        <w:left w:val="none" w:sz="0" w:space="0" w:color="auto"/>
        <w:bottom w:val="none" w:sz="0" w:space="0" w:color="auto"/>
        <w:right w:val="none" w:sz="0" w:space="0" w:color="auto"/>
      </w:divBdr>
    </w:div>
    <w:div w:id="1068958479">
      <w:bodyDiv w:val="1"/>
      <w:marLeft w:val="0"/>
      <w:marRight w:val="0"/>
      <w:marTop w:val="0"/>
      <w:marBottom w:val="0"/>
      <w:divBdr>
        <w:top w:val="none" w:sz="0" w:space="0" w:color="auto"/>
        <w:left w:val="none" w:sz="0" w:space="0" w:color="auto"/>
        <w:bottom w:val="none" w:sz="0" w:space="0" w:color="auto"/>
        <w:right w:val="none" w:sz="0" w:space="0" w:color="auto"/>
      </w:divBdr>
    </w:div>
    <w:div w:id="1134831632">
      <w:bodyDiv w:val="1"/>
      <w:marLeft w:val="0"/>
      <w:marRight w:val="0"/>
      <w:marTop w:val="0"/>
      <w:marBottom w:val="0"/>
      <w:divBdr>
        <w:top w:val="none" w:sz="0" w:space="0" w:color="auto"/>
        <w:left w:val="none" w:sz="0" w:space="0" w:color="auto"/>
        <w:bottom w:val="none" w:sz="0" w:space="0" w:color="auto"/>
        <w:right w:val="none" w:sz="0" w:space="0" w:color="auto"/>
      </w:divBdr>
    </w:div>
    <w:div w:id="1135609935">
      <w:bodyDiv w:val="1"/>
      <w:marLeft w:val="0"/>
      <w:marRight w:val="0"/>
      <w:marTop w:val="0"/>
      <w:marBottom w:val="0"/>
      <w:divBdr>
        <w:top w:val="none" w:sz="0" w:space="0" w:color="auto"/>
        <w:left w:val="none" w:sz="0" w:space="0" w:color="auto"/>
        <w:bottom w:val="none" w:sz="0" w:space="0" w:color="auto"/>
        <w:right w:val="none" w:sz="0" w:space="0" w:color="auto"/>
      </w:divBdr>
    </w:div>
    <w:div w:id="1210263470">
      <w:bodyDiv w:val="1"/>
      <w:marLeft w:val="0"/>
      <w:marRight w:val="0"/>
      <w:marTop w:val="0"/>
      <w:marBottom w:val="0"/>
      <w:divBdr>
        <w:top w:val="none" w:sz="0" w:space="0" w:color="auto"/>
        <w:left w:val="none" w:sz="0" w:space="0" w:color="auto"/>
        <w:bottom w:val="none" w:sz="0" w:space="0" w:color="auto"/>
        <w:right w:val="none" w:sz="0" w:space="0" w:color="auto"/>
      </w:divBdr>
    </w:div>
    <w:div w:id="1245843378">
      <w:bodyDiv w:val="1"/>
      <w:marLeft w:val="0"/>
      <w:marRight w:val="0"/>
      <w:marTop w:val="0"/>
      <w:marBottom w:val="0"/>
      <w:divBdr>
        <w:top w:val="none" w:sz="0" w:space="0" w:color="auto"/>
        <w:left w:val="none" w:sz="0" w:space="0" w:color="auto"/>
        <w:bottom w:val="none" w:sz="0" w:space="0" w:color="auto"/>
        <w:right w:val="none" w:sz="0" w:space="0" w:color="auto"/>
      </w:divBdr>
    </w:div>
    <w:div w:id="1299914381">
      <w:bodyDiv w:val="1"/>
      <w:marLeft w:val="0"/>
      <w:marRight w:val="0"/>
      <w:marTop w:val="0"/>
      <w:marBottom w:val="0"/>
      <w:divBdr>
        <w:top w:val="none" w:sz="0" w:space="0" w:color="auto"/>
        <w:left w:val="none" w:sz="0" w:space="0" w:color="auto"/>
        <w:bottom w:val="none" w:sz="0" w:space="0" w:color="auto"/>
        <w:right w:val="none" w:sz="0" w:space="0" w:color="auto"/>
      </w:divBdr>
    </w:div>
    <w:div w:id="1316952710">
      <w:bodyDiv w:val="1"/>
      <w:marLeft w:val="0"/>
      <w:marRight w:val="0"/>
      <w:marTop w:val="0"/>
      <w:marBottom w:val="0"/>
      <w:divBdr>
        <w:top w:val="none" w:sz="0" w:space="0" w:color="auto"/>
        <w:left w:val="none" w:sz="0" w:space="0" w:color="auto"/>
        <w:bottom w:val="none" w:sz="0" w:space="0" w:color="auto"/>
        <w:right w:val="none" w:sz="0" w:space="0" w:color="auto"/>
      </w:divBdr>
    </w:div>
    <w:div w:id="1317150074">
      <w:bodyDiv w:val="1"/>
      <w:marLeft w:val="0"/>
      <w:marRight w:val="0"/>
      <w:marTop w:val="0"/>
      <w:marBottom w:val="0"/>
      <w:divBdr>
        <w:top w:val="none" w:sz="0" w:space="0" w:color="auto"/>
        <w:left w:val="none" w:sz="0" w:space="0" w:color="auto"/>
        <w:bottom w:val="none" w:sz="0" w:space="0" w:color="auto"/>
        <w:right w:val="none" w:sz="0" w:space="0" w:color="auto"/>
      </w:divBdr>
    </w:div>
    <w:div w:id="1502234653">
      <w:bodyDiv w:val="1"/>
      <w:marLeft w:val="0"/>
      <w:marRight w:val="0"/>
      <w:marTop w:val="0"/>
      <w:marBottom w:val="0"/>
      <w:divBdr>
        <w:top w:val="none" w:sz="0" w:space="0" w:color="auto"/>
        <w:left w:val="none" w:sz="0" w:space="0" w:color="auto"/>
        <w:bottom w:val="none" w:sz="0" w:space="0" w:color="auto"/>
        <w:right w:val="none" w:sz="0" w:space="0" w:color="auto"/>
      </w:divBdr>
    </w:div>
    <w:div w:id="1547986908">
      <w:bodyDiv w:val="1"/>
      <w:marLeft w:val="0"/>
      <w:marRight w:val="0"/>
      <w:marTop w:val="0"/>
      <w:marBottom w:val="0"/>
      <w:divBdr>
        <w:top w:val="none" w:sz="0" w:space="0" w:color="auto"/>
        <w:left w:val="none" w:sz="0" w:space="0" w:color="auto"/>
        <w:bottom w:val="none" w:sz="0" w:space="0" w:color="auto"/>
        <w:right w:val="none" w:sz="0" w:space="0" w:color="auto"/>
      </w:divBdr>
    </w:div>
    <w:div w:id="1727532450">
      <w:bodyDiv w:val="1"/>
      <w:marLeft w:val="0"/>
      <w:marRight w:val="0"/>
      <w:marTop w:val="0"/>
      <w:marBottom w:val="0"/>
      <w:divBdr>
        <w:top w:val="none" w:sz="0" w:space="0" w:color="auto"/>
        <w:left w:val="none" w:sz="0" w:space="0" w:color="auto"/>
        <w:bottom w:val="none" w:sz="0" w:space="0" w:color="auto"/>
        <w:right w:val="none" w:sz="0" w:space="0" w:color="auto"/>
      </w:divBdr>
    </w:div>
    <w:div w:id="1732003842">
      <w:bodyDiv w:val="1"/>
      <w:marLeft w:val="0"/>
      <w:marRight w:val="0"/>
      <w:marTop w:val="0"/>
      <w:marBottom w:val="0"/>
      <w:divBdr>
        <w:top w:val="none" w:sz="0" w:space="0" w:color="auto"/>
        <w:left w:val="none" w:sz="0" w:space="0" w:color="auto"/>
        <w:bottom w:val="none" w:sz="0" w:space="0" w:color="auto"/>
        <w:right w:val="none" w:sz="0" w:space="0" w:color="auto"/>
      </w:divBdr>
    </w:div>
    <w:div w:id="1745637304">
      <w:bodyDiv w:val="1"/>
      <w:marLeft w:val="0"/>
      <w:marRight w:val="0"/>
      <w:marTop w:val="0"/>
      <w:marBottom w:val="0"/>
      <w:divBdr>
        <w:top w:val="none" w:sz="0" w:space="0" w:color="auto"/>
        <w:left w:val="none" w:sz="0" w:space="0" w:color="auto"/>
        <w:bottom w:val="none" w:sz="0" w:space="0" w:color="auto"/>
        <w:right w:val="none" w:sz="0" w:space="0" w:color="auto"/>
      </w:divBdr>
    </w:div>
    <w:div w:id="1752972598">
      <w:bodyDiv w:val="1"/>
      <w:marLeft w:val="0"/>
      <w:marRight w:val="0"/>
      <w:marTop w:val="0"/>
      <w:marBottom w:val="0"/>
      <w:divBdr>
        <w:top w:val="none" w:sz="0" w:space="0" w:color="auto"/>
        <w:left w:val="none" w:sz="0" w:space="0" w:color="auto"/>
        <w:bottom w:val="none" w:sz="0" w:space="0" w:color="auto"/>
        <w:right w:val="none" w:sz="0" w:space="0" w:color="auto"/>
      </w:divBdr>
    </w:div>
    <w:div w:id="1779257993">
      <w:bodyDiv w:val="1"/>
      <w:marLeft w:val="0"/>
      <w:marRight w:val="0"/>
      <w:marTop w:val="0"/>
      <w:marBottom w:val="0"/>
      <w:divBdr>
        <w:top w:val="none" w:sz="0" w:space="0" w:color="auto"/>
        <w:left w:val="none" w:sz="0" w:space="0" w:color="auto"/>
        <w:bottom w:val="none" w:sz="0" w:space="0" w:color="auto"/>
        <w:right w:val="none" w:sz="0" w:space="0" w:color="auto"/>
      </w:divBdr>
    </w:div>
    <w:div w:id="1878005966">
      <w:bodyDiv w:val="1"/>
      <w:marLeft w:val="0"/>
      <w:marRight w:val="0"/>
      <w:marTop w:val="0"/>
      <w:marBottom w:val="0"/>
      <w:divBdr>
        <w:top w:val="none" w:sz="0" w:space="0" w:color="auto"/>
        <w:left w:val="none" w:sz="0" w:space="0" w:color="auto"/>
        <w:bottom w:val="none" w:sz="0" w:space="0" w:color="auto"/>
        <w:right w:val="none" w:sz="0" w:space="0" w:color="auto"/>
      </w:divBdr>
    </w:div>
    <w:div w:id="1932856628">
      <w:bodyDiv w:val="1"/>
      <w:marLeft w:val="0"/>
      <w:marRight w:val="0"/>
      <w:marTop w:val="0"/>
      <w:marBottom w:val="0"/>
      <w:divBdr>
        <w:top w:val="none" w:sz="0" w:space="0" w:color="auto"/>
        <w:left w:val="none" w:sz="0" w:space="0" w:color="auto"/>
        <w:bottom w:val="none" w:sz="0" w:space="0" w:color="auto"/>
        <w:right w:val="none" w:sz="0" w:space="0" w:color="auto"/>
      </w:divBdr>
    </w:div>
    <w:div w:id="1960528357">
      <w:bodyDiv w:val="1"/>
      <w:marLeft w:val="0"/>
      <w:marRight w:val="0"/>
      <w:marTop w:val="0"/>
      <w:marBottom w:val="0"/>
      <w:divBdr>
        <w:top w:val="none" w:sz="0" w:space="0" w:color="auto"/>
        <w:left w:val="none" w:sz="0" w:space="0" w:color="auto"/>
        <w:bottom w:val="none" w:sz="0" w:space="0" w:color="auto"/>
        <w:right w:val="none" w:sz="0" w:space="0" w:color="auto"/>
      </w:divBdr>
    </w:div>
    <w:div w:id="1971209818">
      <w:bodyDiv w:val="1"/>
      <w:marLeft w:val="0"/>
      <w:marRight w:val="0"/>
      <w:marTop w:val="0"/>
      <w:marBottom w:val="0"/>
      <w:divBdr>
        <w:top w:val="none" w:sz="0" w:space="0" w:color="auto"/>
        <w:left w:val="none" w:sz="0" w:space="0" w:color="auto"/>
        <w:bottom w:val="none" w:sz="0" w:space="0" w:color="auto"/>
        <w:right w:val="none" w:sz="0" w:space="0" w:color="auto"/>
      </w:divBdr>
    </w:div>
    <w:div w:id="2044283282">
      <w:bodyDiv w:val="1"/>
      <w:marLeft w:val="0"/>
      <w:marRight w:val="0"/>
      <w:marTop w:val="0"/>
      <w:marBottom w:val="0"/>
      <w:divBdr>
        <w:top w:val="none" w:sz="0" w:space="0" w:color="auto"/>
        <w:left w:val="none" w:sz="0" w:space="0" w:color="auto"/>
        <w:bottom w:val="none" w:sz="0" w:space="0" w:color="auto"/>
        <w:right w:val="none" w:sz="0" w:space="0" w:color="auto"/>
      </w:divBdr>
    </w:div>
    <w:div w:id="20925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3" Type="http://schemas.openxmlformats.org/officeDocument/2006/relationships/settings" Target="settings.xml"/><Relationship Id="rId7" Type="http://schemas.openxmlformats.org/officeDocument/2006/relationships/hyperlink" Target="http://www.twitt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itter.com" TargetMode="External"/><Relationship Id="rId11" Type="http://schemas.openxmlformats.org/officeDocument/2006/relationships/fontTable" Target="fontTable.xml"/><Relationship Id="rId5" Type="http://schemas.openxmlformats.org/officeDocument/2006/relationships/hyperlink" Target="http://www.fortiguard.com/webfilter" TargetMode="External"/><Relationship Id="rId10" Type="http://schemas.openxmlformats.org/officeDocument/2006/relationships/hyperlink" Target="http://www.twitter.com" TargetMode="External"/><Relationship Id="rId4" Type="http://schemas.openxmlformats.org/officeDocument/2006/relationships/webSettings" Target="webSettings.xml"/><Relationship Id="rId9" Type="http://schemas.openxmlformats.org/officeDocument/2006/relationships/hyperlink" Target="http://www.sky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AbuElmajd</dc:creator>
  <cp:keywords/>
  <dc:description/>
  <cp:lastModifiedBy>Hussien AbuElmajd</cp:lastModifiedBy>
  <cp:revision>1</cp:revision>
  <dcterms:created xsi:type="dcterms:W3CDTF">2024-11-27T07:58:00Z</dcterms:created>
  <dcterms:modified xsi:type="dcterms:W3CDTF">2024-11-27T09:00:00Z</dcterms:modified>
</cp:coreProperties>
</file>