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4C64" w14:textId="77777777" w:rsidR="00F6276A" w:rsidRPr="00F6276A" w:rsidRDefault="00F6276A" w:rsidP="00F6276A">
      <w:pPr>
        <w:rPr>
          <w:b/>
          <w:bCs/>
        </w:rPr>
      </w:pPr>
      <w:r w:rsidRPr="00F6276A">
        <w:rPr>
          <w:b/>
          <w:bCs/>
        </w:rPr>
        <w:t>Party Wall &amp; Boundary Services</w:t>
      </w:r>
    </w:p>
    <w:p w14:paraId="4FBDA185" w14:textId="332F1E21" w:rsidR="00F6276A" w:rsidRPr="00F6276A" w:rsidRDefault="00F6276A" w:rsidP="00F6276A">
      <w:pPr>
        <w:rPr>
          <w:b/>
          <w:bCs/>
        </w:rPr>
      </w:pPr>
      <w:r w:rsidRPr="00F6276A">
        <w:rPr>
          <w:b/>
          <w:bCs/>
        </w:rPr>
        <w:t xml:space="preserve">Professional Party Wall &amp; Boundary Services Across England </w:t>
      </w:r>
    </w:p>
    <w:p w14:paraId="38EA5BA2" w14:textId="77777777" w:rsidR="00F6276A" w:rsidRPr="00F6276A" w:rsidRDefault="00F6276A" w:rsidP="00F6276A">
      <w:r w:rsidRPr="00F6276A">
        <w:t xml:space="preserve">At ARCHINOVA STRUCTURES LTD, we provide professional Party Wall and Boundary services for homeowners, developers, landlords, and commercial property owners undertaking construction works near </w:t>
      </w:r>
      <w:proofErr w:type="spellStart"/>
      <w:r w:rsidRPr="00F6276A">
        <w:t>neighbouring</w:t>
      </w:r>
      <w:proofErr w:type="spellEnd"/>
      <w:r w:rsidRPr="00F6276A">
        <w:t xml:space="preserve"> properties.</w:t>
      </w:r>
    </w:p>
    <w:p w14:paraId="11CA3A69" w14:textId="77777777" w:rsidR="00F6276A" w:rsidRPr="00F6276A" w:rsidRDefault="00F6276A" w:rsidP="00F6276A">
      <w:r w:rsidRPr="00F6276A">
        <w:t>Whether you're planning a house extension, loft conversion, basement excavation, new build development, or structural alterations, our experienced team offers expert guidance to help ensure your project complies with the Party Wall etc. Act 1996 while also addressing property boundary considerations.</w:t>
      </w:r>
    </w:p>
    <w:p w14:paraId="162F787B" w14:textId="77777777" w:rsidR="00F6276A" w:rsidRPr="00F6276A" w:rsidRDefault="00F6276A" w:rsidP="00F6276A">
      <w:r w:rsidRPr="00F6276A">
        <w:t>From initial advice through to Party Wall Awards and boundary assessments, we provide reliable support throughout your project.</w:t>
      </w:r>
    </w:p>
    <w:p w14:paraId="362DD236" w14:textId="77777777" w:rsidR="00F6276A" w:rsidRPr="00F6276A" w:rsidRDefault="00000000" w:rsidP="00F6276A">
      <w:r>
        <w:pict w14:anchorId="41E6CFF8">
          <v:rect id="_x0000_i1025" style="width:0;height:1.5pt" o:hralign="center" o:hrstd="t" o:hr="t" fillcolor="#a0a0a0" stroked="f"/>
        </w:pict>
      </w:r>
    </w:p>
    <w:p w14:paraId="16E63F0E" w14:textId="77777777" w:rsidR="00F6276A" w:rsidRPr="00F6276A" w:rsidRDefault="00F6276A" w:rsidP="00F6276A">
      <w:pPr>
        <w:rPr>
          <w:b/>
          <w:bCs/>
        </w:rPr>
      </w:pPr>
      <w:r w:rsidRPr="00F6276A">
        <w:rPr>
          <w:b/>
          <w:bCs/>
        </w:rPr>
        <w:t>Our Services</w:t>
      </w:r>
    </w:p>
    <w:p w14:paraId="1A0DC2F9" w14:textId="77777777" w:rsidR="00F6276A" w:rsidRPr="00F6276A" w:rsidRDefault="00F6276A" w:rsidP="00F6276A">
      <w:pPr>
        <w:rPr>
          <w:b/>
          <w:bCs/>
        </w:rPr>
      </w:pPr>
      <w:r w:rsidRPr="00F6276A">
        <w:rPr>
          <w:b/>
          <w:bCs/>
        </w:rPr>
        <w:t>Party Wall Advice</w:t>
      </w:r>
    </w:p>
    <w:p w14:paraId="1CFD777E" w14:textId="77777777" w:rsidR="00F6276A" w:rsidRPr="00F6276A" w:rsidRDefault="00F6276A" w:rsidP="00F6276A">
      <w:r w:rsidRPr="00F6276A">
        <w:t>Before construction begins, it's important to understand whether your proposed works are covered by the Party Wall etc. Act 1996.</w:t>
      </w:r>
    </w:p>
    <w:p w14:paraId="42DDD69E" w14:textId="77777777" w:rsidR="00F6276A" w:rsidRPr="00F6276A" w:rsidRDefault="00F6276A" w:rsidP="00F6276A">
      <w:r w:rsidRPr="00F6276A">
        <w:t>Our experienced team provides professional guidance, explaining your legal obligations and advising on the most appropriate course of action before work commences.</w:t>
      </w:r>
    </w:p>
    <w:p w14:paraId="537F4DEE" w14:textId="77777777" w:rsidR="00F6276A" w:rsidRPr="00F6276A" w:rsidRDefault="00F6276A" w:rsidP="00F6276A">
      <w:r w:rsidRPr="00F6276A">
        <w:rPr>
          <w:b/>
          <w:bCs/>
        </w:rPr>
        <w:t>Our Party Wall Advice includes:</w:t>
      </w:r>
    </w:p>
    <w:p w14:paraId="55DD77D4" w14:textId="77777777" w:rsidR="00F6276A" w:rsidRPr="00F6276A" w:rsidRDefault="00F6276A" w:rsidP="00F6276A">
      <w:pPr>
        <w:numPr>
          <w:ilvl w:val="0"/>
          <w:numId w:val="5"/>
        </w:numPr>
      </w:pPr>
      <w:r w:rsidRPr="00F6276A">
        <w:t>Party Wall Act Guidance</w:t>
      </w:r>
    </w:p>
    <w:p w14:paraId="2C4AEE16" w14:textId="77777777" w:rsidR="00F6276A" w:rsidRPr="00F6276A" w:rsidRDefault="00F6276A" w:rsidP="00F6276A">
      <w:pPr>
        <w:numPr>
          <w:ilvl w:val="0"/>
          <w:numId w:val="5"/>
        </w:numPr>
      </w:pPr>
      <w:r w:rsidRPr="00F6276A">
        <w:t>Project Assessment</w:t>
      </w:r>
    </w:p>
    <w:p w14:paraId="519C9550" w14:textId="77777777" w:rsidR="00F6276A" w:rsidRPr="00F6276A" w:rsidRDefault="00F6276A" w:rsidP="00F6276A">
      <w:pPr>
        <w:numPr>
          <w:ilvl w:val="0"/>
          <w:numId w:val="5"/>
        </w:numPr>
      </w:pPr>
      <w:r w:rsidRPr="00F6276A">
        <w:t>Legal Requirements</w:t>
      </w:r>
    </w:p>
    <w:p w14:paraId="7F18F74C" w14:textId="77777777" w:rsidR="00F6276A" w:rsidRPr="00F6276A" w:rsidRDefault="00F6276A" w:rsidP="00F6276A">
      <w:pPr>
        <w:numPr>
          <w:ilvl w:val="0"/>
          <w:numId w:val="5"/>
        </w:numPr>
      </w:pPr>
      <w:r w:rsidRPr="00F6276A">
        <w:t>Construction Advice</w:t>
      </w:r>
    </w:p>
    <w:p w14:paraId="7BD42B9F" w14:textId="77777777" w:rsidR="00F6276A" w:rsidRPr="00F6276A" w:rsidRDefault="00F6276A" w:rsidP="00F6276A">
      <w:pPr>
        <w:numPr>
          <w:ilvl w:val="0"/>
          <w:numId w:val="5"/>
        </w:numPr>
      </w:pPr>
      <w:proofErr w:type="spellStart"/>
      <w:r w:rsidRPr="00F6276A">
        <w:t>Neighbouring</w:t>
      </w:r>
      <w:proofErr w:type="spellEnd"/>
      <w:r w:rsidRPr="00F6276A">
        <w:t xml:space="preserve"> Property Considerations</w:t>
      </w:r>
    </w:p>
    <w:p w14:paraId="159A6D46" w14:textId="77777777" w:rsidR="00F6276A" w:rsidRPr="00F6276A" w:rsidRDefault="00F6276A" w:rsidP="00F6276A">
      <w:pPr>
        <w:numPr>
          <w:ilvl w:val="0"/>
          <w:numId w:val="5"/>
        </w:numPr>
      </w:pPr>
      <w:r w:rsidRPr="00F6276A">
        <w:t>General Party Wall Support</w:t>
      </w:r>
    </w:p>
    <w:p w14:paraId="605EC94E" w14:textId="77777777" w:rsidR="00F6276A" w:rsidRPr="00F6276A" w:rsidRDefault="00000000" w:rsidP="00F6276A">
      <w:r>
        <w:pict w14:anchorId="4EC524E0">
          <v:rect id="_x0000_i1026" style="width:0;height:1.5pt" o:hralign="center" o:hrstd="t" o:hr="t" fillcolor="#a0a0a0" stroked="f"/>
        </w:pict>
      </w:r>
    </w:p>
    <w:p w14:paraId="2F5D9BFD" w14:textId="77777777" w:rsidR="00F6276A" w:rsidRPr="00F6276A" w:rsidRDefault="00F6276A" w:rsidP="00F6276A">
      <w:pPr>
        <w:rPr>
          <w:b/>
          <w:bCs/>
        </w:rPr>
      </w:pPr>
      <w:r w:rsidRPr="00F6276A">
        <w:rPr>
          <w:b/>
          <w:bCs/>
        </w:rPr>
        <w:t>Party Wall Notices</w:t>
      </w:r>
    </w:p>
    <w:p w14:paraId="35360CE8" w14:textId="77777777" w:rsidR="00F6276A" w:rsidRPr="00F6276A" w:rsidRDefault="00F6276A" w:rsidP="00F6276A">
      <w:r w:rsidRPr="00F6276A">
        <w:t>Where required, we prepare Party Wall Notices in accordance with the Party Wall etc. Act 1996.</w:t>
      </w:r>
    </w:p>
    <w:p w14:paraId="7599EB82" w14:textId="77777777" w:rsidR="00F6276A" w:rsidRPr="00F6276A" w:rsidRDefault="00F6276A" w:rsidP="00F6276A">
      <w:r w:rsidRPr="00F6276A">
        <w:lastRenderedPageBreak/>
        <w:t>We ensure notices contain the correct information and are served within the required statutory timescales, helping projects progress smoothly.</w:t>
      </w:r>
    </w:p>
    <w:p w14:paraId="2CECC227" w14:textId="77777777" w:rsidR="00F6276A" w:rsidRPr="00F6276A" w:rsidRDefault="00F6276A" w:rsidP="00F6276A">
      <w:r w:rsidRPr="00F6276A">
        <w:rPr>
          <w:b/>
          <w:bCs/>
        </w:rPr>
        <w:t>Our service includes:</w:t>
      </w:r>
    </w:p>
    <w:p w14:paraId="11E1299D" w14:textId="77777777" w:rsidR="00F6276A" w:rsidRPr="00F6276A" w:rsidRDefault="00F6276A" w:rsidP="00F6276A">
      <w:pPr>
        <w:numPr>
          <w:ilvl w:val="0"/>
          <w:numId w:val="6"/>
        </w:numPr>
      </w:pPr>
      <w:r w:rsidRPr="00F6276A">
        <w:t>Party Wall Notice Preparation</w:t>
      </w:r>
    </w:p>
    <w:p w14:paraId="06061E8A" w14:textId="77777777" w:rsidR="00F6276A" w:rsidRPr="00F6276A" w:rsidRDefault="00F6276A" w:rsidP="00F6276A">
      <w:pPr>
        <w:numPr>
          <w:ilvl w:val="0"/>
          <w:numId w:val="6"/>
        </w:numPr>
      </w:pPr>
      <w:r w:rsidRPr="00F6276A">
        <w:t>Supporting Documentation</w:t>
      </w:r>
    </w:p>
    <w:p w14:paraId="33CE57F2" w14:textId="77777777" w:rsidR="00F6276A" w:rsidRPr="00F6276A" w:rsidRDefault="00F6276A" w:rsidP="00F6276A">
      <w:pPr>
        <w:numPr>
          <w:ilvl w:val="0"/>
          <w:numId w:val="6"/>
        </w:numPr>
      </w:pPr>
      <w:r w:rsidRPr="00F6276A">
        <w:t>Notice Guidance</w:t>
      </w:r>
    </w:p>
    <w:p w14:paraId="0E10A127" w14:textId="77777777" w:rsidR="00F6276A" w:rsidRPr="00F6276A" w:rsidRDefault="00F6276A" w:rsidP="00F6276A">
      <w:pPr>
        <w:numPr>
          <w:ilvl w:val="0"/>
          <w:numId w:val="6"/>
        </w:numPr>
      </w:pPr>
      <w:r w:rsidRPr="00F6276A">
        <w:t>Compliance Advice</w:t>
      </w:r>
    </w:p>
    <w:p w14:paraId="2F031E86" w14:textId="77777777" w:rsidR="00F6276A" w:rsidRPr="00F6276A" w:rsidRDefault="00F6276A" w:rsidP="00F6276A">
      <w:pPr>
        <w:numPr>
          <w:ilvl w:val="0"/>
          <w:numId w:val="6"/>
        </w:numPr>
      </w:pPr>
      <w:r w:rsidRPr="00F6276A">
        <w:t>Project Coordination</w:t>
      </w:r>
    </w:p>
    <w:p w14:paraId="25B6CDDA" w14:textId="77777777" w:rsidR="00F6276A" w:rsidRPr="00F6276A" w:rsidRDefault="00000000" w:rsidP="00F6276A">
      <w:r>
        <w:pict w14:anchorId="7C247FA9">
          <v:rect id="_x0000_i1027" style="width:0;height:1.5pt" o:hralign="center" o:hrstd="t" o:hr="t" fillcolor="#a0a0a0" stroked="f"/>
        </w:pict>
      </w:r>
    </w:p>
    <w:p w14:paraId="7103EF7F" w14:textId="77777777" w:rsidR="00F6276A" w:rsidRPr="00F6276A" w:rsidRDefault="00F6276A" w:rsidP="00F6276A">
      <w:pPr>
        <w:rPr>
          <w:b/>
          <w:bCs/>
        </w:rPr>
      </w:pPr>
      <w:r w:rsidRPr="00F6276A">
        <w:rPr>
          <w:b/>
          <w:bCs/>
        </w:rPr>
        <w:t>Party Wall Awards</w:t>
      </w:r>
    </w:p>
    <w:p w14:paraId="3F07CA08" w14:textId="77777777" w:rsidR="00F6276A" w:rsidRPr="00F6276A" w:rsidRDefault="00F6276A" w:rsidP="00F6276A">
      <w:r w:rsidRPr="00F6276A">
        <w:t xml:space="preserve">Where </w:t>
      </w:r>
      <w:proofErr w:type="spellStart"/>
      <w:r w:rsidRPr="00F6276A">
        <w:t>neighbouring</w:t>
      </w:r>
      <w:proofErr w:type="spellEnd"/>
      <w:r w:rsidRPr="00F6276A">
        <w:t xml:space="preserve"> owners do not consent to proposed works, a Party Wall Award may be required.</w:t>
      </w:r>
    </w:p>
    <w:p w14:paraId="28DE6827" w14:textId="77777777" w:rsidR="00F6276A" w:rsidRPr="00F6276A" w:rsidRDefault="00F6276A" w:rsidP="00F6276A">
      <w:r w:rsidRPr="00F6276A">
        <w:t>We assist clients throughout the Party Wall Award process, ensuring all necessary documentation is professionally prepared and helping construction proceed in accordance with the agreed Award.</w:t>
      </w:r>
    </w:p>
    <w:p w14:paraId="774E7270" w14:textId="77777777" w:rsidR="00F6276A" w:rsidRPr="00F6276A" w:rsidRDefault="00F6276A" w:rsidP="00F6276A">
      <w:r w:rsidRPr="00F6276A">
        <w:t xml:space="preserve">Our goal is to </w:t>
      </w:r>
      <w:proofErr w:type="spellStart"/>
      <w:r w:rsidRPr="00F6276A">
        <w:t>minimise</w:t>
      </w:r>
      <w:proofErr w:type="spellEnd"/>
      <w:r w:rsidRPr="00F6276A">
        <w:t xml:space="preserve"> delays while protecting the interests of all parties involved.</w:t>
      </w:r>
    </w:p>
    <w:p w14:paraId="17891D77" w14:textId="77777777" w:rsidR="00F6276A" w:rsidRPr="00F6276A" w:rsidRDefault="00000000" w:rsidP="00F6276A">
      <w:r>
        <w:pict w14:anchorId="1F4271E1">
          <v:rect id="_x0000_i1028" style="width:0;height:1.5pt" o:hralign="center" o:hrstd="t" o:hr="t" fillcolor="#a0a0a0" stroked="f"/>
        </w:pict>
      </w:r>
    </w:p>
    <w:p w14:paraId="023C0B91" w14:textId="77777777" w:rsidR="00F6276A" w:rsidRPr="00F6276A" w:rsidRDefault="00F6276A" w:rsidP="00F6276A">
      <w:pPr>
        <w:rPr>
          <w:b/>
          <w:bCs/>
        </w:rPr>
      </w:pPr>
      <w:r w:rsidRPr="00F6276A">
        <w:rPr>
          <w:b/>
          <w:bCs/>
        </w:rPr>
        <w:t>Schedule of Condition</w:t>
      </w:r>
    </w:p>
    <w:p w14:paraId="54946908" w14:textId="77777777" w:rsidR="00F6276A" w:rsidRPr="00F6276A" w:rsidRDefault="00F6276A" w:rsidP="00F6276A">
      <w:r w:rsidRPr="00F6276A">
        <w:t xml:space="preserve">A Schedule of Condition records the condition of </w:t>
      </w:r>
      <w:proofErr w:type="spellStart"/>
      <w:r w:rsidRPr="00F6276A">
        <w:t>neighbouring</w:t>
      </w:r>
      <w:proofErr w:type="spellEnd"/>
      <w:r w:rsidRPr="00F6276A">
        <w:t xml:space="preserve"> properties before construction begins.</w:t>
      </w:r>
    </w:p>
    <w:p w14:paraId="5C8E29F4" w14:textId="77777777" w:rsidR="00F6276A" w:rsidRPr="00F6276A" w:rsidRDefault="00F6276A" w:rsidP="00F6276A">
      <w:r w:rsidRPr="00F6276A">
        <w:t>Our detailed inspections provide a comprehensive photographic and written record, helping reduce the likelihood of disputes during and after construction.</w:t>
      </w:r>
    </w:p>
    <w:p w14:paraId="54EC6283" w14:textId="77777777" w:rsidR="00F6276A" w:rsidRPr="00F6276A" w:rsidRDefault="00F6276A" w:rsidP="00F6276A">
      <w:r w:rsidRPr="00F6276A">
        <w:t>Our Schedule of Condition includes:</w:t>
      </w:r>
    </w:p>
    <w:p w14:paraId="0B8C1283" w14:textId="77777777" w:rsidR="00F6276A" w:rsidRPr="00F6276A" w:rsidRDefault="00F6276A" w:rsidP="00F6276A">
      <w:pPr>
        <w:numPr>
          <w:ilvl w:val="0"/>
          <w:numId w:val="7"/>
        </w:numPr>
      </w:pPr>
      <w:r w:rsidRPr="00F6276A">
        <w:t>Internal Inspection</w:t>
      </w:r>
    </w:p>
    <w:p w14:paraId="17AED3AE" w14:textId="77777777" w:rsidR="00F6276A" w:rsidRPr="00F6276A" w:rsidRDefault="00F6276A" w:rsidP="00F6276A">
      <w:pPr>
        <w:numPr>
          <w:ilvl w:val="0"/>
          <w:numId w:val="7"/>
        </w:numPr>
      </w:pPr>
      <w:r w:rsidRPr="00F6276A">
        <w:t>External Inspection</w:t>
      </w:r>
    </w:p>
    <w:p w14:paraId="28FB7482" w14:textId="77777777" w:rsidR="00F6276A" w:rsidRPr="00F6276A" w:rsidRDefault="00F6276A" w:rsidP="00F6276A">
      <w:pPr>
        <w:numPr>
          <w:ilvl w:val="0"/>
          <w:numId w:val="7"/>
        </w:numPr>
      </w:pPr>
      <w:r w:rsidRPr="00F6276A">
        <w:t>High-Resolution Photography</w:t>
      </w:r>
    </w:p>
    <w:p w14:paraId="51B15ED7" w14:textId="77777777" w:rsidR="00F6276A" w:rsidRPr="00F6276A" w:rsidRDefault="00F6276A" w:rsidP="00F6276A">
      <w:pPr>
        <w:numPr>
          <w:ilvl w:val="0"/>
          <w:numId w:val="7"/>
        </w:numPr>
      </w:pPr>
      <w:r w:rsidRPr="00F6276A">
        <w:t>Detailed Property Report</w:t>
      </w:r>
    </w:p>
    <w:p w14:paraId="1C90401D" w14:textId="77777777" w:rsidR="00F6276A" w:rsidRPr="00F6276A" w:rsidRDefault="00F6276A" w:rsidP="00F6276A">
      <w:pPr>
        <w:numPr>
          <w:ilvl w:val="0"/>
          <w:numId w:val="7"/>
        </w:numPr>
      </w:pPr>
      <w:r w:rsidRPr="00F6276A">
        <w:t>Professional Documentation</w:t>
      </w:r>
    </w:p>
    <w:p w14:paraId="64F8627D" w14:textId="77777777" w:rsidR="00F6276A" w:rsidRPr="00F6276A" w:rsidRDefault="00000000" w:rsidP="00F6276A">
      <w:r>
        <w:lastRenderedPageBreak/>
        <w:pict w14:anchorId="53178567">
          <v:rect id="_x0000_i1029" style="width:0;height:1.5pt" o:hralign="center" o:hrstd="t" o:hr="t" fillcolor="#a0a0a0" stroked="f"/>
        </w:pict>
      </w:r>
    </w:p>
    <w:p w14:paraId="27E739F7" w14:textId="77777777" w:rsidR="00F6276A" w:rsidRPr="00F6276A" w:rsidRDefault="00F6276A" w:rsidP="00F6276A">
      <w:pPr>
        <w:rPr>
          <w:b/>
          <w:bCs/>
        </w:rPr>
      </w:pPr>
      <w:r w:rsidRPr="00F6276A">
        <w:rPr>
          <w:b/>
          <w:bCs/>
        </w:rPr>
        <w:t>Boundary Advice</w:t>
      </w:r>
    </w:p>
    <w:p w14:paraId="6CA7896D" w14:textId="77777777" w:rsidR="00F6276A" w:rsidRPr="00F6276A" w:rsidRDefault="00F6276A" w:rsidP="00F6276A">
      <w:r w:rsidRPr="00F6276A">
        <w:t>Property boundaries are an important consideration for many construction projects.</w:t>
      </w:r>
    </w:p>
    <w:p w14:paraId="72500C7C" w14:textId="77777777" w:rsidR="00F6276A" w:rsidRPr="00F6276A" w:rsidRDefault="00F6276A" w:rsidP="00F6276A">
      <w:r w:rsidRPr="00F6276A">
        <w:t>We provide professional advice to help clients understand boundary positions and the potential impact of proposed developments before construction begins.</w:t>
      </w:r>
    </w:p>
    <w:p w14:paraId="03FBF4DA" w14:textId="77777777" w:rsidR="00F6276A" w:rsidRPr="00F6276A" w:rsidRDefault="00F6276A" w:rsidP="00F6276A">
      <w:r w:rsidRPr="00F6276A">
        <w:t>Our advice supports homeowners and developers in making informed decisions throughout the planning process.</w:t>
      </w:r>
    </w:p>
    <w:p w14:paraId="73ECEFC9" w14:textId="77777777" w:rsidR="00F6276A" w:rsidRPr="00F6276A" w:rsidRDefault="00000000" w:rsidP="00F6276A">
      <w:r>
        <w:pict w14:anchorId="486590E4">
          <v:rect id="_x0000_i1030" style="width:0;height:1.5pt" o:hralign="center" o:hrstd="t" o:hr="t" fillcolor="#a0a0a0" stroked="f"/>
        </w:pict>
      </w:r>
    </w:p>
    <w:p w14:paraId="63B7F2BF" w14:textId="77777777" w:rsidR="00F6276A" w:rsidRPr="00F6276A" w:rsidRDefault="00F6276A" w:rsidP="00F6276A">
      <w:pPr>
        <w:rPr>
          <w:b/>
          <w:bCs/>
        </w:rPr>
      </w:pPr>
      <w:r w:rsidRPr="00F6276A">
        <w:rPr>
          <w:b/>
          <w:bCs/>
        </w:rPr>
        <w:t>Boundary Identification</w:t>
      </w:r>
    </w:p>
    <w:p w14:paraId="22E865A0" w14:textId="77777777" w:rsidR="00F6276A" w:rsidRPr="00F6276A" w:rsidRDefault="00F6276A" w:rsidP="00F6276A">
      <w:r w:rsidRPr="00F6276A">
        <w:t>We assist in reviewing available plans, site information, and property documentation to help establish boundary arrangements for residential and commercial developments.</w:t>
      </w:r>
    </w:p>
    <w:p w14:paraId="488F759B" w14:textId="77777777" w:rsidR="00F6276A" w:rsidRPr="00F6276A" w:rsidRDefault="00F6276A" w:rsidP="00F6276A">
      <w:r w:rsidRPr="00F6276A">
        <w:t>Boundary identification may be particularly useful for:</w:t>
      </w:r>
    </w:p>
    <w:p w14:paraId="429F83EA" w14:textId="77777777" w:rsidR="00F6276A" w:rsidRPr="00F6276A" w:rsidRDefault="00F6276A" w:rsidP="00F6276A">
      <w:pPr>
        <w:numPr>
          <w:ilvl w:val="0"/>
          <w:numId w:val="8"/>
        </w:numPr>
      </w:pPr>
      <w:r w:rsidRPr="00F6276A">
        <w:t>House Extensions</w:t>
      </w:r>
    </w:p>
    <w:p w14:paraId="7C948238" w14:textId="77777777" w:rsidR="00F6276A" w:rsidRPr="00F6276A" w:rsidRDefault="00F6276A" w:rsidP="00F6276A">
      <w:pPr>
        <w:numPr>
          <w:ilvl w:val="0"/>
          <w:numId w:val="8"/>
        </w:numPr>
      </w:pPr>
      <w:r w:rsidRPr="00F6276A">
        <w:t>New Build Projects</w:t>
      </w:r>
    </w:p>
    <w:p w14:paraId="685492DB" w14:textId="77777777" w:rsidR="00F6276A" w:rsidRPr="00F6276A" w:rsidRDefault="00F6276A" w:rsidP="00F6276A">
      <w:pPr>
        <w:numPr>
          <w:ilvl w:val="0"/>
          <w:numId w:val="8"/>
        </w:numPr>
      </w:pPr>
      <w:r w:rsidRPr="00F6276A">
        <w:t>Garden Developments</w:t>
      </w:r>
    </w:p>
    <w:p w14:paraId="0F92C6C9" w14:textId="77777777" w:rsidR="00F6276A" w:rsidRPr="00F6276A" w:rsidRDefault="00F6276A" w:rsidP="00F6276A">
      <w:pPr>
        <w:numPr>
          <w:ilvl w:val="0"/>
          <w:numId w:val="8"/>
        </w:numPr>
      </w:pPr>
      <w:r w:rsidRPr="00F6276A">
        <w:t>Boundary Walls</w:t>
      </w:r>
    </w:p>
    <w:p w14:paraId="24DB3E98" w14:textId="00EACF24" w:rsidR="00F6276A" w:rsidRPr="00F6276A" w:rsidRDefault="00F6276A" w:rsidP="00C83496">
      <w:pPr>
        <w:numPr>
          <w:ilvl w:val="0"/>
          <w:numId w:val="8"/>
        </w:numPr>
      </w:pPr>
      <w:r w:rsidRPr="00F6276A">
        <w:t>Fencing Projects</w:t>
      </w:r>
    </w:p>
    <w:p w14:paraId="09FD25A3" w14:textId="77777777" w:rsidR="00F6276A" w:rsidRPr="00F6276A" w:rsidRDefault="00000000" w:rsidP="00F6276A">
      <w:r>
        <w:pict w14:anchorId="7B7457D0">
          <v:rect id="_x0000_i1031" style="width:0;height:1.5pt" o:hralign="center" o:hrstd="t" o:hr="t" fillcolor="#a0a0a0" stroked="f"/>
        </w:pict>
      </w:r>
    </w:p>
    <w:p w14:paraId="4F999E94" w14:textId="77777777" w:rsidR="00F6276A" w:rsidRPr="00F6276A" w:rsidRDefault="00F6276A" w:rsidP="00F6276A">
      <w:pPr>
        <w:rPr>
          <w:b/>
          <w:bCs/>
        </w:rPr>
      </w:pPr>
      <w:r w:rsidRPr="00F6276A">
        <w:rPr>
          <w:b/>
          <w:bCs/>
        </w:rPr>
        <w:t>Boundary Wall Advice</w:t>
      </w:r>
    </w:p>
    <w:p w14:paraId="53656EBA" w14:textId="77777777" w:rsidR="00F6276A" w:rsidRPr="00F6276A" w:rsidRDefault="00F6276A" w:rsidP="00F6276A">
      <w:r w:rsidRPr="00F6276A">
        <w:t>Planning to construct, replace, or alter a boundary wall?</w:t>
      </w:r>
    </w:p>
    <w:p w14:paraId="7555C30A" w14:textId="77777777" w:rsidR="00F6276A" w:rsidRPr="00F6276A" w:rsidRDefault="00F6276A" w:rsidP="00F6276A">
      <w:r w:rsidRPr="00F6276A">
        <w:t>Our team provides technical advice on boundary wall construction and helps ensure proposed works are coordinated with any Party Wall requirements where applicable.</w:t>
      </w:r>
    </w:p>
    <w:p w14:paraId="76283EEE" w14:textId="77777777" w:rsidR="00F6276A" w:rsidRPr="00F6276A" w:rsidRDefault="00000000" w:rsidP="00F6276A">
      <w:r>
        <w:pict w14:anchorId="3959B05D">
          <v:rect id="_x0000_i1032" style="width:0;height:1.5pt" o:hralign="center" o:hrstd="t" o:hr="t" fillcolor="#a0a0a0" stroked="f"/>
        </w:pict>
      </w:r>
    </w:p>
    <w:p w14:paraId="01032AAC" w14:textId="77777777" w:rsidR="00F6276A" w:rsidRPr="00F6276A" w:rsidRDefault="00F6276A" w:rsidP="00F6276A">
      <w:pPr>
        <w:rPr>
          <w:b/>
          <w:bCs/>
        </w:rPr>
      </w:pPr>
      <w:r w:rsidRPr="00F6276A">
        <w:rPr>
          <w:b/>
          <w:bCs/>
        </w:rPr>
        <w:t>Boundary Dispute Support</w:t>
      </w:r>
    </w:p>
    <w:p w14:paraId="7188C5D9" w14:textId="77777777" w:rsidR="00F6276A" w:rsidRPr="00F6276A" w:rsidRDefault="00F6276A" w:rsidP="00F6276A">
      <w:r w:rsidRPr="00F6276A">
        <w:t>Where boundary concerns arise during a project, we provide professional technical information to assist property owners and support discussions regarding boundary-related matters.</w:t>
      </w:r>
    </w:p>
    <w:p w14:paraId="271B0CF9" w14:textId="77777777" w:rsidR="00F6276A" w:rsidRPr="00F6276A" w:rsidRDefault="00F6276A" w:rsidP="00F6276A">
      <w:r w:rsidRPr="00F6276A">
        <w:t>Our service focuses on providing clear technical advice to help clients move their projects forward with confidence.</w:t>
      </w:r>
    </w:p>
    <w:p w14:paraId="53CD6421" w14:textId="77777777" w:rsidR="00F6276A" w:rsidRPr="00F6276A" w:rsidRDefault="00000000" w:rsidP="00F6276A">
      <w:r>
        <w:lastRenderedPageBreak/>
        <w:pict w14:anchorId="40CFA58B">
          <v:rect id="_x0000_i1033" style="width:0;height:1.5pt" o:hralign="center" o:hrstd="t" o:hr="t" fillcolor="#a0a0a0" stroked="f"/>
        </w:pict>
      </w:r>
    </w:p>
    <w:p w14:paraId="09871E42" w14:textId="77777777" w:rsidR="00F6276A" w:rsidRPr="00F6276A" w:rsidRDefault="00F6276A" w:rsidP="00F6276A">
      <w:pPr>
        <w:rPr>
          <w:b/>
          <w:bCs/>
        </w:rPr>
      </w:pPr>
      <w:r w:rsidRPr="00F6276A">
        <w:rPr>
          <w:b/>
          <w:bCs/>
        </w:rPr>
        <w:t>Why Choose ARCHINOVA STRUCTURES LTD?</w:t>
      </w:r>
    </w:p>
    <w:p w14:paraId="1FA07C68" w14:textId="77777777" w:rsidR="00F6276A" w:rsidRPr="00F6276A" w:rsidRDefault="00F6276A" w:rsidP="00F6276A">
      <w:pPr>
        <w:numPr>
          <w:ilvl w:val="0"/>
          <w:numId w:val="9"/>
        </w:numPr>
      </w:pPr>
      <w:r w:rsidRPr="00F6276A">
        <w:t>Experienced Architectural &amp; Structural Professionals</w:t>
      </w:r>
    </w:p>
    <w:p w14:paraId="6AD15E9F" w14:textId="77777777" w:rsidR="00F6276A" w:rsidRPr="00F6276A" w:rsidRDefault="00F6276A" w:rsidP="00F6276A">
      <w:pPr>
        <w:numPr>
          <w:ilvl w:val="0"/>
          <w:numId w:val="9"/>
        </w:numPr>
      </w:pPr>
      <w:r w:rsidRPr="00F6276A">
        <w:t>Professional Party Wall Guidance</w:t>
      </w:r>
    </w:p>
    <w:p w14:paraId="7D27E67B" w14:textId="77777777" w:rsidR="00F6276A" w:rsidRPr="00F6276A" w:rsidRDefault="00F6276A" w:rsidP="00F6276A">
      <w:pPr>
        <w:numPr>
          <w:ilvl w:val="0"/>
          <w:numId w:val="9"/>
        </w:numPr>
      </w:pPr>
      <w:r w:rsidRPr="00F6276A">
        <w:t>Technical Boundary Advice</w:t>
      </w:r>
    </w:p>
    <w:p w14:paraId="7EC1EC19" w14:textId="77777777" w:rsidR="00F6276A" w:rsidRPr="00F6276A" w:rsidRDefault="00F6276A" w:rsidP="00F6276A">
      <w:pPr>
        <w:numPr>
          <w:ilvl w:val="0"/>
          <w:numId w:val="9"/>
        </w:numPr>
      </w:pPr>
      <w:r w:rsidRPr="00F6276A">
        <w:t>Residential &amp; Commercial Expertise</w:t>
      </w:r>
    </w:p>
    <w:p w14:paraId="708B7F2E" w14:textId="77777777" w:rsidR="00F6276A" w:rsidRPr="00F6276A" w:rsidRDefault="00F6276A" w:rsidP="00F6276A">
      <w:pPr>
        <w:numPr>
          <w:ilvl w:val="0"/>
          <w:numId w:val="9"/>
        </w:numPr>
      </w:pPr>
      <w:r w:rsidRPr="00F6276A">
        <w:t>Reliable Documentation</w:t>
      </w:r>
    </w:p>
    <w:p w14:paraId="329AEA8B" w14:textId="77777777" w:rsidR="00F6276A" w:rsidRPr="00F6276A" w:rsidRDefault="00F6276A" w:rsidP="00F6276A">
      <w:pPr>
        <w:numPr>
          <w:ilvl w:val="0"/>
          <w:numId w:val="9"/>
        </w:numPr>
      </w:pPr>
      <w:r w:rsidRPr="00F6276A">
        <w:t>Fast Turnaround</w:t>
      </w:r>
    </w:p>
    <w:p w14:paraId="7C24A072" w14:textId="77777777" w:rsidR="00F6276A" w:rsidRPr="00F6276A" w:rsidRDefault="00F6276A" w:rsidP="00F6276A">
      <w:pPr>
        <w:numPr>
          <w:ilvl w:val="0"/>
          <w:numId w:val="9"/>
        </w:numPr>
      </w:pPr>
      <w:proofErr w:type="spellStart"/>
      <w:r w:rsidRPr="00F6276A">
        <w:t>Personalised</w:t>
      </w:r>
      <w:proofErr w:type="spellEnd"/>
      <w:r w:rsidRPr="00F6276A">
        <w:t xml:space="preserve"> Client Support</w:t>
      </w:r>
    </w:p>
    <w:p w14:paraId="242C4055" w14:textId="77777777" w:rsidR="00F6276A" w:rsidRPr="00F6276A" w:rsidRDefault="00F6276A" w:rsidP="00F6276A">
      <w:pPr>
        <w:numPr>
          <w:ilvl w:val="0"/>
          <w:numId w:val="9"/>
        </w:numPr>
      </w:pPr>
      <w:r w:rsidRPr="00F6276A">
        <w:t>Professional Service Across England &amp; Wales</w:t>
      </w:r>
    </w:p>
    <w:p w14:paraId="50ACCDBA" w14:textId="77777777" w:rsidR="00F6276A" w:rsidRPr="00F6276A" w:rsidRDefault="00000000" w:rsidP="00F6276A">
      <w:r>
        <w:pict w14:anchorId="790EA374">
          <v:rect id="_x0000_i1034" style="width:0;height:1.5pt" o:hralign="center" o:hrstd="t" o:hr="t" fillcolor="#a0a0a0" stroked="f"/>
        </w:pict>
      </w:r>
    </w:p>
    <w:p w14:paraId="105D320A" w14:textId="77777777" w:rsidR="00F6276A" w:rsidRPr="00F6276A" w:rsidRDefault="00F6276A" w:rsidP="00F6276A">
      <w:pPr>
        <w:rPr>
          <w:b/>
          <w:bCs/>
        </w:rPr>
      </w:pPr>
      <w:r w:rsidRPr="00F6276A">
        <w:rPr>
          <w:b/>
          <w:bCs/>
        </w:rPr>
        <w:t>Projects We Support</w:t>
      </w:r>
    </w:p>
    <w:p w14:paraId="62555876" w14:textId="77777777" w:rsidR="00F6276A" w:rsidRPr="00F6276A" w:rsidRDefault="00F6276A" w:rsidP="00F6276A">
      <w:r w:rsidRPr="00F6276A">
        <w:t>Our Party Wall and Boundary services are suitable for:</w:t>
      </w:r>
    </w:p>
    <w:p w14:paraId="7F2F94DC" w14:textId="77777777" w:rsidR="00F6276A" w:rsidRPr="00F6276A" w:rsidRDefault="00F6276A" w:rsidP="00F6276A">
      <w:pPr>
        <w:numPr>
          <w:ilvl w:val="0"/>
          <w:numId w:val="10"/>
        </w:numPr>
      </w:pPr>
      <w:r w:rsidRPr="00F6276A">
        <w:t>House Extensions</w:t>
      </w:r>
    </w:p>
    <w:p w14:paraId="5F6EAEA3" w14:textId="77777777" w:rsidR="00F6276A" w:rsidRPr="00F6276A" w:rsidRDefault="00F6276A" w:rsidP="00F6276A">
      <w:pPr>
        <w:numPr>
          <w:ilvl w:val="0"/>
          <w:numId w:val="10"/>
        </w:numPr>
      </w:pPr>
      <w:r w:rsidRPr="00F6276A">
        <w:t>Loft Conversions</w:t>
      </w:r>
    </w:p>
    <w:p w14:paraId="342E80A7" w14:textId="77777777" w:rsidR="00F6276A" w:rsidRPr="00F6276A" w:rsidRDefault="00F6276A" w:rsidP="00F6276A">
      <w:pPr>
        <w:numPr>
          <w:ilvl w:val="0"/>
          <w:numId w:val="10"/>
        </w:numPr>
      </w:pPr>
      <w:r w:rsidRPr="00F6276A">
        <w:t>Garage Conversions</w:t>
      </w:r>
    </w:p>
    <w:p w14:paraId="770A4D8C" w14:textId="77777777" w:rsidR="00F6276A" w:rsidRPr="00F6276A" w:rsidRDefault="00F6276A" w:rsidP="00F6276A">
      <w:pPr>
        <w:numPr>
          <w:ilvl w:val="0"/>
          <w:numId w:val="10"/>
        </w:numPr>
      </w:pPr>
      <w:r w:rsidRPr="00F6276A">
        <w:t>Basement Excavations</w:t>
      </w:r>
    </w:p>
    <w:p w14:paraId="614DED9E" w14:textId="77777777" w:rsidR="00F6276A" w:rsidRPr="00F6276A" w:rsidRDefault="00F6276A" w:rsidP="00F6276A">
      <w:pPr>
        <w:numPr>
          <w:ilvl w:val="0"/>
          <w:numId w:val="10"/>
        </w:numPr>
      </w:pPr>
      <w:r w:rsidRPr="00F6276A">
        <w:t>New Build Developments</w:t>
      </w:r>
    </w:p>
    <w:p w14:paraId="05A1A6AF" w14:textId="77777777" w:rsidR="00F6276A" w:rsidRPr="00F6276A" w:rsidRDefault="00F6276A" w:rsidP="00F6276A">
      <w:pPr>
        <w:numPr>
          <w:ilvl w:val="0"/>
          <w:numId w:val="10"/>
        </w:numPr>
      </w:pPr>
      <w:r w:rsidRPr="00F6276A">
        <w:t>Structural Alterations</w:t>
      </w:r>
    </w:p>
    <w:p w14:paraId="25844AB6" w14:textId="77777777" w:rsidR="00F6276A" w:rsidRPr="00F6276A" w:rsidRDefault="00F6276A" w:rsidP="00F6276A">
      <w:pPr>
        <w:numPr>
          <w:ilvl w:val="0"/>
          <w:numId w:val="10"/>
        </w:numPr>
      </w:pPr>
      <w:r w:rsidRPr="00F6276A">
        <w:t>Load-Bearing Wall Removal</w:t>
      </w:r>
    </w:p>
    <w:p w14:paraId="5F32F85D" w14:textId="77777777" w:rsidR="00F6276A" w:rsidRPr="00F6276A" w:rsidRDefault="00F6276A" w:rsidP="00F6276A">
      <w:pPr>
        <w:numPr>
          <w:ilvl w:val="0"/>
          <w:numId w:val="10"/>
        </w:numPr>
      </w:pPr>
      <w:r w:rsidRPr="00F6276A">
        <w:t>Boundary Walls</w:t>
      </w:r>
    </w:p>
    <w:p w14:paraId="416EF63B" w14:textId="77777777" w:rsidR="00F6276A" w:rsidRPr="00F6276A" w:rsidRDefault="00F6276A" w:rsidP="00F6276A">
      <w:pPr>
        <w:numPr>
          <w:ilvl w:val="0"/>
          <w:numId w:val="10"/>
        </w:numPr>
      </w:pPr>
      <w:r w:rsidRPr="00F6276A">
        <w:t>Garden Walls</w:t>
      </w:r>
    </w:p>
    <w:p w14:paraId="58E9053B" w14:textId="77777777" w:rsidR="00F6276A" w:rsidRPr="00F6276A" w:rsidRDefault="00F6276A" w:rsidP="00F6276A">
      <w:pPr>
        <w:numPr>
          <w:ilvl w:val="0"/>
          <w:numId w:val="10"/>
        </w:numPr>
      </w:pPr>
      <w:r w:rsidRPr="00F6276A">
        <w:t>Fencing Projects</w:t>
      </w:r>
    </w:p>
    <w:p w14:paraId="3F76CB7C" w14:textId="77777777" w:rsidR="00F6276A" w:rsidRPr="00F6276A" w:rsidRDefault="00000000" w:rsidP="00F6276A">
      <w:r>
        <w:pict w14:anchorId="41A190CD">
          <v:rect id="_x0000_i1035" style="width:0;height:1.5pt" o:hralign="center" o:hrstd="t" o:hr="t" fillcolor="#a0a0a0" stroked="f"/>
        </w:pict>
      </w:r>
    </w:p>
    <w:p w14:paraId="4B693CDF" w14:textId="77777777" w:rsidR="00F6276A" w:rsidRPr="00F6276A" w:rsidRDefault="00F6276A" w:rsidP="00F6276A">
      <w:pPr>
        <w:rPr>
          <w:b/>
          <w:bCs/>
        </w:rPr>
      </w:pPr>
      <w:r w:rsidRPr="00F6276A">
        <w:rPr>
          <w:b/>
          <w:bCs/>
        </w:rPr>
        <w:t>Our Process</w:t>
      </w:r>
    </w:p>
    <w:p w14:paraId="1F511546" w14:textId="77777777" w:rsidR="00F6276A" w:rsidRPr="00F6276A" w:rsidRDefault="00F6276A" w:rsidP="00F6276A">
      <w:pPr>
        <w:rPr>
          <w:b/>
          <w:bCs/>
        </w:rPr>
      </w:pPr>
      <w:r w:rsidRPr="00F6276A">
        <w:rPr>
          <w:b/>
          <w:bCs/>
        </w:rPr>
        <w:t>Initial Consultation</w:t>
      </w:r>
    </w:p>
    <w:p w14:paraId="04A9E53E" w14:textId="77777777" w:rsidR="00F6276A" w:rsidRPr="00F6276A" w:rsidRDefault="00F6276A" w:rsidP="00F6276A">
      <w:r w:rsidRPr="00F6276A">
        <w:lastRenderedPageBreak/>
        <w:t>We review your proposed project and determine whether Party Wall or boundary considerations apply.</w:t>
      </w:r>
    </w:p>
    <w:p w14:paraId="04CC2197" w14:textId="77777777" w:rsidR="00F6276A" w:rsidRPr="00F6276A" w:rsidRDefault="00000000" w:rsidP="00F6276A">
      <w:r>
        <w:pict w14:anchorId="6E3CE575">
          <v:rect id="_x0000_i1036" style="width:0;height:1.5pt" o:hralign="center" o:hrstd="t" o:hr="t" fillcolor="#a0a0a0" stroked="f"/>
        </w:pict>
      </w:r>
    </w:p>
    <w:p w14:paraId="26315BD3" w14:textId="77777777" w:rsidR="00F6276A" w:rsidRPr="00F6276A" w:rsidRDefault="00F6276A" w:rsidP="00F6276A">
      <w:pPr>
        <w:rPr>
          <w:b/>
          <w:bCs/>
        </w:rPr>
      </w:pPr>
      <w:r w:rsidRPr="00F6276A">
        <w:rPr>
          <w:b/>
          <w:bCs/>
        </w:rPr>
        <w:t>Project Assessment</w:t>
      </w:r>
    </w:p>
    <w:p w14:paraId="4E9C6972" w14:textId="77777777" w:rsidR="00F6276A" w:rsidRPr="00F6276A" w:rsidRDefault="00F6276A" w:rsidP="00F6276A">
      <w:r w:rsidRPr="00F6276A">
        <w:t xml:space="preserve">Our team assesses your drawings, property layout, and </w:t>
      </w:r>
      <w:proofErr w:type="spellStart"/>
      <w:r w:rsidRPr="00F6276A">
        <w:t>neighbouring</w:t>
      </w:r>
      <w:proofErr w:type="spellEnd"/>
      <w:r w:rsidRPr="00F6276A">
        <w:t xml:space="preserve"> structures to identify any Party Wall or boundary requirements.</w:t>
      </w:r>
    </w:p>
    <w:p w14:paraId="6186124E" w14:textId="77777777" w:rsidR="00F6276A" w:rsidRPr="00F6276A" w:rsidRDefault="00000000" w:rsidP="00F6276A">
      <w:r>
        <w:pict w14:anchorId="313BA34E">
          <v:rect id="_x0000_i1037" style="width:0;height:1.5pt" o:hralign="center" o:hrstd="t" o:hr="t" fillcolor="#a0a0a0" stroked="f"/>
        </w:pict>
      </w:r>
    </w:p>
    <w:p w14:paraId="6F7916A5" w14:textId="77777777" w:rsidR="00F6276A" w:rsidRPr="00F6276A" w:rsidRDefault="00F6276A" w:rsidP="00F6276A">
      <w:pPr>
        <w:rPr>
          <w:b/>
          <w:bCs/>
        </w:rPr>
      </w:pPr>
      <w:r w:rsidRPr="00F6276A">
        <w:rPr>
          <w:b/>
          <w:bCs/>
        </w:rPr>
        <w:t>Documentation</w:t>
      </w:r>
    </w:p>
    <w:p w14:paraId="1366AFC1" w14:textId="77777777" w:rsidR="00F6276A" w:rsidRPr="00F6276A" w:rsidRDefault="00F6276A" w:rsidP="00F6276A">
      <w:r w:rsidRPr="00F6276A">
        <w:t>Where required, we prepare Party Wall Notices, supporting documentation, and technical information to assist your project.</w:t>
      </w:r>
    </w:p>
    <w:p w14:paraId="657143AC" w14:textId="77777777" w:rsidR="00F6276A" w:rsidRPr="00F6276A" w:rsidRDefault="00000000" w:rsidP="00F6276A">
      <w:r>
        <w:pict w14:anchorId="57F4AD18">
          <v:rect id="_x0000_i1038" style="width:0;height:1.5pt" o:hralign="center" o:hrstd="t" o:hr="t" fillcolor="#a0a0a0" stroked="f"/>
        </w:pict>
      </w:r>
    </w:p>
    <w:p w14:paraId="453DFF0B" w14:textId="77777777" w:rsidR="00F6276A" w:rsidRPr="00F6276A" w:rsidRDefault="00F6276A" w:rsidP="00F6276A">
      <w:pPr>
        <w:rPr>
          <w:b/>
          <w:bCs/>
        </w:rPr>
      </w:pPr>
      <w:r w:rsidRPr="00F6276A">
        <w:rPr>
          <w:b/>
          <w:bCs/>
        </w:rPr>
        <w:t>Ongoing Support</w:t>
      </w:r>
    </w:p>
    <w:p w14:paraId="766E0F80" w14:textId="77777777" w:rsidR="00F6276A" w:rsidRPr="00F6276A" w:rsidRDefault="00F6276A" w:rsidP="00F6276A">
      <w:r w:rsidRPr="00F6276A">
        <w:t>Throughout your project, we remain available to provide professional advice, technical guidance, and assistance as construction progresses.</w:t>
      </w:r>
    </w:p>
    <w:p w14:paraId="77559EC7" w14:textId="77777777" w:rsidR="00F6276A" w:rsidRPr="00F6276A" w:rsidRDefault="00000000" w:rsidP="00F6276A">
      <w:r>
        <w:pict w14:anchorId="60A14FAD">
          <v:rect id="_x0000_i1039" style="width:0;height:1.5pt" o:hralign="center" o:hrstd="t" o:hr="t" fillcolor="#a0a0a0" stroked="f"/>
        </w:pict>
      </w:r>
    </w:p>
    <w:p w14:paraId="2AB92D1C" w14:textId="77777777" w:rsidR="00F6276A" w:rsidRPr="00F6276A" w:rsidRDefault="00F6276A" w:rsidP="00F6276A">
      <w:pPr>
        <w:rPr>
          <w:b/>
          <w:bCs/>
        </w:rPr>
      </w:pPr>
      <w:r w:rsidRPr="00F6276A">
        <w:rPr>
          <w:b/>
          <w:bCs/>
        </w:rPr>
        <w:t>Frequently Asked Questions</w:t>
      </w:r>
    </w:p>
    <w:p w14:paraId="1D04458B" w14:textId="77777777" w:rsidR="00F6276A" w:rsidRPr="00F6276A" w:rsidRDefault="00F6276A" w:rsidP="00F6276A">
      <w:pPr>
        <w:rPr>
          <w:b/>
          <w:bCs/>
        </w:rPr>
      </w:pPr>
      <w:r w:rsidRPr="00F6276A">
        <w:rPr>
          <w:b/>
          <w:bCs/>
        </w:rPr>
        <w:t>Do I always need a Party Wall Notice?</w:t>
      </w:r>
    </w:p>
    <w:p w14:paraId="47ECAC14" w14:textId="77777777" w:rsidR="00F6276A" w:rsidRPr="00F6276A" w:rsidRDefault="00F6276A" w:rsidP="00F6276A">
      <w:r w:rsidRPr="00F6276A">
        <w:t xml:space="preserve">Not always. Whether a Party Wall Notice is required depends on the type of work being carried out and its proximity to </w:t>
      </w:r>
      <w:proofErr w:type="spellStart"/>
      <w:r w:rsidRPr="00F6276A">
        <w:t>neighbouring</w:t>
      </w:r>
      <w:proofErr w:type="spellEnd"/>
      <w:r w:rsidRPr="00F6276A">
        <w:t xml:space="preserve"> properties.</w:t>
      </w:r>
    </w:p>
    <w:p w14:paraId="5D925926" w14:textId="77777777" w:rsidR="00F6276A" w:rsidRPr="00F6276A" w:rsidRDefault="00000000" w:rsidP="00F6276A">
      <w:r>
        <w:pict w14:anchorId="277A9783">
          <v:rect id="_x0000_i1040" style="width:0;height:1.5pt" o:hralign="center" o:hrstd="t" o:hr="t" fillcolor="#a0a0a0" stroked="f"/>
        </w:pict>
      </w:r>
    </w:p>
    <w:p w14:paraId="5272F77F" w14:textId="77777777" w:rsidR="00F6276A" w:rsidRPr="00F6276A" w:rsidRDefault="00F6276A" w:rsidP="00F6276A">
      <w:pPr>
        <w:rPr>
          <w:b/>
          <w:bCs/>
        </w:rPr>
      </w:pPr>
      <w:r w:rsidRPr="00F6276A">
        <w:rPr>
          <w:b/>
          <w:bCs/>
        </w:rPr>
        <w:t>What is a Party Wall Award?</w:t>
      </w:r>
    </w:p>
    <w:p w14:paraId="1F8DA42C" w14:textId="77777777" w:rsidR="00F6276A" w:rsidRPr="00F6276A" w:rsidRDefault="00F6276A" w:rsidP="00F6276A">
      <w:r w:rsidRPr="00F6276A">
        <w:t>A Party Wall Award is a legally binding document that sets out how certain construction works should proceed while protecting the interests of adjoining property owners.</w:t>
      </w:r>
    </w:p>
    <w:p w14:paraId="17DFE814" w14:textId="77777777" w:rsidR="00F6276A" w:rsidRPr="00F6276A" w:rsidRDefault="00000000" w:rsidP="00F6276A">
      <w:r>
        <w:pict w14:anchorId="25133324">
          <v:rect id="_x0000_i1041" style="width:0;height:1.5pt" o:hralign="center" o:hrstd="t" o:hr="t" fillcolor="#a0a0a0" stroked="f"/>
        </w:pict>
      </w:r>
    </w:p>
    <w:p w14:paraId="03D714AC" w14:textId="77777777" w:rsidR="00F6276A" w:rsidRPr="00F6276A" w:rsidRDefault="00F6276A" w:rsidP="00F6276A">
      <w:pPr>
        <w:rPr>
          <w:b/>
          <w:bCs/>
        </w:rPr>
      </w:pPr>
      <w:r w:rsidRPr="00F6276A">
        <w:rPr>
          <w:b/>
          <w:bCs/>
        </w:rPr>
        <w:t>Can you advise on property boundaries?</w:t>
      </w:r>
    </w:p>
    <w:p w14:paraId="6D40AFF2" w14:textId="77777777" w:rsidR="00F6276A" w:rsidRPr="00F6276A" w:rsidRDefault="00F6276A" w:rsidP="00F6276A">
      <w:r w:rsidRPr="00F6276A">
        <w:t>Yes. We provide professional boundary advice and assist clients in understanding boundary arrangements before construction begins.</w:t>
      </w:r>
    </w:p>
    <w:p w14:paraId="65AAD039" w14:textId="77777777" w:rsidR="00F6276A" w:rsidRPr="00F6276A" w:rsidRDefault="00000000" w:rsidP="00F6276A">
      <w:r>
        <w:pict w14:anchorId="6C9DA88B">
          <v:rect id="_x0000_i1042" style="width:0;height:1.5pt" o:hralign="center" o:hrstd="t" o:hr="t" fillcolor="#a0a0a0" stroked="f"/>
        </w:pict>
      </w:r>
    </w:p>
    <w:p w14:paraId="6502F78B" w14:textId="77777777" w:rsidR="00F6276A" w:rsidRPr="00F6276A" w:rsidRDefault="00F6276A" w:rsidP="00F6276A">
      <w:pPr>
        <w:rPr>
          <w:b/>
          <w:bCs/>
        </w:rPr>
      </w:pPr>
      <w:r w:rsidRPr="00F6276A">
        <w:rPr>
          <w:b/>
          <w:bCs/>
        </w:rPr>
        <w:lastRenderedPageBreak/>
        <w:t>Do you work on residential and commercial projects?</w:t>
      </w:r>
    </w:p>
    <w:p w14:paraId="3DDF6B5C" w14:textId="77777777" w:rsidR="00F6276A" w:rsidRPr="00F6276A" w:rsidRDefault="00F6276A" w:rsidP="00F6276A">
      <w:r w:rsidRPr="00F6276A">
        <w:t>Yes. We provide Party Wall and Boundary services for homeowners, developers, landlords, builders, and commercial property owners.</w:t>
      </w:r>
    </w:p>
    <w:p w14:paraId="3F26766C" w14:textId="77777777" w:rsidR="00F6276A" w:rsidRPr="00F6276A" w:rsidRDefault="00000000" w:rsidP="00F6276A">
      <w:r>
        <w:pict w14:anchorId="7757CCBC">
          <v:rect id="_x0000_i1043" style="width:0;height:1.5pt" o:hralign="center" o:hrstd="t" o:hr="t" fillcolor="#a0a0a0" stroked="f"/>
        </w:pict>
      </w:r>
    </w:p>
    <w:p w14:paraId="4199EA72" w14:textId="77777777" w:rsidR="00F6276A" w:rsidRPr="00F6276A" w:rsidRDefault="00F6276A" w:rsidP="00F6276A">
      <w:pPr>
        <w:rPr>
          <w:b/>
          <w:bCs/>
        </w:rPr>
      </w:pPr>
      <w:r w:rsidRPr="00F6276A">
        <w:rPr>
          <w:b/>
          <w:bCs/>
        </w:rPr>
        <w:t>Start Your Project With Confidence</w:t>
      </w:r>
    </w:p>
    <w:p w14:paraId="48C3EFC1" w14:textId="77777777" w:rsidR="00F6276A" w:rsidRPr="00F6276A" w:rsidRDefault="00F6276A" w:rsidP="00F6276A">
      <w:r w:rsidRPr="00F6276A">
        <w:t>Whether you're planning an extension, loft conversion, new build, basement excavation, or structural alterations, ARCHINOVA STRUCTURES LTD provides professional Party Wall and Boundary services to help your project proceed safely and efficiently.</w:t>
      </w:r>
    </w:p>
    <w:p w14:paraId="1FD19EE0" w14:textId="77777777" w:rsidR="00F6276A" w:rsidRPr="00F6276A" w:rsidRDefault="00F6276A" w:rsidP="00F6276A">
      <w:pPr>
        <w:rPr>
          <w:b/>
          <w:bCs/>
        </w:rPr>
      </w:pPr>
      <w:r w:rsidRPr="00F6276A">
        <w:rPr>
          <w:b/>
          <w:bCs/>
        </w:rPr>
        <w:t>Contact Us Today</w:t>
      </w:r>
    </w:p>
    <w:p w14:paraId="47C8B018" w14:textId="77777777" w:rsidR="00F6276A" w:rsidRPr="00F6276A" w:rsidRDefault="00F6276A" w:rsidP="00F6276A">
      <w:r w:rsidRPr="00F6276A">
        <w:rPr>
          <w:rFonts w:ascii="Segoe UI Emoji" w:hAnsi="Segoe UI Emoji" w:cs="Segoe UI Emoji"/>
        </w:rPr>
        <w:t>📧</w:t>
      </w:r>
      <w:r w:rsidRPr="00F6276A">
        <w:t xml:space="preserve"> </w:t>
      </w:r>
      <w:hyperlink r:id="rId5" w:history="1">
        <w:r w:rsidRPr="00F6276A">
          <w:rPr>
            <w:rStyle w:val="Hyperlink"/>
          </w:rPr>
          <w:t>info@archinovastructures.co.uk</w:t>
        </w:r>
      </w:hyperlink>
    </w:p>
    <w:p w14:paraId="791875D0" w14:textId="77777777" w:rsidR="00F6276A" w:rsidRPr="00F6276A" w:rsidRDefault="00F6276A" w:rsidP="00F6276A">
      <w:r w:rsidRPr="00F6276A">
        <w:rPr>
          <w:rFonts w:ascii="Segoe UI Emoji" w:hAnsi="Segoe UI Emoji" w:cs="Segoe UI Emoji"/>
        </w:rPr>
        <w:t>📞</w:t>
      </w:r>
      <w:r w:rsidRPr="00F6276A">
        <w:t xml:space="preserve"> Speak with our Party Wall &amp; Boundary Team</w:t>
      </w:r>
    </w:p>
    <w:p w14:paraId="3A6C9863" w14:textId="77777777" w:rsidR="00F6276A" w:rsidRPr="00F6276A" w:rsidRDefault="00F6276A" w:rsidP="00F6276A">
      <w:r w:rsidRPr="00F6276A">
        <w:t>Request a Free Consultation</w:t>
      </w:r>
    </w:p>
    <w:p w14:paraId="16D4ABFE" w14:textId="77777777" w:rsidR="003505AD" w:rsidRDefault="003505AD"/>
    <w:sectPr w:rsidR="0035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1F8"/>
    <w:multiLevelType w:val="multilevel"/>
    <w:tmpl w:val="FFC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E4670"/>
    <w:multiLevelType w:val="multilevel"/>
    <w:tmpl w:val="0004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86272"/>
    <w:multiLevelType w:val="multilevel"/>
    <w:tmpl w:val="0A1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92D36"/>
    <w:multiLevelType w:val="multilevel"/>
    <w:tmpl w:val="3FF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B1651"/>
    <w:multiLevelType w:val="multilevel"/>
    <w:tmpl w:val="B56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279F5"/>
    <w:multiLevelType w:val="multilevel"/>
    <w:tmpl w:val="F69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65870"/>
    <w:multiLevelType w:val="multilevel"/>
    <w:tmpl w:val="34F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25B85"/>
    <w:multiLevelType w:val="multilevel"/>
    <w:tmpl w:val="B33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50A7A"/>
    <w:multiLevelType w:val="multilevel"/>
    <w:tmpl w:val="180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04368"/>
    <w:multiLevelType w:val="multilevel"/>
    <w:tmpl w:val="6D3E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245947">
    <w:abstractNumId w:val="0"/>
  </w:num>
  <w:num w:numId="2" w16cid:durableId="1154640870">
    <w:abstractNumId w:val="3"/>
  </w:num>
  <w:num w:numId="3" w16cid:durableId="26150088">
    <w:abstractNumId w:val="5"/>
  </w:num>
  <w:num w:numId="4" w16cid:durableId="1604340442">
    <w:abstractNumId w:val="1"/>
  </w:num>
  <w:num w:numId="5" w16cid:durableId="1082798568">
    <w:abstractNumId w:val="9"/>
  </w:num>
  <w:num w:numId="6" w16cid:durableId="1099445051">
    <w:abstractNumId w:val="7"/>
  </w:num>
  <w:num w:numId="7" w16cid:durableId="1669363531">
    <w:abstractNumId w:val="2"/>
  </w:num>
  <w:num w:numId="8" w16cid:durableId="989020214">
    <w:abstractNumId w:val="8"/>
  </w:num>
  <w:num w:numId="9" w16cid:durableId="418526759">
    <w:abstractNumId w:val="4"/>
  </w:num>
  <w:num w:numId="10" w16cid:durableId="1567957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0D"/>
    <w:rsid w:val="00154680"/>
    <w:rsid w:val="001B4927"/>
    <w:rsid w:val="003505AD"/>
    <w:rsid w:val="008F6AC0"/>
    <w:rsid w:val="00C83496"/>
    <w:rsid w:val="00CB1C36"/>
    <w:rsid w:val="00D50B0D"/>
    <w:rsid w:val="00F6276A"/>
    <w:rsid w:val="00F63180"/>
    <w:rsid w:val="00FD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BEA3"/>
  <w15:chartTrackingRefBased/>
  <w15:docId w15:val="{720D4971-371C-4BBF-A786-328C6434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B0D"/>
    <w:rPr>
      <w:rFonts w:eastAsiaTheme="majorEastAsia" w:cstheme="majorBidi"/>
      <w:color w:val="272727" w:themeColor="text1" w:themeTint="D8"/>
    </w:rPr>
  </w:style>
  <w:style w:type="paragraph" w:styleId="Title">
    <w:name w:val="Title"/>
    <w:basedOn w:val="Normal"/>
    <w:next w:val="Normal"/>
    <w:link w:val="TitleChar"/>
    <w:uiPriority w:val="10"/>
    <w:qFormat/>
    <w:rsid w:val="00D50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B0D"/>
    <w:pPr>
      <w:spacing w:before="160"/>
      <w:jc w:val="center"/>
    </w:pPr>
    <w:rPr>
      <w:i/>
      <w:iCs/>
      <w:color w:val="404040" w:themeColor="text1" w:themeTint="BF"/>
    </w:rPr>
  </w:style>
  <w:style w:type="character" w:customStyle="1" w:styleId="QuoteChar">
    <w:name w:val="Quote Char"/>
    <w:basedOn w:val="DefaultParagraphFont"/>
    <w:link w:val="Quote"/>
    <w:uiPriority w:val="29"/>
    <w:rsid w:val="00D50B0D"/>
    <w:rPr>
      <w:i/>
      <w:iCs/>
      <w:color w:val="404040" w:themeColor="text1" w:themeTint="BF"/>
    </w:rPr>
  </w:style>
  <w:style w:type="paragraph" w:styleId="ListParagraph">
    <w:name w:val="List Paragraph"/>
    <w:basedOn w:val="Normal"/>
    <w:uiPriority w:val="34"/>
    <w:qFormat/>
    <w:rsid w:val="00D50B0D"/>
    <w:pPr>
      <w:ind w:left="720"/>
      <w:contextualSpacing/>
    </w:pPr>
  </w:style>
  <w:style w:type="character" w:styleId="IntenseEmphasis">
    <w:name w:val="Intense Emphasis"/>
    <w:basedOn w:val="DefaultParagraphFont"/>
    <w:uiPriority w:val="21"/>
    <w:qFormat/>
    <w:rsid w:val="00D50B0D"/>
    <w:rPr>
      <w:i/>
      <w:iCs/>
      <w:color w:val="2F5496" w:themeColor="accent1" w:themeShade="BF"/>
    </w:rPr>
  </w:style>
  <w:style w:type="paragraph" w:styleId="IntenseQuote">
    <w:name w:val="Intense Quote"/>
    <w:basedOn w:val="Normal"/>
    <w:next w:val="Normal"/>
    <w:link w:val="IntenseQuoteChar"/>
    <w:uiPriority w:val="30"/>
    <w:qFormat/>
    <w:rsid w:val="00D50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B0D"/>
    <w:rPr>
      <w:i/>
      <w:iCs/>
      <w:color w:val="2F5496" w:themeColor="accent1" w:themeShade="BF"/>
    </w:rPr>
  </w:style>
  <w:style w:type="character" w:styleId="IntenseReference">
    <w:name w:val="Intense Reference"/>
    <w:basedOn w:val="DefaultParagraphFont"/>
    <w:uiPriority w:val="32"/>
    <w:qFormat/>
    <w:rsid w:val="00D50B0D"/>
    <w:rPr>
      <w:b/>
      <w:bCs/>
      <w:smallCaps/>
      <w:color w:val="2F5496" w:themeColor="accent1" w:themeShade="BF"/>
      <w:spacing w:val="5"/>
    </w:rPr>
  </w:style>
  <w:style w:type="character" w:styleId="Hyperlink">
    <w:name w:val="Hyperlink"/>
    <w:basedOn w:val="DefaultParagraphFont"/>
    <w:uiPriority w:val="99"/>
    <w:unhideWhenUsed/>
    <w:rsid w:val="008F6AC0"/>
    <w:rPr>
      <w:color w:val="0563C1" w:themeColor="hyperlink"/>
      <w:u w:val="single"/>
    </w:rPr>
  </w:style>
  <w:style w:type="character" w:styleId="UnresolvedMention">
    <w:name w:val="Unresolved Mention"/>
    <w:basedOn w:val="DefaultParagraphFont"/>
    <w:uiPriority w:val="99"/>
    <w:semiHidden/>
    <w:unhideWhenUsed/>
    <w:rsid w:val="008F6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archinovastructures.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Faizan</dc:creator>
  <cp:keywords/>
  <dc:description/>
  <cp:lastModifiedBy>Muhammad Faizan</cp:lastModifiedBy>
  <cp:revision>5</cp:revision>
  <dcterms:created xsi:type="dcterms:W3CDTF">2026-07-18T13:19:00Z</dcterms:created>
  <dcterms:modified xsi:type="dcterms:W3CDTF">2026-07-18T17:35:00Z</dcterms:modified>
</cp:coreProperties>
</file>