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B2545"/>
          <w:sz w:val="44"/>
        </w:rPr>
        <w:t>Hospital Management System OOP Project</w:t>
      </w:r>
    </w:p>
    <w:p>
      <w:pPr>
        <w:jc w:val="center"/>
      </w:pPr>
      <w:r>
        <w:rPr>
          <w:b/>
        </w:rPr>
        <w:t>Comprehensive Technical Report</w:t>
      </w:r>
    </w:p>
    <w:p>
      <w:pPr>
        <w:jc w:val="center"/>
      </w:pPr>
      <w:r>
        <w:t>Generated on 2026-06-01 | Project path: F:\Hospital Management System OOP Project</w:t>
      </w:r>
    </w:p>
    <w:p>
      <w:r>
        <w:t>This report explains how the JavaFX Hospital Management System works, what each folder and source file is responsible for, how the libraries support the app, and how the data moves from screens to services, DAOs, and SQLite.</w:t>
      </w:r>
    </w:p>
    <w:p>
      <w:pPr>
        <w:pStyle w:val="Heading1"/>
      </w:pPr>
      <w:r>
        <w:t>1. Executive Summary</w:t>
      </w:r>
    </w:p>
    <w:p>
      <w:r>
        <w:t>The project is a desktop hospital management application written in Java using JavaFX for the user interface and SQLite for local persistence. It follows a layered object-oriented design: FXML and controllers handle screens, services apply business rules, DAO classes run SQL, model classes carry data, and utility classes provide shared helpers.</w:t>
      </w:r>
    </w:p>
    <w:p>
      <w:pPr>
        <w:pStyle w:val="ListBullet"/>
      </w:pPr>
      <w:r>
        <w:t>Main entry point: com.hospital.MainLauncher launches the JavaFX Application class MainApp.</w:t>
      </w:r>
    </w:p>
    <w:p>
      <w:pPr>
        <w:pStyle w:val="ListBullet"/>
      </w:pPr>
      <w:r>
        <w:t>User interface: LoginView.fxml and DashboardView.fxml define the base screens; DashboardController dynamically builds most module screens in Java.</w:t>
      </w:r>
    </w:p>
    <w:p>
      <w:pPr>
        <w:pStyle w:val="ListBullet"/>
      </w:pPr>
      <w:r>
        <w:t>Database: data/hms.db stores the local SQLite database, initialized and seeded by DBConnection.java.</w:t>
      </w:r>
    </w:p>
    <w:p>
      <w:pPr>
        <w:pStyle w:val="ListBullet"/>
      </w:pPr>
      <w:r>
        <w:t>Core modules: patients, doctors, appointments, EMR, pharmacy, laboratory, wards and beds, emergency triage, billing, HR shifts, inventory, reports, and notifications.</w:t>
      </w:r>
    </w:p>
    <w:p>
      <w:pPr>
        <w:pStyle w:val="ListBullet"/>
      </w:pPr>
      <w:r>
        <w:t>Native Eclipse support: .project, .classpath, .settings, lib jars, and HospitalManagementSystem.launch allow the app to run without Gradle.</w:t>
      </w:r>
    </w:p>
    <w:p>
      <w:pPr>
        <w:pStyle w:val="Heading1"/>
      </w:pPr>
      <w:r>
        <w:t>2. High-Level Architecture</w:t>
      </w:r>
    </w:p>
    <w:tbl>
      <w:tblPr>
        <w:tblW w:type="dxa" w:w="9360"/>
        <w:jc w:val="center"/>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3120"/>
        <w:gridCol w:w="3120"/>
        <w:gridCol w:w="3120"/>
      </w:tblGrid>
      <w:tr>
        <w:tc>
          <w:tcPr>
            <w:tcW w:type="dxa" w:w="1700"/>
            <w:vAlign w:val="center"/>
            <w:shd w:fill="E8EEF5"/>
          </w:tcPr>
          <w:p>
            <w:pPr>
              <w:spacing w:after="40" w:line="264" w:lineRule="auto"/>
            </w:pPr>
            <w:r>
              <w:rPr>
                <w:rFonts w:ascii="Calibri" w:hAnsi="Calibri"/>
                <w:b/>
                <w:color w:val="111827"/>
                <w:sz w:val="18"/>
              </w:rPr>
              <w:t>Layer</w:t>
            </w:r>
          </w:p>
        </w:tc>
        <w:tc>
          <w:tcPr>
            <w:tcW w:type="dxa" w:w="2600"/>
            <w:vAlign w:val="center"/>
            <w:shd w:fill="E8EEF5"/>
          </w:tcPr>
          <w:p>
            <w:pPr>
              <w:spacing w:after="40" w:line="264" w:lineRule="auto"/>
            </w:pPr>
            <w:r>
              <w:rPr>
                <w:rFonts w:ascii="Calibri" w:hAnsi="Calibri"/>
                <w:b/>
                <w:color w:val="111827"/>
                <w:sz w:val="18"/>
              </w:rPr>
              <w:t>Main files</w:t>
            </w:r>
          </w:p>
        </w:tc>
        <w:tc>
          <w:tcPr>
            <w:tcW w:type="dxa" w:w="5060"/>
            <w:vAlign w:val="center"/>
            <w:shd w:fill="E8EEF5"/>
          </w:tcPr>
          <w:p>
            <w:pPr>
              <w:spacing w:after="40" w:line="264" w:lineRule="auto"/>
            </w:pPr>
            <w:r>
              <w:rPr>
                <w:rFonts w:ascii="Calibri" w:hAnsi="Calibri"/>
                <w:b/>
                <w:color w:val="111827"/>
                <w:sz w:val="18"/>
              </w:rPr>
              <w:t>Purpose</w:t>
            </w:r>
          </w:p>
        </w:tc>
      </w:tr>
      <w:tr>
        <w:tc>
          <w:tcPr>
            <w:tcW w:type="dxa" w:w="1700"/>
            <w:vAlign w:val="center"/>
          </w:tcPr>
          <w:p>
            <w:pPr>
              <w:spacing w:after="40" w:line="264" w:lineRule="auto"/>
            </w:pPr>
            <w:r>
              <w:rPr>
                <w:rFonts w:ascii="Calibri" w:hAnsi="Calibri"/>
                <w:sz w:val="18"/>
              </w:rPr>
              <w:t>Application startup</w:t>
            </w:r>
          </w:p>
        </w:tc>
        <w:tc>
          <w:tcPr>
            <w:tcW w:type="dxa" w:w="2600"/>
            <w:vAlign w:val="center"/>
          </w:tcPr>
          <w:p>
            <w:pPr>
              <w:spacing w:after="40" w:line="264" w:lineRule="auto"/>
            </w:pPr>
            <w:r>
              <w:rPr>
                <w:rFonts w:ascii="Calibri" w:hAnsi="Calibri"/>
                <w:sz w:val="18"/>
              </w:rPr>
              <w:t>MainLauncher.java, MainApp.java</w:t>
            </w:r>
          </w:p>
        </w:tc>
        <w:tc>
          <w:tcPr>
            <w:tcW w:type="dxa" w:w="5060"/>
            <w:vAlign w:val="center"/>
          </w:tcPr>
          <w:p>
            <w:pPr>
              <w:spacing w:after="40" w:line="264" w:lineRule="auto"/>
            </w:pPr>
            <w:r>
              <w:rPr>
                <w:rFonts w:ascii="Calibri" w:hAnsi="Calibri"/>
                <w:sz w:val="18"/>
              </w:rPr>
              <w:t>Bootstraps JavaFX, initializes the database, loads LoginView.fxml, and applies theme.css.</w:t>
            </w:r>
          </w:p>
        </w:tc>
      </w:tr>
      <w:tr>
        <w:tc>
          <w:tcPr>
            <w:tcW w:type="dxa" w:w="1700"/>
            <w:vAlign w:val="center"/>
          </w:tcPr>
          <w:p>
            <w:pPr>
              <w:spacing w:after="40" w:line="264" w:lineRule="auto"/>
            </w:pPr>
            <w:r>
              <w:rPr>
                <w:rFonts w:ascii="Calibri" w:hAnsi="Calibri"/>
                <w:sz w:val="18"/>
              </w:rPr>
              <w:t>View layer</w:t>
            </w:r>
          </w:p>
        </w:tc>
        <w:tc>
          <w:tcPr>
            <w:tcW w:type="dxa" w:w="2600"/>
            <w:vAlign w:val="center"/>
          </w:tcPr>
          <w:p>
            <w:pPr>
              <w:spacing w:after="40" w:line="264" w:lineRule="auto"/>
            </w:pPr>
            <w:r>
              <w:rPr>
                <w:rFonts w:ascii="Calibri" w:hAnsi="Calibri"/>
                <w:sz w:val="18"/>
              </w:rPr>
              <w:t>LoginView.fxml, DashboardView.fxml, theme.css</w:t>
            </w:r>
          </w:p>
        </w:tc>
        <w:tc>
          <w:tcPr>
            <w:tcW w:type="dxa" w:w="5060"/>
            <w:vAlign w:val="center"/>
          </w:tcPr>
          <w:p>
            <w:pPr>
              <w:spacing w:after="40" w:line="264" w:lineRule="auto"/>
            </w:pPr>
            <w:r>
              <w:rPr>
                <w:rFonts w:ascii="Calibri" w:hAnsi="Calibri"/>
                <w:sz w:val="18"/>
              </w:rPr>
              <w:t>Defines the visible layout, base dashboard shell, login form, styling, sidebar, cards, buttons, dialogs, tables, and inputs.</w:t>
            </w:r>
          </w:p>
        </w:tc>
      </w:tr>
      <w:tr>
        <w:tc>
          <w:tcPr>
            <w:tcW w:type="dxa" w:w="1700"/>
            <w:vAlign w:val="center"/>
          </w:tcPr>
          <w:p>
            <w:pPr>
              <w:spacing w:after="40" w:line="264" w:lineRule="auto"/>
            </w:pPr>
            <w:r>
              <w:rPr>
                <w:rFonts w:ascii="Calibri" w:hAnsi="Calibri"/>
                <w:sz w:val="18"/>
              </w:rPr>
              <w:t>Controller layer</w:t>
            </w:r>
          </w:p>
        </w:tc>
        <w:tc>
          <w:tcPr>
            <w:tcW w:type="dxa" w:w="2600"/>
            <w:vAlign w:val="center"/>
          </w:tcPr>
          <w:p>
            <w:pPr>
              <w:spacing w:after="40" w:line="264" w:lineRule="auto"/>
            </w:pPr>
            <w:r>
              <w:rPr>
                <w:rFonts w:ascii="Calibri" w:hAnsi="Calibri"/>
                <w:sz w:val="18"/>
              </w:rPr>
              <w:t>LoginController.java, DashboardController.java</w:t>
            </w:r>
          </w:p>
        </w:tc>
        <w:tc>
          <w:tcPr>
            <w:tcW w:type="dxa" w:w="5060"/>
            <w:vAlign w:val="center"/>
          </w:tcPr>
          <w:p>
            <w:pPr>
              <w:spacing w:after="40" w:line="264" w:lineRule="auto"/>
            </w:pPr>
            <w:r>
              <w:rPr>
                <w:rFonts w:ascii="Calibri" w:hAnsi="Calibri"/>
                <w:sz w:val="18"/>
              </w:rPr>
              <w:t>Responds to button clicks, reads form fields, updates tables, opens dialogs, and calls service classes.</w:t>
            </w:r>
          </w:p>
        </w:tc>
      </w:tr>
      <w:tr>
        <w:tc>
          <w:tcPr>
            <w:tcW w:type="dxa" w:w="1700"/>
            <w:vAlign w:val="center"/>
          </w:tcPr>
          <w:p>
            <w:pPr>
              <w:spacing w:after="40" w:line="264" w:lineRule="auto"/>
            </w:pPr>
            <w:r>
              <w:rPr>
                <w:rFonts w:ascii="Calibri" w:hAnsi="Calibri"/>
                <w:sz w:val="18"/>
              </w:rPr>
              <w:t>Service layer</w:t>
            </w:r>
          </w:p>
        </w:tc>
        <w:tc>
          <w:tcPr>
            <w:tcW w:type="dxa" w:w="2600"/>
            <w:vAlign w:val="center"/>
          </w:tcPr>
          <w:p>
            <w:pPr>
              <w:spacing w:after="40" w:line="264" w:lineRule="auto"/>
            </w:pPr>
            <w:r>
              <w:rPr>
                <w:rFonts w:ascii="Calibri" w:hAnsi="Calibri"/>
                <w:sz w:val="18"/>
              </w:rPr>
              <w:t>services/*.java</w:t>
            </w:r>
          </w:p>
        </w:tc>
        <w:tc>
          <w:tcPr>
            <w:tcW w:type="dxa" w:w="5060"/>
            <w:vAlign w:val="center"/>
          </w:tcPr>
          <w:p>
            <w:pPr>
              <w:spacing w:after="40" w:line="264" w:lineRule="auto"/>
            </w:pPr>
            <w:r>
              <w:rPr>
                <w:rFonts w:ascii="Calibri" w:hAnsi="Calibri"/>
                <w:sz w:val="18"/>
              </w:rPr>
              <w:t>Contains business rules such as validation, double-booking checks, stock checks, admission/discharge transactions, billing calculations, and workflow coordination.</w:t>
            </w:r>
          </w:p>
        </w:tc>
      </w:tr>
      <w:tr>
        <w:tc>
          <w:tcPr>
            <w:tcW w:type="dxa" w:w="1700"/>
            <w:vAlign w:val="center"/>
          </w:tcPr>
          <w:p>
            <w:pPr>
              <w:spacing w:after="40" w:line="264" w:lineRule="auto"/>
            </w:pPr>
            <w:r>
              <w:rPr>
                <w:rFonts w:ascii="Calibri" w:hAnsi="Calibri"/>
                <w:sz w:val="18"/>
              </w:rPr>
              <w:t>DAO layer</w:t>
            </w:r>
          </w:p>
        </w:tc>
        <w:tc>
          <w:tcPr>
            <w:tcW w:type="dxa" w:w="2600"/>
            <w:vAlign w:val="center"/>
          </w:tcPr>
          <w:p>
            <w:pPr>
              <w:spacing w:after="40" w:line="264" w:lineRule="auto"/>
            </w:pPr>
            <w:r>
              <w:rPr>
                <w:rFonts w:ascii="Calibri" w:hAnsi="Calibri"/>
                <w:sz w:val="18"/>
              </w:rPr>
              <w:t>dao/*.java</w:t>
            </w:r>
          </w:p>
        </w:tc>
        <w:tc>
          <w:tcPr>
            <w:tcW w:type="dxa" w:w="5060"/>
            <w:vAlign w:val="center"/>
          </w:tcPr>
          <w:p>
            <w:pPr>
              <w:spacing w:after="40" w:line="264" w:lineRule="auto"/>
            </w:pPr>
            <w:r>
              <w:rPr>
                <w:rFonts w:ascii="Calibri" w:hAnsi="Calibri"/>
                <w:sz w:val="18"/>
              </w:rPr>
              <w:t>Performs direct SQL operations against SQLite and maps rows into model objects.</w:t>
            </w:r>
          </w:p>
        </w:tc>
      </w:tr>
      <w:tr>
        <w:tc>
          <w:tcPr>
            <w:tcW w:type="dxa" w:w="1700"/>
            <w:vAlign w:val="center"/>
          </w:tcPr>
          <w:p>
            <w:pPr>
              <w:spacing w:after="40" w:line="264" w:lineRule="auto"/>
            </w:pPr>
            <w:r>
              <w:rPr>
                <w:rFonts w:ascii="Calibri" w:hAnsi="Calibri"/>
                <w:sz w:val="18"/>
              </w:rPr>
              <w:t>Model layer</w:t>
            </w:r>
          </w:p>
        </w:tc>
        <w:tc>
          <w:tcPr>
            <w:tcW w:type="dxa" w:w="2600"/>
            <w:vAlign w:val="center"/>
          </w:tcPr>
          <w:p>
            <w:pPr>
              <w:spacing w:after="40" w:line="264" w:lineRule="auto"/>
            </w:pPr>
            <w:r>
              <w:rPr>
                <w:rFonts w:ascii="Calibri" w:hAnsi="Calibri"/>
                <w:sz w:val="18"/>
              </w:rPr>
              <w:t>models/*.java, enums/*.java</w:t>
            </w:r>
          </w:p>
        </w:tc>
        <w:tc>
          <w:tcPr>
            <w:tcW w:type="dxa" w:w="5060"/>
            <w:vAlign w:val="center"/>
          </w:tcPr>
          <w:p>
            <w:pPr>
              <w:spacing w:after="40" w:line="264" w:lineRule="auto"/>
            </w:pPr>
            <w:r>
              <w:rPr>
                <w:rFonts w:ascii="Calibri" w:hAnsi="Calibri"/>
                <w:sz w:val="18"/>
              </w:rPr>
              <w:t>Plain Java objects and enums representing hospital domain data and controlled status values.</w:t>
            </w:r>
          </w:p>
        </w:tc>
      </w:tr>
      <w:tr>
        <w:tc>
          <w:tcPr>
            <w:tcW w:type="dxa" w:w="1700"/>
            <w:vAlign w:val="center"/>
          </w:tcPr>
          <w:p>
            <w:pPr>
              <w:spacing w:after="40" w:line="264" w:lineRule="auto"/>
            </w:pPr>
            <w:r>
              <w:rPr>
                <w:rFonts w:ascii="Calibri" w:hAnsi="Calibri"/>
                <w:sz w:val="18"/>
              </w:rPr>
              <w:t>Utilities</w:t>
            </w:r>
          </w:p>
        </w:tc>
        <w:tc>
          <w:tcPr>
            <w:tcW w:type="dxa" w:w="2600"/>
            <w:vAlign w:val="center"/>
          </w:tcPr>
          <w:p>
            <w:pPr>
              <w:spacing w:after="40" w:line="264" w:lineRule="auto"/>
            </w:pPr>
            <w:r>
              <w:rPr>
                <w:rFonts w:ascii="Calibri" w:hAnsi="Calibri"/>
                <w:sz w:val="18"/>
              </w:rPr>
              <w:t>AlertHelper.java, HashHelper.java, Validator.java</w:t>
            </w:r>
          </w:p>
        </w:tc>
        <w:tc>
          <w:tcPr>
            <w:tcW w:type="dxa" w:w="5060"/>
            <w:vAlign w:val="center"/>
          </w:tcPr>
          <w:p>
            <w:pPr>
              <w:spacing w:after="40" w:line="264" w:lineRule="auto"/>
            </w:pPr>
            <w:r>
              <w:rPr>
                <w:rFonts w:ascii="Calibri" w:hAnsi="Calibri"/>
                <w:sz w:val="18"/>
              </w:rPr>
              <w:t>Shared alert dialogs, password hashing, and input validation.</w:t>
            </w:r>
          </w:p>
        </w:tc>
      </w:tr>
    </w:tbl>
    <w:p/>
    <w:p>
      <w:r>
        <w:t>Typical runtime flow:</w:t>
      </w:r>
    </w:p>
    <w:p>
      <w:pPr>
        <w:pStyle w:val="ListNumber"/>
      </w:pPr>
      <w:r>
        <w:t>User starts MainLauncher from Eclipse or Gradle.</w:t>
      </w:r>
    </w:p>
    <w:p>
      <w:pPr>
        <w:pStyle w:val="ListNumber"/>
      </w:pPr>
      <w:r>
        <w:t>MainLauncher calls Application.launch(MainApp.class, args).</w:t>
      </w:r>
    </w:p>
    <w:p>
      <w:pPr>
        <w:pStyle w:val="ListNumber"/>
      </w:pPr>
      <w:r>
        <w:t>MainApp initializes DBConnection, which creates the SQLite schema and inserts mock data if the database is empty.</w:t>
      </w:r>
    </w:p>
    <w:p>
      <w:pPr>
        <w:pStyle w:val="ListNumber"/>
      </w:pPr>
      <w:r>
        <w:t>MainApp loads LoginView.fxml and displays the login screen.</w:t>
      </w:r>
    </w:p>
    <w:p>
      <w:pPr>
        <w:pStyle w:val="ListNumber"/>
      </w:pPr>
      <w:r>
        <w:t>LoginController authenticates the user through AuthService.</w:t>
      </w:r>
    </w:p>
    <w:p>
      <w:pPr>
        <w:pStyle w:val="ListNumber"/>
      </w:pPr>
      <w:r>
        <w:t>On success, DashboardView.fxml is loaded and DashboardController builds role-appropriate navigation and module screens.</w:t>
      </w:r>
    </w:p>
    <w:p>
      <w:pPr>
        <w:pStyle w:val="ListNumber"/>
      </w:pPr>
      <w:r>
        <w:t>User actions call services, services call DAOs, DAOs update SQLite, then the controller refreshes the UI.</w:t>
      </w:r>
    </w:p>
    <w:p>
      <w:pPr>
        <w:pStyle w:val="Heading1"/>
      </w:pPr>
      <w:r>
        <w:t>3. Folder and File Inventory</w:t>
      </w:r>
    </w:p>
    <w:tbl>
      <w:tblPr>
        <w:tblW w:type="dxa" w:w="9360"/>
        <w:jc w:val="center"/>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3120"/>
        <w:gridCol w:w="3120"/>
        <w:gridCol w:w="3120"/>
      </w:tblGrid>
      <w:tr>
        <w:tc>
          <w:tcPr>
            <w:tcW w:type="dxa" w:w="2300"/>
            <w:vAlign w:val="center"/>
            <w:shd w:fill="E8EEF5"/>
          </w:tcPr>
          <w:p>
            <w:pPr>
              <w:spacing w:after="40" w:line="264" w:lineRule="auto"/>
            </w:pPr>
            <w:r>
              <w:rPr>
                <w:rFonts w:ascii="Calibri" w:hAnsi="Calibri"/>
                <w:b/>
                <w:color w:val="111827"/>
                <w:sz w:val="18"/>
              </w:rPr>
              <w:t>Folder / File</w:t>
            </w:r>
          </w:p>
        </w:tc>
        <w:tc>
          <w:tcPr>
            <w:tcW w:type="dxa" w:w="2500"/>
            <w:vAlign w:val="center"/>
            <w:shd w:fill="E8EEF5"/>
          </w:tcPr>
          <w:p>
            <w:pPr>
              <w:spacing w:after="40" w:line="264" w:lineRule="auto"/>
            </w:pPr>
            <w:r>
              <w:rPr>
                <w:rFonts w:ascii="Calibri" w:hAnsi="Calibri"/>
                <w:b/>
                <w:color w:val="111827"/>
                <w:sz w:val="18"/>
              </w:rPr>
              <w:t>Contains</w:t>
            </w:r>
          </w:p>
        </w:tc>
        <w:tc>
          <w:tcPr>
            <w:tcW w:type="dxa" w:w="4560"/>
            <w:vAlign w:val="center"/>
            <w:shd w:fill="E8EEF5"/>
          </w:tcPr>
          <w:p>
            <w:pPr>
              <w:spacing w:after="40" w:line="264" w:lineRule="auto"/>
            </w:pPr>
            <w:r>
              <w:rPr>
                <w:rFonts w:ascii="Calibri" w:hAnsi="Calibri"/>
                <w:b/>
                <w:color w:val="111827"/>
                <w:sz w:val="18"/>
              </w:rPr>
              <w:t>What it does</w:t>
            </w:r>
          </w:p>
        </w:tc>
      </w:tr>
      <w:tr>
        <w:tc>
          <w:tcPr>
            <w:tcW w:type="dxa" w:w="2300"/>
            <w:vAlign w:val="center"/>
          </w:tcPr>
          <w:p>
            <w:pPr>
              <w:spacing w:after="40" w:line="264" w:lineRule="auto"/>
            </w:pPr>
            <w:r>
              <w:rPr>
                <w:rFonts w:ascii="Calibri" w:hAnsi="Calibri"/>
                <w:sz w:val="18"/>
              </w:rPr>
              <w:t>.git/</w:t>
            </w:r>
          </w:p>
        </w:tc>
        <w:tc>
          <w:tcPr>
            <w:tcW w:type="dxa" w:w="2500"/>
            <w:vAlign w:val="center"/>
          </w:tcPr>
          <w:p>
            <w:pPr>
              <w:spacing w:after="40" w:line="264" w:lineRule="auto"/>
            </w:pPr>
            <w:r>
              <w:rPr>
                <w:rFonts w:ascii="Calibri" w:hAnsi="Calibri"/>
                <w:sz w:val="18"/>
              </w:rPr>
              <w:t>Git metadata</w:t>
            </w:r>
          </w:p>
        </w:tc>
        <w:tc>
          <w:tcPr>
            <w:tcW w:type="dxa" w:w="4560"/>
            <w:vAlign w:val="center"/>
          </w:tcPr>
          <w:p>
            <w:pPr>
              <w:spacing w:after="40" w:line="264" w:lineRule="auto"/>
            </w:pPr>
            <w:r>
              <w:rPr>
                <w:rFonts w:ascii="Calibri" w:hAnsi="Calibri"/>
                <w:sz w:val="18"/>
              </w:rPr>
              <w:t>Tracks project history. Not used at runtime.</w:t>
            </w:r>
          </w:p>
        </w:tc>
      </w:tr>
      <w:tr>
        <w:tc>
          <w:tcPr>
            <w:tcW w:type="dxa" w:w="2300"/>
            <w:vAlign w:val="center"/>
          </w:tcPr>
          <w:p>
            <w:pPr>
              <w:spacing w:after="40" w:line="264" w:lineRule="auto"/>
            </w:pPr>
            <w:r>
              <w:rPr>
                <w:rFonts w:ascii="Calibri" w:hAnsi="Calibri"/>
                <w:sz w:val="18"/>
              </w:rPr>
              <w:t>.gradle/</w:t>
            </w:r>
          </w:p>
        </w:tc>
        <w:tc>
          <w:tcPr>
            <w:tcW w:type="dxa" w:w="2500"/>
            <w:vAlign w:val="center"/>
          </w:tcPr>
          <w:p>
            <w:pPr>
              <w:spacing w:after="40" w:line="264" w:lineRule="auto"/>
            </w:pPr>
            <w:r>
              <w:rPr>
                <w:rFonts w:ascii="Calibri" w:hAnsi="Calibri"/>
                <w:sz w:val="18"/>
              </w:rPr>
              <w:t>Gradle cache files</w:t>
            </w:r>
          </w:p>
        </w:tc>
        <w:tc>
          <w:tcPr>
            <w:tcW w:type="dxa" w:w="4560"/>
            <w:vAlign w:val="center"/>
          </w:tcPr>
          <w:p>
            <w:pPr>
              <w:spacing w:after="40" w:line="264" w:lineRule="auto"/>
            </w:pPr>
            <w:r>
              <w:rPr>
                <w:rFonts w:ascii="Calibri" w:hAnsi="Calibri"/>
                <w:sz w:val="18"/>
              </w:rPr>
              <w:t>Generated by Gradle; can be ignored for Eclipse-native use.</w:t>
            </w:r>
          </w:p>
        </w:tc>
      </w:tr>
      <w:tr>
        <w:tc>
          <w:tcPr>
            <w:tcW w:type="dxa" w:w="2300"/>
            <w:vAlign w:val="center"/>
          </w:tcPr>
          <w:p>
            <w:pPr>
              <w:spacing w:after="40" w:line="264" w:lineRule="auto"/>
            </w:pPr>
            <w:r>
              <w:rPr>
                <w:rFonts w:ascii="Calibri" w:hAnsi="Calibri"/>
                <w:sz w:val="18"/>
              </w:rPr>
              <w:t>.settings/</w:t>
            </w:r>
          </w:p>
        </w:tc>
        <w:tc>
          <w:tcPr>
            <w:tcW w:type="dxa" w:w="2500"/>
            <w:vAlign w:val="center"/>
          </w:tcPr>
          <w:p>
            <w:pPr>
              <w:spacing w:after="40" w:line="264" w:lineRule="auto"/>
            </w:pPr>
            <w:r>
              <w:rPr>
                <w:rFonts w:ascii="Calibri" w:hAnsi="Calibri"/>
                <w:sz w:val="18"/>
              </w:rPr>
              <w:t>Eclipse Java compiler preferences</w:t>
            </w:r>
          </w:p>
        </w:tc>
        <w:tc>
          <w:tcPr>
            <w:tcW w:type="dxa" w:w="4560"/>
            <w:vAlign w:val="center"/>
          </w:tcPr>
          <w:p>
            <w:pPr>
              <w:spacing w:after="40" w:line="264" w:lineRule="auto"/>
            </w:pPr>
            <w:r>
              <w:rPr>
                <w:rFonts w:ascii="Calibri" w:hAnsi="Calibri"/>
                <w:sz w:val="18"/>
              </w:rPr>
              <w:t>Sets Java 17 compiler compliance for Eclipse.</w:t>
            </w:r>
          </w:p>
        </w:tc>
      </w:tr>
      <w:tr>
        <w:tc>
          <w:tcPr>
            <w:tcW w:type="dxa" w:w="2300"/>
            <w:vAlign w:val="center"/>
          </w:tcPr>
          <w:p>
            <w:pPr>
              <w:spacing w:after="40" w:line="264" w:lineRule="auto"/>
            </w:pPr>
            <w:r>
              <w:rPr>
                <w:rFonts w:ascii="Calibri" w:hAnsi="Calibri"/>
                <w:sz w:val="18"/>
              </w:rPr>
              <w:t>bin/</w:t>
            </w:r>
          </w:p>
        </w:tc>
        <w:tc>
          <w:tcPr>
            <w:tcW w:type="dxa" w:w="2500"/>
            <w:vAlign w:val="center"/>
          </w:tcPr>
          <w:p>
            <w:pPr>
              <w:spacing w:after="40" w:line="264" w:lineRule="auto"/>
            </w:pPr>
            <w:r>
              <w:rPr>
                <w:rFonts w:ascii="Calibri" w:hAnsi="Calibri"/>
                <w:sz w:val="18"/>
              </w:rPr>
              <w:t>Compiled .class files and copied resources</w:t>
            </w:r>
          </w:p>
        </w:tc>
        <w:tc>
          <w:tcPr>
            <w:tcW w:type="dxa" w:w="4560"/>
            <w:vAlign w:val="center"/>
          </w:tcPr>
          <w:p>
            <w:pPr>
              <w:spacing w:after="40" w:line="264" w:lineRule="auto"/>
            </w:pPr>
            <w:r>
              <w:rPr>
                <w:rFonts w:ascii="Calibri" w:hAnsi="Calibri"/>
                <w:sz w:val="18"/>
              </w:rPr>
              <w:t>Eclipse/Javac output. JavaFX loads resources from here when running compiled classes.</w:t>
            </w:r>
          </w:p>
        </w:tc>
      </w:tr>
      <w:tr>
        <w:tc>
          <w:tcPr>
            <w:tcW w:type="dxa" w:w="2300"/>
            <w:vAlign w:val="center"/>
          </w:tcPr>
          <w:p>
            <w:pPr>
              <w:spacing w:after="40" w:line="264" w:lineRule="auto"/>
            </w:pPr>
            <w:r>
              <w:rPr>
                <w:rFonts w:ascii="Calibri" w:hAnsi="Calibri"/>
                <w:sz w:val="18"/>
              </w:rPr>
              <w:t>build/</w:t>
            </w:r>
          </w:p>
        </w:tc>
        <w:tc>
          <w:tcPr>
            <w:tcW w:type="dxa" w:w="2500"/>
            <w:vAlign w:val="center"/>
          </w:tcPr>
          <w:p>
            <w:pPr>
              <w:spacing w:after="40" w:line="264" w:lineRule="auto"/>
            </w:pPr>
            <w:r>
              <w:rPr>
                <w:rFonts w:ascii="Calibri" w:hAnsi="Calibri"/>
                <w:sz w:val="18"/>
              </w:rPr>
              <w:t>Gradle build output</w:t>
            </w:r>
          </w:p>
        </w:tc>
        <w:tc>
          <w:tcPr>
            <w:tcW w:type="dxa" w:w="4560"/>
            <w:vAlign w:val="center"/>
          </w:tcPr>
          <w:p>
            <w:pPr>
              <w:spacing w:after="40" w:line="264" w:lineRule="auto"/>
            </w:pPr>
            <w:r>
              <w:rPr>
                <w:rFonts w:ascii="Calibri" w:hAnsi="Calibri"/>
                <w:sz w:val="18"/>
              </w:rPr>
              <w:t>Generated when using Gradle tasks.</w:t>
            </w:r>
          </w:p>
        </w:tc>
      </w:tr>
      <w:tr>
        <w:tc>
          <w:tcPr>
            <w:tcW w:type="dxa" w:w="2300"/>
            <w:vAlign w:val="center"/>
          </w:tcPr>
          <w:p>
            <w:pPr>
              <w:spacing w:after="40" w:line="264" w:lineRule="auto"/>
            </w:pPr>
            <w:r>
              <w:rPr>
                <w:rFonts w:ascii="Calibri" w:hAnsi="Calibri"/>
                <w:sz w:val="18"/>
              </w:rPr>
              <w:t>data/</w:t>
            </w:r>
          </w:p>
        </w:tc>
        <w:tc>
          <w:tcPr>
            <w:tcW w:type="dxa" w:w="2500"/>
            <w:vAlign w:val="center"/>
          </w:tcPr>
          <w:p>
            <w:pPr>
              <w:spacing w:after="40" w:line="264" w:lineRule="auto"/>
            </w:pPr>
            <w:r>
              <w:rPr>
                <w:rFonts w:ascii="Calibri" w:hAnsi="Calibri"/>
                <w:sz w:val="18"/>
              </w:rPr>
              <w:t>hms.db</w:t>
            </w:r>
          </w:p>
        </w:tc>
        <w:tc>
          <w:tcPr>
            <w:tcW w:type="dxa" w:w="4560"/>
            <w:vAlign w:val="center"/>
          </w:tcPr>
          <w:p>
            <w:pPr>
              <w:spacing w:after="40" w:line="264" w:lineRule="auto"/>
            </w:pPr>
            <w:r>
              <w:rPr>
                <w:rFonts w:ascii="Calibri" w:hAnsi="Calibri"/>
                <w:sz w:val="18"/>
              </w:rPr>
              <w:t>SQLite database file used by the app.</w:t>
            </w:r>
          </w:p>
        </w:tc>
      </w:tr>
      <w:tr>
        <w:tc>
          <w:tcPr>
            <w:tcW w:type="dxa" w:w="2300"/>
            <w:vAlign w:val="center"/>
          </w:tcPr>
          <w:p>
            <w:pPr>
              <w:spacing w:after="40" w:line="264" w:lineRule="auto"/>
            </w:pPr>
            <w:r>
              <w:rPr>
                <w:rFonts w:ascii="Calibri" w:hAnsi="Calibri"/>
                <w:sz w:val="18"/>
              </w:rPr>
              <w:t>lib/</w:t>
            </w:r>
          </w:p>
        </w:tc>
        <w:tc>
          <w:tcPr>
            <w:tcW w:type="dxa" w:w="2500"/>
            <w:vAlign w:val="center"/>
          </w:tcPr>
          <w:p>
            <w:pPr>
              <w:spacing w:after="40" w:line="264" w:lineRule="auto"/>
            </w:pPr>
            <w:r>
              <w:rPr>
                <w:rFonts w:ascii="Calibri" w:hAnsi="Calibri"/>
                <w:sz w:val="18"/>
              </w:rPr>
              <w:t>JavaFX, SQLite JDBC, SLF4J jars</w:t>
            </w:r>
          </w:p>
        </w:tc>
        <w:tc>
          <w:tcPr>
            <w:tcW w:type="dxa" w:w="4560"/>
            <w:vAlign w:val="center"/>
          </w:tcPr>
          <w:p>
            <w:pPr>
              <w:spacing w:after="40" w:line="264" w:lineRule="auto"/>
            </w:pPr>
            <w:r>
              <w:rPr>
                <w:rFonts w:ascii="Calibri" w:hAnsi="Calibri"/>
                <w:sz w:val="18"/>
              </w:rPr>
              <w:t>Self-contained dependencies for Eclipse classpath.</w:t>
            </w:r>
          </w:p>
        </w:tc>
      </w:tr>
      <w:tr>
        <w:tc>
          <w:tcPr>
            <w:tcW w:type="dxa" w:w="2300"/>
            <w:vAlign w:val="center"/>
          </w:tcPr>
          <w:p>
            <w:pPr>
              <w:spacing w:after="40" w:line="264" w:lineRule="auto"/>
            </w:pPr>
            <w:r>
              <w:rPr>
                <w:rFonts w:ascii="Calibri" w:hAnsi="Calibri"/>
                <w:sz w:val="18"/>
              </w:rPr>
              <w:t>src/main/java/</w:t>
            </w:r>
          </w:p>
        </w:tc>
        <w:tc>
          <w:tcPr>
            <w:tcW w:type="dxa" w:w="2500"/>
            <w:vAlign w:val="center"/>
          </w:tcPr>
          <w:p>
            <w:pPr>
              <w:spacing w:after="40" w:line="264" w:lineRule="auto"/>
            </w:pPr>
            <w:r>
              <w:rPr>
                <w:rFonts w:ascii="Calibri" w:hAnsi="Calibri"/>
                <w:sz w:val="18"/>
              </w:rPr>
              <w:t>Java source packages</w:t>
            </w:r>
          </w:p>
        </w:tc>
        <w:tc>
          <w:tcPr>
            <w:tcW w:type="dxa" w:w="4560"/>
            <w:vAlign w:val="center"/>
          </w:tcPr>
          <w:p>
            <w:pPr>
              <w:spacing w:after="40" w:line="264" w:lineRule="auto"/>
            </w:pPr>
            <w:r>
              <w:rPr>
                <w:rFonts w:ascii="Calibri" w:hAnsi="Calibri"/>
                <w:sz w:val="18"/>
              </w:rPr>
              <w:t>Application code organized by controllers, services, DAOs, models, enums, and utilities.</w:t>
            </w:r>
          </w:p>
        </w:tc>
      </w:tr>
      <w:tr>
        <w:tc>
          <w:tcPr>
            <w:tcW w:type="dxa" w:w="2300"/>
            <w:vAlign w:val="center"/>
          </w:tcPr>
          <w:p>
            <w:pPr>
              <w:spacing w:after="40" w:line="264" w:lineRule="auto"/>
            </w:pPr>
            <w:r>
              <w:rPr>
                <w:rFonts w:ascii="Calibri" w:hAnsi="Calibri"/>
                <w:sz w:val="18"/>
              </w:rPr>
              <w:t>src/main/resources/</w:t>
            </w:r>
          </w:p>
        </w:tc>
        <w:tc>
          <w:tcPr>
            <w:tcW w:type="dxa" w:w="2500"/>
            <w:vAlign w:val="center"/>
          </w:tcPr>
          <w:p>
            <w:pPr>
              <w:spacing w:after="40" w:line="264" w:lineRule="auto"/>
            </w:pPr>
            <w:r>
              <w:rPr>
                <w:rFonts w:ascii="Calibri" w:hAnsi="Calibri"/>
                <w:sz w:val="18"/>
              </w:rPr>
              <w:t>FXML and CSS</w:t>
            </w:r>
          </w:p>
        </w:tc>
        <w:tc>
          <w:tcPr>
            <w:tcW w:type="dxa" w:w="4560"/>
            <w:vAlign w:val="center"/>
          </w:tcPr>
          <w:p>
            <w:pPr>
              <w:spacing w:after="40" w:line="264" w:lineRule="auto"/>
            </w:pPr>
            <w:r>
              <w:rPr>
                <w:rFonts w:ascii="Calibri" w:hAnsi="Calibri"/>
                <w:sz w:val="18"/>
              </w:rPr>
              <w:t>UI layout files and the application stylesheet.</w:t>
            </w:r>
          </w:p>
        </w:tc>
      </w:tr>
      <w:tr>
        <w:tc>
          <w:tcPr>
            <w:tcW w:type="dxa" w:w="2300"/>
            <w:vAlign w:val="center"/>
          </w:tcPr>
          <w:p>
            <w:pPr>
              <w:spacing w:after="40" w:line="264" w:lineRule="auto"/>
            </w:pPr>
            <w:r>
              <w:rPr>
                <w:rFonts w:ascii="Calibri" w:hAnsi="Calibri"/>
                <w:sz w:val="18"/>
              </w:rPr>
              <w:t>src/test/java/</w:t>
            </w:r>
          </w:p>
        </w:tc>
        <w:tc>
          <w:tcPr>
            <w:tcW w:type="dxa" w:w="2500"/>
            <w:vAlign w:val="center"/>
          </w:tcPr>
          <w:p>
            <w:pPr>
              <w:spacing w:after="40" w:line="264" w:lineRule="auto"/>
            </w:pPr>
            <w:r>
              <w:rPr>
                <w:rFonts w:ascii="Calibri" w:hAnsi="Calibri"/>
                <w:sz w:val="18"/>
              </w:rPr>
              <w:t>JUnit test</w:t>
            </w:r>
          </w:p>
        </w:tc>
        <w:tc>
          <w:tcPr>
            <w:tcW w:type="dxa" w:w="4560"/>
            <w:vAlign w:val="center"/>
          </w:tcPr>
          <w:p>
            <w:pPr>
              <w:spacing w:after="40" w:line="264" w:lineRule="auto"/>
            </w:pPr>
            <w:r>
              <w:rPr>
                <w:rFonts w:ascii="Calibri" w:hAnsi="Calibri"/>
                <w:sz w:val="18"/>
              </w:rPr>
              <w:t>Contains DBConnectionTest for database initialization checks.</w:t>
            </w:r>
          </w:p>
        </w:tc>
      </w:tr>
      <w:tr>
        <w:tc>
          <w:tcPr>
            <w:tcW w:type="dxa" w:w="2300"/>
            <w:vAlign w:val="center"/>
          </w:tcPr>
          <w:p>
            <w:pPr>
              <w:spacing w:after="40" w:line="264" w:lineRule="auto"/>
            </w:pPr>
            <w:r>
              <w:rPr>
                <w:rFonts w:ascii="Calibri" w:hAnsi="Calibri"/>
                <w:sz w:val="18"/>
              </w:rPr>
              <w:t>build.gradle</w:t>
            </w:r>
          </w:p>
        </w:tc>
        <w:tc>
          <w:tcPr>
            <w:tcW w:type="dxa" w:w="2500"/>
            <w:vAlign w:val="center"/>
          </w:tcPr>
          <w:p>
            <w:pPr>
              <w:spacing w:after="40" w:line="264" w:lineRule="auto"/>
            </w:pPr>
            <w:r>
              <w:rPr>
                <w:rFonts w:ascii="Calibri" w:hAnsi="Calibri"/>
                <w:sz w:val="18"/>
              </w:rPr>
              <w:t>Gradle build script</w:t>
            </w:r>
          </w:p>
        </w:tc>
        <w:tc>
          <w:tcPr>
            <w:tcW w:type="dxa" w:w="4560"/>
            <w:vAlign w:val="center"/>
          </w:tcPr>
          <w:p>
            <w:pPr>
              <w:spacing w:after="40" w:line="264" w:lineRule="auto"/>
            </w:pPr>
            <w:r>
              <w:rPr>
                <w:rFonts w:ascii="Calibri" w:hAnsi="Calibri"/>
                <w:sz w:val="18"/>
              </w:rPr>
              <w:t>Defines Java, JavaFX, SQLite, JUnit, toolchain, and application main class for Gradle users.</w:t>
            </w:r>
          </w:p>
        </w:tc>
      </w:tr>
      <w:tr>
        <w:tc>
          <w:tcPr>
            <w:tcW w:type="dxa" w:w="2300"/>
            <w:vAlign w:val="center"/>
          </w:tcPr>
          <w:p>
            <w:pPr>
              <w:spacing w:after="40" w:line="264" w:lineRule="auto"/>
            </w:pPr>
            <w:r>
              <w:rPr>
                <w:rFonts w:ascii="Calibri" w:hAnsi="Calibri"/>
                <w:sz w:val="18"/>
              </w:rPr>
              <w:t>settings.gradle</w:t>
            </w:r>
          </w:p>
        </w:tc>
        <w:tc>
          <w:tcPr>
            <w:tcW w:type="dxa" w:w="2500"/>
            <w:vAlign w:val="center"/>
          </w:tcPr>
          <w:p>
            <w:pPr>
              <w:spacing w:after="40" w:line="264" w:lineRule="auto"/>
            </w:pPr>
            <w:r>
              <w:rPr>
                <w:rFonts w:ascii="Calibri" w:hAnsi="Calibri"/>
                <w:sz w:val="18"/>
              </w:rPr>
              <w:t>Gradle settings</w:t>
            </w:r>
          </w:p>
        </w:tc>
        <w:tc>
          <w:tcPr>
            <w:tcW w:type="dxa" w:w="4560"/>
            <w:vAlign w:val="center"/>
          </w:tcPr>
          <w:p>
            <w:pPr>
              <w:spacing w:after="40" w:line="264" w:lineRule="auto"/>
            </w:pPr>
            <w:r>
              <w:rPr>
                <w:rFonts w:ascii="Calibri" w:hAnsi="Calibri"/>
                <w:sz w:val="18"/>
              </w:rPr>
              <w:t>Names the Gradle project HospitalManagementSystem.</w:t>
            </w:r>
          </w:p>
        </w:tc>
      </w:tr>
      <w:tr>
        <w:tc>
          <w:tcPr>
            <w:tcW w:type="dxa" w:w="2300"/>
            <w:vAlign w:val="center"/>
          </w:tcPr>
          <w:p>
            <w:pPr>
              <w:spacing w:after="40" w:line="264" w:lineRule="auto"/>
            </w:pPr>
            <w:r>
              <w:rPr>
                <w:rFonts w:ascii="Calibri" w:hAnsi="Calibri"/>
                <w:sz w:val="18"/>
              </w:rPr>
              <w:t>.project</w:t>
            </w:r>
          </w:p>
        </w:tc>
        <w:tc>
          <w:tcPr>
            <w:tcW w:type="dxa" w:w="2500"/>
            <w:vAlign w:val="center"/>
          </w:tcPr>
          <w:p>
            <w:pPr>
              <w:spacing w:after="40" w:line="264" w:lineRule="auto"/>
            </w:pPr>
            <w:r>
              <w:rPr>
                <w:rFonts w:ascii="Calibri" w:hAnsi="Calibri"/>
                <w:sz w:val="18"/>
              </w:rPr>
              <w:t>Eclipse project descriptor</w:t>
            </w:r>
          </w:p>
        </w:tc>
        <w:tc>
          <w:tcPr>
            <w:tcW w:type="dxa" w:w="4560"/>
            <w:vAlign w:val="center"/>
          </w:tcPr>
          <w:p>
            <w:pPr>
              <w:spacing w:after="40" w:line="264" w:lineRule="auto"/>
            </w:pPr>
            <w:r>
              <w:rPr>
                <w:rFonts w:ascii="Calibri" w:hAnsi="Calibri"/>
                <w:sz w:val="18"/>
              </w:rPr>
              <w:t>Allows Eclipse to import the folder as a Java project.</w:t>
            </w:r>
          </w:p>
        </w:tc>
      </w:tr>
      <w:tr>
        <w:tc>
          <w:tcPr>
            <w:tcW w:type="dxa" w:w="2300"/>
            <w:vAlign w:val="center"/>
          </w:tcPr>
          <w:p>
            <w:pPr>
              <w:spacing w:after="40" w:line="264" w:lineRule="auto"/>
            </w:pPr>
            <w:r>
              <w:rPr>
                <w:rFonts w:ascii="Calibri" w:hAnsi="Calibri"/>
                <w:sz w:val="18"/>
              </w:rPr>
              <w:t>.classpath</w:t>
            </w:r>
          </w:p>
        </w:tc>
        <w:tc>
          <w:tcPr>
            <w:tcW w:type="dxa" w:w="2500"/>
            <w:vAlign w:val="center"/>
          </w:tcPr>
          <w:p>
            <w:pPr>
              <w:spacing w:after="40" w:line="264" w:lineRule="auto"/>
            </w:pPr>
            <w:r>
              <w:rPr>
                <w:rFonts w:ascii="Calibri" w:hAnsi="Calibri"/>
                <w:sz w:val="18"/>
              </w:rPr>
              <w:t>Eclipse classpath descriptor</w:t>
            </w:r>
          </w:p>
        </w:tc>
        <w:tc>
          <w:tcPr>
            <w:tcW w:type="dxa" w:w="4560"/>
            <w:vAlign w:val="center"/>
          </w:tcPr>
          <w:p>
            <w:pPr>
              <w:spacing w:after="40" w:line="264" w:lineRule="auto"/>
            </w:pPr>
            <w:r>
              <w:rPr>
                <w:rFonts w:ascii="Calibri" w:hAnsi="Calibri"/>
                <w:sz w:val="18"/>
              </w:rPr>
              <w:t>Lists source folders, Java 17 runtime, JUnit 5, and local lib jars.</w:t>
            </w:r>
          </w:p>
        </w:tc>
      </w:tr>
      <w:tr>
        <w:tc>
          <w:tcPr>
            <w:tcW w:type="dxa" w:w="2300"/>
            <w:vAlign w:val="center"/>
          </w:tcPr>
          <w:p>
            <w:pPr>
              <w:spacing w:after="40" w:line="264" w:lineRule="auto"/>
            </w:pPr>
            <w:r>
              <w:rPr>
                <w:rFonts w:ascii="Calibri" w:hAnsi="Calibri"/>
                <w:sz w:val="18"/>
              </w:rPr>
              <w:t>HospitalManagementSystem.launch</w:t>
            </w:r>
          </w:p>
        </w:tc>
        <w:tc>
          <w:tcPr>
            <w:tcW w:type="dxa" w:w="2500"/>
            <w:vAlign w:val="center"/>
          </w:tcPr>
          <w:p>
            <w:pPr>
              <w:spacing w:after="40" w:line="264" w:lineRule="auto"/>
            </w:pPr>
            <w:r>
              <w:rPr>
                <w:rFonts w:ascii="Calibri" w:hAnsi="Calibri"/>
                <w:sz w:val="18"/>
              </w:rPr>
              <w:t>Eclipse launch config</w:t>
            </w:r>
          </w:p>
        </w:tc>
        <w:tc>
          <w:tcPr>
            <w:tcW w:type="dxa" w:w="4560"/>
            <w:vAlign w:val="center"/>
          </w:tcPr>
          <w:p>
            <w:pPr>
              <w:spacing w:after="40" w:line="264" w:lineRule="auto"/>
            </w:pPr>
            <w:r>
              <w:rPr>
                <w:rFonts w:ascii="Calibri" w:hAnsi="Calibri"/>
                <w:sz w:val="18"/>
              </w:rPr>
              <w:t>Runs com.hospital.MainLauncher with the project as working directory.</w:t>
            </w:r>
          </w:p>
        </w:tc>
      </w:tr>
    </w:tbl>
    <w:p/>
    <w:p>
      <w:pPr>
        <w:pStyle w:val="Heading1"/>
      </w:pPr>
      <w:r>
        <w:t>4. Libraries and Dependencies</w:t>
      </w:r>
    </w:p>
    <w:tbl>
      <w:tblPr>
        <w:tblW w:type="dxa" w:w="9360"/>
        <w:jc w:val="center"/>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3120"/>
        <w:gridCol w:w="3120"/>
        <w:gridCol w:w="3120"/>
      </w:tblGrid>
      <w:tr>
        <w:tc>
          <w:tcPr>
            <w:tcW w:type="dxa" w:w="2400"/>
            <w:vAlign w:val="center"/>
            <w:shd w:fill="E8EEF5"/>
          </w:tcPr>
          <w:p>
            <w:pPr>
              <w:spacing w:after="40" w:line="264" w:lineRule="auto"/>
            </w:pPr>
            <w:r>
              <w:rPr>
                <w:rFonts w:ascii="Calibri" w:hAnsi="Calibri"/>
                <w:b/>
                <w:color w:val="111827"/>
                <w:sz w:val="18"/>
              </w:rPr>
              <w:t>Library / file</w:t>
            </w:r>
          </w:p>
        </w:tc>
        <w:tc>
          <w:tcPr>
            <w:tcW w:type="dxa" w:w="2600"/>
            <w:vAlign w:val="center"/>
            <w:shd w:fill="E8EEF5"/>
          </w:tcPr>
          <w:p>
            <w:pPr>
              <w:spacing w:after="40" w:line="264" w:lineRule="auto"/>
            </w:pPr>
            <w:r>
              <w:rPr>
                <w:rFonts w:ascii="Calibri" w:hAnsi="Calibri"/>
                <w:b/>
                <w:color w:val="111827"/>
                <w:sz w:val="18"/>
              </w:rPr>
              <w:t>Role in the project</w:t>
            </w:r>
          </w:p>
        </w:tc>
        <w:tc>
          <w:tcPr>
            <w:tcW w:type="dxa" w:w="4360"/>
            <w:vAlign w:val="center"/>
            <w:shd w:fill="E8EEF5"/>
          </w:tcPr>
          <w:p>
            <w:pPr>
              <w:spacing w:after="40" w:line="264" w:lineRule="auto"/>
            </w:pPr>
            <w:r>
              <w:rPr>
                <w:rFonts w:ascii="Calibri" w:hAnsi="Calibri"/>
                <w:b/>
                <w:color w:val="111827"/>
                <w:sz w:val="18"/>
              </w:rPr>
              <w:t>Why it is needed</w:t>
            </w:r>
          </w:p>
        </w:tc>
      </w:tr>
      <w:tr>
        <w:tc>
          <w:tcPr>
            <w:tcW w:type="dxa" w:w="2400"/>
            <w:vAlign w:val="center"/>
          </w:tcPr>
          <w:p>
            <w:pPr>
              <w:spacing w:after="40" w:line="264" w:lineRule="auto"/>
            </w:pPr>
            <w:r>
              <w:rPr>
                <w:rFonts w:ascii="Calibri" w:hAnsi="Calibri"/>
                <w:sz w:val="18"/>
              </w:rPr>
              <w:t>Java 17</w:t>
            </w:r>
          </w:p>
        </w:tc>
        <w:tc>
          <w:tcPr>
            <w:tcW w:type="dxa" w:w="2600"/>
            <w:vAlign w:val="center"/>
          </w:tcPr>
          <w:p>
            <w:pPr>
              <w:spacing w:after="40" w:line="264" w:lineRule="auto"/>
            </w:pPr>
            <w:r>
              <w:rPr>
                <w:rFonts w:ascii="Calibri" w:hAnsi="Calibri"/>
                <w:sz w:val="18"/>
              </w:rPr>
              <w:t>Language/runtime</w:t>
            </w:r>
          </w:p>
        </w:tc>
        <w:tc>
          <w:tcPr>
            <w:tcW w:type="dxa" w:w="4360"/>
            <w:vAlign w:val="center"/>
          </w:tcPr>
          <w:p>
            <w:pPr>
              <w:spacing w:after="40" w:line="264" w:lineRule="auto"/>
            </w:pPr>
            <w:r>
              <w:rPr>
                <w:rFonts w:ascii="Calibri" w:hAnsi="Calibri"/>
                <w:sz w:val="18"/>
              </w:rPr>
              <w:t>Runs the application and provides modern Java APIs such as LocalDate and LocalDateTime.</w:t>
            </w:r>
          </w:p>
        </w:tc>
      </w:tr>
      <w:tr>
        <w:tc>
          <w:tcPr>
            <w:tcW w:type="dxa" w:w="2400"/>
            <w:vAlign w:val="center"/>
          </w:tcPr>
          <w:p>
            <w:pPr>
              <w:spacing w:after="40" w:line="264" w:lineRule="auto"/>
            </w:pPr>
            <w:r>
              <w:rPr>
                <w:rFonts w:ascii="Calibri" w:hAnsi="Calibri"/>
                <w:sz w:val="18"/>
              </w:rPr>
              <w:t>JavaFX Controls 17.0.9</w:t>
            </w:r>
          </w:p>
        </w:tc>
        <w:tc>
          <w:tcPr>
            <w:tcW w:type="dxa" w:w="2600"/>
            <w:vAlign w:val="center"/>
          </w:tcPr>
          <w:p>
            <w:pPr>
              <w:spacing w:after="40" w:line="264" w:lineRule="auto"/>
            </w:pPr>
            <w:r>
              <w:rPr>
                <w:rFonts w:ascii="Calibri" w:hAnsi="Calibri"/>
                <w:sz w:val="18"/>
              </w:rPr>
              <w:t>UI controls</w:t>
            </w:r>
          </w:p>
        </w:tc>
        <w:tc>
          <w:tcPr>
            <w:tcW w:type="dxa" w:w="4360"/>
            <w:vAlign w:val="center"/>
          </w:tcPr>
          <w:p>
            <w:pPr>
              <w:spacing w:after="40" w:line="264" w:lineRule="auto"/>
            </w:pPr>
            <w:r>
              <w:rPr>
                <w:rFonts w:ascii="Calibri" w:hAnsi="Calibri"/>
                <w:sz w:val="18"/>
              </w:rPr>
              <w:t>Provides Button, TableView, ComboBox, TextField, Alert, DatePicker, and other widgets.</w:t>
            </w:r>
          </w:p>
        </w:tc>
      </w:tr>
      <w:tr>
        <w:tc>
          <w:tcPr>
            <w:tcW w:type="dxa" w:w="2400"/>
            <w:vAlign w:val="center"/>
          </w:tcPr>
          <w:p>
            <w:pPr>
              <w:spacing w:after="40" w:line="264" w:lineRule="auto"/>
            </w:pPr>
            <w:r>
              <w:rPr>
                <w:rFonts w:ascii="Calibri" w:hAnsi="Calibri"/>
                <w:sz w:val="18"/>
              </w:rPr>
              <w:t>JavaFX FXML 17.0.9</w:t>
            </w:r>
          </w:p>
        </w:tc>
        <w:tc>
          <w:tcPr>
            <w:tcW w:type="dxa" w:w="2600"/>
            <w:vAlign w:val="center"/>
          </w:tcPr>
          <w:p>
            <w:pPr>
              <w:spacing w:after="40" w:line="264" w:lineRule="auto"/>
            </w:pPr>
            <w:r>
              <w:rPr>
                <w:rFonts w:ascii="Calibri" w:hAnsi="Calibri"/>
                <w:sz w:val="18"/>
              </w:rPr>
              <w:t>FXML loading</w:t>
            </w:r>
          </w:p>
        </w:tc>
        <w:tc>
          <w:tcPr>
            <w:tcW w:type="dxa" w:w="4360"/>
            <w:vAlign w:val="center"/>
          </w:tcPr>
          <w:p>
            <w:pPr>
              <w:spacing w:after="40" w:line="264" w:lineRule="auto"/>
            </w:pPr>
            <w:r>
              <w:rPr>
                <w:rFonts w:ascii="Calibri" w:hAnsi="Calibri"/>
                <w:sz w:val="18"/>
              </w:rPr>
              <w:t>Allows LoginView.fxml and DashboardView.fxml to be loaded and connected to controller classes.</w:t>
            </w:r>
          </w:p>
        </w:tc>
      </w:tr>
      <w:tr>
        <w:tc>
          <w:tcPr>
            <w:tcW w:type="dxa" w:w="2400"/>
            <w:vAlign w:val="center"/>
          </w:tcPr>
          <w:p>
            <w:pPr>
              <w:spacing w:after="40" w:line="264" w:lineRule="auto"/>
            </w:pPr>
            <w:r>
              <w:rPr>
                <w:rFonts w:ascii="Calibri" w:hAnsi="Calibri"/>
                <w:sz w:val="18"/>
              </w:rPr>
              <w:t>JavaFX Graphics 17.0.9</w:t>
            </w:r>
          </w:p>
        </w:tc>
        <w:tc>
          <w:tcPr>
            <w:tcW w:type="dxa" w:w="2600"/>
            <w:vAlign w:val="center"/>
          </w:tcPr>
          <w:p>
            <w:pPr>
              <w:spacing w:after="40" w:line="264" w:lineRule="auto"/>
            </w:pPr>
            <w:r>
              <w:rPr>
                <w:rFonts w:ascii="Calibri" w:hAnsi="Calibri"/>
                <w:sz w:val="18"/>
              </w:rPr>
              <w:t>Rendering/windowing</w:t>
            </w:r>
          </w:p>
        </w:tc>
        <w:tc>
          <w:tcPr>
            <w:tcW w:type="dxa" w:w="4360"/>
            <w:vAlign w:val="center"/>
          </w:tcPr>
          <w:p>
            <w:pPr>
              <w:spacing w:after="40" w:line="264" w:lineRule="auto"/>
            </w:pPr>
            <w:r>
              <w:rPr>
                <w:rFonts w:ascii="Calibri" w:hAnsi="Calibri"/>
                <w:sz w:val="18"/>
              </w:rPr>
              <w:t>Provides Stage, Scene, Parent, Image, layout rendering, and graphical runtime support.</w:t>
            </w:r>
          </w:p>
        </w:tc>
      </w:tr>
      <w:tr>
        <w:tc>
          <w:tcPr>
            <w:tcW w:type="dxa" w:w="2400"/>
            <w:vAlign w:val="center"/>
          </w:tcPr>
          <w:p>
            <w:pPr>
              <w:spacing w:after="40" w:line="264" w:lineRule="auto"/>
            </w:pPr>
            <w:r>
              <w:rPr>
                <w:rFonts w:ascii="Calibri" w:hAnsi="Calibri"/>
                <w:sz w:val="18"/>
              </w:rPr>
              <w:t>JavaFX Base 17.0.9</w:t>
            </w:r>
          </w:p>
        </w:tc>
        <w:tc>
          <w:tcPr>
            <w:tcW w:type="dxa" w:w="2600"/>
            <w:vAlign w:val="center"/>
          </w:tcPr>
          <w:p>
            <w:pPr>
              <w:spacing w:after="40" w:line="264" w:lineRule="auto"/>
            </w:pPr>
            <w:r>
              <w:rPr>
                <w:rFonts w:ascii="Calibri" w:hAnsi="Calibri"/>
                <w:sz w:val="18"/>
              </w:rPr>
              <w:t>Core JavaFX APIs</w:t>
            </w:r>
          </w:p>
        </w:tc>
        <w:tc>
          <w:tcPr>
            <w:tcW w:type="dxa" w:w="4360"/>
            <w:vAlign w:val="center"/>
          </w:tcPr>
          <w:p>
            <w:pPr>
              <w:spacing w:after="40" w:line="264" w:lineRule="auto"/>
            </w:pPr>
            <w:r>
              <w:rPr>
                <w:rFonts w:ascii="Calibri" w:hAnsi="Calibri"/>
                <w:sz w:val="18"/>
              </w:rPr>
              <w:t>Provides observable collections and foundational JavaFX classes used by controls and tables.</w:t>
            </w:r>
          </w:p>
        </w:tc>
      </w:tr>
      <w:tr>
        <w:tc>
          <w:tcPr>
            <w:tcW w:type="dxa" w:w="2400"/>
            <w:vAlign w:val="center"/>
          </w:tcPr>
          <w:p>
            <w:pPr>
              <w:spacing w:after="40" w:line="264" w:lineRule="auto"/>
            </w:pPr>
            <w:r>
              <w:rPr>
                <w:rFonts w:ascii="Calibri" w:hAnsi="Calibri"/>
                <w:sz w:val="18"/>
              </w:rPr>
              <w:t>JavaFX Swing 17.0.9</w:t>
            </w:r>
          </w:p>
        </w:tc>
        <w:tc>
          <w:tcPr>
            <w:tcW w:type="dxa" w:w="2600"/>
            <w:vAlign w:val="center"/>
          </w:tcPr>
          <w:p>
            <w:pPr>
              <w:spacing w:after="40" w:line="264" w:lineRule="auto"/>
            </w:pPr>
            <w:r>
              <w:rPr>
                <w:rFonts w:ascii="Calibri" w:hAnsi="Calibri"/>
                <w:sz w:val="18"/>
              </w:rPr>
              <w:t>Swing bridge module</w:t>
            </w:r>
          </w:p>
        </w:tc>
        <w:tc>
          <w:tcPr>
            <w:tcW w:type="dxa" w:w="4360"/>
            <w:vAlign w:val="center"/>
          </w:tcPr>
          <w:p>
            <w:pPr>
              <w:spacing w:after="40" w:line="264" w:lineRule="auto"/>
            </w:pPr>
            <w:r>
              <w:rPr>
                <w:rFonts w:ascii="Calibri" w:hAnsi="Calibri"/>
                <w:sz w:val="18"/>
              </w:rPr>
              <w:t>Included by the Gradle JavaFX module list; useful if JavaFX needs Swing integration.</w:t>
            </w:r>
          </w:p>
        </w:tc>
      </w:tr>
      <w:tr>
        <w:tc>
          <w:tcPr>
            <w:tcW w:type="dxa" w:w="2400"/>
            <w:vAlign w:val="center"/>
          </w:tcPr>
          <w:p>
            <w:pPr>
              <w:spacing w:after="40" w:line="264" w:lineRule="auto"/>
            </w:pPr>
            <w:r>
              <w:rPr>
                <w:rFonts w:ascii="Calibri" w:hAnsi="Calibri"/>
                <w:sz w:val="18"/>
              </w:rPr>
              <w:t>SQLite JDBC 3.43.0.0</w:t>
            </w:r>
          </w:p>
        </w:tc>
        <w:tc>
          <w:tcPr>
            <w:tcW w:type="dxa" w:w="2600"/>
            <w:vAlign w:val="center"/>
          </w:tcPr>
          <w:p>
            <w:pPr>
              <w:spacing w:after="40" w:line="264" w:lineRule="auto"/>
            </w:pPr>
            <w:r>
              <w:rPr>
                <w:rFonts w:ascii="Calibri" w:hAnsi="Calibri"/>
                <w:sz w:val="18"/>
              </w:rPr>
              <w:t>Database driver</w:t>
            </w:r>
          </w:p>
        </w:tc>
        <w:tc>
          <w:tcPr>
            <w:tcW w:type="dxa" w:w="4360"/>
            <w:vAlign w:val="center"/>
          </w:tcPr>
          <w:p>
            <w:pPr>
              <w:spacing w:after="40" w:line="264" w:lineRule="auto"/>
            </w:pPr>
            <w:r>
              <w:rPr>
                <w:rFonts w:ascii="Calibri" w:hAnsi="Calibri"/>
                <w:sz w:val="18"/>
              </w:rPr>
              <w:t>Lets Java code open jdbc:sqlite:data/hms.db and execute SQL statements.</w:t>
            </w:r>
          </w:p>
        </w:tc>
      </w:tr>
      <w:tr>
        <w:tc>
          <w:tcPr>
            <w:tcW w:type="dxa" w:w="2400"/>
            <w:vAlign w:val="center"/>
          </w:tcPr>
          <w:p>
            <w:pPr>
              <w:spacing w:after="40" w:line="264" w:lineRule="auto"/>
            </w:pPr>
            <w:r>
              <w:rPr>
                <w:rFonts w:ascii="Calibri" w:hAnsi="Calibri"/>
                <w:sz w:val="18"/>
              </w:rPr>
              <w:t>SLF4J API 1.7.30</w:t>
            </w:r>
          </w:p>
        </w:tc>
        <w:tc>
          <w:tcPr>
            <w:tcW w:type="dxa" w:w="2600"/>
            <w:vAlign w:val="center"/>
          </w:tcPr>
          <w:p>
            <w:pPr>
              <w:spacing w:after="40" w:line="264" w:lineRule="auto"/>
            </w:pPr>
            <w:r>
              <w:rPr>
                <w:rFonts w:ascii="Calibri" w:hAnsi="Calibri"/>
                <w:sz w:val="18"/>
              </w:rPr>
              <w:t>Logging API dependency</w:t>
            </w:r>
          </w:p>
        </w:tc>
        <w:tc>
          <w:tcPr>
            <w:tcW w:type="dxa" w:w="4360"/>
            <w:vAlign w:val="center"/>
          </w:tcPr>
          <w:p>
            <w:pPr>
              <w:spacing w:after="40" w:line="264" w:lineRule="auto"/>
            </w:pPr>
            <w:r>
              <w:rPr>
                <w:rFonts w:ascii="Calibri" w:hAnsi="Calibri"/>
                <w:sz w:val="18"/>
              </w:rPr>
              <w:t>Required by SQLite JDBC in some configurations; prevents missing logging class errors.</w:t>
            </w:r>
          </w:p>
        </w:tc>
      </w:tr>
      <w:tr>
        <w:tc>
          <w:tcPr>
            <w:tcW w:type="dxa" w:w="2400"/>
            <w:vAlign w:val="center"/>
          </w:tcPr>
          <w:p>
            <w:pPr>
              <w:spacing w:after="40" w:line="264" w:lineRule="auto"/>
            </w:pPr>
            <w:r>
              <w:rPr>
                <w:rFonts w:ascii="Calibri" w:hAnsi="Calibri"/>
                <w:sz w:val="18"/>
              </w:rPr>
              <w:t>JUnit Jupiter 5.9.3</w:t>
            </w:r>
          </w:p>
        </w:tc>
        <w:tc>
          <w:tcPr>
            <w:tcW w:type="dxa" w:w="2600"/>
            <w:vAlign w:val="center"/>
          </w:tcPr>
          <w:p>
            <w:pPr>
              <w:spacing w:after="40" w:line="264" w:lineRule="auto"/>
            </w:pPr>
            <w:r>
              <w:rPr>
                <w:rFonts w:ascii="Calibri" w:hAnsi="Calibri"/>
                <w:sz w:val="18"/>
              </w:rPr>
              <w:t>Testing framework</w:t>
            </w:r>
          </w:p>
        </w:tc>
        <w:tc>
          <w:tcPr>
            <w:tcW w:type="dxa" w:w="4360"/>
            <w:vAlign w:val="center"/>
          </w:tcPr>
          <w:p>
            <w:pPr>
              <w:spacing w:after="40" w:line="264" w:lineRule="auto"/>
            </w:pPr>
            <w:r>
              <w:rPr>
                <w:rFonts w:ascii="Calibri" w:hAnsi="Calibri"/>
                <w:sz w:val="18"/>
              </w:rPr>
              <w:t>Used by DBConnectionTest to verify schema creation and seed data.</w:t>
            </w:r>
          </w:p>
        </w:tc>
      </w:tr>
      <w:tr>
        <w:tc>
          <w:tcPr>
            <w:tcW w:type="dxa" w:w="2400"/>
            <w:vAlign w:val="center"/>
          </w:tcPr>
          <w:p>
            <w:pPr>
              <w:spacing w:after="40" w:line="264" w:lineRule="auto"/>
            </w:pPr>
            <w:r>
              <w:rPr>
                <w:rFonts w:ascii="Calibri" w:hAnsi="Calibri"/>
                <w:sz w:val="18"/>
              </w:rPr>
              <w:t>Gradle Java plugin</w:t>
            </w:r>
          </w:p>
        </w:tc>
        <w:tc>
          <w:tcPr>
            <w:tcW w:type="dxa" w:w="2600"/>
            <w:vAlign w:val="center"/>
          </w:tcPr>
          <w:p>
            <w:pPr>
              <w:spacing w:after="40" w:line="264" w:lineRule="auto"/>
            </w:pPr>
            <w:r>
              <w:rPr>
                <w:rFonts w:ascii="Calibri" w:hAnsi="Calibri"/>
                <w:sz w:val="18"/>
              </w:rPr>
              <w:t>Build support</w:t>
            </w:r>
          </w:p>
        </w:tc>
        <w:tc>
          <w:tcPr>
            <w:tcW w:type="dxa" w:w="4360"/>
            <w:vAlign w:val="center"/>
          </w:tcPr>
          <w:p>
            <w:pPr>
              <w:spacing w:after="40" w:line="264" w:lineRule="auto"/>
            </w:pPr>
            <w:r>
              <w:rPr>
                <w:rFonts w:ascii="Calibri" w:hAnsi="Calibri"/>
                <w:sz w:val="18"/>
              </w:rPr>
              <w:t>Compiles Java source in Gradle mode.</w:t>
            </w:r>
          </w:p>
        </w:tc>
      </w:tr>
      <w:tr>
        <w:tc>
          <w:tcPr>
            <w:tcW w:type="dxa" w:w="2400"/>
            <w:vAlign w:val="center"/>
          </w:tcPr>
          <w:p>
            <w:pPr>
              <w:spacing w:after="40" w:line="264" w:lineRule="auto"/>
            </w:pPr>
            <w:r>
              <w:rPr>
                <w:rFonts w:ascii="Calibri" w:hAnsi="Calibri"/>
                <w:sz w:val="18"/>
              </w:rPr>
              <w:t>Gradle application plugin</w:t>
            </w:r>
          </w:p>
        </w:tc>
        <w:tc>
          <w:tcPr>
            <w:tcW w:type="dxa" w:w="2600"/>
            <w:vAlign w:val="center"/>
          </w:tcPr>
          <w:p>
            <w:pPr>
              <w:spacing w:after="40" w:line="264" w:lineRule="auto"/>
            </w:pPr>
            <w:r>
              <w:rPr>
                <w:rFonts w:ascii="Calibri" w:hAnsi="Calibri"/>
                <w:sz w:val="18"/>
              </w:rPr>
              <w:t>Run support</w:t>
            </w:r>
          </w:p>
        </w:tc>
        <w:tc>
          <w:tcPr>
            <w:tcW w:type="dxa" w:w="4360"/>
            <w:vAlign w:val="center"/>
          </w:tcPr>
          <w:p>
            <w:pPr>
              <w:spacing w:after="40" w:line="264" w:lineRule="auto"/>
            </w:pPr>
            <w:r>
              <w:rPr>
                <w:rFonts w:ascii="Calibri" w:hAnsi="Calibri"/>
                <w:sz w:val="18"/>
              </w:rPr>
              <w:t>Defines MainLauncher as the runnable class for Gradle.</w:t>
            </w:r>
          </w:p>
        </w:tc>
      </w:tr>
      <w:tr>
        <w:tc>
          <w:tcPr>
            <w:tcW w:type="dxa" w:w="2400"/>
            <w:vAlign w:val="center"/>
          </w:tcPr>
          <w:p>
            <w:pPr>
              <w:spacing w:after="40" w:line="264" w:lineRule="auto"/>
            </w:pPr>
            <w:r>
              <w:rPr>
                <w:rFonts w:ascii="Calibri" w:hAnsi="Calibri"/>
                <w:sz w:val="18"/>
              </w:rPr>
              <w:t>OpenJFX Gradle plugin</w:t>
            </w:r>
          </w:p>
        </w:tc>
        <w:tc>
          <w:tcPr>
            <w:tcW w:type="dxa" w:w="2600"/>
            <w:vAlign w:val="center"/>
          </w:tcPr>
          <w:p>
            <w:pPr>
              <w:spacing w:after="40" w:line="264" w:lineRule="auto"/>
            </w:pPr>
            <w:r>
              <w:rPr>
                <w:rFonts w:ascii="Calibri" w:hAnsi="Calibri"/>
                <w:sz w:val="18"/>
              </w:rPr>
              <w:t>JavaFX Gradle support</w:t>
            </w:r>
          </w:p>
        </w:tc>
        <w:tc>
          <w:tcPr>
            <w:tcW w:type="dxa" w:w="4360"/>
            <w:vAlign w:val="center"/>
          </w:tcPr>
          <w:p>
            <w:pPr>
              <w:spacing w:after="40" w:line="264" w:lineRule="auto"/>
            </w:pPr>
            <w:r>
              <w:rPr>
                <w:rFonts w:ascii="Calibri" w:hAnsi="Calibri"/>
                <w:sz w:val="18"/>
              </w:rPr>
              <w:t>Downloads and configures JavaFX modules for Gradle builds.</w:t>
            </w:r>
          </w:p>
        </w:tc>
      </w:tr>
    </w:tbl>
    <w:p/>
    <w:p>
      <w:pPr>
        <w:pStyle w:val="Heading1"/>
      </w:pPr>
      <w:r>
        <w:t>5. Source Package Overview</w:t>
      </w:r>
    </w:p>
    <w:tbl>
      <w:tblPr>
        <w:tblW w:type="dxa" w:w="9360"/>
        <w:jc w:val="center"/>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3120"/>
        <w:gridCol w:w="3120"/>
        <w:gridCol w:w="3120"/>
      </w:tblGrid>
      <w:tr>
        <w:tc>
          <w:tcPr>
            <w:tcW w:type="dxa" w:w="2300"/>
            <w:vAlign w:val="center"/>
            <w:shd w:fill="E8EEF5"/>
          </w:tcPr>
          <w:p>
            <w:pPr>
              <w:spacing w:after="40" w:line="264" w:lineRule="auto"/>
            </w:pPr>
            <w:r>
              <w:rPr>
                <w:rFonts w:ascii="Calibri" w:hAnsi="Calibri"/>
                <w:b/>
                <w:color w:val="111827"/>
                <w:sz w:val="18"/>
              </w:rPr>
              <w:t>Package</w:t>
            </w:r>
          </w:p>
        </w:tc>
        <w:tc>
          <w:tcPr>
            <w:tcW w:type="dxa" w:w="2600"/>
            <w:vAlign w:val="center"/>
            <w:shd w:fill="E8EEF5"/>
          </w:tcPr>
          <w:p>
            <w:pPr>
              <w:spacing w:after="40" w:line="264" w:lineRule="auto"/>
            </w:pPr>
            <w:r>
              <w:rPr>
                <w:rFonts w:ascii="Calibri" w:hAnsi="Calibri"/>
                <w:b/>
                <w:color w:val="111827"/>
                <w:sz w:val="18"/>
              </w:rPr>
              <w:t>Files</w:t>
            </w:r>
          </w:p>
        </w:tc>
        <w:tc>
          <w:tcPr>
            <w:tcW w:type="dxa" w:w="4460"/>
            <w:vAlign w:val="center"/>
            <w:shd w:fill="E8EEF5"/>
          </w:tcPr>
          <w:p>
            <w:pPr>
              <w:spacing w:after="40" w:line="264" w:lineRule="auto"/>
            </w:pPr>
            <w:r>
              <w:rPr>
                <w:rFonts w:ascii="Calibri" w:hAnsi="Calibri"/>
                <w:b/>
                <w:color w:val="111827"/>
                <w:sz w:val="18"/>
              </w:rPr>
              <w:t>Responsibility</w:t>
            </w:r>
          </w:p>
        </w:tc>
      </w:tr>
      <w:tr>
        <w:tc>
          <w:tcPr>
            <w:tcW w:type="dxa" w:w="2300"/>
            <w:vAlign w:val="center"/>
          </w:tcPr>
          <w:p>
            <w:pPr>
              <w:spacing w:after="40" w:line="264" w:lineRule="auto"/>
            </w:pPr>
            <w:r>
              <w:rPr>
                <w:rFonts w:ascii="Calibri" w:hAnsi="Calibri"/>
                <w:sz w:val="18"/>
              </w:rPr>
              <w:t>com.hospital</w:t>
            </w:r>
          </w:p>
        </w:tc>
        <w:tc>
          <w:tcPr>
            <w:tcW w:type="dxa" w:w="2600"/>
            <w:vAlign w:val="center"/>
          </w:tcPr>
          <w:p>
            <w:pPr>
              <w:spacing w:after="40" w:line="264" w:lineRule="auto"/>
            </w:pPr>
            <w:r>
              <w:rPr>
                <w:rFonts w:ascii="Calibri" w:hAnsi="Calibri"/>
                <w:sz w:val="18"/>
              </w:rPr>
              <w:t>MainApp.java, MainLauncher.java</w:t>
            </w:r>
          </w:p>
        </w:tc>
        <w:tc>
          <w:tcPr>
            <w:tcW w:type="dxa" w:w="4460"/>
            <w:vAlign w:val="center"/>
          </w:tcPr>
          <w:p>
            <w:pPr>
              <w:spacing w:after="40" w:line="264" w:lineRule="auto"/>
            </w:pPr>
            <w:r>
              <w:rPr>
                <w:rFonts w:ascii="Calibri" w:hAnsi="Calibri"/>
                <w:sz w:val="18"/>
              </w:rPr>
              <w:t>Application startup and JavaFX bootstrapping.</w:t>
            </w:r>
          </w:p>
        </w:tc>
      </w:tr>
      <w:tr>
        <w:tc>
          <w:tcPr>
            <w:tcW w:type="dxa" w:w="2300"/>
            <w:vAlign w:val="center"/>
          </w:tcPr>
          <w:p>
            <w:pPr>
              <w:spacing w:after="40" w:line="264" w:lineRule="auto"/>
            </w:pPr>
            <w:r>
              <w:rPr>
                <w:rFonts w:ascii="Calibri" w:hAnsi="Calibri"/>
                <w:sz w:val="18"/>
              </w:rPr>
              <w:t>com.hospital.controllers</w:t>
            </w:r>
          </w:p>
        </w:tc>
        <w:tc>
          <w:tcPr>
            <w:tcW w:type="dxa" w:w="2600"/>
            <w:vAlign w:val="center"/>
          </w:tcPr>
          <w:p>
            <w:pPr>
              <w:spacing w:after="40" w:line="264" w:lineRule="auto"/>
            </w:pPr>
            <w:r>
              <w:rPr>
                <w:rFonts w:ascii="Calibri" w:hAnsi="Calibri"/>
                <w:sz w:val="18"/>
              </w:rPr>
              <w:t>LoginController.java, DashboardController.java</w:t>
            </w:r>
          </w:p>
        </w:tc>
        <w:tc>
          <w:tcPr>
            <w:tcW w:type="dxa" w:w="4460"/>
            <w:vAlign w:val="center"/>
          </w:tcPr>
          <w:p>
            <w:pPr>
              <w:spacing w:after="40" w:line="264" w:lineRule="auto"/>
            </w:pPr>
            <w:r>
              <w:rPr>
                <w:rFonts w:ascii="Calibri" w:hAnsi="Calibri"/>
                <w:sz w:val="18"/>
              </w:rPr>
              <w:t>Screen behavior, navigation, forms, dialogs, table refresh, and user actions.</w:t>
            </w:r>
          </w:p>
        </w:tc>
      </w:tr>
      <w:tr>
        <w:tc>
          <w:tcPr>
            <w:tcW w:type="dxa" w:w="2300"/>
            <w:vAlign w:val="center"/>
          </w:tcPr>
          <w:p>
            <w:pPr>
              <w:spacing w:after="40" w:line="264" w:lineRule="auto"/>
            </w:pPr>
            <w:r>
              <w:rPr>
                <w:rFonts w:ascii="Calibri" w:hAnsi="Calibri"/>
                <w:sz w:val="18"/>
              </w:rPr>
              <w:t>com.hospital.dao</w:t>
            </w:r>
          </w:p>
        </w:tc>
        <w:tc>
          <w:tcPr>
            <w:tcW w:type="dxa" w:w="2600"/>
            <w:vAlign w:val="center"/>
          </w:tcPr>
          <w:p>
            <w:pPr>
              <w:spacing w:after="40" w:line="264" w:lineRule="auto"/>
            </w:pPr>
            <w:r>
              <w:rPr>
                <w:rFonts w:ascii="Calibri" w:hAnsi="Calibri"/>
                <w:sz w:val="18"/>
              </w:rPr>
              <w:t>AdmissionDAO through WardDAO</w:t>
            </w:r>
          </w:p>
        </w:tc>
        <w:tc>
          <w:tcPr>
            <w:tcW w:type="dxa" w:w="4460"/>
            <w:vAlign w:val="center"/>
          </w:tcPr>
          <w:p>
            <w:pPr>
              <w:spacing w:after="40" w:line="264" w:lineRule="auto"/>
            </w:pPr>
            <w:r>
              <w:rPr>
                <w:rFonts w:ascii="Calibri" w:hAnsi="Calibri"/>
                <w:sz w:val="18"/>
              </w:rPr>
              <w:t>SQL persistence layer for each domain object plus DBConnection for schema setup.</w:t>
            </w:r>
          </w:p>
        </w:tc>
      </w:tr>
      <w:tr>
        <w:tc>
          <w:tcPr>
            <w:tcW w:type="dxa" w:w="2300"/>
            <w:vAlign w:val="center"/>
          </w:tcPr>
          <w:p>
            <w:pPr>
              <w:spacing w:after="40" w:line="264" w:lineRule="auto"/>
            </w:pPr>
            <w:r>
              <w:rPr>
                <w:rFonts w:ascii="Calibri" w:hAnsi="Calibri"/>
                <w:sz w:val="18"/>
              </w:rPr>
              <w:t>com.hospital.enums</w:t>
            </w:r>
          </w:p>
        </w:tc>
        <w:tc>
          <w:tcPr>
            <w:tcW w:type="dxa" w:w="2600"/>
            <w:vAlign w:val="center"/>
          </w:tcPr>
          <w:p>
            <w:pPr>
              <w:spacing w:after="40" w:line="264" w:lineRule="auto"/>
            </w:pPr>
            <w:r>
              <w:rPr>
                <w:rFonts w:ascii="Calibri" w:hAnsi="Calibri"/>
                <w:sz w:val="18"/>
              </w:rPr>
              <w:t>AppointmentStatus, BedStatus, PaymentStatus, Role, TriageLevel, WardType</w:t>
            </w:r>
          </w:p>
        </w:tc>
        <w:tc>
          <w:tcPr>
            <w:tcW w:type="dxa" w:w="4460"/>
            <w:vAlign w:val="center"/>
          </w:tcPr>
          <w:p>
            <w:pPr>
              <w:spacing w:after="40" w:line="264" w:lineRule="auto"/>
            </w:pPr>
            <w:r>
              <w:rPr>
                <w:rFonts w:ascii="Calibri" w:hAnsi="Calibri"/>
                <w:sz w:val="18"/>
              </w:rPr>
              <w:t>Controlled values used by models, services, and database CHECK constraints.</w:t>
            </w:r>
          </w:p>
        </w:tc>
      </w:tr>
      <w:tr>
        <w:tc>
          <w:tcPr>
            <w:tcW w:type="dxa" w:w="2300"/>
            <w:vAlign w:val="center"/>
          </w:tcPr>
          <w:p>
            <w:pPr>
              <w:spacing w:after="40" w:line="264" w:lineRule="auto"/>
            </w:pPr>
            <w:r>
              <w:rPr>
                <w:rFonts w:ascii="Calibri" w:hAnsi="Calibri"/>
                <w:sz w:val="18"/>
              </w:rPr>
              <w:t>com.hospital.models</w:t>
            </w:r>
          </w:p>
        </w:tc>
        <w:tc>
          <w:tcPr>
            <w:tcW w:type="dxa" w:w="2600"/>
            <w:vAlign w:val="center"/>
          </w:tcPr>
          <w:p>
            <w:pPr>
              <w:spacing w:after="40" w:line="264" w:lineRule="auto"/>
            </w:pPr>
            <w:r>
              <w:rPr>
                <w:rFonts w:ascii="Calibri" w:hAnsi="Calibri"/>
                <w:sz w:val="18"/>
              </w:rPr>
              <w:t>Admission through Ward</w:t>
            </w:r>
          </w:p>
        </w:tc>
        <w:tc>
          <w:tcPr>
            <w:tcW w:type="dxa" w:w="4460"/>
            <w:vAlign w:val="center"/>
          </w:tcPr>
          <w:p>
            <w:pPr>
              <w:spacing w:after="40" w:line="264" w:lineRule="auto"/>
            </w:pPr>
            <w:r>
              <w:rPr>
                <w:rFonts w:ascii="Calibri" w:hAnsi="Calibri"/>
                <w:sz w:val="18"/>
              </w:rPr>
              <w:t>Domain data objects with fields, getters, and setters.</w:t>
            </w:r>
          </w:p>
        </w:tc>
      </w:tr>
      <w:tr>
        <w:tc>
          <w:tcPr>
            <w:tcW w:type="dxa" w:w="2300"/>
            <w:vAlign w:val="center"/>
          </w:tcPr>
          <w:p>
            <w:pPr>
              <w:spacing w:after="40" w:line="264" w:lineRule="auto"/>
            </w:pPr>
            <w:r>
              <w:rPr>
                <w:rFonts w:ascii="Calibri" w:hAnsi="Calibri"/>
                <w:sz w:val="18"/>
              </w:rPr>
              <w:t>com.hospital.services</w:t>
            </w:r>
          </w:p>
        </w:tc>
        <w:tc>
          <w:tcPr>
            <w:tcW w:type="dxa" w:w="2600"/>
            <w:vAlign w:val="center"/>
          </w:tcPr>
          <w:p>
            <w:pPr>
              <w:spacing w:after="40" w:line="264" w:lineRule="auto"/>
            </w:pPr>
            <w:r>
              <w:rPr>
                <w:rFonts w:ascii="Calibri" w:hAnsi="Calibri"/>
                <w:sz w:val="18"/>
              </w:rPr>
              <w:t>AppointmentService through WardService</w:t>
            </w:r>
          </w:p>
        </w:tc>
        <w:tc>
          <w:tcPr>
            <w:tcW w:type="dxa" w:w="4460"/>
            <w:vAlign w:val="center"/>
          </w:tcPr>
          <w:p>
            <w:pPr>
              <w:spacing w:after="40" w:line="264" w:lineRule="auto"/>
            </w:pPr>
            <w:r>
              <w:rPr>
                <w:rFonts w:ascii="Calibri" w:hAnsi="Calibri"/>
                <w:sz w:val="18"/>
              </w:rPr>
              <w:t>Business logic layer that validates input and coordinates DAO operations.</w:t>
            </w:r>
          </w:p>
        </w:tc>
      </w:tr>
      <w:tr>
        <w:tc>
          <w:tcPr>
            <w:tcW w:type="dxa" w:w="2300"/>
            <w:vAlign w:val="center"/>
          </w:tcPr>
          <w:p>
            <w:pPr>
              <w:spacing w:after="40" w:line="264" w:lineRule="auto"/>
            </w:pPr>
            <w:r>
              <w:rPr>
                <w:rFonts w:ascii="Calibri" w:hAnsi="Calibri"/>
                <w:sz w:val="18"/>
              </w:rPr>
              <w:t>com.hospital.utils</w:t>
            </w:r>
          </w:p>
        </w:tc>
        <w:tc>
          <w:tcPr>
            <w:tcW w:type="dxa" w:w="2600"/>
            <w:vAlign w:val="center"/>
          </w:tcPr>
          <w:p>
            <w:pPr>
              <w:spacing w:after="40" w:line="264" w:lineRule="auto"/>
            </w:pPr>
            <w:r>
              <w:rPr>
                <w:rFonts w:ascii="Calibri" w:hAnsi="Calibri"/>
                <w:sz w:val="18"/>
              </w:rPr>
              <w:t>AlertHelper, HashHelper, Validator</w:t>
            </w:r>
          </w:p>
        </w:tc>
        <w:tc>
          <w:tcPr>
            <w:tcW w:type="dxa" w:w="4460"/>
            <w:vAlign w:val="center"/>
          </w:tcPr>
          <w:p>
            <w:pPr>
              <w:spacing w:after="40" w:line="264" w:lineRule="auto"/>
            </w:pPr>
            <w:r>
              <w:rPr>
                <w:rFonts w:ascii="Calibri" w:hAnsi="Calibri"/>
                <w:sz w:val="18"/>
              </w:rPr>
              <w:t>Common helpers for dialogs, password hashing, and validation.</w:t>
            </w:r>
          </w:p>
        </w:tc>
      </w:tr>
    </w:tbl>
    <w:p/>
    <w:p>
      <w:pPr>
        <w:pStyle w:val="Heading1"/>
      </w:pPr>
      <w:r>
        <w:t>6. Application Startup Files</w:t>
      </w:r>
    </w:p>
    <w:tbl>
      <w:tblPr>
        <w:tblW w:type="dxa" w:w="9360"/>
        <w:jc w:val="center"/>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4680"/>
        <w:gridCol w:w="4680"/>
      </w:tblGrid>
      <w:tr>
        <w:tc>
          <w:tcPr>
            <w:tcW w:type="dxa" w:w="3000"/>
            <w:vAlign w:val="center"/>
            <w:shd w:fill="E8EEF5"/>
          </w:tcPr>
          <w:p>
            <w:pPr>
              <w:spacing w:after="40" w:line="264" w:lineRule="auto"/>
            </w:pPr>
            <w:r>
              <w:rPr>
                <w:rFonts w:ascii="Calibri" w:hAnsi="Calibri"/>
                <w:b/>
                <w:color w:val="111827"/>
                <w:sz w:val="18"/>
              </w:rPr>
              <w:t>File</w:t>
            </w:r>
          </w:p>
        </w:tc>
        <w:tc>
          <w:tcPr>
            <w:tcW w:type="dxa" w:w="6360"/>
            <w:vAlign w:val="center"/>
            <w:shd w:fill="E8EEF5"/>
          </w:tcPr>
          <w:p>
            <w:pPr>
              <w:spacing w:after="40" w:line="264" w:lineRule="auto"/>
            </w:pPr>
            <w:r>
              <w:rPr>
                <w:rFonts w:ascii="Calibri" w:hAnsi="Calibri"/>
                <w:b/>
                <w:color w:val="111827"/>
                <w:sz w:val="18"/>
              </w:rPr>
              <w:t>What it does</w:t>
            </w:r>
          </w:p>
        </w:tc>
      </w:tr>
      <w:tr>
        <w:tc>
          <w:tcPr>
            <w:tcW w:type="dxa" w:w="3000"/>
            <w:vAlign w:val="center"/>
          </w:tcPr>
          <w:p>
            <w:pPr>
              <w:spacing w:after="40" w:line="264" w:lineRule="auto"/>
            </w:pPr>
            <w:r>
              <w:rPr>
                <w:rFonts w:ascii="Calibri" w:hAnsi="Calibri"/>
                <w:sz w:val="18"/>
              </w:rPr>
              <w:t>src/main/java/com/hospital/MainLauncher.java</w:t>
            </w:r>
          </w:p>
        </w:tc>
        <w:tc>
          <w:tcPr>
            <w:tcW w:type="dxa" w:w="6360"/>
            <w:vAlign w:val="center"/>
          </w:tcPr>
          <w:p>
            <w:pPr>
              <w:spacing w:after="40" w:line="264" w:lineRule="auto"/>
            </w:pPr>
            <w:r>
              <w:rPr>
                <w:rFonts w:ascii="Calibri" w:hAnsi="Calibri"/>
                <w:sz w:val="18"/>
              </w:rPr>
              <w:t>A non-modular JavaFX launcher. It does not extend Application; it calls Application.launch(MainApp.class, args). This avoids common JavaFX module-launcher problems in plain classpath/Eclipse setups.</w:t>
            </w:r>
          </w:p>
        </w:tc>
      </w:tr>
      <w:tr>
        <w:tc>
          <w:tcPr>
            <w:tcW w:type="dxa" w:w="3000"/>
            <w:vAlign w:val="center"/>
          </w:tcPr>
          <w:p>
            <w:pPr>
              <w:spacing w:after="40" w:line="264" w:lineRule="auto"/>
            </w:pPr>
            <w:r>
              <w:rPr>
                <w:rFonts w:ascii="Calibri" w:hAnsi="Calibri"/>
                <w:sz w:val="18"/>
              </w:rPr>
              <w:t>src/main/java/com/hospital/MainApp.java</w:t>
            </w:r>
          </w:p>
        </w:tc>
        <w:tc>
          <w:tcPr>
            <w:tcW w:type="dxa" w:w="6360"/>
            <w:vAlign w:val="center"/>
          </w:tcPr>
          <w:p>
            <w:pPr>
              <w:spacing w:after="40" w:line="264" w:lineRule="auto"/>
            </w:pPr>
            <w:r>
              <w:rPr>
                <w:rFonts w:ascii="Calibri" w:hAnsi="Calibri"/>
                <w:sz w:val="18"/>
              </w:rPr>
              <w:t>Extends javafx.application.Application. In init(), it opens DBConnection to force schema and mock-data initialization. In start(), it loads /fxml/LoginView.fxml, creates the Scene, applies /css/theme.css, sets the window title, and displays the primary Stage.</w:t>
            </w:r>
          </w:p>
        </w:tc>
      </w:tr>
    </w:tbl>
    <w:p/>
    <w:p>
      <w:pPr>
        <w:pStyle w:val="Heading1"/>
      </w:pPr>
      <w:r>
        <w:t>7. Controller Files</w:t>
      </w:r>
    </w:p>
    <w:tbl>
      <w:tblPr>
        <w:tblW w:type="dxa" w:w="9360"/>
        <w:jc w:val="center"/>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4680"/>
        <w:gridCol w:w="4680"/>
      </w:tblGrid>
      <w:tr>
        <w:tc>
          <w:tcPr>
            <w:tcW w:type="dxa" w:w="3000"/>
            <w:vAlign w:val="center"/>
            <w:shd w:fill="E8EEF5"/>
          </w:tcPr>
          <w:p>
            <w:pPr>
              <w:spacing w:after="40" w:line="264" w:lineRule="auto"/>
            </w:pPr>
            <w:r>
              <w:rPr>
                <w:rFonts w:ascii="Calibri" w:hAnsi="Calibri"/>
                <w:b/>
                <w:color w:val="111827"/>
                <w:sz w:val="18"/>
              </w:rPr>
              <w:t>File</w:t>
            </w:r>
          </w:p>
        </w:tc>
        <w:tc>
          <w:tcPr>
            <w:tcW w:type="dxa" w:w="6360"/>
            <w:vAlign w:val="center"/>
            <w:shd w:fill="E8EEF5"/>
          </w:tcPr>
          <w:p>
            <w:pPr>
              <w:spacing w:after="40" w:line="264" w:lineRule="auto"/>
            </w:pPr>
            <w:r>
              <w:rPr>
                <w:rFonts w:ascii="Calibri" w:hAnsi="Calibri"/>
                <w:b/>
                <w:color w:val="111827"/>
                <w:sz w:val="18"/>
              </w:rPr>
              <w:t>What it does</w:t>
            </w:r>
          </w:p>
        </w:tc>
      </w:tr>
      <w:tr>
        <w:tc>
          <w:tcPr>
            <w:tcW w:type="dxa" w:w="3000"/>
            <w:vAlign w:val="center"/>
          </w:tcPr>
          <w:p>
            <w:pPr>
              <w:spacing w:after="40" w:line="264" w:lineRule="auto"/>
            </w:pPr>
            <w:r>
              <w:rPr>
                <w:rFonts w:ascii="Calibri" w:hAnsi="Calibri"/>
                <w:sz w:val="18"/>
              </w:rPr>
              <w:t>LoginController.java</w:t>
            </w:r>
          </w:p>
        </w:tc>
        <w:tc>
          <w:tcPr>
            <w:tcW w:type="dxa" w:w="6360"/>
            <w:vAlign w:val="center"/>
          </w:tcPr>
          <w:p>
            <w:pPr>
              <w:spacing w:after="40" w:line="264" w:lineRule="auto"/>
            </w:pPr>
            <w:r>
              <w:rPr>
                <w:rFonts w:ascii="Calibri" w:hAnsi="Calibri"/>
                <w:sz w:val="18"/>
              </w:rPr>
              <w:t>Controls the login screen. It reads username/password fields, calls AuthService.login, shows validation errors, and loads DashboardView.fxml after successful authentication.</w:t>
            </w:r>
          </w:p>
        </w:tc>
      </w:tr>
      <w:tr>
        <w:tc>
          <w:tcPr>
            <w:tcW w:type="dxa" w:w="3000"/>
            <w:vAlign w:val="center"/>
          </w:tcPr>
          <w:p>
            <w:pPr>
              <w:spacing w:after="40" w:line="264" w:lineRule="auto"/>
            </w:pPr>
            <w:r>
              <w:rPr>
                <w:rFonts w:ascii="Calibri" w:hAnsi="Calibri"/>
                <w:sz w:val="18"/>
              </w:rPr>
              <w:t>DashboardController.java</w:t>
            </w:r>
          </w:p>
        </w:tc>
        <w:tc>
          <w:tcPr>
            <w:tcW w:type="dxa" w:w="6360"/>
            <w:vAlign w:val="center"/>
          </w:tcPr>
          <w:p>
            <w:pPr>
              <w:spacing w:after="40" w:line="264" w:lineRule="auto"/>
            </w:pPr>
            <w:r>
              <w:rPr>
                <w:rFonts w:ascii="Calibri" w:hAnsi="Calibri"/>
                <w:sz w:val="18"/>
              </w:rPr>
              <w:t>The main controller for the whole application after login. It creates sidebar buttons based on user role, switches the central content area, builds module screens programmatically, handles forms/dialogs, displays tables, calls services, and refreshes data after changes. It contains the UI logic for dashboard metrics, patient management, doctor management, appointments, EMR, pharmacy, lab, wards, emergency triage, billing, HR shifts, inventory, and reports.</w:t>
            </w:r>
          </w:p>
        </w:tc>
      </w:tr>
    </w:tbl>
    <w:p/>
    <w:p>
      <w:pPr>
        <w:pStyle w:val="Heading1"/>
      </w:pPr>
      <w:r>
        <w:t>8. Service Layer Files</w:t>
      </w:r>
    </w:p>
    <w:tbl>
      <w:tblPr>
        <w:tblW w:type="dxa" w:w="9360"/>
        <w:jc w:val="center"/>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4680"/>
        <w:gridCol w:w="4680"/>
      </w:tblGrid>
      <w:tr>
        <w:tc>
          <w:tcPr>
            <w:tcW w:type="dxa" w:w="2600"/>
            <w:vAlign w:val="center"/>
            <w:shd w:fill="E8EEF5"/>
          </w:tcPr>
          <w:p>
            <w:pPr>
              <w:spacing w:after="40" w:line="264" w:lineRule="auto"/>
            </w:pPr>
            <w:r>
              <w:rPr>
                <w:rFonts w:ascii="Calibri" w:hAnsi="Calibri"/>
                <w:b/>
                <w:color w:val="111827"/>
                <w:sz w:val="18"/>
              </w:rPr>
              <w:t>File</w:t>
            </w:r>
          </w:p>
        </w:tc>
        <w:tc>
          <w:tcPr>
            <w:tcW w:type="dxa" w:w="6760"/>
            <w:vAlign w:val="center"/>
            <w:shd w:fill="E8EEF5"/>
          </w:tcPr>
          <w:p>
            <w:pPr>
              <w:spacing w:after="40" w:line="264" w:lineRule="auto"/>
            </w:pPr>
            <w:r>
              <w:rPr>
                <w:rFonts w:ascii="Calibri" w:hAnsi="Calibri"/>
                <w:b/>
                <w:color w:val="111827"/>
                <w:sz w:val="18"/>
              </w:rPr>
              <w:t>Business responsibility</w:t>
            </w:r>
          </w:p>
        </w:tc>
      </w:tr>
      <w:tr>
        <w:tc>
          <w:tcPr>
            <w:tcW w:type="dxa" w:w="2600"/>
            <w:vAlign w:val="center"/>
          </w:tcPr>
          <w:p>
            <w:pPr>
              <w:spacing w:after="40" w:line="264" w:lineRule="auto"/>
            </w:pPr>
            <w:r>
              <w:rPr>
                <w:rFonts w:ascii="Calibri" w:hAnsi="Calibri"/>
                <w:sz w:val="18"/>
              </w:rPr>
              <w:t>AuthService.java</w:t>
            </w:r>
          </w:p>
        </w:tc>
        <w:tc>
          <w:tcPr>
            <w:tcW w:type="dxa" w:w="6760"/>
            <w:vAlign w:val="center"/>
          </w:tcPr>
          <w:p>
            <w:pPr>
              <w:spacing w:after="40" w:line="264" w:lineRule="auto"/>
            </w:pPr>
            <w:r>
              <w:rPr>
                <w:rFonts w:ascii="Calibri" w:hAnsi="Calibri"/>
                <w:sz w:val="18"/>
              </w:rPr>
              <w:t>Authenticates users by username/password, hashes the entered password, compares it to the stored password hash, stores the current logged-in user, and supports logout.</w:t>
            </w:r>
          </w:p>
        </w:tc>
      </w:tr>
      <w:tr>
        <w:tc>
          <w:tcPr>
            <w:tcW w:type="dxa" w:w="2600"/>
            <w:vAlign w:val="center"/>
          </w:tcPr>
          <w:p>
            <w:pPr>
              <w:spacing w:after="40" w:line="264" w:lineRule="auto"/>
            </w:pPr>
            <w:r>
              <w:rPr>
                <w:rFonts w:ascii="Calibri" w:hAnsi="Calibri"/>
                <w:sz w:val="18"/>
              </w:rPr>
              <w:t>PatientService.java</w:t>
            </w:r>
          </w:p>
        </w:tc>
        <w:tc>
          <w:tcPr>
            <w:tcW w:type="dxa" w:w="6760"/>
            <w:vAlign w:val="center"/>
          </w:tcPr>
          <w:p>
            <w:pPr>
              <w:spacing w:after="40" w:line="264" w:lineRule="auto"/>
            </w:pPr>
            <w:r>
              <w:rPr>
                <w:rFonts w:ascii="Calibri" w:hAnsi="Calibri"/>
                <w:sz w:val="18"/>
              </w:rPr>
              <w:t>Registers, updates, searches, retrieves, and soft-deletes patients. It validates required fields and delegates persistence to PatientDAO.</w:t>
            </w:r>
          </w:p>
        </w:tc>
      </w:tr>
      <w:tr>
        <w:tc>
          <w:tcPr>
            <w:tcW w:type="dxa" w:w="2600"/>
            <w:vAlign w:val="center"/>
          </w:tcPr>
          <w:p>
            <w:pPr>
              <w:spacing w:after="40" w:line="264" w:lineRule="auto"/>
            </w:pPr>
            <w:r>
              <w:rPr>
                <w:rFonts w:ascii="Calibri" w:hAnsi="Calibri"/>
                <w:sz w:val="18"/>
              </w:rPr>
              <w:t>DoctorService.java</w:t>
            </w:r>
          </w:p>
        </w:tc>
        <w:tc>
          <w:tcPr>
            <w:tcW w:type="dxa" w:w="6760"/>
            <w:vAlign w:val="center"/>
          </w:tcPr>
          <w:p>
            <w:pPr>
              <w:spacing w:after="40" w:line="264" w:lineRule="auto"/>
            </w:pPr>
            <w:r>
              <w:rPr>
                <w:rFonts w:ascii="Calibri" w:hAnsi="Calibri"/>
                <w:sz w:val="18"/>
              </w:rPr>
              <w:t>Registers and updates doctors. It validates profile and account fields, creates linked user/doctor data through DoctorDAO, and supports searching by name, department, or specialty.</w:t>
            </w:r>
          </w:p>
        </w:tc>
      </w:tr>
      <w:tr>
        <w:tc>
          <w:tcPr>
            <w:tcW w:type="dxa" w:w="2600"/>
            <w:vAlign w:val="center"/>
          </w:tcPr>
          <w:p>
            <w:pPr>
              <w:spacing w:after="40" w:line="264" w:lineRule="auto"/>
            </w:pPr>
            <w:r>
              <w:rPr>
                <w:rFonts w:ascii="Calibri" w:hAnsi="Calibri"/>
                <w:sz w:val="18"/>
              </w:rPr>
              <w:t>AppointmentService.java</w:t>
            </w:r>
          </w:p>
        </w:tc>
        <w:tc>
          <w:tcPr>
            <w:tcW w:type="dxa" w:w="6760"/>
            <w:vAlign w:val="center"/>
          </w:tcPr>
          <w:p>
            <w:pPr>
              <w:spacing w:after="40" w:line="264" w:lineRule="auto"/>
            </w:pPr>
            <w:r>
              <w:rPr>
                <w:rFonts w:ascii="Calibri" w:hAnsi="Calibri"/>
                <w:sz w:val="18"/>
              </w:rPr>
              <w:t>Books and updates appointments. It validates required appointment data and prevents doctor double-booking for the same date/time before saving.</w:t>
            </w:r>
          </w:p>
        </w:tc>
      </w:tr>
      <w:tr>
        <w:tc>
          <w:tcPr>
            <w:tcW w:type="dxa" w:w="2600"/>
            <w:vAlign w:val="center"/>
          </w:tcPr>
          <w:p>
            <w:pPr>
              <w:spacing w:after="40" w:line="264" w:lineRule="auto"/>
            </w:pPr>
            <w:r>
              <w:rPr>
                <w:rFonts w:ascii="Calibri" w:hAnsi="Calibri"/>
                <w:sz w:val="18"/>
              </w:rPr>
              <w:t>EMRService.java</w:t>
            </w:r>
          </w:p>
        </w:tc>
        <w:tc>
          <w:tcPr>
            <w:tcW w:type="dxa" w:w="6760"/>
            <w:vAlign w:val="center"/>
          </w:tcPr>
          <w:p>
            <w:pPr>
              <w:spacing w:after="40" w:line="264" w:lineRule="auto"/>
            </w:pPr>
            <w:r>
              <w:rPr>
                <w:rFonts w:ascii="Calibri" w:hAnsi="Calibri"/>
                <w:sz w:val="18"/>
              </w:rPr>
              <w:t>Creates and retrieves medical records. It validates patient, doctor, diagnosis, and visit data before using EMRDAO.</w:t>
            </w:r>
          </w:p>
        </w:tc>
      </w:tr>
      <w:tr>
        <w:tc>
          <w:tcPr>
            <w:tcW w:type="dxa" w:w="2600"/>
            <w:vAlign w:val="center"/>
          </w:tcPr>
          <w:p>
            <w:pPr>
              <w:spacing w:after="40" w:line="264" w:lineRule="auto"/>
            </w:pPr>
            <w:r>
              <w:rPr>
                <w:rFonts w:ascii="Calibri" w:hAnsi="Calibri"/>
                <w:sz w:val="18"/>
              </w:rPr>
              <w:t>PharmacyService.java</w:t>
            </w:r>
          </w:p>
        </w:tc>
        <w:tc>
          <w:tcPr>
            <w:tcW w:type="dxa" w:w="6760"/>
            <w:vAlign w:val="center"/>
          </w:tcPr>
          <w:p>
            <w:pPr>
              <w:spacing w:after="40" w:line="264" w:lineRule="auto"/>
            </w:pPr>
            <w:r>
              <w:rPr>
                <w:rFonts w:ascii="Calibri" w:hAnsi="Calibri"/>
                <w:sz w:val="18"/>
              </w:rPr>
              <w:t>Manages medicines and prescriptions. It validates medicine data, creates prescriptions, checks medicine stock, decrements stock when dispensing, and marks prescriptions filled.</w:t>
            </w:r>
          </w:p>
        </w:tc>
      </w:tr>
      <w:tr>
        <w:tc>
          <w:tcPr>
            <w:tcW w:type="dxa" w:w="2600"/>
            <w:vAlign w:val="center"/>
          </w:tcPr>
          <w:p>
            <w:pPr>
              <w:spacing w:after="40" w:line="264" w:lineRule="auto"/>
            </w:pPr>
            <w:r>
              <w:rPr>
                <w:rFonts w:ascii="Calibri" w:hAnsi="Calibri"/>
                <w:sz w:val="18"/>
              </w:rPr>
              <w:t>LabService.java</w:t>
            </w:r>
          </w:p>
        </w:tc>
        <w:tc>
          <w:tcPr>
            <w:tcW w:type="dxa" w:w="6760"/>
            <w:vAlign w:val="center"/>
          </w:tcPr>
          <w:p>
            <w:pPr>
              <w:spacing w:after="40" w:line="264" w:lineRule="auto"/>
            </w:pPr>
            <w:r>
              <w:rPr>
                <w:rFonts w:ascii="Calibri" w:hAnsi="Calibri"/>
                <w:sz w:val="18"/>
              </w:rPr>
              <w:t>Creates lab test requests and records diagnostic results. It validates test names and result text.</w:t>
            </w:r>
          </w:p>
        </w:tc>
      </w:tr>
      <w:tr>
        <w:tc>
          <w:tcPr>
            <w:tcW w:type="dxa" w:w="2600"/>
            <w:vAlign w:val="center"/>
          </w:tcPr>
          <w:p>
            <w:pPr>
              <w:spacing w:after="40" w:line="264" w:lineRule="auto"/>
            </w:pPr>
            <w:r>
              <w:rPr>
                <w:rFonts w:ascii="Calibri" w:hAnsi="Calibri"/>
                <w:sz w:val="18"/>
              </w:rPr>
              <w:t>WardService.java</w:t>
            </w:r>
          </w:p>
        </w:tc>
        <w:tc>
          <w:tcPr>
            <w:tcW w:type="dxa" w:w="6760"/>
            <w:vAlign w:val="center"/>
          </w:tcPr>
          <w:p>
            <w:pPr>
              <w:spacing w:after="40" w:line="264" w:lineRule="auto"/>
            </w:pPr>
            <w:r>
              <w:rPr>
                <w:rFonts w:ascii="Calibri" w:hAnsi="Calibri"/>
                <w:sz w:val="18"/>
              </w:rPr>
              <w:t>Coordinates bed admissions and discharges. It checks patient and bed status, updates bed occupancy, updates patient status, writes admissions, and generates discharge billing records.</w:t>
            </w:r>
          </w:p>
        </w:tc>
      </w:tr>
      <w:tr>
        <w:tc>
          <w:tcPr>
            <w:tcW w:type="dxa" w:w="2600"/>
            <w:vAlign w:val="center"/>
          </w:tcPr>
          <w:p>
            <w:pPr>
              <w:spacing w:after="40" w:line="264" w:lineRule="auto"/>
            </w:pPr>
            <w:r>
              <w:rPr>
                <w:rFonts w:ascii="Calibri" w:hAnsi="Calibri"/>
                <w:sz w:val="18"/>
              </w:rPr>
              <w:t>EmergencyService.java</w:t>
            </w:r>
          </w:p>
        </w:tc>
        <w:tc>
          <w:tcPr>
            <w:tcW w:type="dxa" w:w="6760"/>
            <w:vAlign w:val="center"/>
          </w:tcPr>
          <w:p>
            <w:pPr>
              <w:spacing w:after="40" w:line="264" w:lineRule="auto"/>
            </w:pPr>
            <w:r>
              <w:rPr>
                <w:rFonts w:ascii="Calibri" w:hAnsi="Calibri"/>
                <w:sz w:val="18"/>
              </w:rPr>
              <w:t>Registers emergency triage queue entries, assigns an available bed when possible, sorts waiting cases by priority, and resolves emergency records.</w:t>
            </w:r>
          </w:p>
        </w:tc>
      </w:tr>
      <w:tr>
        <w:tc>
          <w:tcPr>
            <w:tcW w:type="dxa" w:w="2600"/>
            <w:vAlign w:val="center"/>
          </w:tcPr>
          <w:p>
            <w:pPr>
              <w:spacing w:after="40" w:line="264" w:lineRule="auto"/>
            </w:pPr>
            <w:r>
              <w:rPr>
                <w:rFonts w:ascii="Calibri" w:hAnsi="Calibri"/>
                <w:sz w:val="18"/>
              </w:rPr>
              <w:t>BillingService.java</w:t>
            </w:r>
          </w:p>
        </w:tc>
        <w:tc>
          <w:tcPr>
            <w:tcW w:type="dxa" w:w="6760"/>
            <w:vAlign w:val="center"/>
          </w:tcPr>
          <w:p>
            <w:pPr>
              <w:spacing w:after="40" w:line="264" w:lineRule="auto"/>
            </w:pPr>
            <w:r>
              <w:rPr>
                <w:rFonts w:ascii="Calibri" w:hAnsi="Calibri"/>
                <w:sz w:val="18"/>
              </w:rPr>
              <w:t>Generates appointment/admission bills, processes payments, calculates payment status, and exposes revenue breakdown data.</w:t>
            </w:r>
          </w:p>
        </w:tc>
      </w:tr>
      <w:tr>
        <w:tc>
          <w:tcPr>
            <w:tcW w:type="dxa" w:w="2600"/>
            <w:vAlign w:val="center"/>
          </w:tcPr>
          <w:p>
            <w:pPr>
              <w:spacing w:after="40" w:line="264" w:lineRule="auto"/>
            </w:pPr>
            <w:r>
              <w:rPr>
                <w:rFonts w:ascii="Calibri" w:hAnsi="Calibri"/>
                <w:sz w:val="18"/>
              </w:rPr>
              <w:t>HRService.java</w:t>
            </w:r>
          </w:p>
        </w:tc>
        <w:tc>
          <w:tcPr>
            <w:tcW w:type="dxa" w:w="6760"/>
            <w:vAlign w:val="center"/>
          </w:tcPr>
          <w:p>
            <w:pPr>
              <w:spacing w:after="40" w:line="264" w:lineRule="auto"/>
            </w:pPr>
            <w:r>
              <w:rPr>
                <w:rFonts w:ascii="Calibri" w:hAnsi="Calibri"/>
                <w:sz w:val="18"/>
              </w:rPr>
              <w:t>Assigns and removes staff shifts. It validates shift user, times, and role values.</w:t>
            </w:r>
          </w:p>
        </w:tc>
      </w:tr>
      <w:tr>
        <w:tc>
          <w:tcPr>
            <w:tcW w:type="dxa" w:w="2600"/>
            <w:vAlign w:val="center"/>
          </w:tcPr>
          <w:p>
            <w:pPr>
              <w:spacing w:after="40" w:line="264" w:lineRule="auto"/>
            </w:pPr>
            <w:r>
              <w:rPr>
                <w:rFonts w:ascii="Calibri" w:hAnsi="Calibri"/>
                <w:sz w:val="18"/>
              </w:rPr>
              <w:t>InventoryService.java</w:t>
            </w:r>
          </w:p>
        </w:tc>
        <w:tc>
          <w:tcPr>
            <w:tcW w:type="dxa" w:w="6760"/>
            <w:vAlign w:val="center"/>
          </w:tcPr>
          <w:p>
            <w:pPr>
              <w:spacing w:after="40" w:line="264" w:lineRule="auto"/>
            </w:pPr>
            <w:r>
              <w:rPr>
                <w:rFonts w:ascii="Calibri" w:hAnsi="Calibri"/>
                <w:sz w:val="18"/>
              </w:rPr>
              <w:t>Manages hospital supplies, low-stock checks, stock adjustments, and purchase orders.</w:t>
            </w:r>
          </w:p>
        </w:tc>
      </w:tr>
      <w:tr>
        <w:tc>
          <w:tcPr>
            <w:tcW w:type="dxa" w:w="2600"/>
            <w:vAlign w:val="center"/>
          </w:tcPr>
          <w:p>
            <w:pPr>
              <w:spacing w:after="40" w:line="264" w:lineRule="auto"/>
            </w:pPr>
            <w:r>
              <w:rPr>
                <w:rFonts w:ascii="Calibri" w:hAnsi="Calibri"/>
                <w:sz w:val="18"/>
              </w:rPr>
              <w:t>ReportsService.java</w:t>
            </w:r>
          </w:p>
        </w:tc>
        <w:tc>
          <w:tcPr>
            <w:tcW w:type="dxa" w:w="6760"/>
            <w:vAlign w:val="center"/>
          </w:tcPr>
          <w:p>
            <w:pPr>
              <w:spacing w:after="40" w:line="264" w:lineRule="auto"/>
            </w:pPr>
            <w:r>
              <w:rPr>
                <w:rFonts w:ascii="Calibri" w:hAnsi="Calibri"/>
                <w:sz w:val="18"/>
              </w:rPr>
              <w:t>Builds dashboard metrics and report aggregates such as appointments by status, bed occupancy, revenue, pending items, and unread notifications.</w:t>
            </w:r>
          </w:p>
        </w:tc>
      </w:tr>
    </w:tbl>
    <w:p/>
    <w:p>
      <w:pPr>
        <w:pStyle w:val="Heading1"/>
      </w:pPr>
      <w:r>
        <w:t>9. DAO Layer Files</w:t>
      </w:r>
    </w:p>
    <w:tbl>
      <w:tblPr>
        <w:tblW w:type="dxa" w:w="9360"/>
        <w:jc w:val="center"/>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4680"/>
        <w:gridCol w:w="4680"/>
      </w:tblGrid>
      <w:tr>
        <w:tc>
          <w:tcPr>
            <w:tcW w:type="dxa" w:w="2600"/>
            <w:vAlign w:val="center"/>
            <w:shd w:fill="E8EEF5"/>
          </w:tcPr>
          <w:p>
            <w:pPr>
              <w:spacing w:after="40" w:line="264" w:lineRule="auto"/>
            </w:pPr>
            <w:r>
              <w:rPr>
                <w:rFonts w:ascii="Calibri" w:hAnsi="Calibri"/>
                <w:b/>
                <w:color w:val="111827"/>
                <w:sz w:val="18"/>
              </w:rPr>
              <w:t>File</w:t>
            </w:r>
          </w:p>
        </w:tc>
        <w:tc>
          <w:tcPr>
            <w:tcW w:type="dxa" w:w="6760"/>
            <w:vAlign w:val="center"/>
            <w:shd w:fill="E8EEF5"/>
          </w:tcPr>
          <w:p>
            <w:pPr>
              <w:spacing w:after="40" w:line="264" w:lineRule="auto"/>
            </w:pPr>
            <w:r>
              <w:rPr>
                <w:rFonts w:ascii="Calibri" w:hAnsi="Calibri"/>
                <w:b/>
                <w:color w:val="111827"/>
                <w:sz w:val="18"/>
              </w:rPr>
              <w:t>Database responsibility</w:t>
            </w:r>
          </w:p>
        </w:tc>
      </w:tr>
      <w:tr>
        <w:tc>
          <w:tcPr>
            <w:tcW w:type="dxa" w:w="2600"/>
            <w:vAlign w:val="center"/>
          </w:tcPr>
          <w:p>
            <w:pPr>
              <w:spacing w:after="40" w:line="264" w:lineRule="auto"/>
            </w:pPr>
            <w:r>
              <w:rPr>
                <w:rFonts w:ascii="Calibri" w:hAnsi="Calibri"/>
                <w:sz w:val="18"/>
              </w:rPr>
              <w:t>DBConnection.java</w:t>
            </w:r>
          </w:p>
        </w:tc>
        <w:tc>
          <w:tcPr>
            <w:tcW w:type="dxa" w:w="6760"/>
            <w:vAlign w:val="center"/>
          </w:tcPr>
          <w:p>
            <w:pPr>
              <w:spacing w:after="40" w:line="264" w:lineRule="auto"/>
            </w:pPr>
            <w:r>
              <w:rPr>
                <w:rFonts w:ascii="Calibri" w:hAnsi="Calibri"/>
                <w:sz w:val="18"/>
              </w:rPr>
              <w:t>Central database utility. Defines jdbc:sqlite:data/hms.db, creates the data folder, initializes schema tables, inserts mock data when users table is empty, returns new JDBC connections, and provides getLastInsertId for SQLite-safe row ID retrieval.</w:t>
            </w:r>
          </w:p>
        </w:tc>
      </w:tr>
      <w:tr>
        <w:tc>
          <w:tcPr>
            <w:tcW w:type="dxa" w:w="2600"/>
            <w:vAlign w:val="center"/>
          </w:tcPr>
          <w:p>
            <w:pPr>
              <w:spacing w:after="40" w:line="264" w:lineRule="auto"/>
            </w:pPr>
            <w:r>
              <w:rPr>
                <w:rFonts w:ascii="Calibri" w:hAnsi="Calibri"/>
                <w:sz w:val="18"/>
              </w:rPr>
              <w:t>PatientDAO.java</w:t>
            </w:r>
          </w:p>
        </w:tc>
        <w:tc>
          <w:tcPr>
            <w:tcW w:type="dxa" w:w="6760"/>
            <w:vAlign w:val="center"/>
          </w:tcPr>
          <w:p>
            <w:pPr>
              <w:spacing w:after="40" w:line="264" w:lineRule="auto"/>
            </w:pPr>
            <w:r>
              <w:rPr>
                <w:rFonts w:ascii="Calibri" w:hAnsi="Calibri"/>
                <w:sz w:val="18"/>
              </w:rPr>
              <w:t>CRUD and search for patients. Generates patient IDs such as PAT001, saves patient rows, updates demographics/status, soft-deletes using is_deleted, and maps rows to Patient objects.</w:t>
            </w:r>
          </w:p>
        </w:tc>
      </w:tr>
      <w:tr>
        <w:tc>
          <w:tcPr>
            <w:tcW w:type="dxa" w:w="2600"/>
            <w:vAlign w:val="center"/>
          </w:tcPr>
          <w:p>
            <w:pPr>
              <w:spacing w:after="40" w:line="264" w:lineRule="auto"/>
            </w:pPr>
            <w:r>
              <w:rPr>
                <w:rFonts w:ascii="Calibri" w:hAnsi="Calibri"/>
                <w:sz w:val="18"/>
              </w:rPr>
              <w:t>DoctorDAO.java</w:t>
            </w:r>
          </w:p>
        </w:tc>
        <w:tc>
          <w:tcPr>
            <w:tcW w:type="dxa" w:w="6760"/>
            <w:vAlign w:val="center"/>
          </w:tcPr>
          <w:p>
            <w:pPr>
              <w:spacing w:after="40" w:line="264" w:lineRule="auto"/>
            </w:pPr>
            <w:r>
              <w:rPr>
                <w:rFonts w:ascii="Calibri" w:hAnsi="Calibri"/>
                <w:sz w:val="18"/>
              </w:rPr>
              <w:t>Transactional doctor creation/update. Creates linked users and doctors records, supports search by name/specialty/department, and maps joined doctor/user rows.</w:t>
            </w:r>
          </w:p>
        </w:tc>
      </w:tr>
      <w:tr>
        <w:tc>
          <w:tcPr>
            <w:tcW w:type="dxa" w:w="2600"/>
            <w:vAlign w:val="center"/>
          </w:tcPr>
          <w:p>
            <w:pPr>
              <w:spacing w:after="40" w:line="264" w:lineRule="auto"/>
            </w:pPr>
            <w:r>
              <w:rPr>
                <w:rFonts w:ascii="Calibri" w:hAnsi="Calibri"/>
                <w:sz w:val="18"/>
              </w:rPr>
              <w:t>AppointmentDAO.java</w:t>
            </w:r>
          </w:p>
        </w:tc>
        <w:tc>
          <w:tcPr>
            <w:tcW w:type="dxa" w:w="6760"/>
            <w:vAlign w:val="center"/>
          </w:tcPr>
          <w:p>
            <w:pPr>
              <w:spacing w:after="40" w:line="264" w:lineRule="auto"/>
            </w:pPr>
            <w:r>
              <w:rPr>
                <w:rFonts w:ascii="Calibri" w:hAnsi="Calibri"/>
                <w:sz w:val="18"/>
              </w:rPr>
              <w:t>Saves, updates, changes status, retrieves all appointments, retrieves patient appointments, and finds doctor appointments by date for conflict checks.</w:t>
            </w:r>
          </w:p>
        </w:tc>
      </w:tr>
      <w:tr>
        <w:tc>
          <w:tcPr>
            <w:tcW w:type="dxa" w:w="2600"/>
            <w:vAlign w:val="center"/>
          </w:tcPr>
          <w:p>
            <w:pPr>
              <w:spacing w:after="40" w:line="264" w:lineRule="auto"/>
            </w:pPr>
            <w:r>
              <w:rPr>
                <w:rFonts w:ascii="Calibri" w:hAnsi="Calibri"/>
                <w:sz w:val="18"/>
              </w:rPr>
              <w:t>EMRDAO.java</w:t>
            </w:r>
          </w:p>
        </w:tc>
        <w:tc>
          <w:tcPr>
            <w:tcW w:type="dxa" w:w="6760"/>
            <w:vAlign w:val="center"/>
          </w:tcPr>
          <w:p>
            <w:pPr>
              <w:spacing w:after="40" w:line="264" w:lineRule="auto"/>
            </w:pPr>
            <w:r>
              <w:rPr>
                <w:rFonts w:ascii="Calibri" w:hAnsi="Calibri"/>
                <w:sz w:val="18"/>
              </w:rPr>
              <w:t>Saves medical records and loads patient histories with joined patient/doctor names.</w:t>
            </w:r>
          </w:p>
        </w:tc>
      </w:tr>
      <w:tr>
        <w:tc>
          <w:tcPr>
            <w:tcW w:type="dxa" w:w="2600"/>
            <w:vAlign w:val="center"/>
          </w:tcPr>
          <w:p>
            <w:pPr>
              <w:spacing w:after="40" w:line="264" w:lineRule="auto"/>
            </w:pPr>
            <w:r>
              <w:rPr>
                <w:rFonts w:ascii="Calibri" w:hAnsi="Calibri"/>
                <w:sz w:val="18"/>
              </w:rPr>
              <w:t>PrescriptionDAO.java</w:t>
            </w:r>
          </w:p>
        </w:tc>
        <w:tc>
          <w:tcPr>
            <w:tcW w:type="dxa" w:w="6760"/>
            <w:vAlign w:val="center"/>
          </w:tcPr>
          <w:p>
            <w:pPr>
              <w:spacing w:after="40" w:line="264" w:lineRule="auto"/>
            </w:pPr>
            <w:r>
              <w:rPr>
                <w:rFonts w:ascii="Calibri" w:hAnsi="Calibri"/>
                <w:sz w:val="18"/>
              </w:rPr>
              <w:t>Transactional save for prescription header and line items, updates prescription status, retrieves prescriptions with items, and maps item details with medicine data.</w:t>
            </w:r>
          </w:p>
        </w:tc>
      </w:tr>
      <w:tr>
        <w:tc>
          <w:tcPr>
            <w:tcW w:type="dxa" w:w="2600"/>
            <w:vAlign w:val="center"/>
          </w:tcPr>
          <w:p>
            <w:pPr>
              <w:spacing w:after="40" w:line="264" w:lineRule="auto"/>
            </w:pPr>
            <w:r>
              <w:rPr>
                <w:rFonts w:ascii="Calibri" w:hAnsi="Calibri"/>
                <w:sz w:val="18"/>
              </w:rPr>
              <w:t>MedicineDAO.java</w:t>
            </w:r>
          </w:p>
        </w:tc>
        <w:tc>
          <w:tcPr>
            <w:tcW w:type="dxa" w:w="6760"/>
            <w:vAlign w:val="center"/>
          </w:tcPr>
          <w:p>
            <w:pPr>
              <w:spacing w:after="40" w:line="264" w:lineRule="auto"/>
            </w:pPr>
            <w:r>
              <w:rPr>
                <w:rFonts w:ascii="Calibri" w:hAnsi="Calibri"/>
                <w:sz w:val="18"/>
              </w:rPr>
              <w:t>CRUD/search for medicine catalog, low-stock query, and stock adjustment.</w:t>
            </w:r>
          </w:p>
        </w:tc>
      </w:tr>
      <w:tr>
        <w:tc>
          <w:tcPr>
            <w:tcW w:type="dxa" w:w="2600"/>
            <w:vAlign w:val="center"/>
          </w:tcPr>
          <w:p>
            <w:pPr>
              <w:spacing w:after="40" w:line="264" w:lineRule="auto"/>
            </w:pPr>
            <w:r>
              <w:rPr>
                <w:rFonts w:ascii="Calibri" w:hAnsi="Calibri"/>
                <w:sz w:val="18"/>
              </w:rPr>
              <w:t>LabDAO.java</w:t>
            </w:r>
          </w:p>
        </w:tc>
        <w:tc>
          <w:tcPr>
            <w:tcW w:type="dxa" w:w="6760"/>
            <w:vAlign w:val="center"/>
          </w:tcPr>
          <w:p>
            <w:pPr>
              <w:spacing w:after="40" w:line="264" w:lineRule="auto"/>
            </w:pPr>
            <w:r>
              <w:rPr>
                <w:rFonts w:ascii="Calibri" w:hAnsi="Calibri"/>
                <w:sz w:val="18"/>
              </w:rPr>
              <w:t>Creates lab requests, records result text/abnormal flags/report path, and loads pending/all lab requests with patient/doctor context.</w:t>
            </w:r>
          </w:p>
        </w:tc>
      </w:tr>
      <w:tr>
        <w:tc>
          <w:tcPr>
            <w:tcW w:type="dxa" w:w="2600"/>
            <w:vAlign w:val="center"/>
          </w:tcPr>
          <w:p>
            <w:pPr>
              <w:spacing w:after="40" w:line="264" w:lineRule="auto"/>
            </w:pPr>
            <w:r>
              <w:rPr>
                <w:rFonts w:ascii="Calibri" w:hAnsi="Calibri"/>
                <w:sz w:val="18"/>
              </w:rPr>
              <w:t>WardDAO.java</w:t>
            </w:r>
          </w:p>
        </w:tc>
        <w:tc>
          <w:tcPr>
            <w:tcW w:type="dxa" w:w="6760"/>
            <w:vAlign w:val="center"/>
          </w:tcPr>
          <w:p>
            <w:pPr>
              <w:spacing w:after="40" w:line="264" w:lineRule="auto"/>
            </w:pPr>
            <w:r>
              <w:rPr>
                <w:rFonts w:ascii="Calibri" w:hAnsi="Calibri"/>
                <w:sz w:val="18"/>
              </w:rPr>
              <w:t>Saves and lists hospital wards.</w:t>
            </w:r>
          </w:p>
        </w:tc>
      </w:tr>
      <w:tr>
        <w:tc>
          <w:tcPr>
            <w:tcW w:type="dxa" w:w="2600"/>
            <w:vAlign w:val="center"/>
          </w:tcPr>
          <w:p>
            <w:pPr>
              <w:spacing w:after="40" w:line="264" w:lineRule="auto"/>
            </w:pPr>
            <w:r>
              <w:rPr>
                <w:rFonts w:ascii="Calibri" w:hAnsi="Calibri"/>
                <w:sz w:val="18"/>
              </w:rPr>
              <w:t>BedDAO.java</w:t>
            </w:r>
          </w:p>
        </w:tc>
        <w:tc>
          <w:tcPr>
            <w:tcW w:type="dxa" w:w="6760"/>
            <w:vAlign w:val="center"/>
          </w:tcPr>
          <w:p>
            <w:pPr>
              <w:spacing w:after="40" w:line="264" w:lineRule="auto"/>
            </w:pPr>
            <w:r>
              <w:rPr>
                <w:rFonts w:ascii="Calibri" w:hAnsi="Calibri"/>
                <w:sz w:val="18"/>
              </w:rPr>
              <w:t>Saves beds, updates bed status, lists beds by ward/all beds, and counts available/occupied beds.</w:t>
            </w:r>
          </w:p>
        </w:tc>
      </w:tr>
      <w:tr>
        <w:tc>
          <w:tcPr>
            <w:tcW w:type="dxa" w:w="2600"/>
            <w:vAlign w:val="center"/>
          </w:tcPr>
          <w:p>
            <w:pPr>
              <w:spacing w:after="40" w:line="264" w:lineRule="auto"/>
            </w:pPr>
            <w:r>
              <w:rPr>
                <w:rFonts w:ascii="Calibri" w:hAnsi="Calibri"/>
                <w:sz w:val="18"/>
              </w:rPr>
              <w:t>AdmissionDAO.java</w:t>
            </w:r>
          </w:p>
        </w:tc>
        <w:tc>
          <w:tcPr>
            <w:tcW w:type="dxa" w:w="6760"/>
            <w:vAlign w:val="center"/>
          </w:tcPr>
          <w:p>
            <w:pPr>
              <w:spacing w:after="40" w:line="264" w:lineRule="auto"/>
            </w:pPr>
            <w:r>
              <w:rPr>
                <w:rFonts w:ascii="Calibri" w:hAnsi="Calibri"/>
                <w:sz w:val="18"/>
              </w:rPr>
              <w:t>Saves admissions, records discharge time, retrieves active admissions, and maps joined patient/bed/ward details.</w:t>
            </w:r>
          </w:p>
        </w:tc>
      </w:tr>
      <w:tr>
        <w:tc>
          <w:tcPr>
            <w:tcW w:type="dxa" w:w="2600"/>
            <w:vAlign w:val="center"/>
          </w:tcPr>
          <w:p>
            <w:pPr>
              <w:spacing w:after="40" w:line="264" w:lineRule="auto"/>
            </w:pPr>
            <w:r>
              <w:rPr>
                <w:rFonts w:ascii="Calibri" w:hAnsi="Calibri"/>
                <w:sz w:val="18"/>
              </w:rPr>
              <w:t>EmergencyDAO.java</w:t>
            </w:r>
          </w:p>
        </w:tc>
        <w:tc>
          <w:tcPr>
            <w:tcW w:type="dxa" w:w="6760"/>
            <w:vAlign w:val="center"/>
          </w:tcPr>
          <w:p>
            <w:pPr>
              <w:spacing w:after="40" w:line="264" w:lineRule="auto"/>
            </w:pPr>
            <w:r>
              <w:rPr>
                <w:rFonts w:ascii="Calibri" w:hAnsi="Calibri"/>
                <w:sz w:val="18"/>
              </w:rPr>
              <w:t>Saves emergency queue records, updates status/bed assignment, returns active queue sorted by triage priority and registration time.</w:t>
            </w:r>
          </w:p>
        </w:tc>
      </w:tr>
      <w:tr>
        <w:tc>
          <w:tcPr>
            <w:tcW w:type="dxa" w:w="2600"/>
            <w:vAlign w:val="center"/>
          </w:tcPr>
          <w:p>
            <w:pPr>
              <w:spacing w:after="40" w:line="264" w:lineRule="auto"/>
            </w:pPr>
            <w:r>
              <w:rPr>
                <w:rFonts w:ascii="Calibri" w:hAnsi="Calibri"/>
                <w:sz w:val="18"/>
              </w:rPr>
              <w:t>BillingDAO.java</w:t>
            </w:r>
          </w:p>
        </w:tc>
        <w:tc>
          <w:tcPr>
            <w:tcW w:type="dxa" w:w="6760"/>
            <w:vAlign w:val="center"/>
          </w:tcPr>
          <w:p>
            <w:pPr>
              <w:spacing w:after="40" w:line="264" w:lineRule="auto"/>
            </w:pPr>
            <w:r>
              <w:rPr>
                <w:rFonts w:ascii="Calibri" w:hAnsi="Calibri"/>
                <w:sz w:val="18"/>
              </w:rPr>
              <w:t>Saves bills, applies payments, lists bills, and calculates revenue summary by payment status.</w:t>
            </w:r>
          </w:p>
        </w:tc>
      </w:tr>
      <w:tr>
        <w:tc>
          <w:tcPr>
            <w:tcW w:type="dxa" w:w="2600"/>
            <w:vAlign w:val="center"/>
          </w:tcPr>
          <w:p>
            <w:pPr>
              <w:spacing w:after="40" w:line="264" w:lineRule="auto"/>
            </w:pPr>
            <w:r>
              <w:rPr>
                <w:rFonts w:ascii="Calibri" w:hAnsi="Calibri"/>
                <w:sz w:val="18"/>
              </w:rPr>
              <w:t>HRDAO.java</w:t>
            </w:r>
          </w:p>
        </w:tc>
        <w:tc>
          <w:tcPr>
            <w:tcW w:type="dxa" w:w="6760"/>
            <w:vAlign w:val="center"/>
          </w:tcPr>
          <w:p>
            <w:pPr>
              <w:spacing w:after="40" w:line="264" w:lineRule="auto"/>
            </w:pPr>
            <w:r>
              <w:rPr>
                <w:rFonts w:ascii="Calibri" w:hAnsi="Calibri"/>
                <w:sz w:val="18"/>
              </w:rPr>
              <w:t>Saves and deletes staff shift rows and lists shifts with staff names.</w:t>
            </w:r>
          </w:p>
        </w:tc>
      </w:tr>
      <w:tr>
        <w:tc>
          <w:tcPr>
            <w:tcW w:type="dxa" w:w="2600"/>
            <w:vAlign w:val="center"/>
          </w:tcPr>
          <w:p>
            <w:pPr>
              <w:spacing w:after="40" w:line="264" w:lineRule="auto"/>
            </w:pPr>
            <w:r>
              <w:rPr>
                <w:rFonts w:ascii="Calibri" w:hAnsi="Calibri"/>
                <w:sz w:val="18"/>
              </w:rPr>
              <w:t>InventoryDAO.java</w:t>
            </w:r>
          </w:p>
        </w:tc>
        <w:tc>
          <w:tcPr>
            <w:tcW w:type="dxa" w:w="6760"/>
            <w:vAlign w:val="center"/>
          </w:tcPr>
          <w:p>
            <w:pPr>
              <w:spacing w:after="40" w:line="264" w:lineRule="auto"/>
            </w:pPr>
            <w:r>
              <w:rPr>
                <w:rFonts w:ascii="Calibri" w:hAnsi="Calibri"/>
                <w:sz w:val="18"/>
              </w:rPr>
              <w:t>Saves and updates inventory items, adjusts stock, lists low-stock items, and transactionally saves purchase orders while updating stock.</w:t>
            </w:r>
          </w:p>
        </w:tc>
      </w:tr>
      <w:tr>
        <w:tc>
          <w:tcPr>
            <w:tcW w:type="dxa" w:w="2600"/>
            <w:vAlign w:val="center"/>
          </w:tcPr>
          <w:p>
            <w:pPr>
              <w:spacing w:after="40" w:line="264" w:lineRule="auto"/>
            </w:pPr>
            <w:r>
              <w:rPr>
                <w:rFonts w:ascii="Calibri" w:hAnsi="Calibri"/>
                <w:sz w:val="18"/>
              </w:rPr>
              <w:t>NotificationDAO.java</w:t>
            </w:r>
          </w:p>
        </w:tc>
        <w:tc>
          <w:tcPr>
            <w:tcW w:type="dxa" w:w="6760"/>
            <w:vAlign w:val="center"/>
          </w:tcPr>
          <w:p>
            <w:pPr>
              <w:spacing w:after="40" w:line="264" w:lineRule="auto"/>
            </w:pPr>
            <w:r>
              <w:rPr>
                <w:rFonts w:ascii="Calibri" w:hAnsi="Calibri"/>
                <w:sz w:val="18"/>
              </w:rPr>
              <w:t>Saves notifications, marks them read, lists notifications by user, and counts unread items.</w:t>
            </w:r>
          </w:p>
        </w:tc>
      </w:tr>
    </w:tbl>
    <w:p/>
    <w:p>
      <w:pPr>
        <w:pStyle w:val="Heading1"/>
      </w:pPr>
      <w:r>
        <w:t>10. Model Files</w:t>
      </w:r>
    </w:p>
    <w:tbl>
      <w:tblPr>
        <w:tblW w:type="dxa" w:w="9360"/>
        <w:jc w:val="center"/>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4680"/>
        <w:gridCol w:w="4680"/>
      </w:tblGrid>
      <w:tr>
        <w:tc>
          <w:tcPr>
            <w:tcW w:type="dxa" w:w="2600"/>
            <w:vAlign w:val="center"/>
            <w:shd w:fill="E8EEF5"/>
          </w:tcPr>
          <w:p>
            <w:pPr>
              <w:spacing w:after="40" w:line="264" w:lineRule="auto"/>
            </w:pPr>
            <w:r>
              <w:rPr>
                <w:rFonts w:ascii="Calibri" w:hAnsi="Calibri"/>
                <w:b/>
                <w:color w:val="111827"/>
                <w:sz w:val="18"/>
              </w:rPr>
              <w:t>Model file</w:t>
            </w:r>
          </w:p>
        </w:tc>
        <w:tc>
          <w:tcPr>
            <w:tcW w:type="dxa" w:w="6760"/>
            <w:vAlign w:val="center"/>
            <w:shd w:fill="E8EEF5"/>
          </w:tcPr>
          <w:p>
            <w:pPr>
              <w:spacing w:after="40" w:line="264" w:lineRule="auto"/>
            </w:pPr>
            <w:r>
              <w:rPr>
                <w:rFonts w:ascii="Calibri" w:hAnsi="Calibri"/>
                <w:b/>
                <w:color w:val="111827"/>
                <w:sz w:val="18"/>
              </w:rPr>
              <w:t>Represents</w:t>
            </w:r>
          </w:p>
        </w:tc>
      </w:tr>
      <w:tr>
        <w:tc>
          <w:tcPr>
            <w:tcW w:type="dxa" w:w="2600"/>
            <w:vAlign w:val="center"/>
          </w:tcPr>
          <w:p>
            <w:pPr>
              <w:spacing w:after="40" w:line="264" w:lineRule="auto"/>
            </w:pPr>
            <w:r>
              <w:rPr>
                <w:rFonts w:ascii="Calibri" w:hAnsi="Calibri"/>
                <w:sz w:val="18"/>
              </w:rPr>
              <w:t>User.java</w:t>
            </w:r>
          </w:p>
        </w:tc>
        <w:tc>
          <w:tcPr>
            <w:tcW w:type="dxa" w:w="6760"/>
            <w:vAlign w:val="center"/>
          </w:tcPr>
          <w:p>
            <w:pPr>
              <w:spacing w:after="40" w:line="264" w:lineRule="auto"/>
            </w:pPr>
            <w:r>
              <w:rPr>
                <w:rFonts w:ascii="Calibri" w:hAnsi="Calibri"/>
                <w:sz w:val="18"/>
              </w:rPr>
              <w:t>Application user account: id, username, password hash, role, full name, contact, email, created time.</w:t>
            </w:r>
          </w:p>
        </w:tc>
      </w:tr>
      <w:tr>
        <w:tc>
          <w:tcPr>
            <w:tcW w:type="dxa" w:w="2600"/>
            <w:vAlign w:val="center"/>
          </w:tcPr>
          <w:p>
            <w:pPr>
              <w:spacing w:after="40" w:line="264" w:lineRule="auto"/>
            </w:pPr>
            <w:r>
              <w:rPr>
                <w:rFonts w:ascii="Calibri" w:hAnsi="Calibri"/>
                <w:sz w:val="18"/>
              </w:rPr>
              <w:t>Patient.java</w:t>
            </w:r>
          </w:p>
        </w:tc>
        <w:tc>
          <w:tcPr>
            <w:tcW w:type="dxa" w:w="6760"/>
            <w:vAlign w:val="center"/>
          </w:tcPr>
          <w:p>
            <w:pPr>
              <w:spacing w:after="40" w:line="264" w:lineRule="auto"/>
            </w:pPr>
            <w:r>
              <w:rPr>
                <w:rFonts w:ascii="Calibri" w:hAnsi="Calibri"/>
                <w:sz w:val="18"/>
              </w:rPr>
              <w:t>Patient demographic and clinical profile: id, name, date of birth, blood group, contacts, history, status, deleted flag.</w:t>
            </w:r>
          </w:p>
        </w:tc>
      </w:tr>
      <w:tr>
        <w:tc>
          <w:tcPr>
            <w:tcW w:type="dxa" w:w="2600"/>
            <w:vAlign w:val="center"/>
          </w:tcPr>
          <w:p>
            <w:pPr>
              <w:spacing w:after="40" w:line="264" w:lineRule="auto"/>
            </w:pPr>
            <w:r>
              <w:rPr>
                <w:rFonts w:ascii="Calibri" w:hAnsi="Calibri"/>
                <w:sz w:val="18"/>
              </w:rPr>
              <w:t>Doctor.java</w:t>
            </w:r>
          </w:p>
        </w:tc>
        <w:tc>
          <w:tcPr>
            <w:tcW w:type="dxa" w:w="6760"/>
            <w:vAlign w:val="center"/>
          </w:tcPr>
          <w:p>
            <w:pPr>
              <w:spacing w:after="40" w:line="264" w:lineRule="auto"/>
            </w:pPr>
            <w:r>
              <w:rPr>
                <w:rFonts w:ascii="Calibri" w:hAnsi="Calibri"/>
                <w:sz w:val="18"/>
              </w:rPr>
              <w:t>Doctor profile linked to a user: specialization, license number, consultation fee, availability schedule, department, contact fields.</w:t>
            </w:r>
          </w:p>
        </w:tc>
      </w:tr>
      <w:tr>
        <w:tc>
          <w:tcPr>
            <w:tcW w:type="dxa" w:w="2600"/>
            <w:vAlign w:val="center"/>
          </w:tcPr>
          <w:p>
            <w:pPr>
              <w:spacing w:after="40" w:line="264" w:lineRule="auto"/>
            </w:pPr>
            <w:r>
              <w:rPr>
                <w:rFonts w:ascii="Calibri" w:hAnsi="Calibri"/>
                <w:sz w:val="18"/>
              </w:rPr>
              <w:t>Appointment.java</w:t>
            </w:r>
          </w:p>
        </w:tc>
        <w:tc>
          <w:tcPr>
            <w:tcW w:type="dxa" w:w="6760"/>
            <w:vAlign w:val="center"/>
          </w:tcPr>
          <w:p>
            <w:pPr>
              <w:spacing w:after="40" w:line="264" w:lineRule="auto"/>
            </w:pPr>
            <w:r>
              <w:rPr>
                <w:rFonts w:ascii="Calibri" w:hAnsi="Calibri"/>
                <w:sz w:val="18"/>
              </w:rPr>
              <w:t>Scheduled consultation: patient, doctor, date, time, status, notes, created time, joined names.</w:t>
            </w:r>
          </w:p>
        </w:tc>
      </w:tr>
      <w:tr>
        <w:tc>
          <w:tcPr>
            <w:tcW w:type="dxa" w:w="2600"/>
            <w:vAlign w:val="center"/>
          </w:tcPr>
          <w:p>
            <w:pPr>
              <w:spacing w:after="40" w:line="264" w:lineRule="auto"/>
            </w:pPr>
            <w:r>
              <w:rPr>
                <w:rFonts w:ascii="Calibri" w:hAnsi="Calibri"/>
                <w:sz w:val="18"/>
              </w:rPr>
              <w:t>MedicalRecord.java</w:t>
            </w:r>
          </w:p>
        </w:tc>
        <w:tc>
          <w:tcPr>
            <w:tcW w:type="dxa" w:w="6760"/>
            <w:vAlign w:val="center"/>
          </w:tcPr>
          <w:p>
            <w:pPr>
              <w:spacing w:after="40" w:line="264" w:lineRule="auto"/>
            </w:pPr>
            <w:r>
              <w:rPr>
                <w:rFonts w:ascii="Calibri" w:hAnsi="Calibri"/>
                <w:sz w:val="18"/>
              </w:rPr>
              <w:t>EMR visit record: appointment, patient, doctor, diagnosis, visit date, treatment plan, joined names.</w:t>
            </w:r>
          </w:p>
        </w:tc>
      </w:tr>
      <w:tr>
        <w:tc>
          <w:tcPr>
            <w:tcW w:type="dxa" w:w="2600"/>
            <w:vAlign w:val="center"/>
          </w:tcPr>
          <w:p>
            <w:pPr>
              <w:spacing w:after="40" w:line="264" w:lineRule="auto"/>
            </w:pPr>
            <w:r>
              <w:rPr>
                <w:rFonts w:ascii="Calibri" w:hAnsi="Calibri"/>
                <w:sz w:val="18"/>
              </w:rPr>
              <w:t>Medicine.java</w:t>
            </w:r>
          </w:p>
        </w:tc>
        <w:tc>
          <w:tcPr>
            <w:tcW w:type="dxa" w:w="6760"/>
            <w:vAlign w:val="center"/>
          </w:tcPr>
          <w:p>
            <w:pPr>
              <w:spacing w:after="40" w:line="264" w:lineRule="auto"/>
            </w:pPr>
            <w:r>
              <w:rPr>
                <w:rFonts w:ascii="Calibri" w:hAnsi="Calibri"/>
                <w:sz w:val="18"/>
              </w:rPr>
              <w:t>Pharmacy medicine item: name, generic name, stock, threshold, price, expiry date.</w:t>
            </w:r>
          </w:p>
        </w:tc>
      </w:tr>
      <w:tr>
        <w:tc>
          <w:tcPr>
            <w:tcW w:type="dxa" w:w="2600"/>
            <w:vAlign w:val="center"/>
          </w:tcPr>
          <w:p>
            <w:pPr>
              <w:spacing w:after="40" w:line="264" w:lineRule="auto"/>
            </w:pPr>
            <w:r>
              <w:rPr>
                <w:rFonts w:ascii="Calibri" w:hAnsi="Calibri"/>
                <w:sz w:val="18"/>
              </w:rPr>
              <w:t>Prescription.java</w:t>
            </w:r>
          </w:p>
        </w:tc>
        <w:tc>
          <w:tcPr>
            <w:tcW w:type="dxa" w:w="6760"/>
            <w:vAlign w:val="center"/>
          </w:tcPr>
          <w:p>
            <w:pPr>
              <w:spacing w:after="40" w:line="264" w:lineRule="auto"/>
            </w:pPr>
            <w:r>
              <w:rPr>
                <w:rFonts w:ascii="Calibri" w:hAnsi="Calibri"/>
                <w:sz w:val="18"/>
              </w:rPr>
              <w:t>Prescription header: record, doctor, patient, status, created time, patient/doctor names, and items list.</w:t>
            </w:r>
          </w:p>
        </w:tc>
      </w:tr>
      <w:tr>
        <w:tc>
          <w:tcPr>
            <w:tcW w:type="dxa" w:w="2600"/>
            <w:vAlign w:val="center"/>
          </w:tcPr>
          <w:p>
            <w:pPr>
              <w:spacing w:after="40" w:line="264" w:lineRule="auto"/>
            </w:pPr>
            <w:r>
              <w:rPr>
                <w:rFonts w:ascii="Calibri" w:hAnsi="Calibri"/>
                <w:sz w:val="18"/>
              </w:rPr>
              <w:t>PrescriptionItem.java</w:t>
            </w:r>
          </w:p>
        </w:tc>
        <w:tc>
          <w:tcPr>
            <w:tcW w:type="dxa" w:w="6760"/>
            <w:vAlign w:val="center"/>
          </w:tcPr>
          <w:p>
            <w:pPr>
              <w:spacing w:after="40" w:line="264" w:lineRule="auto"/>
            </w:pPr>
            <w:r>
              <w:rPr>
                <w:rFonts w:ascii="Calibri" w:hAnsi="Calibri"/>
                <w:sz w:val="18"/>
              </w:rPr>
              <w:t>Individual prescribed medicine: prescription id, medicine id, dosage, frequency, quantity, price helper fields.</w:t>
            </w:r>
          </w:p>
        </w:tc>
      </w:tr>
      <w:tr>
        <w:tc>
          <w:tcPr>
            <w:tcW w:type="dxa" w:w="2600"/>
            <w:vAlign w:val="center"/>
          </w:tcPr>
          <w:p>
            <w:pPr>
              <w:spacing w:after="40" w:line="264" w:lineRule="auto"/>
            </w:pPr>
            <w:r>
              <w:rPr>
                <w:rFonts w:ascii="Calibri" w:hAnsi="Calibri"/>
                <w:sz w:val="18"/>
              </w:rPr>
              <w:t>LabRequest.java</w:t>
            </w:r>
          </w:p>
        </w:tc>
        <w:tc>
          <w:tcPr>
            <w:tcW w:type="dxa" w:w="6760"/>
            <w:vAlign w:val="center"/>
          </w:tcPr>
          <w:p>
            <w:pPr>
              <w:spacing w:after="40" w:line="264" w:lineRule="auto"/>
            </w:pPr>
            <w:r>
              <w:rPr>
                <w:rFonts w:ascii="Calibri" w:hAnsi="Calibri"/>
                <w:sz w:val="18"/>
              </w:rPr>
              <w:t>Diagnostic request/result: record, patient, test name, requested date, result text, abnormal flag, status, report file path.</w:t>
            </w:r>
          </w:p>
        </w:tc>
      </w:tr>
      <w:tr>
        <w:tc>
          <w:tcPr>
            <w:tcW w:type="dxa" w:w="2600"/>
            <w:vAlign w:val="center"/>
          </w:tcPr>
          <w:p>
            <w:pPr>
              <w:spacing w:after="40" w:line="264" w:lineRule="auto"/>
            </w:pPr>
            <w:r>
              <w:rPr>
                <w:rFonts w:ascii="Calibri" w:hAnsi="Calibri"/>
                <w:sz w:val="18"/>
              </w:rPr>
              <w:t>Ward.java</w:t>
            </w:r>
          </w:p>
        </w:tc>
        <w:tc>
          <w:tcPr>
            <w:tcW w:type="dxa" w:w="6760"/>
            <w:vAlign w:val="center"/>
          </w:tcPr>
          <w:p>
            <w:pPr>
              <w:spacing w:after="40" w:line="264" w:lineRule="auto"/>
            </w:pPr>
            <w:r>
              <w:rPr>
                <w:rFonts w:ascii="Calibri" w:hAnsi="Calibri"/>
                <w:sz w:val="18"/>
              </w:rPr>
              <w:t>Hospital ward with id, name, and ward type.</w:t>
            </w:r>
          </w:p>
        </w:tc>
      </w:tr>
      <w:tr>
        <w:tc>
          <w:tcPr>
            <w:tcW w:type="dxa" w:w="2600"/>
            <w:vAlign w:val="center"/>
          </w:tcPr>
          <w:p>
            <w:pPr>
              <w:spacing w:after="40" w:line="264" w:lineRule="auto"/>
            </w:pPr>
            <w:r>
              <w:rPr>
                <w:rFonts w:ascii="Calibri" w:hAnsi="Calibri"/>
                <w:sz w:val="18"/>
              </w:rPr>
              <w:t>Bed.java</w:t>
            </w:r>
          </w:p>
        </w:tc>
        <w:tc>
          <w:tcPr>
            <w:tcW w:type="dxa" w:w="6760"/>
            <w:vAlign w:val="center"/>
          </w:tcPr>
          <w:p>
            <w:pPr>
              <w:spacing w:after="40" w:line="264" w:lineRule="auto"/>
            </w:pPr>
            <w:r>
              <w:rPr>
                <w:rFonts w:ascii="Calibri" w:hAnsi="Calibri"/>
                <w:sz w:val="18"/>
              </w:rPr>
              <w:t>Bed record: ward, bed number, status, joined ward name/type.</w:t>
            </w:r>
          </w:p>
        </w:tc>
      </w:tr>
      <w:tr>
        <w:tc>
          <w:tcPr>
            <w:tcW w:type="dxa" w:w="2600"/>
            <w:vAlign w:val="center"/>
          </w:tcPr>
          <w:p>
            <w:pPr>
              <w:spacing w:after="40" w:line="264" w:lineRule="auto"/>
            </w:pPr>
            <w:r>
              <w:rPr>
                <w:rFonts w:ascii="Calibri" w:hAnsi="Calibri"/>
                <w:sz w:val="18"/>
              </w:rPr>
              <w:t>Admission.java</w:t>
            </w:r>
          </w:p>
        </w:tc>
        <w:tc>
          <w:tcPr>
            <w:tcW w:type="dxa" w:w="6760"/>
            <w:vAlign w:val="center"/>
          </w:tcPr>
          <w:p>
            <w:pPr>
              <w:spacing w:after="40" w:line="264" w:lineRule="auto"/>
            </w:pPr>
            <w:r>
              <w:rPr>
                <w:rFonts w:ascii="Calibri" w:hAnsi="Calibri"/>
                <w:sz w:val="18"/>
              </w:rPr>
              <w:t>Hospital admission: patient, bed, admission/discharge dates, daily rate, joined patient/bed/ward names.</w:t>
            </w:r>
          </w:p>
        </w:tc>
      </w:tr>
      <w:tr>
        <w:tc>
          <w:tcPr>
            <w:tcW w:type="dxa" w:w="2600"/>
            <w:vAlign w:val="center"/>
          </w:tcPr>
          <w:p>
            <w:pPr>
              <w:spacing w:after="40" w:line="264" w:lineRule="auto"/>
            </w:pPr>
            <w:r>
              <w:rPr>
                <w:rFonts w:ascii="Calibri" w:hAnsi="Calibri"/>
                <w:sz w:val="18"/>
              </w:rPr>
              <w:t>Bill.java</w:t>
            </w:r>
          </w:p>
        </w:tc>
        <w:tc>
          <w:tcPr>
            <w:tcW w:type="dxa" w:w="6760"/>
            <w:vAlign w:val="center"/>
          </w:tcPr>
          <w:p>
            <w:pPr>
              <w:spacing w:after="40" w:line="264" w:lineRule="auto"/>
            </w:pPr>
            <w:r>
              <w:rPr>
                <w:rFonts w:ascii="Calibri" w:hAnsi="Calibri"/>
                <w:sz w:val="18"/>
              </w:rPr>
              <w:t>Invoice/payment record: patient, optional appointment/admission, totals, paid amount, payment status/method, billing date.</w:t>
            </w:r>
          </w:p>
        </w:tc>
      </w:tr>
      <w:tr>
        <w:tc>
          <w:tcPr>
            <w:tcW w:type="dxa" w:w="2600"/>
            <w:vAlign w:val="center"/>
          </w:tcPr>
          <w:p>
            <w:pPr>
              <w:spacing w:after="40" w:line="264" w:lineRule="auto"/>
            </w:pPr>
            <w:r>
              <w:rPr>
                <w:rFonts w:ascii="Calibri" w:hAnsi="Calibri"/>
                <w:sz w:val="18"/>
              </w:rPr>
              <w:t>EmergencyPatient.java</w:t>
            </w:r>
          </w:p>
        </w:tc>
        <w:tc>
          <w:tcPr>
            <w:tcW w:type="dxa" w:w="6760"/>
            <w:vAlign w:val="center"/>
          </w:tcPr>
          <w:p>
            <w:pPr>
              <w:spacing w:after="40" w:line="264" w:lineRule="auto"/>
            </w:pPr>
            <w:r>
              <w:rPr>
                <w:rFonts w:ascii="Calibri" w:hAnsi="Calibri"/>
                <w:sz w:val="18"/>
              </w:rPr>
              <w:t>Emergency queue entry: patient, triage level, priority, optional bed, registration time, status, joined patient/bed labels.</w:t>
            </w:r>
          </w:p>
        </w:tc>
      </w:tr>
      <w:tr>
        <w:tc>
          <w:tcPr>
            <w:tcW w:type="dxa" w:w="2600"/>
            <w:vAlign w:val="center"/>
          </w:tcPr>
          <w:p>
            <w:pPr>
              <w:spacing w:after="40" w:line="264" w:lineRule="auto"/>
            </w:pPr>
            <w:r>
              <w:rPr>
                <w:rFonts w:ascii="Calibri" w:hAnsi="Calibri"/>
                <w:sz w:val="18"/>
              </w:rPr>
              <w:t>InventoryItem.java</w:t>
            </w:r>
          </w:p>
        </w:tc>
        <w:tc>
          <w:tcPr>
            <w:tcW w:type="dxa" w:w="6760"/>
            <w:vAlign w:val="center"/>
          </w:tcPr>
          <w:p>
            <w:pPr>
              <w:spacing w:after="40" w:line="264" w:lineRule="auto"/>
            </w:pPr>
            <w:r>
              <w:rPr>
                <w:rFonts w:ascii="Calibri" w:hAnsi="Calibri"/>
                <w:sz w:val="18"/>
              </w:rPr>
              <w:t>Non-pharmacy inventory item: item name/type, stock, unit, threshold, restock and expiry dates.</w:t>
            </w:r>
          </w:p>
        </w:tc>
      </w:tr>
      <w:tr>
        <w:tc>
          <w:tcPr>
            <w:tcW w:type="dxa" w:w="2600"/>
            <w:vAlign w:val="center"/>
          </w:tcPr>
          <w:p>
            <w:pPr>
              <w:spacing w:after="40" w:line="264" w:lineRule="auto"/>
            </w:pPr>
            <w:r>
              <w:rPr>
                <w:rFonts w:ascii="Calibri" w:hAnsi="Calibri"/>
                <w:sz w:val="18"/>
              </w:rPr>
              <w:t>PurchaseOrder.java</w:t>
            </w:r>
          </w:p>
        </w:tc>
        <w:tc>
          <w:tcPr>
            <w:tcW w:type="dxa" w:w="6760"/>
            <w:vAlign w:val="center"/>
          </w:tcPr>
          <w:p>
            <w:pPr>
              <w:spacing w:after="40" w:line="264" w:lineRule="auto"/>
            </w:pPr>
            <w:r>
              <w:rPr>
                <w:rFonts w:ascii="Calibri" w:hAnsi="Calibri"/>
                <w:sz w:val="18"/>
              </w:rPr>
              <w:t>Inventory purchase order: item id/name, quantity, date, cost, supplier.</w:t>
            </w:r>
          </w:p>
        </w:tc>
      </w:tr>
      <w:tr>
        <w:tc>
          <w:tcPr>
            <w:tcW w:type="dxa" w:w="2600"/>
            <w:vAlign w:val="center"/>
          </w:tcPr>
          <w:p>
            <w:pPr>
              <w:spacing w:after="40" w:line="264" w:lineRule="auto"/>
            </w:pPr>
            <w:r>
              <w:rPr>
                <w:rFonts w:ascii="Calibri" w:hAnsi="Calibri"/>
                <w:sz w:val="18"/>
              </w:rPr>
              <w:t>StaffShift.java</w:t>
            </w:r>
          </w:p>
        </w:tc>
        <w:tc>
          <w:tcPr>
            <w:tcW w:type="dxa" w:w="6760"/>
            <w:vAlign w:val="center"/>
          </w:tcPr>
          <w:p>
            <w:pPr>
              <w:spacing w:after="40" w:line="264" w:lineRule="auto"/>
            </w:pPr>
            <w:r>
              <w:rPr>
                <w:rFonts w:ascii="Calibri" w:hAnsi="Calibri"/>
                <w:sz w:val="18"/>
              </w:rPr>
              <w:t>Staff scheduling record: user, shift start/end, assigned role, staff name.</w:t>
            </w:r>
          </w:p>
        </w:tc>
      </w:tr>
      <w:tr>
        <w:tc>
          <w:tcPr>
            <w:tcW w:type="dxa" w:w="2600"/>
            <w:vAlign w:val="center"/>
          </w:tcPr>
          <w:p>
            <w:pPr>
              <w:spacing w:after="40" w:line="264" w:lineRule="auto"/>
            </w:pPr>
            <w:r>
              <w:rPr>
                <w:rFonts w:ascii="Calibri" w:hAnsi="Calibri"/>
                <w:sz w:val="18"/>
              </w:rPr>
              <w:t>Notification.java</w:t>
            </w:r>
          </w:p>
        </w:tc>
        <w:tc>
          <w:tcPr>
            <w:tcW w:type="dxa" w:w="6760"/>
            <w:vAlign w:val="center"/>
          </w:tcPr>
          <w:p>
            <w:pPr>
              <w:spacing w:after="40" w:line="264" w:lineRule="auto"/>
            </w:pPr>
            <w:r>
              <w:rPr>
                <w:rFonts w:ascii="Calibri" w:hAnsi="Calibri"/>
                <w:sz w:val="18"/>
              </w:rPr>
              <w:t>User notification: recipient, message, read flag, created time.</w:t>
            </w:r>
          </w:p>
        </w:tc>
      </w:tr>
    </w:tbl>
    <w:p/>
    <w:p>
      <w:pPr>
        <w:pStyle w:val="Heading1"/>
      </w:pPr>
      <w:r>
        <w:t>11. Enum Files</w:t>
      </w:r>
    </w:p>
    <w:tbl>
      <w:tblPr>
        <w:tblW w:type="dxa" w:w="9360"/>
        <w:jc w:val="center"/>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4680"/>
        <w:gridCol w:w="4680"/>
      </w:tblGrid>
      <w:tr>
        <w:tc>
          <w:tcPr>
            <w:tcW w:type="dxa" w:w="2600"/>
            <w:vAlign w:val="center"/>
            <w:shd w:fill="E8EEF5"/>
          </w:tcPr>
          <w:p>
            <w:pPr>
              <w:spacing w:after="40" w:line="264" w:lineRule="auto"/>
            </w:pPr>
            <w:r>
              <w:rPr>
                <w:rFonts w:ascii="Calibri" w:hAnsi="Calibri"/>
                <w:b/>
                <w:color w:val="111827"/>
                <w:sz w:val="18"/>
              </w:rPr>
              <w:t>Enum</w:t>
            </w:r>
          </w:p>
        </w:tc>
        <w:tc>
          <w:tcPr>
            <w:tcW w:type="dxa" w:w="6760"/>
            <w:vAlign w:val="center"/>
            <w:shd w:fill="E8EEF5"/>
          </w:tcPr>
          <w:p>
            <w:pPr>
              <w:spacing w:after="40" w:line="264" w:lineRule="auto"/>
            </w:pPr>
            <w:r>
              <w:rPr>
                <w:rFonts w:ascii="Calibri" w:hAnsi="Calibri"/>
                <w:b/>
                <w:color w:val="111827"/>
                <w:sz w:val="18"/>
              </w:rPr>
              <w:t>Values / use</w:t>
            </w:r>
          </w:p>
        </w:tc>
      </w:tr>
      <w:tr>
        <w:tc>
          <w:tcPr>
            <w:tcW w:type="dxa" w:w="2600"/>
            <w:vAlign w:val="center"/>
          </w:tcPr>
          <w:p>
            <w:pPr>
              <w:spacing w:after="40" w:line="264" w:lineRule="auto"/>
            </w:pPr>
            <w:r>
              <w:rPr>
                <w:rFonts w:ascii="Calibri" w:hAnsi="Calibri"/>
                <w:sz w:val="18"/>
              </w:rPr>
              <w:t>Role.java</w:t>
            </w:r>
          </w:p>
        </w:tc>
        <w:tc>
          <w:tcPr>
            <w:tcW w:type="dxa" w:w="6760"/>
            <w:vAlign w:val="center"/>
          </w:tcPr>
          <w:p>
            <w:pPr>
              <w:spacing w:after="40" w:line="264" w:lineRule="auto"/>
            </w:pPr>
            <w:r>
              <w:rPr>
                <w:rFonts w:ascii="Calibri" w:hAnsi="Calibri"/>
                <w:sz w:val="18"/>
              </w:rPr>
              <w:t>ADMIN, DOCTOR, NURSE, RECEPTIONIST, PHARMACIST, LAB_TECH. Drives permissions/navigation and user records.</w:t>
            </w:r>
          </w:p>
        </w:tc>
      </w:tr>
      <w:tr>
        <w:tc>
          <w:tcPr>
            <w:tcW w:type="dxa" w:w="2600"/>
            <w:vAlign w:val="center"/>
          </w:tcPr>
          <w:p>
            <w:pPr>
              <w:spacing w:after="40" w:line="264" w:lineRule="auto"/>
            </w:pPr>
            <w:r>
              <w:rPr>
                <w:rFonts w:ascii="Calibri" w:hAnsi="Calibri"/>
                <w:sz w:val="18"/>
              </w:rPr>
              <w:t>AppointmentStatus.java</w:t>
            </w:r>
          </w:p>
        </w:tc>
        <w:tc>
          <w:tcPr>
            <w:tcW w:type="dxa" w:w="6760"/>
            <w:vAlign w:val="center"/>
          </w:tcPr>
          <w:p>
            <w:pPr>
              <w:spacing w:after="40" w:line="264" w:lineRule="auto"/>
            </w:pPr>
            <w:r>
              <w:rPr>
                <w:rFonts w:ascii="Calibri" w:hAnsi="Calibri"/>
                <w:sz w:val="18"/>
              </w:rPr>
              <w:t>PENDING, CONFIRMED, COMPLETED, CANCELLED. Used in appointments and UI actions.</w:t>
            </w:r>
          </w:p>
        </w:tc>
      </w:tr>
      <w:tr>
        <w:tc>
          <w:tcPr>
            <w:tcW w:type="dxa" w:w="2600"/>
            <w:vAlign w:val="center"/>
          </w:tcPr>
          <w:p>
            <w:pPr>
              <w:spacing w:after="40" w:line="264" w:lineRule="auto"/>
            </w:pPr>
            <w:r>
              <w:rPr>
                <w:rFonts w:ascii="Calibri" w:hAnsi="Calibri"/>
                <w:sz w:val="18"/>
              </w:rPr>
              <w:t>BedStatus.java</w:t>
            </w:r>
          </w:p>
        </w:tc>
        <w:tc>
          <w:tcPr>
            <w:tcW w:type="dxa" w:w="6760"/>
            <w:vAlign w:val="center"/>
          </w:tcPr>
          <w:p>
            <w:pPr>
              <w:spacing w:after="40" w:line="264" w:lineRule="auto"/>
            </w:pPr>
            <w:r>
              <w:rPr>
                <w:rFonts w:ascii="Calibri" w:hAnsi="Calibri"/>
                <w:sz w:val="18"/>
              </w:rPr>
              <w:t>AVAILABLE, OCCUPIED, UNDER_MAINTENANCE. Used by bed management and admissions.</w:t>
            </w:r>
          </w:p>
        </w:tc>
      </w:tr>
      <w:tr>
        <w:tc>
          <w:tcPr>
            <w:tcW w:type="dxa" w:w="2600"/>
            <w:vAlign w:val="center"/>
          </w:tcPr>
          <w:p>
            <w:pPr>
              <w:spacing w:after="40" w:line="264" w:lineRule="auto"/>
            </w:pPr>
            <w:r>
              <w:rPr>
                <w:rFonts w:ascii="Calibri" w:hAnsi="Calibri"/>
                <w:sz w:val="18"/>
              </w:rPr>
              <w:t>PaymentStatus.java</w:t>
            </w:r>
          </w:p>
        </w:tc>
        <w:tc>
          <w:tcPr>
            <w:tcW w:type="dxa" w:w="6760"/>
            <w:vAlign w:val="center"/>
          </w:tcPr>
          <w:p>
            <w:pPr>
              <w:spacing w:after="40" w:line="264" w:lineRule="auto"/>
            </w:pPr>
            <w:r>
              <w:rPr>
                <w:rFonts w:ascii="Calibri" w:hAnsi="Calibri"/>
                <w:sz w:val="18"/>
              </w:rPr>
              <w:t>UNPAID, PARTIAL, PAID. Used by billing/payment workflows.</w:t>
            </w:r>
          </w:p>
        </w:tc>
      </w:tr>
      <w:tr>
        <w:tc>
          <w:tcPr>
            <w:tcW w:type="dxa" w:w="2600"/>
            <w:vAlign w:val="center"/>
          </w:tcPr>
          <w:p>
            <w:pPr>
              <w:spacing w:after="40" w:line="264" w:lineRule="auto"/>
            </w:pPr>
            <w:r>
              <w:rPr>
                <w:rFonts w:ascii="Calibri" w:hAnsi="Calibri"/>
                <w:sz w:val="18"/>
              </w:rPr>
              <w:t>TriageLevel.java</w:t>
            </w:r>
          </w:p>
        </w:tc>
        <w:tc>
          <w:tcPr>
            <w:tcW w:type="dxa" w:w="6760"/>
            <w:vAlign w:val="center"/>
          </w:tcPr>
          <w:p>
            <w:pPr>
              <w:spacing w:after="40" w:line="264" w:lineRule="auto"/>
            </w:pPr>
            <w:r>
              <w:rPr>
                <w:rFonts w:ascii="Calibri" w:hAnsi="Calibri"/>
                <w:sz w:val="18"/>
              </w:rPr>
              <w:t>CRITICAL, HIGH, MEDIUM, LOW. Each value has a numeric priority for ER queue sorting.</w:t>
            </w:r>
          </w:p>
        </w:tc>
      </w:tr>
      <w:tr>
        <w:tc>
          <w:tcPr>
            <w:tcW w:type="dxa" w:w="2600"/>
            <w:vAlign w:val="center"/>
          </w:tcPr>
          <w:p>
            <w:pPr>
              <w:spacing w:after="40" w:line="264" w:lineRule="auto"/>
            </w:pPr>
            <w:r>
              <w:rPr>
                <w:rFonts w:ascii="Calibri" w:hAnsi="Calibri"/>
                <w:sz w:val="18"/>
              </w:rPr>
              <w:t>WardType.java</w:t>
            </w:r>
          </w:p>
        </w:tc>
        <w:tc>
          <w:tcPr>
            <w:tcW w:type="dxa" w:w="6760"/>
            <w:vAlign w:val="center"/>
          </w:tcPr>
          <w:p>
            <w:pPr>
              <w:spacing w:after="40" w:line="264" w:lineRule="auto"/>
            </w:pPr>
            <w:r>
              <w:rPr>
                <w:rFonts w:ascii="Calibri" w:hAnsi="Calibri"/>
                <w:sz w:val="18"/>
              </w:rPr>
              <w:t>GENERAL, ICU, PEDIATRIC, SURGICAL, MATERNITY. Used by ward records and database constraints.</w:t>
            </w:r>
          </w:p>
        </w:tc>
      </w:tr>
    </w:tbl>
    <w:p/>
    <w:p>
      <w:pPr>
        <w:pStyle w:val="Heading1"/>
      </w:pPr>
      <w:r>
        <w:t>12. Utility Files</w:t>
      </w:r>
    </w:p>
    <w:tbl>
      <w:tblPr>
        <w:tblW w:type="dxa" w:w="9360"/>
        <w:jc w:val="center"/>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4680"/>
        <w:gridCol w:w="4680"/>
      </w:tblGrid>
      <w:tr>
        <w:tc>
          <w:tcPr>
            <w:tcW w:type="dxa" w:w="2600"/>
            <w:vAlign w:val="center"/>
            <w:shd w:fill="E8EEF5"/>
          </w:tcPr>
          <w:p>
            <w:pPr>
              <w:spacing w:after="40" w:line="264" w:lineRule="auto"/>
            </w:pPr>
            <w:r>
              <w:rPr>
                <w:rFonts w:ascii="Calibri" w:hAnsi="Calibri"/>
                <w:b/>
                <w:color w:val="111827"/>
                <w:sz w:val="18"/>
              </w:rPr>
              <w:t>File</w:t>
            </w:r>
          </w:p>
        </w:tc>
        <w:tc>
          <w:tcPr>
            <w:tcW w:type="dxa" w:w="6760"/>
            <w:vAlign w:val="center"/>
            <w:shd w:fill="E8EEF5"/>
          </w:tcPr>
          <w:p>
            <w:pPr>
              <w:spacing w:after="40" w:line="264" w:lineRule="auto"/>
            </w:pPr>
            <w:r>
              <w:rPr>
                <w:rFonts w:ascii="Calibri" w:hAnsi="Calibri"/>
                <w:b/>
                <w:color w:val="111827"/>
                <w:sz w:val="18"/>
              </w:rPr>
              <w:t>What it does</w:t>
            </w:r>
          </w:p>
        </w:tc>
      </w:tr>
      <w:tr>
        <w:tc>
          <w:tcPr>
            <w:tcW w:type="dxa" w:w="2600"/>
            <w:vAlign w:val="center"/>
          </w:tcPr>
          <w:p>
            <w:pPr>
              <w:spacing w:after="40" w:line="264" w:lineRule="auto"/>
            </w:pPr>
            <w:r>
              <w:rPr>
                <w:rFonts w:ascii="Calibri" w:hAnsi="Calibri"/>
                <w:sz w:val="18"/>
              </w:rPr>
              <w:t>AlertHelper.java</w:t>
            </w:r>
          </w:p>
        </w:tc>
        <w:tc>
          <w:tcPr>
            <w:tcW w:type="dxa" w:w="6760"/>
            <w:vAlign w:val="center"/>
          </w:tcPr>
          <w:p>
            <w:pPr>
              <w:spacing w:after="40" w:line="264" w:lineRule="auto"/>
            </w:pPr>
            <w:r>
              <w:rPr>
                <w:rFonts w:ascii="Calibri" w:hAnsi="Calibri"/>
                <w:sz w:val="18"/>
              </w:rPr>
              <w:t>Wraps JavaFX Alert dialogs for information, warning, error, and confirmation messages. It also applies theme.css to dialogs so popups match the app styling.</w:t>
            </w:r>
          </w:p>
        </w:tc>
      </w:tr>
      <w:tr>
        <w:tc>
          <w:tcPr>
            <w:tcW w:type="dxa" w:w="2600"/>
            <w:vAlign w:val="center"/>
          </w:tcPr>
          <w:p>
            <w:pPr>
              <w:spacing w:after="40" w:line="264" w:lineRule="auto"/>
            </w:pPr>
            <w:r>
              <w:rPr>
                <w:rFonts w:ascii="Calibri" w:hAnsi="Calibri"/>
                <w:sz w:val="18"/>
              </w:rPr>
              <w:t>HashHelper.java</w:t>
            </w:r>
          </w:p>
        </w:tc>
        <w:tc>
          <w:tcPr>
            <w:tcW w:type="dxa" w:w="6760"/>
            <w:vAlign w:val="center"/>
          </w:tcPr>
          <w:p>
            <w:pPr>
              <w:spacing w:after="40" w:line="264" w:lineRule="auto"/>
            </w:pPr>
            <w:r>
              <w:rPr>
                <w:rFonts w:ascii="Calibri" w:hAnsi="Calibri"/>
                <w:sz w:val="18"/>
              </w:rPr>
              <w:t>Hashes passwords with SHA-256 and returns a lowercase hex string. Used when seeding users and checking login passwords.</w:t>
            </w:r>
          </w:p>
        </w:tc>
      </w:tr>
      <w:tr>
        <w:tc>
          <w:tcPr>
            <w:tcW w:type="dxa" w:w="2600"/>
            <w:vAlign w:val="center"/>
          </w:tcPr>
          <w:p>
            <w:pPr>
              <w:spacing w:after="40" w:line="264" w:lineRule="auto"/>
            </w:pPr>
            <w:r>
              <w:rPr>
                <w:rFonts w:ascii="Calibri" w:hAnsi="Calibri"/>
                <w:sz w:val="18"/>
              </w:rPr>
              <w:t>Validator.java</w:t>
            </w:r>
          </w:p>
        </w:tc>
        <w:tc>
          <w:tcPr>
            <w:tcW w:type="dxa" w:w="6760"/>
            <w:vAlign w:val="center"/>
          </w:tcPr>
          <w:p>
            <w:pPr>
              <w:spacing w:after="40" w:line="264" w:lineRule="auto"/>
            </w:pPr>
            <w:r>
              <w:rPr>
                <w:rFonts w:ascii="Calibri" w:hAnsi="Calibri"/>
                <w:sz w:val="18"/>
              </w:rPr>
              <w:t>Provides reusable validation for email, phone/contact text, date of birth, non-empty strings, positive double values, and positive integer values.</w:t>
            </w:r>
          </w:p>
        </w:tc>
      </w:tr>
    </w:tbl>
    <w:p/>
    <w:p>
      <w:pPr>
        <w:pStyle w:val="Heading1"/>
      </w:pPr>
      <w:r>
        <w:t>13. Resource Files</w:t>
      </w:r>
    </w:p>
    <w:tbl>
      <w:tblPr>
        <w:tblW w:type="dxa" w:w="9360"/>
        <w:jc w:val="center"/>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4680"/>
        <w:gridCol w:w="4680"/>
      </w:tblGrid>
      <w:tr>
        <w:tc>
          <w:tcPr>
            <w:tcW w:type="dxa" w:w="3000"/>
            <w:vAlign w:val="center"/>
            <w:shd w:fill="E8EEF5"/>
          </w:tcPr>
          <w:p>
            <w:pPr>
              <w:spacing w:after="40" w:line="264" w:lineRule="auto"/>
            </w:pPr>
            <w:r>
              <w:rPr>
                <w:rFonts w:ascii="Calibri" w:hAnsi="Calibri"/>
                <w:b/>
                <w:color w:val="111827"/>
                <w:sz w:val="18"/>
              </w:rPr>
              <w:t>Resource</w:t>
            </w:r>
          </w:p>
        </w:tc>
        <w:tc>
          <w:tcPr>
            <w:tcW w:type="dxa" w:w="6360"/>
            <w:vAlign w:val="center"/>
            <w:shd w:fill="E8EEF5"/>
          </w:tcPr>
          <w:p>
            <w:pPr>
              <w:spacing w:after="40" w:line="264" w:lineRule="auto"/>
            </w:pPr>
            <w:r>
              <w:rPr>
                <w:rFonts w:ascii="Calibri" w:hAnsi="Calibri"/>
                <w:b/>
                <w:color w:val="111827"/>
                <w:sz w:val="18"/>
              </w:rPr>
              <w:t>What it does</w:t>
            </w:r>
          </w:p>
        </w:tc>
      </w:tr>
      <w:tr>
        <w:tc>
          <w:tcPr>
            <w:tcW w:type="dxa" w:w="3000"/>
            <w:vAlign w:val="center"/>
          </w:tcPr>
          <w:p>
            <w:pPr>
              <w:spacing w:after="40" w:line="264" w:lineRule="auto"/>
            </w:pPr>
            <w:r>
              <w:rPr>
                <w:rFonts w:ascii="Calibri" w:hAnsi="Calibri"/>
                <w:sz w:val="18"/>
              </w:rPr>
              <w:t>src/main/resources/fxml/LoginView.fxml</w:t>
            </w:r>
          </w:p>
        </w:tc>
        <w:tc>
          <w:tcPr>
            <w:tcW w:type="dxa" w:w="6360"/>
            <w:vAlign w:val="center"/>
          </w:tcPr>
          <w:p>
            <w:pPr>
              <w:spacing w:after="40" w:line="264" w:lineRule="auto"/>
            </w:pPr>
            <w:r>
              <w:rPr>
                <w:rFonts w:ascii="Calibri" w:hAnsi="Calibri"/>
                <w:sz w:val="18"/>
              </w:rPr>
              <w:t>Defines the login screen layout: title, username field, password field, error label, login button, and default credential hint.</w:t>
            </w:r>
          </w:p>
        </w:tc>
      </w:tr>
      <w:tr>
        <w:tc>
          <w:tcPr>
            <w:tcW w:type="dxa" w:w="3000"/>
            <w:vAlign w:val="center"/>
          </w:tcPr>
          <w:p>
            <w:pPr>
              <w:spacing w:after="40" w:line="264" w:lineRule="auto"/>
            </w:pPr>
            <w:r>
              <w:rPr>
                <w:rFonts w:ascii="Calibri" w:hAnsi="Calibri"/>
                <w:sz w:val="18"/>
              </w:rPr>
              <w:t>src/main/resources/fxml/DashboardView.fxml</w:t>
            </w:r>
          </w:p>
        </w:tc>
        <w:tc>
          <w:tcPr>
            <w:tcW w:type="dxa" w:w="6360"/>
            <w:vAlign w:val="center"/>
          </w:tcPr>
          <w:p>
            <w:pPr>
              <w:spacing w:after="40" w:line="264" w:lineRule="auto"/>
            </w:pPr>
            <w:r>
              <w:rPr>
                <w:rFonts w:ascii="Calibri" w:hAnsi="Calibri"/>
                <w:sz w:val="18"/>
              </w:rPr>
              <w:t>Defines the main dashboard shell: BorderPane, left sidebar, navigationBox for dynamic buttons, user card, sign-out button, and central content StackPane.</w:t>
            </w:r>
          </w:p>
        </w:tc>
      </w:tr>
      <w:tr>
        <w:tc>
          <w:tcPr>
            <w:tcW w:type="dxa" w:w="3000"/>
            <w:vAlign w:val="center"/>
          </w:tcPr>
          <w:p>
            <w:pPr>
              <w:spacing w:after="40" w:line="264" w:lineRule="auto"/>
            </w:pPr>
            <w:r>
              <w:rPr>
                <w:rFonts w:ascii="Calibri" w:hAnsi="Calibri"/>
                <w:sz w:val="18"/>
              </w:rPr>
              <w:t>src/main/resources/css/theme.css</w:t>
            </w:r>
          </w:p>
        </w:tc>
        <w:tc>
          <w:tcPr>
            <w:tcW w:type="dxa" w:w="6360"/>
            <w:vAlign w:val="center"/>
          </w:tcPr>
          <w:p>
            <w:pPr>
              <w:spacing w:after="40" w:line="264" w:lineRule="auto"/>
            </w:pPr>
            <w:r>
              <w:rPr>
                <w:rFonts w:ascii="Calibri" w:hAnsi="Calibri"/>
                <w:sz w:val="18"/>
              </w:rPr>
              <w:t>Defines the app's light visual theme: white backgrounds, black text, blue active/primary buttons, gray inactive buttons, simple cards, inputs, tables, dialogs, scrollbars, tabs, and labels.</w:t>
            </w:r>
          </w:p>
        </w:tc>
      </w:tr>
    </w:tbl>
    <w:p/>
    <w:p>
      <w:pPr>
        <w:pStyle w:val="Heading1"/>
      </w:pPr>
      <w:r>
        <w:t>14. Database Design</w:t>
      </w:r>
    </w:p>
    <w:p>
      <w:r>
        <w:t>DBConnection.java creates eighteen tables. Most tables use primary keys, foreign keys, and CHECK constraints to keep status and category values consistent with Java enums.</w:t>
      </w:r>
    </w:p>
    <w:tbl>
      <w:tblPr>
        <w:tblW w:type="dxa" w:w="9360"/>
        <w:jc w:val="center"/>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3120"/>
        <w:gridCol w:w="3120"/>
        <w:gridCol w:w="3120"/>
      </w:tblGrid>
      <w:tr>
        <w:tc>
          <w:tcPr>
            <w:tcW w:type="dxa" w:w="1800"/>
            <w:vAlign w:val="center"/>
            <w:shd w:fill="E8EEF5"/>
          </w:tcPr>
          <w:p>
            <w:pPr>
              <w:spacing w:after="40" w:line="264" w:lineRule="auto"/>
            </w:pPr>
            <w:r>
              <w:rPr>
                <w:rFonts w:ascii="Calibri" w:hAnsi="Calibri"/>
                <w:b/>
                <w:color w:val="111827"/>
                <w:sz w:val="18"/>
              </w:rPr>
              <w:t>Table</w:t>
            </w:r>
          </w:p>
        </w:tc>
        <w:tc>
          <w:tcPr>
            <w:tcW w:type="dxa" w:w="3300"/>
            <w:vAlign w:val="center"/>
            <w:shd w:fill="E8EEF5"/>
          </w:tcPr>
          <w:p>
            <w:pPr>
              <w:spacing w:after="40" w:line="264" w:lineRule="auto"/>
            </w:pPr>
            <w:r>
              <w:rPr>
                <w:rFonts w:ascii="Calibri" w:hAnsi="Calibri"/>
                <w:b/>
                <w:color w:val="111827"/>
                <w:sz w:val="18"/>
              </w:rPr>
              <w:t>Purpose</w:t>
            </w:r>
          </w:p>
        </w:tc>
        <w:tc>
          <w:tcPr>
            <w:tcW w:type="dxa" w:w="4260"/>
            <w:vAlign w:val="center"/>
            <w:shd w:fill="E8EEF5"/>
          </w:tcPr>
          <w:p>
            <w:pPr>
              <w:spacing w:after="40" w:line="264" w:lineRule="auto"/>
            </w:pPr>
            <w:r>
              <w:rPr>
                <w:rFonts w:ascii="Calibri" w:hAnsi="Calibri"/>
                <w:b/>
                <w:color w:val="111827"/>
                <w:sz w:val="18"/>
              </w:rPr>
              <w:t>Key relationships / notes</w:t>
            </w:r>
          </w:p>
        </w:tc>
      </w:tr>
      <w:tr>
        <w:tc>
          <w:tcPr>
            <w:tcW w:type="dxa" w:w="1800"/>
            <w:vAlign w:val="center"/>
          </w:tcPr>
          <w:p>
            <w:pPr>
              <w:spacing w:after="40" w:line="264" w:lineRule="auto"/>
            </w:pPr>
            <w:r>
              <w:rPr>
                <w:rFonts w:ascii="Calibri" w:hAnsi="Calibri"/>
                <w:sz w:val="18"/>
              </w:rPr>
              <w:t>users</w:t>
            </w:r>
          </w:p>
        </w:tc>
        <w:tc>
          <w:tcPr>
            <w:tcW w:type="dxa" w:w="3300"/>
            <w:vAlign w:val="center"/>
          </w:tcPr>
          <w:p>
            <w:pPr>
              <w:spacing w:after="40" w:line="264" w:lineRule="auto"/>
            </w:pPr>
            <w:r>
              <w:rPr>
                <w:rFonts w:ascii="Calibri" w:hAnsi="Calibri"/>
                <w:sz w:val="18"/>
              </w:rPr>
              <w:t>Login accounts and staff identity.</w:t>
            </w:r>
          </w:p>
        </w:tc>
        <w:tc>
          <w:tcPr>
            <w:tcW w:type="dxa" w:w="4260"/>
            <w:vAlign w:val="center"/>
          </w:tcPr>
          <w:p>
            <w:pPr>
              <w:spacing w:after="40" w:line="264" w:lineRule="auto"/>
            </w:pPr>
            <w:r>
              <w:rPr>
                <w:rFonts w:ascii="Calibri" w:hAnsi="Calibri"/>
                <w:sz w:val="18"/>
              </w:rPr>
              <w:t>Role is constrained to known roles; password_hash stores SHA-256 hash.</w:t>
            </w:r>
          </w:p>
        </w:tc>
      </w:tr>
      <w:tr>
        <w:tc>
          <w:tcPr>
            <w:tcW w:type="dxa" w:w="1800"/>
            <w:vAlign w:val="center"/>
          </w:tcPr>
          <w:p>
            <w:pPr>
              <w:spacing w:after="40" w:line="264" w:lineRule="auto"/>
            </w:pPr>
            <w:r>
              <w:rPr>
                <w:rFonts w:ascii="Calibri" w:hAnsi="Calibri"/>
                <w:sz w:val="18"/>
              </w:rPr>
              <w:t>patients</w:t>
            </w:r>
          </w:p>
        </w:tc>
        <w:tc>
          <w:tcPr>
            <w:tcW w:type="dxa" w:w="3300"/>
            <w:vAlign w:val="center"/>
          </w:tcPr>
          <w:p>
            <w:pPr>
              <w:spacing w:after="40" w:line="264" w:lineRule="auto"/>
            </w:pPr>
            <w:r>
              <w:rPr>
                <w:rFonts w:ascii="Calibri" w:hAnsi="Calibri"/>
                <w:sz w:val="18"/>
              </w:rPr>
              <w:t>Patient demographic and clinical profile.</w:t>
            </w:r>
          </w:p>
        </w:tc>
        <w:tc>
          <w:tcPr>
            <w:tcW w:type="dxa" w:w="4260"/>
            <w:vAlign w:val="center"/>
          </w:tcPr>
          <w:p>
            <w:pPr>
              <w:spacing w:after="40" w:line="264" w:lineRule="auto"/>
            </w:pPr>
            <w:r>
              <w:rPr>
                <w:rFonts w:ascii="Calibri" w:hAnsi="Calibri"/>
                <w:sz w:val="18"/>
              </w:rPr>
              <w:t>Uses text primary key such as PAT001; supports soft delete via is_deleted.</w:t>
            </w:r>
          </w:p>
        </w:tc>
      </w:tr>
      <w:tr>
        <w:tc>
          <w:tcPr>
            <w:tcW w:type="dxa" w:w="1800"/>
            <w:vAlign w:val="center"/>
          </w:tcPr>
          <w:p>
            <w:pPr>
              <w:spacing w:after="40" w:line="264" w:lineRule="auto"/>
            </w:pPr>
            <w:r>
              <w:rPr>
                <w:rFonts w:ascii="Calibri" w:hAnsi="Calibri"/>
                <w:sz w:val="18"/>
              </w:rPr>
              <w:t>doctors</w:t>
            </w:r>
          </w:p>
        </w:tc>
        <w:tc>
          <w:tcPr>
            <w:tcW w:type="dxa" w:w="3300"/>
            <w:vAlign w:val="center"/>
          </w:tcPr>
          <w:p>
            <w:pPr>
              <w:spacing w:after="40" w:line="264" w:lineRule="auto"/>
            </w:pPr>
            <w:r>
              <w:rPr>
                <w:rFonts w:ascii="Calibri" w:hAnsi="Calibri"/>
                <w:sz w:val="18"/>
              </w:rPr>
              <w:t>Doctor professional profile.</w:t>
            </w:r>
          </w:p>
        </w:tc>
        <w:tc>
          <w:tcPr>
            <w:tcW w:type="dxa" w:w="4260"/>
            <w:vAlign w:val="center"/>
          </w:tcPr>
          <w:p>
            <w:pPr>
              <w:spacing w:after="40" w:line="264" w:lineRule="auto"/>
            </w:pPr>
            <w:r>
              <w:rPr>
                <w:rFonts w:ascii="Calibri" w:hAnsi="Calibri"/>
                <w:sz w:val="18"/>
              </w:rPr>
              <w:t>user_id links to users and is unique.</w:t>
            </w:r>
          </w:p>
        </w:tc>
      </w:tr>
      <w:tr>
        <w:tc>
          <w:tcPr>
            <w:tcW w:type="dxa" w:w="1800"/>
            <w:vAlign w:val="center"/>
          </w:tcPr>
          <w:p>
            <w:pPr>
              <w:spacing w:after="40" w:line="264" w:lineRule="auto"/>
            </w:pPr>
            <w:r>
              <w:rPr>
                <w:rFonts w:ascii="Calibri" w:hAnsi="Calibri"/>
                <w:sz w:val="18"/>
              </w:rPr>
              <w:t>appointments</w:t>
            </w:r>
          </w:p>
        </w:tc>
        <w:tc>
          <w:tcPr>
            <w:tcW w:type="dxa" w:w="3300"/>
            <w:vAlign w:val="center"/>
          </w:tcPr>
          <w:p>
            <w:pPr>
              <w:spacing w:after="40" w:line="264" w:lineRule="auto"/>
            </w:pPr>
            <w:r>
              <w:rPr>
                <w:rFonts w:ascii="Calibri" w:hAnsi="Calibri"/>
                <w:sz w:val="18"/>
              </w:rPr>
              <w:t>Consultation bookings.</w:t>
            </w:r>
          </w:p>
        </w:tc>
        <w:tc>
          <w:tcPr>
            <w:tcW w:type="dxa" w:w="4260"/>
            <w:vAlign w:val="center"/>
          </w:tcPr>
          <w:p>
            <w:pPr>
              <w:spacing w:after="40" w:line="264" w:lineRule="auto"/>
            </w:pPr>
            <w:r>
              <w:rPr>
                <w:rFonts w:ascii="Calibri" w:hAnsi="Calibri"/>
                <w:sz w:val="18"/>
              </w:rPr>
              <w:t>Links patient and doctor; status tracks booking lifecycle.</w:t>
            </w:r>
          </w:p>
        </w:tc>
      </w:tr>
      <w:tr>
        <w:tc>
          <w:tcPr>
            <w:tcW w:type="dxa" w:w="1800"/>
            <w:vAlign w:val="center"/>
          </w:tcPr>
          <w:p>
            <w:pPr>
              <w:spacing w:after="40" w:line="264" w:lineRule="auto"/>
            </w:pPr>
            <w:r>
              <w:rPr>
                <w:rFonts w:ascii="Calibri" w:hAnsi="Calibri"/>
                <w:sz w:val="18"/>
              </w:rPr>
              <w:t>medical_records</w:t>
            </w:r>
          </w:p>
        </w:tc>
        <w:tc>
          <w:tcPr>
            <w:tcW w:type="dxa" w:w="3300"/>
            <w:vAlign w:val="center"/>
          </w:tcPr>
          <w:p>
            <w:pPr>
              <w:spacing w:after="40" w:line="264" w:lineRule="auto"/>
            </w:pPr>
            <w:r>
              <w:rPr>
                <w:rFonts w:ascii="Calibri" w:hAnsi="Calibri"/>
                <w:sz w:val="18"/>
              </w:rPr>
              <w:t>EMR visit records.</w:t>
            </w:r>
          </w:p>
        </w:tc>
        <w:tc>
          <w:tcPr>
            <w:tcW w:type="dxa" w:w="4260"/>
            <w:vAlign w:val="center"/>
          </w:tcPr>
          <w:p>
            <w:pPr>
              <w:spacing w:after="40" w:line="264" w:lineRule="auto"/>
            </w:pPr>
            <w:r>
              <w:rPr>
                <w:rFonts w:ascii="Calibri" w:hAnsi="Calibri"/>
                <w:sz w:val="18"/>
              </w:rPr>
              <w:t>Optionally links to appointment; links patient and doctor.</w:t>
            </w:r>
          </w:p>
        </w:tc>
      </w:tr>
      <w:tr>
        <w:tc>
          <w:tcPr>
            <w:tcW w:type="dxa" w:w="1800"/>
            <w:vAlign w:val="center"/>
          </w:tcPr>
          <w:p>
            <w:pPr>
              <w:spacing w:after="40" w:line="264" w:lineRule="auto"/>
            </w:pPr>
            <w:r>
              <w:rPr>
                <w:rFonts w:ascii="Calibri" w:hAnsi="Calibri"/>
                <w:sz w:val="18"/>
              </w:rPr>
              <w:t>medicines</w:t>
            </w:r>
          </w:p>
        </w:tc>
        <w:tc>
          <w:tcPr>
            <w:tcW w:type="dxa" w:w="3300"/>
            <w:vAlign w:val="center"/>
          </w:tcPr>
          <w:p>
            <w:pPr>
              <w:spacing w:after="40" w:line="264" w:lineRule="auto"/>
            </w:pPr>
            <w:r>
              <w:rPr>
                <w:rFonts w:ascii="Calibri" w:hAnsi="Calibri"/>
                <w:sz w:val="18"/>
              </w:rPr>
              <w:t>Pharmacy catalog.</w:t>
            </w:r>
          </w:p>
        </w:tc>
        <w:tc>
          <w:tcPr>
            <w:tcW w:type="dxa" w:w="4260"/>
            <w:vAlign w:val="center"/>
          </w:tcPr>
          <w:p>
            <w:pPr>
              <w:spacing w:after="40" w:line="264" w:lineRule="auto"/>
            </w:pPr>
            <w:r>
              <w:rPr>
                <w:rFonts w:ascii="Calibri" w:hAnsi="Calibri"/>
                <w:sz w:val="18"/>
              </w:rPr>
              <w:t>Tracks stock quantity, threshold, price, and expiry.</w:t>
            </w:r>
          </w:p>
        </w:tc>
      </w:tr>
      <w:tr>
        <w:tc>
          <w:tcPr>
            <w:tcW w:type="dxa" w:w="1800"/>
            <w:vAlign w:val="center"/>
          </w:tcPr>
          <w:p>
            <w:pPr>
              <w:spacing w:after="40" w:line="264" w:lineRule="auto"/>
            </w:pPr>
            <w:r>
              <w:rPr>
                <w:rFonts w:ascii="Calibri" w:hAnsi="Calibri"/>
                <w:sz w:val="18"/>
              </w:rPr>
              <w:t>prescriptions</w:t>
            </w:r>
          </w:p>
        </w:tc>
        <w:tc>
          <w:tcPr>
            <w:tcW w:type="dxa" w:w="3300"/>
            <w:vAlign w:val="center"/>
          </w:tcPr>
          <w:p>
            <w:pPr>
              <w:spacing w:after="40" w:line="264" w:lineRule="auto"/>
            </w:pPr>
            <w:r>
              <w:rPr>
                <w:rFonts w:ascii="Calibri" w:hAnsi="Calibri"/>
                <w:sz w:val="18"/>
              </w:rPr>
              <w:t>Prescription headers.</w:t>
            </w:r>
          </w:p>
        </w:tc>
        <w:tc>
          <w:tcPr>
            <w:tcW w:type="dxa" w:w="4260"/>
            <w:vAlign w:val="center"/>
          </w:tcPr>
          <w:p>
            <w:pPr>
              <w:spacing w:after="40" w:line="264" w:lineRule="auto"/>
            </w:pPr>
            <w:r>
              <w:rPr>
                <w:rFonts w:ascii="Calibri" w:hAnsi="Calibri"/>
                <w:sz w:val="18"/>
              </w:rPr>
              <w:t>Links medical record, doctor, and patient; status PENDING/FILLED.</w:t>
            </w:r>
          </w:p>
        </w:tc>
      </w:tr>
      <w:tr>
        <w:tc>
          <w:tcPr>
            <w:tcW w:type="dxa" w:w="1800"/>
            <w:vAlign w:val="center"/>
          </w:tcPr>
          <w:p>
            <w:pPr>
              <w:spacing w:after="40" w:line="264" w:lineRule="auto"/>
            </w:pPr>
            <w:r>
              <w:rPr>
                <w:rFonts w:ascii="Calibri" w:hAnsi="Calibri"/>
                <w:sz w:val="18"/>
              </w:rPr>
              <w:t>prescription_items</w:t>
            </w:r>
          </w:p>
        </w:tc>
        <w:tc>
          <w:tcPr>
            <w:tcW w:type="dxa" w:w="3300"/>
            <w:vAlign w:val="center"/>
          </w:tcPr>
          <w:p>
            <w:pPr>
              <w:spacing w:after="40" w:line="264" w:lineRule="auto"/>
            </w:pPr>
            <w:r>
              <w:rPr>
                <w:rFonts w:ascii="Calibri" w:hAnsi="Calibri"/>
                <w:sz w:val="18"/>
              </w:rPr>
              <w:t>Prescription detail lines.</w:t>
            </w:r>
          </w:p>
        </w:tc>
        <w:tc>
          <w:tcPr>
            <w:tcW w:type="dxa" w:w="4260"/>
            <w:vAlign w:val="center"/>
          </w:tcPr>
          <w:p>
            <w:pPr>
              <w:spacing w:after="40" w:line="264" w:lineRule="auto"/>
            </w:pPr>
            <w:r>
              <w:rPr>
                <w:rFonts w:ascii="Calibri" w:hAnsi="Calibri"/>
                <w:sz w:val="18"/>
              </w:rPr>
              <w:t>Links prescription and medicine; cascade delete with prescription.</w:t>
            </w:r>
          </w:p>
        </w:tc>
      </w:tr>
      <w:tr>
        <w:tc>
          <w:tcPr>
            <w:tcW w:type="dxa" w:w="1800"/>
            <w:vAlign w:val="center"/>
          </w:tcPr>
          <w:p>
            <w:pPr>
              <w:spacing w:after="40" w:line="264" w:lineRule="auto"/>
            </w:pPr>
            <w:r>
              <w:rPr>
                <w:rFonts w:ascii="Calibri" w:hAnsi="Calibri"/>
                <w:sz w:val="18"/>
              </w:rPr>
              <w:t>lab_requests</w:t>
            </w:r>
          </w:p>
        </w:tc>
        <w:tc>
          <w:tcPr>
            <w:tcW w:type="dxa" w:w="3300"/>
            <w:vAlign w:val="center"/>
          </w:tcPr>
          <w:p>
            <w:pPr>
              <w:spacing w:after="40" w:line="264" w:lineRule="auto"/>
            </w:pPr>
            <w:r>
              <w:rPr>
                <w:rFonts w:ascii="Calibri" w:hAnsi="Calibri"/>
                <w:sz w:val="18"/>
              </w:rPr>
              <w:t>Diagnostic orders and results.</w:t>
            </w:r>
          </w:p>
        </w:tc>
        <w:tc>
          <w:tcPr>
            <w:tcW w:type="dxa" w:w="4260"/>
            <w:vAlign w:val="center"/>
          </w:tcPr>
          <w:p>
            <w:pPr>
              <w:spacing w:after="40" w:line="264" w:lineRule="auto"/>
            </w:pPr>
            <w:r>
              <w:rPr>
                <w:rFonts w:ascii="Calibri" w:hAnsi="Calibri"/>
                <w:sz w:val="18"/>
              </w:rPr>
              <w:t>Links patient and optionally medical record; supports pending/completed status.</w:t>
            </w:r>
          </w:p>
        </w:tc>
      </w:tr>
      <w:tr>
        <w:tc>
          <w:tcPr>
            <w:tcW w:type="dxa" w:w="1800"/>
            <w:vAlign w:val="center"/>
          </w:tcPr>
          <w:p>
            <w:pPr>
              <w:spacing w:after="40" w:line="264" w:lineRule="auto"/>
            </w:pPr>
            <w:r>
              <w:rPr>
                <w:rFonts w:ascii="Calibri" w:hAnsi="Calibri"/>
                <w:sz w:val="18"/>
              </w:rPr>
              <w:t>wards</w:t>
            </w:r>
          </w:p>
        </w:tc>
        <w:tc>
          <w:tcPr>
            <w:tcW w:type="dxa" w:w="3300"/>
            <w:vAlign w:val="center"/>
          </w:tcPr>
          <w:p>
            <w:pPr>
              <w:spacing w:after="40" w:line="264" w:lineRule="auto"/>
            </w:pPr>
            <w:r>
              <w:rPr>
                <w:rFonts w:ascii="Calibri" w:hAnsi="Calibri"/>
                <w:sz w:val="18"/>
              </w:rPr>
              <w:t>Hospital ward definitions.</w:t>
            </w:r>
          </w:p>
        </w:tc>
        <w:tc>
          <w:tcPr>
            <w:tcW w:type="dxa" w:w="4260"/>
            <w:vAlign w:val="center"/>
          </w:tcPr>
          <w:p>
            <w:pPr>
              <w:spacing w:after="40" w:line="264" w:lineRule="auto"/>
            </w:pPr>
            <w:r>
              <w:rPr>
                <w:rFonts w:ascii="Calibri" w:hAnsi="Calibri"/>
                <w:sz w:val="18"/>
              </w:rPr>
              <w:t>Ward type constrained to enum values.</w:t>
            </w:r>
          </w:p>
        </w:tc>
      </w:tr>
      <w:tr>
        <w:tc>
          <w:tcPr>
            <w:tcW w:type="dxa" w:w="1800"/>
            <w:vAlign w:val="center"/>
          </w:tcPr>
          <w:p>
            <w:pPr>
              <w:spacing w:after="40" w:line="264" w:lineRule="auto"/>
            </w:pPr>
            <w:r>
              <w:rPr>
                <w:rFonts w:ascii="Calibri" w:hAnsi="Calibri"/>
                <w:sz w:val="18"/>
              </w:rPr>
              <w:t>beds</w:t>
            </w:r>
          </w:p>
        </w:tc>
        <w:tc>
          <w:tcPr>
            <w:tcW w:type="dxa" w:w="3300"/>
            <w:vAlign w:val="center"/>
          </w:tcPr>
          <w:p>
            <w:pPr>
              <w:spacing w:after="40" w:line="264" w:lineRule="auto"/>
            </w:pPr>
            <w:r>
              <w:rPr>
                <w:rFonts w:ascii="Calibri" w:hAnsi="Calibri"/>
                <w:sz w:val="18"/>
              </w:rPr>
              <w:t>Beds inside wards.</w:t>
            </w:r>
          </w:p>
        </w:tc>
        <w:tc>
          <w:tcPr>
            <w:tcW w:type="dxa" w:w="4260"/>
            <w:vAlign w:val="center"/>
          </w:tcPr>
          <w:p>
            <w:pPr>
              <w:spacing w:after="40" w:line="264" w:lineRule="auto"/>
            </w:pPr>
            <w:r>
              <w:rPr>
                <w:rFonts w:ascii="Calibri" w:hAnsi="Calibri"/>
                <w:sz w:val="18"/>
              </w:rPr>
              <w:t>Unique bed number per ward; status tracks availability.</w:t>
            </w:r>
          </w:p>
        </w:tc>
      </w:tr>
      <w:tr>
        <w:tc>
          <w:tcPr>
            <w:tcW w:type="dxa" w:w="1800"/>
            <w:vAlign w:val="center"/>
          </w:tcPr>
          <w:p>
            <w:pPr>
              <w:spacing w:after="40" w:line="264" w:lineRule="auto"/>
            </w:pPr>
            <w:r>
              <w:rPr>
                <w:rFonts w:ascii="Calibri" w:hAnsi="Calibri"/>
                <w:sz w:val="18"/>
              </w:rPr>
              <w:t>admissions</w:t>
            </w:r>
          </w:p>
        </w:tc>
        <w:tc>
          <w:tcPr>
            <w:tcW w:type="dxa" w:w="3300"/>
            <w:vAlign w:val="center"/>
          </w:tcPr>
          <w:p>
            <w:pPr>
              <w:spacing w:after="40" w:line="264" w:lineRule="auto"/>
            </w:pPr>
            <w:r>
              <w:rPr>
                <w:rFonts w:ascii="Calibri" w:hAnsi="Calibri"/>
                <w:sz w:val="18"/>
              </w:rPr>
              <w:t>Inpatient stays.</w:t>
            </w:r>
          </w:p>
        </w:tc>
        <w:tc>
          <w:tcPr>
            <w:tcW w:type="dxa" w:w="4260"/>
            <w:vAlign w:val="center"/>
          </w:tcPr>
          <w:p>
            <w:pPr>
              <w:spacing w:after="40" w:line="264" w:lineRule="auto"/>
            </w:pPr>
            <w:r>
              <w:rPr>
                <w:rFonts w:ascii="Calibri" w:hAnsi="Calibri"/>
                <w:sz w:val="18"/>
              </w:rPr>
              <w:t>Links patient and bed; discharge_date null means active.</w:t>
            </w:r>
          </w:p>
        </w:tc>
      </w:tr>
      <w:tr>
        <w:tc>
          <w:tcPr>
            <w:tcW w:type="dxa" w:w="1800"/>
            <w:vAlign w:val="center"/>
          </w:tcPr>
          <w:p>
            <w:pPr>
              <w:spacing w:after="40" w:line="264" w:lineRule="auto"/>
            </w:pPr>
            <w:r>
              <w:rPr>
                <w:rFonts w:ascii="Calibri" w:hAnsi="Calibri"/>
                <w:sz w:val="18"/>
              </w:rPr>
              <w:t>billing</w:t>
            </w:r>
          </w:p>
        </w:tc>
        <w:tc>
          <w:tcPr>
            <w:tcW w:type="dxa" w:w="3300"/>
            <w:vAlign w:val="center"/>
          </w:tcPr>
          <w:p>
            <w:pPr>
              <w:spacing w:after="40" w:line="264" w:lineRule="auto"/>
            </w:pPr>
            <w:r>
              <w:rPr>
                <w:rFonts w:ascii="Calibri" w:hAnsi="Calibri"/>
                <w:sz w:val="18"/>
              </w:rPr>
              <w:t>Invoices and payments.</w:t>
            </w:r>
          </w:p>
        </w:tc>
        <w:tc>
          <w:tcPr>
            <w:tcW w:type="dxa" w:w="4260"/>
            <w:vAlign w:val="center"/>
          </w:tcPr>
          <w:p>
            <w:pPr>
              <w:spacing w:after="40" w:line="264" w:lineRule="auto"/>
            </w:pPr>
            <w:r>
              <w:rPr>
                <w:rFonts w:ascii="Calibri" w:hAnsi="Calibri"/>
                <w:sz w:val="18"/>
              </w:rPr>
              <w:t>Links patient and optionally appointment/admission; tracks paid amount and status.</w:t>
            </w:r>
          </w:p>
        </w:tc>
      </w:tr>
      <w:tr>
        <w:tc>
          <w:tcPr>
            <w:tcW w:type="dxa" w:w="1800"/>
            <w:vAlign w:val="center"/>
          </w:tcPr>
          <w:p>
            <w:pPr>
              <w:spacing w:after="40" w:line="264" w:lineRule="auto"/>
            </w:pPr>
            <w:r>
              <w:rPr>
                <w:rFonts w:ascii="Calibri" w:hAnsi="Calibri"/>
                <w:sz w:val="18"/>
              </w:rPr>
              <w:t>emergency_queue</w:t>
            </w:r>
          </w:p>
        </w:tc>
        <w:tc>
          <w:tcPr>
            <w:tcW w:type="dxa" w:w="3300"/>
            <w:vAlign w:val="center"/>
          </w:tcPr>
          <w:p>
            <w:pPr>
              <w:spacing w:after="40" w:line="264" w:lineRule="auto"/>
            </w:pPr>
            <w:r>
              <w:rPr>
                <w:rFonts w:ascii="Calibri" w:hAnsi="Calibri"/>
                <w:sz w:val="18"/>
              </w:rPr>
              <w:t>ER triage queue.</w:t>
            </w:r>
          </w:p>
        </w:tc>
        <w:tc>
          <w:tcPr>
            <w:tcW w:type="dxa" w:w="4260"/>
            <w:vAlign w:val="center"/>
          </w:tcPr>
          <w:p>
            <w:pPr>
              <w:spacing w:after="40" w:line="264" w:lineRule="auto"/>
            </w:pPr>
            <w:r>
              <w:rPr>
                <w:rFonts w:ascii="Calibri" w:hAnsi="Calibri"/>
                <w:sz w:val="18"/>
              </w:rPr>
              <w:t>Links patient and optional bed; sorted by queue_priority and registered_at.</w:t>
            </w:r>
          </w:p>
        </w:tc>
      </w:tr>
      <w:tr>
        <w:tc>
          <w:tcPr>
            <w:tcW w:type="dxa" w:w="1800"/>
            <w:vAlign w:val="center"/>
          </w:tcPr>
          <w:p>
            <w:pPr>
              <w:spacing w:after="40" w:line="264" w:lineRule="auto"/>
            </w:pPr>
            <w:r>
              <w:rPr>
                <w:rFonts w:ascii="Calibri" w:hAnsi="Calibri"/>
                <w:sz w:val="18"/>
              </w:rPr>
              <w:t>inventory</w:t>
            </w:r>
          </w:p>
        </w:tc>
        <w:tc>
          <w:tcPr>
            <w:tcW w:type="dxa" w:w="3300"/>
            <w:vAlign w:val="center"/>
          </w:tcPr>
          <w:p>
            <w:pPr>
              <w:spacing w:after="40" w:line="264" w:lineRule="auto"/>
            </w:pPr>
            <w:r>
              <w:rPr>
                <w:rFonts w:ascii="Calibri" w:hAnsi="Calibri"/>
                <w:sz w:val="18"/>
              </w:rPr>
              <w:t>Hospital supplies/equipment.</w:t>
            </w:r>
          </w:p>
        </w:tc>
        <w:tc>
          <w:tcPr>
            <w:tcW w:type="dxa" w:w="4260"/>
            <w:vAlign w:val="center"/>
          </w:tcPr>
          <w:p>
            <w:pPr>
              <w:spacing w:after="40" w:line="264" w:lineRule="auto"/>
            </w:pPr>
            <w:r>
              <w:rPr>
                <w:rFonts w:ascii="Calibri" w:hAnsi="Calibri"/>
                <w:sz w:val="18"/>
              </w:rPr>
              <w:t>Tracks item type, stock, threshold, restock and expiry dates.</w:t>
            </w:r>
          </w:p>
        </w:tc>
      </w:tr>
      <w:tr>
        <w:tc>
          <w:tcPr>
            <w:tcW w:type="dxa" w:w="1800"/>
            <w:vAlign w:val="center"/>
          </w:tcPr>
          <w:p>
            <w:pPr>
              <w:spacing w:after="40" w:line="264" w:lineRule="auto"/>
            </w:pPr>
            <w:r>
              <w:rPr>
                <w:rFonts w:ascii="Calibri" w:hAnsi="Calibri"/>
                <w:sz w:val="18"/>
              </w:rPr>
              <w:t>purchase_orders</w:t>
            </w:r>
          </w:p>
        </w:tc>
        <w:tc>
          <w:tcPr>
            <w:tcW w:type="dxa" w:w="3300"/>
            <w:vAlign w:val="center"/>
          </w:tcPr>
          <w:p>
            <w:pPr>
              <w:spacing w:after="40" w:line="264" w:lineRule="auto"/>
            </w:pPr>
            <w:r>
              <w:rPr>
                <w:rFonts w:ascii="Calibri" w:hAnsi="Calibri"/>
                <w:sz w:val="18"/>
              </w:rPr>
              <w:t>Inventory restocking records.</w:t>
            </w:r>
          </w:p>
        </w:tc>
        <w:tc>
          <w:tcPr>
            <w:tcW w:type="dxa" w:w="4260"/>
            <w:vAlign w:val="center"/>
          </w:tcPr>
          <w:p>
            <w:pPr>
              <w:spacing w:after="40" w:line="264" w:lineRule="auto"/>
            </w:pPr>
            <w:r>
              <w:rPr>
                <w:rFonts w:ascii="Calibri" w:hAnsi="Calibri"/>
                <w:sz w:val="18"/>
              </w:rPr>
              <w:t>Links to inventory item.</w:t>
            </w:r>
          </w:p>
        </w:tc>
      </w:tr>
      <w:tr>
        <w:tc>
          <w:tcPr>
            <w:tcW w:type="dxa" w:w="1800"/>
            <w:vAlign w:val="center"/>
          </w:tcPr>
          <w:p>
            <w:pPr>
              <w:spacing w:after="40" w:line="264" w:lineRule="auto"/>
            </w:pPr>
            <w:r>
              <w:rPr>
                <w:rFonts w:ascii="Calibri" w:hAnsi="Calibri"/>
                <w:sz w:val="18"/>
              </w:rPr>
              <w:t>staff_shifts</w:t>
            </w:r>
          </w:p>
        </w:tc>
        <w:tc>
          <w:tcPr>
            <w:tcW w:type="dxa" w:w="3300"/>
            <w:vAlign w:val="center"/>
          </w:tcPr>
          <w:p>
            <w:pPr>
              <w:spacing w:after="40" w:line="264" w:lineRule="auto"/>
            </w:pPr>
            <w:r>
              <w:rPr>
                <w:rFonts w:ascii="Calibri" w:hAnsi="Calibri"/>
                <w:sz w:val="18"/>
              </w:rPr>
              <w:t>Staff scheduling.</w:t>
            </w:r>
          </w:p>
        </w:tc>
        <w:tc>
          <w:tcPr>
            <w:tcW w:type="dxa" w:w="4260"/>
            <w:vAlign w:val="center"/>
          </w:tcPr>
          <w:p>
            <w:pPr>
              <w:spacing w:after="40" w:line="264" w:lineRule="auto"/>
            </w:pPr>
            <w:r>
              <w:rPr>
                <w:rFonts w:ascii="Calibri" w:hAnsi="Calibri"/>
                <w:sz w:val="18"/>
              </w:rPr>
              <w:t>Links to users and stores shift start/end.</w:t>
            </w:r>
          </w:p>
        </w:tc>
      </w:tr>
      <w:tr>
        <w:tc>
          <w:tcPr>
            <w:tcW w:type="dxa" w:w="1800"/>
            <w:vAlign w:val="center"/>
          </w:tcPr>
          <w:p>
            <w:pPr>
              <w:spacing w:after="40" w:line="264" w:lineRule="auto"/>
            </w:pPr>
            <w:r>
              <w:rPr>
                <w:rFonts w:ascii="Calibri" w:hAnsi="Calibri"/>
                <w:sz w:val="18"/>
              </w:rPr>
              <w:t>notifications</w:t>
            </w:r>
          </w:p>
        </w:tc>
        <w:tc>
          <w:tcPr>
            <w:tcW w:type="dxa" w:w="3300"/>
            <w:vAlign w:val="center"/>
          </w:tcPr>
          <w:p>
            <w:pPr>
              <w:spacing w:after="40" w:line="264" w:lineRule="auto"/>
            </w:pPr>
            <w:r>
              <w:rPr>
                <w:rFonts w:ascii="Calibri" w:hAnsi="Calibri"/>
                <w:sz w:val="18"/>
              </w:rPr>
              <w:t>User notifications.</w:t>
            </w:r>
          </w:p>
        </w:tc>
        <w:tc>
          <w:tcPr>
            <w:tcW w:type="dxa" w:w="4260"/>
            <w:vAlign w:val="center"/>
          </w:tcPr>
          <w:p>
            <w:pPr>
              <w:spacing w:after="40" w:line="264" w:lineRule="auto"/>
            </w:pPr>
            <w:r>
              <w:rPr>
                <w:rFonts w:ascii="Calibri" w:hAnsi="Calibri"/>
                <w:sz w:val="18"/>
              </w:rPr>
              <w:t>Links to user and tracks read/unread state.</w:t>
            </w:r>
          </w:p>
        </w:tc>
      </w:tr>
    </w:tbl>
    <w:p/>
    <w:p>
      <w:pPr>
        <w:pStyle w:val="Heading1"/>
      </w:pPr>
      <w:r>
        <w:t>15. Main Workflows</w:t>
      </w:r>
    </w:p>
    <w:tbl>
      <w:tblPr>
        <w:tblW w:type="dxa" w:w="9360"/>
        <w:jc w:val="center"/>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3120"/>
        <w:gridCol w:w="3120"/>
        <w:gridCol w:w="3120"/>
      </w:tblGrid>
      <w:tr>
        <w:tc>
          <w:tcPr>
            <w:tcW w:type="dxa" w:w="1900"/>
            <w:vAlign w:val="center"/>
            <w:shd w:fill="E8EEF5"/>
          </w:tcPr>
          <w:p>
            <w:pPr>
              <w:spacing w:after="40" w:line="264" w:lineRule="auto"/>
            </w:pPr>
            <w:r>
              <w:rPr>
                <w:rFonts w:ascii="Calibri" w:hAnsi="Calibri"/>
                <w:b/>
                <w:color w:val="111827"/>
                <w:sz w:val="18"/>
              </w:rPr>
              <w:t>Workflow</w:t>
            </w:r>
          </w:p>
        </w:tc>
        <w:tc>
          <w:tcPr>
            <w:tcW w:type="dxa" w:w="3100"/>
            <w:vAlign w:val="center"/>
            <w:shd w:fill="E8EEF5"/>
          </w:tcPr>
          <w:p>
            <w:pPr>
              <w:spacing w:after="40" w:line="264" w:lineRule="auto"/>
            </w:pPr>
            <w:r>
              <w:rPr>
                <w:rFonts w:ascii="Calibri" w:hAnsi="Calibri"/>
                <w:b/>
                <w:color w:val="111827"/>
                <w:sz w:val="18"/>
              </w:rPr>
              <w:t>Code path</w:t>
            </w:r>
          </w:p>
        </w:tc>
        <w:tc>
          <w:tcPr>
            <w:tcW w:type="dxa" w:w="4360"/>
            <w:vAlign w:val="center"/>
            <w:shd w:fill="E8EEF5"/>
          </w:tcPr>
          <w:p>
            <w:pPr>
              <w:spacing w:after="40" w:line="264" w:lineRule="auto"/>
            </w:pPr>
            <w:r>
              <w:rPr>
                <w:rFonts w:ascii="Calibri" w:hAnsi="Calibri"/>
                <w:b/>
                <w:color w:val="111827"/>
                <w:sz w:val="18"/>
              </w:rPr>
              <w:t>What happens</w:t>
            </w:r>
          </w:p>
        </w:tc>
      </w:tr>
      <w:tr>
        <w:tc>
          <w:tcPr>
            <w:tcW w:type="dxa" w:w="1900"/>
            <w:vAlign w:val="center"/>
          </w:tcPr>
          <w:p>
            <w:pPr>
              <w:spacing w:after="40" w:line="264" w:lineRule="auto"/>
            </w:pPr>
            <w:r>
              <w:rPr>
                <w:rFonts w:ascii="Calibri" w:hAnsi="Calibri"/>
                <w:sz w:val="18"/>
              </w:rPr>
              <w:t>Login</w:t>
            </w:r>
          </w:p>
        </w:tc>
        <w:tc>
          <w:tcPr>
            <w:tcW w:type="dxa" w:w="3100"/>
            <w:vAlign w:val="center"/>
          </w:tcPr>
          <w:p>
            <w:pPr>
              <w:spacing w:after="40" w:line="264" w:lineRule="auto"/>
            </w:pPr>
            <w:r>
              <w:rPr>
                <w:rFonts w:ascii="Calibri" w:hAnsi="Calibri"/>
                <w:sz w:val="18"/>
              </w:rPr>
              <w:t>LoginController -&gt; AuthService -&gt; DBConnection/users</w:t>
            </w:r>
          </w:p>
        </w:tc>
        <w:tc>
          <w:tcPr>
            <w:tcW w:type="dxa" w:w="4360"/>
            <w:vAlign w:val="center"/>
          </w:tcPr>
          <w:p>
            <w:pPr>
              <w:spacing w:after="40" w:line="264" w:lineRule="auto"/>
            </w:pPr>
            <w:r>
              <w:rPr>
                <w:rFonts w:ascii="Calibri" w:hAnsi="Calibri"/>
                <w:sz w:val="18"/>
              </w:rPr>
              <w:t>User enters credentials, password is hashed, database user is loaded, and currentUser is set.</w:t>
            </w:r>
          </w:p>
        </w:tc>
      </w:tr>
      <w:tr>
        <w:tc>
          <w:tcPr>
            <w:tcW w:type="dxa" w:w="1900"/>
            <w:vAlign w:val="center"/>
          </w:tcPr>
          <w:p>
            <w:pPr>
              <w:spacing w:after="40" w:line="264" w:lineRule="auto"/>
            </w:pPr>
            <w:r>
              <w:rPr>
                <w:rFonts w:ascii="Calibri" w:hAnsi="Calibri"/>
                <w:sz w:val="18"/>
              </w:rPr>
              <w:t>Patient registration</w:t>
            </w:r>
          </w:p>
        </w:tc>
        <w:tc>
          <w:tcPr>
            <w:tcW w:type="dxa" w:w="3100"/>
            <w:vAlign w:val="center"/>
          </w:tcPr>
          <w:p>
            <w:pPr>
              <w:spacing w:after="40" w:line="264" w:lineRule="auto"/>
            </w:pPr>
            <w:r>
              <w:rPr>
                <w:rFonts w:ascii="Calibri" w:hAnsi="Calibri"/>
                <w:sz w:val="18"/>
              </w:rPr>
              <w:t>DashboardController -&gt; PatientService -&gt; PatientDAO</w:t>
            </w:r>
          </w:p>
        </w:tc>
        <w:tc>
          <w:tcPr>
            <w:tcW w:type="dxa" w:w="4360"/>
            <w:vAlign w:val="center"/>
          </w:tcPr>
          <w:p>
            <w:pPr>
              <w:spacing w:after="40" w:line="264" w:lineRule="auto"/>
            </w:pPr>
            <w:r>
              <w:rPr>
                <w:rFonts w:ascii="Calibri" w:hAnsi="Calibri"/>
                <w:sz w:val="18"/>
              </w:rPr>
              <w:t>Form data becomes a Patient object; service validates it; DAO generates next patient ID and inserts the row.</w:t>
            </w:r>
          </w:p>
        </w:tc>
      </w:tr>
      <w:tr>
        <w:tc>
          <w:tcPr>
            <w:tcW w:type="dxa" w:w="1900"/>
            <w:vAlign w:val="center"/>
          </w:tcPr>
          <w:p>
            <w:pPr>
              <w:spacing w:after="40" w:line="264" w:lineRule="auto"/>
            </w:pPr>
            <w:r>
              <w:rPr>
                <w:rFonts w:ascii="Calibri" w:hAnsi="Calibri"/>
                <w:sz w:val="18"/>
              </w:rPr>
              <w:t>Doctor registration</w:t>
            </w:r>
          </w:p>
        </w:tc>
        <w:tc>
          <w:tcPr>
            <w:tcW w:type="dxa" w:w="3100"/>
            <w:vAlign w:val="center"/>
          </w:tcPr>
          <w:p>
            <w:pPr>
              <w:spacing w:after="40" w:line="264" w:lineRule="auto"/>
            </w:pPr>
            <w:r>
              <w:rPr>
                <w:rFonts w:ascii="Calibri" w:hAnsi="Calibri"/>
                <w:sz w:val="18"/>
              </w:rPr>
              <w:t>DashboardController -&gt; DoctorService -&gt; DoctorDAO</w:t>
            </w:r>
          </w:p>
        </w:tc>
        <w:tc>
          <w:tcPr>
            <w:tcW w:type="dxa" w:w="4360"/>
            <w:vAlign w:val="center"/>
          </w:tcPr>
          <w:p>
            <w:pPr>
              <w:spacing w:after="40" w:line="264" w:lineRule="auto"/>
            </w:pPr>
            <w:r>
              <w:rPr>
                <w:rFonts w:ascii="Calibri" w:hAnsi="Calibri"/>
                <w:sz w:val="18"/>
              </w:rPr>
              <w:t>Creates a user account and matching doctor profile inside one transaction.</w:t>
            </w:r>
          </w:p>
        </w:tc>
      </w:tr>
      <w:tr>
        <w:tc>
          <w:tcPr>
            <w:tcW w:type="dxa" w:w="1900"/>
            <w:vAlign w:val="center"/>
          </w:tcPr>
          <w:p>
            <w:pPr>
              <w:spacing w:after="40" w:line="264" w:lineRule="auto"/>
            </w:pPr>
            <w:r>
              <w:rPr>
                <w:rFonts w:ascii="Calibri" w:hAnsi="Calibri"/>
                <w:sz w:val="18"/>
              </w:rPr>
              <w:t>Appointment booking</w:t>
            </w:r>
          </w:p>
        </w:tc>
        <w:tc>
          <w:tcPr>
            <w:tcW w:type="dxa" w:w="3100"/>
            <w:vAlign w:val="center"/>
          </w:tcPr>
          <w:p>
            <w:pPr>
              <w:spacing w:after="40" w:line="264" w:lineRule="auto"/>
            </w:pPr>
            <w:r>
              <w:rPr>
                <w:rFonts w:ascii="Calibri" w:hAnsi="Calibri"/>
                <w:sz w:val="18"/>
              </w:rPr>
              <w:t>DashboardController -&gt; AppointmentService -&gt; AppointmentDAO</w:t>
            </w:r>
          </w:p>
        </w:tc>
        <w:tc>
          <w:tcPr>
            <w:tcW w:type="dxa" w:w="4360"/>
            <w:vAlign w:val="center"/>
          </w:tcPr>
          <w:p>
            <w:pPr>
              <w:spacing w:after="40" w:line="264" w:lineRule="auto"/>
            </w:pPr>
            <w:r>
              <w:rPr>
                <w:rFonts w:ascii="Calibri" w:hAnsi="Calibri"/>
                <w:sz w:val="18"/>
              </w:rPr>
              <w:t>Service checks required fields and rejects duplicate doctor date/time bookings before insert.</w:t>
            </w:r>
          </w:p>
        </w:tc>
      </w:tr>
      <w:tr>
        <w:tc>
          <w:tcPr>
            <w:tcW w:type="dxa" w:w="1900"/>
            <w:vAlign w:val="center"/>
          </w:tcPr>
          <w:p>
            <w:pPr>
              <w:spacing w:after="40" w:line="264" w:lineRule="auto"/>
            </w:pPr>
            <w:r>
              <w:rPr>
                <w:rFonts w:ascii="Calibri" w:hAnsi="Calibri"/>
                <w:sz w:val="18"/>
              </w:rPr>
              <w:t>Consultation / EMR</w:t>
            </w:r>
          </w:p>
        </w:tc>
        <w:tc>
          <w:tcPr>
            <w:tcW w:type="dxa" w:w="3100"/>
            <w:vAlign w:val="center"/>
          </w:tcPr>
          <w:p>
            <w:pPr>
              <w:spacing w:after="40" w:line="264" w:lineRule="auto"/>
            </w:pPr>
            <w:r>
              <w:rPr>
                <w:rFonts w:ascii="Calibri" w:hAnsi="Calibri"/>
                <w:sz w:val="18"/>
              </w:rPr>
              <w:t>DashboardController -&gt; EMRService, PharmacyService, LabService, BillingService</w:t>
            </w:r>
          </w:p>
        </w:tc>
        <w:tc>
          <w:tcPr>
            <w:tcW w:type="dxa" w:w="4360"/>
            <w:vAlign w:val="center"/>
          </w:tcPr>
          <w:p>
            <w:pPr>
              <w:spacing w:after="40" w:line="264" w:lineRule="auto"/>
            </w:pPr>
            <w:r>
              <w:rPr>
                <w:rFonts w:ascii="Calibri" w:hAnsi="Calibri"/>
                <w:sz w:val="18"/>
              </w:rPr>
              <w:t>Doctor records diagnosis/treatment, can add prescription and lab orders, completes appointment, and generates billing.</w:t>
            </w:r>
          </w:p>
        </w:tc>
      </w:tr>
      <w:tr>
        <w:tc>
          <w:tcPr>
            <w:tcW w:type="dxa" w:w="1900"/>
            <w:vAlign w:val="center"/>
          </w:tcPr>
          <w:p>
            <w:pPr>
              <w:spacing w:after="40" w:line="264" w:lineRule="auto"/>
            </w:pPr>
            <w:r>
              <w:rPr>
                <w:rFonts w:ascii="Calibri" w:hAnsi="Calibri"/>
                <w:sz w:val="18"/>
              </w:rPr>
              <w:t>Prescription dispensing</w:t>
            </w:r>
          </w:p>
        </w:tc>
        <w:tc>
          <w:tcPr>
            <w:tcW w:type="dxa" w:w="3100"/>
            <w:vAlign w:val="center"/>
          </w:tcPr>
          <w:p>
            <w:pPr>
              <w:spacing w:after="40" w:line="264" w:lineRule="auto"/>
            </w:pPr>
            <w:r>
              <w:rPr>
                <w:rFonts w:ascii="Calibri" w:hAnsi="Calibri"/>
                <w:sz w:val="18"/>
              </w:rPr>
              <w:t>DashboardController -&gt; PharmacyService -&gt; PrescriptionDAO/MedicineDAO</w:t>
            </w:r>
          </w:p>
        </w:tc>
        <w:tc>
          <w:tcPr>
            <w:tcW w:type="dxa" w:w="4360"/>
            <w:vAlign w:val="center"/>
          </w:tcPr>
          <w:p>
            <w:pPr>
              <w:spacing w:after="40" w:line="264" w:lineRule="auto"/>
            </w:pPr>
            <w:r>
              <w:rPr>
                <w:rFonts w:ascii="Calibri" w:hAnsi="Calibri"/>
                <w:sz w:val="18"/>
              </w:rPr>
              <w:t>Service checks stock for all items, decrements medicine inventory, and marks prescription filled.</w:t>
            </w:r>
          </w:p>
        </w:tc>
      </w:tr>
      <w:tr>
        <w:tc>
          <w:tcPr>
            <w:tcW w:type="dxa" w:w="1900"/>
            <w:vAlign w:val="center"/>
          </w:tcPr>
          <w:p>
            <w:pPr>
              <w:spacing w:after="40" w:line="264" w:lineRule="auto"/>
            </w:pPr>
            <w:r>
              <w:rPr>
                <w:rFonts w:ascii="Calibri" w:hAnsi="Calibri"/>
                <w:sz w:val="18"/>
              </w:rPr>
              <w:t>Lab result entry</w:t>
            </w:r>
          </w:p>
        </w:tc>
        <w:tc>
          <w:tcPr>
            <w:tcW w:type="dxa" w:w="3100"/>
            <w:vAlign w:val="center"/>
          </w:tcPr>
          <w:p>
            <w:pPr>
              <w:spacing w:after="40" w:line="264" w:lineRule="auto"/>
            </w:pPr>
            <w:r>
              <w:rPr>
                <w:rFonts w:ascii="Calibri" w:hAnsi="Calibri"/>
                <w:sz w:val="18"/>
              </w:rPr>
              <w:t>DashboardController -&gt; LabService -&gt; LabDAO</w:t>
            </w:r>
          </w:p>
        </w:tc>
        <w:tc>
          <w:tcPr>
            <w:tcW w:type="dxa" w:w="4360"/>
            <w:vAlign w:val="center"/>
          </w:tcPr>
          <w:p>
            <w:pPr>
              <w:spacing w:after="40" w:line="264" w:lineRule="auto"/>
            </w:pPr>
            <w:r>
              <w:rPr>
                <w:rFonts w:ascii="Calibri" w:hAnsi="Calibri"/>
                <w:sz w:val="18"/>
              </w:rPr>
              <w:t>Lab technician selects a pending request and records result text, abnormal flag, status, and optional report path.</w:t>
            </w:r>
          </w:p>
        </w:tc>
      </w:tr>
      <w:tr>
        <w:tc>
          <w:tcPr>
            <w:tcW w:type="dxa" w:w="1900"/>
            <w:vAlign w:val="center"/>
          </w:tcPr>
          <w:p>
            <w:pPr>
              <w:spacing w:after="40" w:line="264" w:lineRule="auto"/>
            </w:pPr>
            <w:r>
              <w:rPr>
                <w:rFonts w:ascii="Calibri" w:hAnsi="Calibri"/>
                <w:sz w:val="18"/>
              </w:rPr>
              <w:t>Ward admission</w:t>
            </w:r>
          </w:p>
        </w:tc>
        <w:tc>
          <w:tcPr>
            <w:tcW w:type="dxa" w:w="3100"/>
            <w:vAlign w:val="center"/>
          </w:tcPr>
          <w:p>
            <w:pPr>
              <w:spacing w:after="40" w:line="264" w:lineRule="auto"/>
            </w:pPr>
            <w:r>
              <w:rPr>
                <w:rFonts w:ascii="Calibri" w:hAnsi="Calibri"/>
                <w:sz w:val="18"/>
              </w:rPr>
              <w:t>DashboardController -&gt; WardService -&gt; PatientDAO/BedDAO/AdmissionDAO</w:t>
            </w:r>
          </w:p>
        </w:tc>
        <w:tc>
          <w:tcPr>
            <w:tcW w:type="dxa" w:w="4360"/>
            <w:vAlign w:val="center"/>
          </w:tcPr>
          <w:p>
            <w:pPr>
              <w:spacing w:after="40" w:line="264" w:lineRule="auto"/>
            </w:pPr>
            <w:r>
              <w:rPr>
                <w:rFonts w:ascii="Calibri" w:hAnsi="Calibri"/>
                <w:sz w:val="18"/>
              </w:rPr>
              <w:t>Service checks patient/bed eligibility, marks bed occupied, marks patient admitted, and inserts admission.</w:t>
            </w:r>
          </w:p>
        </w:tc>
      </w:tr>
      <w:tr>
        <w:tc>
          <w:tcPr>
            <w:tcW w:type="dxa" w:w="1900"/>
            <w:vAlign w:val="center"/>
          </w:tcPr>
          <w:p>
            <w:pPr>
              <w:spacing w:after="40" w:line="264" w:lineRule="auto"/>
            </w:pPr>
            <w:r>
              <w:rPr>
                <w:rFonts w:ascii="Calibri" w:hAnsi="Calibri"/>
                <w:sz w:val="18"/>
              </w:rPr>
              <w:t>Discharge</w:t>
            </w:r>
          </w:p>
        </w:tc>
        <w:tc>
          <w:tcPr>
            <w:tcW w:type="dxa" w:w="3100"/>
            <w:vAlign w:val="center"/>
          </w:tcPr>
          <w:p>
            <w:pPr>
              <w:spacing w:after="40" w:line="264" w:lineRule="auto"/>
            </w:pPr>
            <w:r>
              <w:rPr>
                <w:rFonts w:ascii="Calibri" w:hAnsi="Calibri"/>
                <w:sz w:val="18"/>
              </w:rPr>
              <w:t>DashboardController -&gt; WardService -&gt; BillingService</w:t>
            </w:r>
          </w:p>
        </w:tc>
        <w:tc>
          <w:tcPr>
            <w:tcW w:type="dxa" w:w="4360"/>
            <w:vAlign w:val="center"/>
          </w:tcPr>
          <w:p>
            <w:pPr>
              <w:spacing w:after="40" w:line="264" w:lineRule="auto"/>
            </w:pPr>
            <w:r>
              <w:rPr>
                <w:rFonts w:ascii="Calibri" w:hAnsi="Calibri"/>
                <w:sz w:val="18"/>
              </w:rPr>
              <w:t>Closes active admission, frees bed, marks patient discharged, and creates ward-stay invoice.</w:t>
            </w:r>
          </w:p>
        </w:tc>
      </w:tr>
      <w:tr>
        <w:tc>
          <w:tcPr>
            <w:tcW w:type="dxa" w:w="1900"/>
            <w:vAlign w:val="center"/>
          </w:tcPr>
          <w:p>
            <w:pPr>
              <w:spacing w:after="40" w:line="264" w:lineRule="auto"/>
            </w:pPr>
            <w:r>
              <w:rPr>
                <w:rFonts w:ascii="Calibri" w:hAnsi="Calibri"/>
                <w:sz w:val="18"/>
              </w:rPr>
              <w:t>Emergency triage</w:t>
            </w:r>
          </w:p>
        </w:tc>
        <w:tc>
          <w:tcPr>
            <w:tcW w:type="dxa" w:w="3100"/>
            <w:vAlign w:val="center"/>
          </w:tcPr>
          <w:p>
            <w:pPr>
              <w:spacing w:after="40" w:line="264" w:lineRule="auto"/>
            </w:pPr>
            <w:r>
              <w:rPr>
                <w:rFonts w:ascii="Calibri" w:hAnsi="Calibri"/>
                <w:sz w:val="18"/>
              </w:rPr>
              <w:t>DashboardController -&gt; EmergencyService -&gt; EmergencyDAO/BedDAO</w:t>
            </w:r>
          </w:p>
        </w:tc>
        <w:tc>
          <w:tcPr>
            <w:tcW w:type="dxa" w:w="4360"/>
            <w:vAlign w:val="center"/>
          </w:tcPr>
          <w:p>
            <w:pPr>
              <w:spacing w:after="40" w:line="264" w:lineRule="auto"/>
            </w:pPr>
            <w:r>
              <w:rPr>
                <w:rFonts w:ascii="Calibri" w:hAnsi="Calibri"/>
                <w:sz w:val="18"/>
              </w:rPr>
              <w:t>Registers a triage case, calculates queue priority, assigns an available bed when possible, and lists active waiting cases by priority.</w:t>
            </w:r>
          </w:p>
        </w:tc>
      </w:tr>
      <w:tr>
        <w:tc>
          <w:tcPr>
            <w:tcW w:type="dxa" w:w="1900"/>
            <w:vAlign w:val="center"/>
          </w:tcPr>
          <w:p>
            <w:pPr>
              <w:spacing w:after="40" w:line="264" w:lineRule="auto"/>
            </w:pPr>
            <w:r>
              <w:rPr>
                <w:rFonts w:ascii="Calibri" w:hAnsi="Calibri"/>
                <w:sz w:val="18"/>
              </w:rPr>
              <w:t>Billing payment</w:t>
            </w:r>
          </w:p>
        </w:tc>
        <w:tc>
          <w:tcPr>
            <w:tcW w:type="dxa" w:w="3100"/>
            <w:vAlign w:val="center"/>
          </w:tcPr>
          <w:p>
            <w:pPr>
              <w:spacing w:after="40" w:line="264" w:lineRule="auto"/>
            </w:pPr>
            <w:r>
              <w:rPr>
                <w:rFonts w:ascii="Calibri" w:hAnsi="Calibri"/>
                <w:sz w:val="18"/>
              </w:rPr>
              <w:t>DashboardController -&gt; BillingService -&gt; BillingDAO</w:t>
            </w:r>
          </w:p>
        </w:tc>
        <w:tc>
          <w:tcPr>
            <w:tcW w:type="dxa" w:w="4360"/>
            <w:vAlign w:val="center"/>
          </w:tcPr>
          <w:p>
            <w:pPr>
              <w:spacing w:after="40" w:line="264" w:lineRule="auto"/>
            </w:pPr>
            <w:r>
              <w:rPr>
                <w:rFonts w:ascii="Calibri" w:hAnsi="Calibri"/>
                <w:sz w:val="18"/>
              </w:rPr>
              <w:t>Payment amount is validated, new paid total determines UNPAID/PARTIAL/PAID status, and invoice is updated.</w:t>
            </w:r>
          </w:p>
        </w:tc>
      </w:tr>
      <w:tr>
        <w:tc>
          <w:tcPr>
            <w:tcW w:type="dxa" w:w="1900"/>
            <w:vAlign w:val="center"/>
          </w:tcPr>
          <w:p>
            <w:pPr>
              <w:spacing w:after="40" w:line="264" w:lineRule="auto"/>
            </w:pPr>
            <w:r>
              <w:rPr>
                <w:rFonts w:ascii="Calibri" w:hAnsi="Calibri"/>
                <w:sz w:val="18"/>
              </w:rPr>
              <w:t>HR scheduling</w:t>
            </w:r>
          </w:p>
        </w:tc>
        <w:tc>
          <w:tcPr>
            <w:tcW w:type="dxa" w:w="3100"/>
            <w:vAlign w:val="center"/>
          </w:tcPr>
          <w:p>
            <w:pPr>
              <w:spacing w:after="40" w:line="264" w:lineRule="auto"/>
            </w:pPr>
            <w:r>
              <w:rPr>
                <w:rFonts w:ascii="Calibri" w:hAnsi="Calibri"/>
                <w:sz w:val="18"/>
              </w:rPr>
              <w:t>DashboardController -&gt; HRService -&gt; HRDAO</w:t>
            </w:r>
          </w:p>
        </w:tc>
        <w:tc>
          <w:tcPr>
            <w:tcW w:type="dxa" w:w="4360"/>
            <w:vAlign w:val="center"/>
          </w:tcPr>
          <w:p>
            <w:pPr>
              <w:spacing w:after="40" w:line="264" w:lineRule="auto"/>
            </w:pPr>
            <w:r>
              <w:rPr>
                <w:rFonts w:ascii="Calibri" w:hAnsi="Calibri"/>
                <w:sz w:val="18"/>
              </w:rPr>
              <w:t>Shift form creates StaffShift records after time/user validation.</w:t>
            </w:r>
          </w:p>
        </w:tc>
      </w:tr>
      <w:tr>
        <w:tc>
          <w:tcPr>
            <w:tcW w:type="dxa" w:w="1900"/>
            <w:vAlign w:val="center"/>
          </w:tcPr>
          <w:p>
            <w:pPr>
              <w:spacing w:after="40" w:line="264" w:lineRule="auto"/>
            </w:pPr>
            <w:r>
              <w:rPr>
                <w:rFonts w:ascii="Calibri" w:hAnsi="Calibri"/>
                <w:sz w:val="18"/>
              </w:rPr>
              <w:t>Inventory restocking</w:t>
            </w:r>
          </w:p>
        </w:tc>
        <w:tc>
          <w:tcPr>
            <w:tcW w:type="dxa" w:w="3100"/>
            <w:vAlign w:val="center"/>
          </w:tcPr>
          <w:p>
            <w:pPr>
              <w:spacing w:after="40" w:line="264" w:lineRule="auto"/>
            </w:pPr>
            <w:r>
              <w:rPr>
                <w:rFonts w:ascii="Calibri" w:hAnsi="Calibri"/>
                <w:sz w:val="18"/>
              </w:rPr>
              <w:t>DashboardController -&gt; InventoryService -&gt; InventoryDAO</w:t>
            </w:r>
          </w:p>
        </w:tc>
        <w:tc>
          <w:tcPr>
            <w:tcW w:type="dxa" w:w="4360"/>
            <w:vAlign w:val="center"/>
          </w:tcPr>
          <w:p>
            <w:pPr>
              <w:spacing w:after="40" w:line="264" w:lineRule="auto"/>
            </w:pPr>
            <w:r>
              <w:rPr>
                <w:rFonts w:ascii="Calibri" w:hAnsi="Calibri"/>
                <w:sz w:val="18"/>
              </w:rPr>
              <w:t>Creates purchase orders and increments stock in one transaction.</w:t>
            </w:r>
          </w:p>
        </w:tc>
      </w:tr>
      <w:tr>
        <w:tc>
          <w:tcPr>
            <w:tcW w:type="dxa" w:w="1900"/>
            <w:vAlign w:val="center"/>
          </w:tcPr>
          <w:p>
            <w:pPr>
              <w:spacing w:after="40" w:line="264" w:lineRule="auto"/>
            </w:pPr>
            <w:r>
              <w:rPr>
                <w:rFonts w:ascii="Calibri" w:hAnsi="Calibri"/>
                <w:sz w:val="18"/>
              </w:rPr>
              <w:t>Reports</w:t>
            </w:r>
          </w:p>
        </w:tc>
        <w:tc>
          <w:tcPr>
            <w:tcW w:type="dxa" w:w="3100"/>
            <w:vAlign w:val="center"/>
          </w:tcPr>
          <w:p>
            <w:pPr>
              <w:spacing w:after="40" w:line="264" w:lineRule="auto"/>
            </w:pPr>
            <w:r>
              <w:rPr>
                <w:rFonts w:ascii="Calibri" w:hAnsi="Calibri"/>
                <w:sz w:val="18"/>
              </w:rPr>
              <w:t>DashboardController -&gt; ReportsService</w:t>
            </w:r>
          </w:p>
        </w:tc>
        <w:tc>
          <w:tcPr>
            <w:tcW w:type="dxa" w:w="4360"/>
            <w:vAlign w:val="center"/>
          </w:tcPr>
          <w:p>
            <w:pPr>
              <w:spacing w:after="40" w:line="264" w:lineRule="auto"/>
            </w:pPr>
            <w:r>
              <w:rPr>
                <w:rFonts w:ascii="Calibri" w:hAnsi="Calibri"/>
                <w:sz w:val="18"/>
              </w:rPr>
              <w:t>Reads aggregate counts and sums for dashboard cards and charts.</w:t>
            </w:r>
          </w:p>
        </w:tc>
      </w:tr>
    </w:tbl>
    <w:p/>
    <w:p>
      <w:pPr>
        <w:pStyle w:val="Heading1"/>
      </w:pPr>
      <w:r>
        <w:t>16. Role-Based Navigation</w:t>
      </w:r>
    </w:p>
    <w:p>
      <w:r>
        <w:t>DashboardController builds the sidebar dynamically after login. The visible modules depend on AuthService.getCurrentUser().getRole(). Administrators see the broadest navigation; clinical and operational roles see the modules relevant to their job.</w:t>
      </w:r>
    </w:p>
    <w:p>
      <w:pPr>
        <w:pStyle w:val="ListBullet"/>
      </w:pPr>
      <w:r>
        <w:t>ADMIN: full management areas such as dashboard, patients, doctors, appointments, wards, billing, HR, inventory, and reports.</w:t>
      </w:r>
    </w:p>
    <w:p>
      <w:pPr>
        <w:pStyle w:val="ListBullet"/>
      </w:pPr>
      <w:r>
        <w:t>DOCTOR: appointment, EMR, prescription/lab ordering, and patient-history oriented screens.</w:t>
      </w:r>
    </w:p>
    <w:p>
      <w:pPr>
        <w:pStyle w:val="ListBullet"/>
      </w:pPr>
      <w:r>
        <w:t>NURSE: patient, ward, admission, and emergency triage oriented screens.</w:t>
      </w:r>
    </w:p>
    <w:p>
      <w:pPr>
        <w:pStyle w:val="ListBullet"/>
      </w:pPr>
      <w:r>
        <w:t>RECEPTIONIST: patient registration, appointment booking, and billing-oriented screens.</w:t>
      </w:r>
    </w:p>
    <w:p>
      <w:pPr>
        <w:pStyle w:val="ListBullet"/>
      </w:pPr>
      <w:r>
        <w:t>PHARMACIST: medicine catalog, prescriptions, dispensing, and pharmacy stock alerts.</w:t>
      </w:r>
    </w:p>
    <w:p>
      <w:pPr>
        <w:pStyle w:val="ListBullet"/>
      </w:pPr>
      <w:r>
        <w:t>LAB_TECH: lab request queue and diagnostic result entry.</w:t>
      </w:r>
    </w:p>
    <w:p>
      <w:pPr>
        <w:pStyle w:val="Heading1"/>
      </w:pPr>
      <w:r>
        <w:t>17. Configuration and Build Files</w:t>
      </w:r>
    </w:p>
    <w:tbl>
      <w:tblPr>
        <w:tblW w:type="dxa" w:w="9360"/>
        <w:jc w:val="center"/>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4680"/>
        <w:gridCol w:w="4680"/>
      </w:tblGrid>
      <w:tr>
        <w:tc>
          <w:tcPr>
            <w:tcW w:type="dxa" w:w="3000"/>
            <w:vAlign w:val="center"/>
            <w:shd w:fill="E8EEF5"/>
          </w:tcPr>
          <w:p>
            <w:pPr>
              <w:spacing w:after="40" w:line="264" w:lineRule="auto"/>
            </w:pPr>
            <w:r>
              <w:rPr>
                <w:rFonts w:ascii="Calibri" w:hAnsi="Calibri"/>
                <w:b/>
                <w:color w:val="111827"/>
                <w:sz w:val="18"/>
              </w:rPr>
              <w:t>File</w:t>
            </w:r>
          </w:p>
        </w:tc>
        <w:tc>
          <w:tcPr>
            <w:tcW w:type="dxa" w:w="6360"/>
            <w:vAlign w:val="center"/>
            <w:shd w:fill="E8EEF5"/>
          </w:tcPr>
          <w:p>
            <w:pPr>
              <w:spacing w:after="40" w:line="264" w:lineRule="auto"/>
            </w:pPr>
            <w:r>
              <w:rPr>
                <w:rFonts w:ascii="Calibri" w:hAnsi="Calibri"/>
                <w:b/>
                <w:color w:val="111827"/>
                <w:sz w:val="18"/>
              </w:rPr>
              <w:t>Purpose</w:t>
            </w:r>
          </w:p>
        </w:tc>
      </w:tr>
      <w:tr>
        <w:tc>
          <w:tcPr>
            <w:tcW w:type="dxa" w:w="3000"/>
            <w:vAlign w:val="center"/>
          </w:tcPr>
          <w:p>
            <w:pPr>
              <w:spacing w:after="40" w:line="264" w:lineRule="auto"/>
            </w:pPr>
            <w:r>
              <w:rPr>
                <w:rFonts w:ascii="Calibri" w:hAnsi="Calibri"/>
                <w:sz w:val="18"/>
              </w:rPr>
              <w:t>build.gradle</w:t>
            </w:r>
          </w:p>
        </w:tc>
        <w:tc>
          <w:tcPr>
            <w:tcW w:type="dxa" w:w="6360"/>
            <w:vAlign w:val="center"/>
          </w:tcPr>
          <w:p>
            <w:pPr>
              <w:spacing w:after="40" w:line="264" w:lineRule="auto"/>
            </w:pPr>
            <w:r>
              <w:rPr>
                <w:rFonts w:ascii="Calibri" w:hAnsi="Calibri"/>
                <w:sz w:val="18"/>
              </w:rPr>
              <w:t>Gradle build script. Applies java, application, and OpenJFX plugins; sets Java 17; configures JavaFX 17.0.9 modules; declares SQLite JDBC and JUnit dependencies; sets main class to com.hospital.MainLauncher.</w:t>
            </w:r>
          </w:p>
        </w:tc>
      </w:tr>
      <w:tr>
        <w:tc>
          <w:tcPr>
            <w:tcW w:type="dxa" w:w="3000"/>
            <w:vAlign w:val="center"/>
          </w:tcPr>
          <w:p>
            <w:pPr>
              <w:spacing w:after="40" w:line="264" w:lineRule="auto"/>
            </w:pPr>
            <w:r>
              <w:rPr>
                <w:rFonts w:ascii="Calibri" w:hAnsi="Calibri"/>
                <w:sz w:val="18"/>
              </w:rPr>
              <w:t>settings.gradle</w:t>
            </w:r>
          </w:p>
        </w:tc>
        <w:tc>
          <w:tcPr>
            <w:tcW w:type="dxa" w:w="6360"/>
            <w:vAlign w:val="center"/>
          </w:tcPr>
          <w:p>
            <w:pPr>
              <w:spacing w:after="40" w:line="264" w:lineRule="auto"/>
            </w:pPr>
            <w:r>
              <w:rPr>
                <w:rFonts w:ascii="Calibri" w:hAnsi="Calibri"/>
                <w:sz w:val="18"/>
              </w:rPr>
              <w:t>Sets rootProject.name to HospitalManagementSystem.</w:t>
            </w:r>
          </w:p>
        </w:tc>
      </w:tr>
      <w:tr>
        <w:tc>
          <w:tcPr>
            <w:tcW w:type="dxa" w:w="3000"/>
            <w:vAlign w:val="center"/>
          </w:tcPr>
          <w:p>
            <w:pPr>
              <w:spacing w:after="40" w:line="264" w:lineRule="auto"/>
            </w:pPr>
            <w:r>
              <w:rPr>
                <w:rFonts w:ascii="Calibri" w:hAnsi="Calibri"/>
                <w:sz w:val="18"/>
              </w:rPr>
              <w:t>.project</w:t>
            </w:r>
          </w:p>
        </w:tc>
        <w:tc>
          <w:tcPr>
            <w:tcW w:type="dxa" w:w="6360"/>
            <w:vAlign w:val="center"/>
          </w:tcPr>
          <w:p>
            <w:pPr>
              <w:spacing w:after="40" w:line="264" w:lineRule="auto"/>
            </w:pPr>
            <w:r>
              <w:rPr>
                <w:rFonts w:ascii="Calibri" w:hAnsi="Calibri"/>
                <w:sz w:val="18"/>
              </w:rPr>
              <w:t>Eclipse metadata that identifies the project and enables the Java builder.</w:t>
            </w:r>
          </w:p>
        </w:tc>
      </w:tr>
      <w:tr>
        <w:tc>
          <w:tcPr>
            <w:tcW w:type="dxa" w:w="3000"/>
            <w:vAlign w:val="center"/>
          </w:tcPr>
          <w:p>
            <w:pPr>
              <w:spacing w:after="40" w:line="264" w:lineRule="auto"/>
            </w:pPr>
            <w:r>
              <w:rPr>
                <w:rFonts w:ascii="Calibri" w:hAnsi="Calibri"/>
                <w:sz w:val="18"/>
              </w:rPr>
              <w:t>.classpath</w:t>
            </w:r>
          </w:p>
        </w:tc>
        <w:tc>
          <w:tcPr>
            <w:tcW w:type="dxa" w:w="6360"/>
            <w:vAlign w:val="center"/>
          </w:tcPr>
          <w:p>
            <w:pPr>
              <w:spacing w:after="40" w:line="264" w:lineRule="auto"/>
            </w:pPr>
            <w:r>
              <w:rPr>
                <w:rFonts w:ascii="Calibri" w:hAnsi="Calibri"/>
                <w:sz w:val="18"/>
              </w:rPr>
              <w:t>Eclipse source/dependency map. Adds src/main/java, src/main/resources, src/test/java, JavaSE-17, JUnit 5, and lib/*.jar dependencies.</w:t>
            </w:r>
          </w:p>
        </w:tc>
      </w:tr>
      <w:tr>
        <w:tc>
          <w:tcPr>
            <w:tcW w:type="dxa" w:w="3000"/>
            <w:vAlign w:val="center"/>
          </w:tcPr>
          <w:p>
            <w:pPr>
              <w:spacing w:after="40" w:line="264" w:lineRule="auto"/>
            </w:pPr>
            <w:r>
              <w:rPr>
                <w:rFonts w:ascii="Calibri" w:hAnsi="Calibri"/>
                <w:sz w:val="18"/>
              </w:rPr>
              <w:t>.settings/org.eclipse.jdt.core.prefs</w:t>
            </w:r>
          </w:p>
        </w:tc>
        <w:tc>
          <w:tcPr>
            <w:tcW w:type="dxa" w:w="6360"/>
            <w:vAlign w:val="center"/>
          </w:tcPr>
          <w:p>
            <w:pPr>
              <w:spacing w:after="40" w:line="264" w:lineRule="auto"/>
            </w:pPr>
            <w:r>
              <w:rPr>
                <w:rFonts w:ascii="Calibri" w:hAnsi="Calibri"/>
                <w:sz w:val="18"/>
              </w:rPr>
              <w:t>Eclipse compiler settings for Java 17 compliance and release mode.</w:t>
            </w:r>
          </w:p>
        </w:tc>
      </w:tr>
      <w:tr>
        <w:tc>
          <w:tcPr>
            <w:tcW w:type="dxa" w:w="3000"/>
            <w:vAlign w:val="center"/>
          </w:tcPr>
          <w:p>
            <w:pPr>
              <w:spacing w:after="40" w:line="264" w:lineRule="auto"/>
            </w:pPr>
            <w:r>
              <w:rPr>
                <w:rFonts w:ascii="Calibri" w:hAnsi="Calibri"/>
                <w:sz w:val="18"/>
              </w:rPr>
              <w:t>HospitalManagementSystem.launch</w:t>
            </w:r>
          </w:p>
        </w:tc>
        <w:tc>
          <w:tcPr>
            <w:tcW w:type="dxa" w:w="6360"/>
            <w:vAlign w:val="center"/>
          </w:tcPr>
          <w:p>
            <w:pPr>
              <w:spacing w:after="40" w:line="264" w:lineRule="auto"/>
            </w:pPr>
            <w:r>
              <w:rPr>
                <w:rFonts w:ascii="Calibri" w:hAnsi="Calibri"/>
                <w:sz w:val="18"/>
              </w:rPr>
              <w:t>Eclipse launch configuration that runs com.hospital.MainLauncher from the project working directory.</w:t>
            </w:r>
          </w:p>
        </w:tc>
      </w:tr>
    </w:tbl>
    <w:p/>
    <w:p>
      <w:pPr>
        <w:pStyle w:val="Heading1"/>
      </w:pPr>
      <w:r>
        <w:t>18. File Reference Appendix</w:t>
      </w:r>
    </w:p>
    <w:tbl>
      <w:tblPr>
        <w:tblW w:type="dxa" w:w="9360"/>
        <w:jc w:val="center"/>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4680"/>
        <w:gridCol w:w="4680"/>
      </w:tblGrid>
      <w:tr>
        <w:tc>
          <w:tcPr>
            <w:tcW w:type="dxa" w:w="2800"/>
            <w:vAlign w:val="center"/>
            <w:shd w:fill="E8EEF5"/>
          </w:tcPr>
          <w:p>
            <w:pPr>
              <w:spacing w:after="40" w:line="264" w:lineRule="auto"/>
            </w:pPr>
            <w:r>
              <w:rPr>
                <w:rFonts w:ascii="Calibri" w:hAnsi="Calibri"/>
                <w:b/>
                <w:color w:val="111827"/>
                <w:sz w:val="18"/>
              </w:rPr>
              <w:t>File</w:t>
            </w:r>
          </w:p>
        </w:tc>
        <w:tc>
          <w:tcPr>
            <w:tcW w:type="dxa" w:w="6560"/>
            <w:vAlign w:val="center"/>
            <w:shd w:fill="E8EEF5"/>
          </w:tcPr>
          <w:p>
            <w:pPr>
              <w:spacing w:after="40" w:line="264" w:lineRule="auto"/>
            </w:pPr>
            <w:r>
              <w:rPr>
                <w:rFonts w:ascii="Calibri" w:hAnsi="Calibri"/>
                <w:b/>
                <w:color w:val="111827"/>
                <w:sz w:val="18"/>
              </w:rPr>
              <w:t>Description</w:t>
            </w:r>
          </w:p>
        </w:tc>
      </w:tr>
      <w:tr>
        <w:tc>
          <w:tcPr>
            <w:tcW w:type="dxa" w:w="2800"/>
            <w:vAlign w:val="center"/>
          </w:tcPr>
          <w:p>
            <w:pPr>
              <w:spacing w:after="40" w:line="264" w:lineRule="auto"/>
            </w:pPr>
            <w:r>
              <w:rPr>
                <w:rFonts w:ascii="Calibri" w:hAnsi="Calibri"/>
                <w:sz w:val="18"/>
              </w:rPr>
              <w:t>MainApp.java</w:t>
            </w:r>
          </w:p>
        </w:tc>
        <w:tc>
          <w:tcPr>
            <w:tcW w:type="dxa" w:w="6560"/>
            <w:vAlign w:val="center"/>
          </w:tcPr>
          <w:p>
            <w:pPr>
              <w:spacing w:after="40" w:line="264" w:lineRule="auto"/>
            </w:pPr>
            <w:r>
              <w:rPr>
                <w:rFonts w:ascii="Calibri" w:hAnsi="Calibri"/>
                <w:sz w:val="18"/>
              </w:rPr>
              <w:t>Starts the JavaFX app, initializes database, loads login UI, applies CSS, and shows the main window.</w:t>
            </w:r>
          </w:p>
        </w:tc>
      </w:tr>
      <w:tr>
        <w:tc>
          <w:tcPr>
            <w:tcW w:type="dxa" w:w="2800"/>
            <w:vAlign w:val="center"/>
          </w:tcPr>
          <w:p>
            <w:pPr>
              <w:spacing w:after="40" w:line="264" w:lineRule="auto"/>
            </w:pPr>
            <w:r>
              <w:rPr>
                <w:rFonts w:ascii="Calibri" w:hAnsi="Calibri"/>
                <w:sz w:val="18"/>
              </w:rPr>
              <w:t>MainLauncher.java</w:t>
            </w:r>
          </w:p>
        </w:tc>
        <w:tc>
          <w:tcPr>
            <w:tcW w:type="dxa" w:w="6560"/>
            <w:vAlign w:val="center"/>
          </w:tcPr>
          <w:p>
            <w:pPr>
              <w:spacing w:after="40" w:line="264" w:lineRule="auto"/>
            </w:pPr>
            <w:r>
              <w:rPr>
                <w:rFonts w:ascii="Calibri" w:hAnsi="Calibri"/>
                <w:sz w:val="18"/>
              </w:rPr>
              <w:t>Classpath-friendly launcher for JavaFX.</w:t>
            </w:r>
          </w:p>
        </w:tc>
      </w:tr>
      <w:tr>
        <w:tc>
          <w:tcPr>
            <w:tcW w:type="dxa" w:w="2800"/>
            <w:vAlign w:val="center"/>
          </w:tcPr>
          <w:p>
            <w:pPr>
              <w:spacing w:after="40" w:line="264" w:lineRule="auto"/>
            </w:pPr>
            <w:r>
              <w:rPr>
                <w:rFonts w:ascii="Calibri" w:hAnsi="Calibri"/>
                <w:sz w:val="18"/>
              </w:rPr>
              <w:t>DashboardController.java</w:t>
            </w:r>
          </w:p>
        </w:tc>
        <w:tc>
          <w:tcPr>
            <w:tcW w:type="dxa" w:w="6560"/>
            <w:vAlign w:val="center"/>
          </w:tcPr>
          <w:p>
            <w:pPr>
              <w:spacing w:after="40" w:line="264" w:lineRule="auto"/>
            </w:pPr>
            <w:r>
              <w:rPr>
                <w:rFonts w:ascii="Calibri" w:hAnsi="Calibri"/>
                <w:sz w:val="18"/>
              </w:rPr>
              <w:t>Large all-in-one dashboard controller for module screens, navigation, forms, tables, actions, and refresh logic.</w:t>
            </w:r>
          </w:p>
        </w:tc>
      </w:tr>
      <w:tr>
        <w:tc>
          <w:tcPr>
            <w:tcW w:type="dxa" w:w="2800"/>
            <w:vAlign w:val="center"/>
          </w:tcPr>
          <w:p>
            <w:pPr>
              <w:spacing w:after="40" w:line="264" w:lineRule="auto"/>
            </w:pPr>
            <w:r>
              <w:rPr>
                <w:rFonts w:ascii="Calibri" w:hAnsi="Calibri"/>
                <w:sz w:val="18"/>
              </w:rPr>
              <w:t>LoginController.java</w:t>
            </w:r>
          </w:p>
        </w:tc>
        <w:tc>
          <w:tcPr>
            <w:tcW w:type="dxa" w:w="6560"/>
            <w:vAlign w:val="center"/>
          </w:tcPr>
          <w:p>
            <w:pPr>
              <w:spacing w:after="40" w:line="264" w:lineRule="auto"/>
            </w:pPr>
            <w:r>
              <w:rPr>
                <w:rFonts w:ascii="Calibri" w:hAnsi="Calibri"/>
                <w:sz w:val="18"/>
              </w:rPr>
              <w:t>Login form controller and transition into the dashboard.</w:t>
            </w:r>
          </w:p>
        </w:tc>
      </w:tr>
      <w:tr>
        <w:tc>
          <w:tcPr>
            <w:tcW w:type="dxa" w:w="2800"/>
            <w:vAlign w:val="center"/>
          </w:tcPr>
          <w:p>
            <w:pPr>
              <w:spacing w:after="40" w:line="264" w:lineRule="auto"/>
            </w:pPr>
            <w:r>
              <w:rPr>
                <w:rFonts w:ascii="Calibri" w:hAnsi="Calibri"/>
                <w:sz w:val="18"/>
              </w:rPr>
              <w:t>AdmissionDAO.java</w:t>
            </w:r>
          </w:p>
        </w:tc>
        <w:tc>
          <w:tcPr>
            <w:tcW w:type="dxa" w:w="6560"/>
            <w:vAlign w:val="center"/>
          </w:tcPr>
          <w:p>
            <w:pPr>
              <w:spacing w:after="40" w:line="264" w:lineRule="auto"/>
            </w:pPr>
            <w:r>
              <w:rPr>
                <w:rFonts w:ascii="Calibri" w:hAnsi="Calibri"/>
                <w:sz w:val="18"/>
              </w:rPr>
              <w:t>Admission insert, discharge, active admission lookup, and row mapping.</w:t>
            </w:r>
          </w:p>
        </w:tc>
      </w:tr>
      <w:tr>
        <w:tc>
          <w:tcPr>
            <w:tcW w:type="dxa" w:w="2800"/>
            <w:vAlign w:val="center"/>
          </w:tcPr>
          <w:p>
            <w:pPr>
              <w:spacing w:after="40" w:line="264" w:lineRule="auto"/>
            </w:pPr>
            <w:r>
              <w:rPr>
                <w:rFonts w:ascii="Calibri" w:hAnsi="Calibri"/>
                <w:sz w:val="18"/>
              </w:rPr>
              <w:t>AppointmentDAO.java</w:t>
            </w:r>
          </w:p>
        </w:tc>
        <w:tc>
          <w:tcPr>
            <w:tcW w:type="dxa" w:w="6560"/>
            <w:vAlign w:val="center"/>
          </w:tcPr>
          <w:p>
            <w:pPr>
              <w:spacing w:after="40" w:line="264" w:lineRule="auto"/>
            </w:pPr>
            <w:r>
              <w:rPr>
                <w:rFonts w:ascii="Calibri" w:hAnsi="Calibri"/>
                <w:sz w:val="18"/>
              </w:rPr>
              <w:t>Appointment save/update/status/list/search by patient or doctor/date.</w:t>
            </w:r>
          </w:p>
        </w:tc>
      </w:tr>
      <w:tr>
        <w:tc>
          <w:tcPr>
            <w:tcW w:type="dxa" w:w="2800"/>
            <w:vAlign w:val="center"/>
          </w:tcPr>
          <w:p>
            <w:pPr>
              <w:spacing w:after="40" w:line="264" w:lineRule="auto"/>
            </w:pPr>
            <w:r>
              <w:rPr>
                <w:rFonts w:ascii="Calibri" w:hAnsi="Calibri"/>
                <w:sz w:val="18"/>
              </w:rPr>
              <w:t>BedDAO.java</w:t>
            </w:r>
          </w:p>
        </w:tc>
        <w:tc>
          <w:tcPr>
            <w:tcW w:type="dxa" w:w="6560"/>
            <w:vAlign w:val="center"/>
          </w:tcPr>
          <w:p>
            <w:pPr>
              <w:spacing w:after="40" w:line="264" w:lineRule="auto"/>
            </w:pPr>
            <w:r>
              <w:rPr>
                <w:rFonts w:ascii="Calibri" w:hAnsi="Calibri"/>
                <w:sz w:val="18"/>
              </w:rPr>
              <w:t>Bed save/status/list/count operations.</w:t>
            </w:r>
          </w:p>
        </w:tc>
      </w:tr>
      <w:tr>
        <w:tc>
          <w:tcPr>
            <w:tcW w:type="dxa" w:w="2800"/>
            <w:vAlign w:val="center"/>
          </w:tcPr>
          <w:p>
            <w:pPr>
              <w:spacing w:after="40" w:line="264" w:lineRule="auto"/>
            </w:pPr>
            <w:r>
              <w:rPr>
                <w:rFonts w:ascii="Calibri" w:hAnsi="Calibri"/>
                <w:sz w:val="18"/>
              </w:rPr>
              <w:t>BillingDAO.java</w:t>
            </w:r>
          </w:p>
        </w:tc>
        <w:tc>
          <w:tcPr>
            <w:tcW w:type="dxa" w:w="6560"/>
            <w:vAlign w:val="center"/>
          </w:tcPr>
          <w:p>
            <w:pPr>
              <w:spacing w:after="40" w:line="264" w:lineRule="auto"/>
            </w:pPr>
            <w:r>
              <w:rPr>
                <w:rFonts w:ascii="Calibri" w:hAnsi="Calibri"/>
                <w:sz w:val="18"/>
              </w:rPr>
              <w:t>Bill save/payment/list/revenue operations.</w:t>
            </w:r>
          </w:p>
        </w:tc>
      </w:tr>
      <w:tr>
        <w:tc>
          <w:tcPr>
            <w:tcW w:type="dxa" w:w="2800"/>
            <w:vAlign w:val="center"/>
          </w:tcPr>
          <w:p>
            <w:pPr>
              <w:spacing w:after="40" w:line="264" w:lineRule="auto"/>
            </w:pPr>
            <w:r>
              <w:rPr>
                <w:rFonts w:ascii="Calibri" w:hAnsi="Calibri"/>
                <w:sz w:val="18"/>
              </w:rPr>
              <w:t>DBConnection.java</w:t>
            </w:r>
          </w:p>
        </w:tc>
        <w:tc>
          <w:tcPr>
            <w:tcW w:type="dxa" w:w="6560"/>
            <w:vAlign w:val="center"/>
          </w:tcPr>
          <w:p>
            <w:pPr>
              <w:spacing w:after="40" w:line="264" w:lineRule="auto"/>
            </w:pPr>
            <w:r>
              <w:rPr>
                <w:rFonts w:ascii="Calibri" w:hAnsi="Calibri"/>
                <w:sz w:val="18"/>
              </w:rPr>
              <w:t>SQLite connection, schema creation, mock seed data, and last inserted row ID helper.</w:t>
            </w:r>
          </w:p>
        </w:tc>
      </w:tr>
      <w:tr>
        <w:tc>
          <w:tcPr>
            <w:tcW w:type="dxa" w:w="2800"/>
            <w:vAlign w:val="center"/>
          </w:tcPr>
          <w:p>
            <w:pPr>
              <w:spacing w:after="40" w:line="264" w:lineRule="auto"/>
            </w:pPr>
            <w:r>
              <w:rPr>
                <w:rFonts w:ascii="Calibri" w:hAnsi="Calibri"/>
                <w:sz w:val="18"/>
              </w:rPr>
              <w:t>DoctorDAO.java</w:t>
            </w:r>
          </w:p>
        </w:tc>
        <w:tc>
          <w:tcPr>
            <w:tcW w:type="dxa" w:w="6560"/>
            <w:vAlign w:val="center"/>
          </w:tcPr>
          <w:p>
            <w:pPr>
              <w:spacing w:after="40" w:line="264" w:lineRule="auto"/>
            </w:pPr>
            <w:r>
              <w:rPr>
                <w:rFonts w:ascii="Calibri" w:hAnsi="Calibri"/>
                <w:sz w:val="18"/>
              </w:rPr>
              <w:t>Doctor/user transactional persistence and doctor queries.</w:t>
            </w:r>
          </w:p>
        </w:tc>
      </w:tr>
      <w:tr>
        <w:tc>
          <w:tcPr>
            <w:tcW w:type="dxa" w:w="2800"/>
            <w:vAlign w:val="center"/>
          </w:tcPr>
          <w:p>
            <w:pPr>
              <w:spacing w:after="40" w:line="264" w:lineRule="auto"/>
            </w:pPr>
            <w:r>
              <w:rPr>
                <w:rFonts w:ascii="Calibri" w:hAnsi="Calibri"/>
                <w:sz w:val="18"/>
              </w:rPr>
              <w:t>EmergencyDAO.java</w:t>
            </w:r>
          </w:p>
        </w:tc>
        <w:tc>
          <w:tcPr>
            <w:tcW w:type="dxa" w:w="6560"/>
            <w:vAlign w:val="center"/>
          </w:tcPr>
          <w:p>
            <w:pPr>
              <w:spacing w:after="40" w:line="264" w:lineRule="auto"/>
            </w:pPr>
            <w:r>
              <w:rPr>
                <w:rFonts w:ascii="Calibri" w:hAnsi="Calibri"/>
                <w:sz w:val="18"/>
              </w:rPr>
              <w:t>Emergency queue persistence and priority-sorted retrieval.</w:t>
            </w:r>
          </w:p>
        </w:tc>
      </w:tr>
      <w:tr>
        <w:tc>
          <w:tcPr>
            <w:tcW w:type="dxa" w:w="2800"/>
            <w:vAlign w:val="center"/>
          </w:tcPr>
          <w:p>
            <w:pPr>
              <w:spacing w:after="40" w:line="264" w:lineRule="auto"/>
            </w:pPr>
            <w:r>
              <w:rPr>
                <w:rFonts w:ascii="Calibri" w:hAnsi="Calibri"/>
                <w:sz w:val="18"/>
              </w:rPr>
              <w:t>EMRDAO.java</w:t>
            </w:r>
          </w:p>
        </w:tc>
        <w:tc>
          <w:tcPr>
            <w:tcW w:type="dxa" w:w="6560"/>
            <w:vAlign w:val="center"/>
          </w:tcPr>
          <w:p>
            <w:pPr>
              <w:spacing w:after="40" w:line="264" w:lineRule="auto"/>
            </w:pPr>
            <w:r>
              <w:rPr>
                <w:rFonts w:ascii="Calibri" w:hAnsi="Calibri"/>
                <w:sz w:val="18"/>
              </w:rPr>
              <w:t>Medical record persistence and history retrieval.</w:t>
            </w:r>
          </w:p>
        </w:tc>
      </w:tr>
      <w:tr>
        <w:tc>
          <w:tcPr>
            <w:tcW w:type="dxa" w:w="2800"/>
            <w:vAlign w:val="center"/>
          </w:tcPr>
          <w:p>
            <w:pPr>
              <w:spacing w:after="40" w:line="264" w:lineRule="auto"/>
            </w:pPr>
            <w:r>
              <w:rPr>
                <w:rFonts w:ascii="Calibri" w:hAnsi="Calibri"/>
                <w:sz w:val="18"/>
              </w:rPr>
              <w:t>HRDAO.java</w:t>
            </w:r>
          </w:p>
        </w:tc>
        <w:tc>
          <w:tcPr>
            <w:tcW w:type="dxa" w:w="6560"/>
            <w:vAlign w:val="center"/>
          </w:tcPr>
          <w:p>
            <w:pPr>
              <w:spacing w:after="40" w:line="264" w:lineRule="auto"/>
            </w:pPr>
            <w:r>
              <w:rPr>
                <w:rFonts w:ascii="Calibri" w:hAnsi="Calibri"/>
                <w:sz w:val="18"/>
              </w:rPr>
              <w:t>Staff shift persistence and listing.</w:t>
            </w:r>
          </w:p>
        </w:tc>
      </w:tr>
      <w:tr>
        <w:tc>
          <w:tcPr>
            <w:tcW w:type="dxa" w:w="2800"/>
            <w:vAlign w:val="center"/>
          </w:tcPr>
          <w:p>
            <w:pPr>
              <w:spacing w:after="40" w:line="264" w:lineRule="auto"/>
            </w:pPr>
            <w:r>
              <w:rPr>
                <w:rFonts w:ascii="Calibri" w:hAnsi="Calibri"/>
                <w:sz w:val="18"/>
              </w:rPr>
              <w:t>InventoryDAO.java</w:t>
            </w:r>
          </w:p>
        </w:tc>
        <w:tc>
          <w:tcPr>
            <w:tcW w:type="dxa" w:w="6560"/>
            <w:vAlign w:val="center"/>
          </w:tcPr>
          <w:p>
            <w:pPr>
              <w:spacing w:after="40" w:line="264" w:lineRule="auto"/>
            </w:pPr>
            <w:r>
              <w:rPr>
                <w:rFonts w:ascii="Calibri" w:hAnsi="Calibri"/>
                <w:sz w:val="18"/>
              </w:rPr>
              <w:t>Inventory item and purchase-order persistence.</w:t>
            </w:r>
          </w:p>
        </w:tc>
      </w:tr>
      <w:tr>
        <w:tc>
          <w:tcPr>
            <w:tcW w:type="dxa" w:w="2800"/>
            <w:vAlign w:val="center"/>
          </w:tcPr>
          <w:p>
            <w:pPr>
              <w:spacing w:after="40" w:line="264" w:lineRule="auto"/>
            </w:pPr>
            <w:r>
              <w:rPr>
                <w:rFonts w:ascii="Calibri" w:hAnsi="Calibri"/>
                <w:sz w:val="18"/>
              </w:rPr>
              <w:t>LabDAO.java</w:t>
            </w:r>
          </w:p>
        </w:tc>
        <w:tc>
          <w:tcPr>
            <w:tcW w:type="dxa" w:w="6560"/>
            <w:vAlign w:val="center"/>
          </w:tcPr>
          <w:p>
            <w:pPr>
              <w:spacing w:after="40" w:line="264" w:lineRule="auto"/>
            </w:pPr>
            <w:r>
              <w:rPr>
                <w:rFonts w:ascii="Calibri" w:hAnsi="Calibri"/>
                <w:sz w:val="18"/>
              </w:rPr>
              <w:t>Lab request persistence and result updates.</w:t>
            </w:r>
          </w:p>
        </w:tc>
      </w:tr>
      <w:tr>
        <w:tc>
          <w:tcPr>
            <w:tcW w:type="dxa" w:w="2800"/>
            <w:vAlign w:val="center"/>
          </w:tcPr>
          <w:p>
            <w:pPr>
              <w:spacing w:after="40" w:line="264" w:lineRule="auto"/>
            </w:pPr>
            <w:r>
              <w:rPr>
                <w:rFonts w:ascii="Calibri" w:hAnsi="Calibri"/>
                <w:sz w:val="18"/>
              </w:rPr>
              <w:t>MedicineDAO.java</w:t>
            </w:r>
          </w:p>
        </w:tc>
        <w:tc>
          <w:tcPr>
            <w:tcW w:type="dxa" w:w="6560"/>
            <w:vAlign w:val="center"/>
          </w:tcPr>
          <w:p>
            <w:pPr>
              <w:spacing w:after="40" w:line="264" w:lineRule="auto"/>
            </w:pPr>
            <w:r>
              <w:rPr>
                <w:rFonts w:ascii="Calibri" w:hAnsi="Calibri"/>
                <w:sz w:val="18"/>
              </w:rPr>
              <w:t>Medicine catalog CRUD, search, and stock updates.</w:t>
            </w:r>
          </w:p>
        </w:tc>
      </w:tr>
      <w:tr>
        <w:tc>
          <w:tcPr>
            <w:tcW w:type="dxa" w:w="2800"/>
            <w:vAlign w:val="center"/>
          </w:tcPr>
          <w:p>
            <w:pPr>
              <w:spacing w:after="40" w:line="264" w:lineRule="auto"/>
            </w:pPr>
            <w:r>
              <w:rPr>
                <w:rFonts w:ascii="Calibri" w:hAnsi="Calibri"/>
                <w:sz w:val="18"/>
              </w:rPr>
              <w:t>NotificationDAO.java</w:t>
            </w:r>
          </w:p>
        </w:tc>
        <w:tc>
          <w:tcPr>
            <w:tcW w:type="dxa" w:w="6560"/>
            <w:vAlign w:val="center"/>
          </w:tcPr>
          <w:p>
            <w:pPr>
              <w:spacing w:after="40" w:line="264" w:lineRule="auto"/>
            </w:pPr>
            <w:r>
              <w:rPr>
                <w:rFonts w:ascii="Calibri" w:hAnsi="Calibri"/>
                <w:sz w:val="18"/>
              </w:rPr>
              <w:t>Notification save/read/list/count operations.</w:t>
            </w:r>
          </w:p>
        </w:tc>
      </w:tr>
      <w:tr>
        <w:tc>
          <w:tcPr>
            <w:tcW w:type="dxa" w:w="2800"/>
            <w:vAlign w:val="center"/>
          </w:tcPr>
          <w:p>
            <w:pPr>
              <w:spacing w:after="40" w:line="264" w:lineRule="auto"/>
            </w:pPr>
            <w:r>
              <w:rPr>
                <w:rFonts w:ascii="Calibri" w:hAnsi="Calibri"/>
                <w:sz w:val="18"/>
              </w:rPr>
              <w:t>PatientDAO.java</w:t>
            </w:r>
          </w:p>
        </w:tc>
        <w:tc>
          <w:tcPr>
            <w:tcW w:type="dxa" w:w="6560"/>
            <w:vAlign w:val="center"/>
          </w:tcPr>
          <w:p>
            <w:pPr>
              <w:spacing w:after="40" w:line="264" w:lineRule="auto"/>
            </w:pPr>
            <w:r>
              <w:rPr>
                <w:rFonts w:ascii="Calibri" w:hAnsi="Calibri"/>
                <w:sz w:val="18"/>
              </w:rPr>
              <w:t>Patient ID generation, CRUD, soft delete, active list, and search.</w:t>
            </w:r>
          </w:p>
        </w:tc>
      </w:tr>
      <w:tr>
        <w:tc>
          <w:tcPr>
            <w:tcW w:type="dxa" w:w="2800"/>
            <w:vAlign w:val="center"/>
          </w:tcPr>
          <w:p>
            <w:pPr>
              <w:spacing w:after="40" w:line="264" w:lineRule="auto"/>
            </w:pPr>
            <w:r>
              <w:rPr>
                <w:rFonts w:ascii="Calibri" w:hAnsi="Calibri"/>
                <w:sz w:val="18"/>
              </w:rPr>
              <w:t>PrescriptionDAO.java</w:t>
            </w:r>
          </w:p>
        </w:tc>
        <w:tc>
          <w:tcPr>
            <w:tcW w:type="dxa" w:w="6560"/>
            <w:vAlign w:val="center"/>
          </w:tcPr>
          <w:p>
            <w:pPr>
              <w:spacing w:after="40" w:line="264" w:lineRule="auto"/>
            </w:pPr>
            <w:r>
              <w:rPr>
                <w:rFonts w:ascii="Calibri" w:hAnsi="Calibri"/>
                <w:sz w:val="18"/>
              </w:rPr>
              <w:t>Prescription header/items transactional save, status update, and retrieval.</w:t>
            </w:r>
          </w:p>
        </w:tc>
      </w:tr>
      <w:tr>
        <w:tc>
          <w:tcPr>
            <w:tcW w:type="dxa" w:w="2800"/>
            <w:vAlign w:val="center"/>
          </w:tcPr>
          <w:p>
            <w:pPr>
              <w:spacing w:after="40" w:line="264" w:lineRule="auto"/>
            </w:pPr>
            <w:r>
              <w:rPr>
                <w:rFonts w:ascii="Calibri" w:hAnsi="Calibri"/>
                <w:sz w:val="18"/>
              </w:rPr>
              <w:t>WardDAO.java</w:t>
            </w:r>
          </w:p>
        </w:tc>
        <w:tc>
          <w:tcPr>
            <w:tcW w:type="dxa" w:w="6560"/>
            <w:vAlign w:val="center"/>
          </w:tcPr>
          <w:p>
            <w:pPr>
              <w:spacing w:after="40" w:line="264" w:lineRule="auto"/>
            </w:pPr>
            <w:r>
              <w:rPr>
                <w:rFonts w:ascii="Calibri" w:hAnsi="Calibri"/>
                <w:sz w:val="18"/>
              </w:rPr>
              <w:t>Ward save and list operations.</w:t>
            </w:r>
          </w:p>
        </w:tc>
      </w:tr>
      <w:tr>
        <w:tc>
          <w:tcPr>
            <w:tcW w:type="dxa" w:w="2800"/>
            <w:vAlign w:val="center"/>
          </w:tcPr>
          <w:p>
            <w:pPr>
              <w:spacing w:after="40" w:line="264" w:lineRule="auto"/>
            </w:pPr>
            <w:r>
              <w:rPr>
                <w:rFonts w:ascii="Calibri" w:hAnsi="Calibri"/>
                <w:sz w:val="18"/>
              </w:rPr>
              <w:t>AppointmentStatus.java</w:t>
            </w:r>
          </w:p>
        </w:tc>
        <w:tc>
          <w:tcPr>
            <w:tcW w:type="dxa" w:w="6560"/>
            <w:vAlign w:val="center"/>
          </w:tcPr>
          <w:p>
            <w:pPr>
              <w:spacing w:after="40" w:line="264" w:lineRule="auto"/>
            </w:pPr>
            <w:r>
              <w:rPr>
                <w:rFonts w:ascii="Calibri" w:hAnsi="Calibri"/>
                <w:sz w:val="18"/>
              </w:rPr>
              <w:t>Appointment lifecycle enum.</w:t>
            </w:r>
          </w:p>
        </w:tc>
      </w:tr>
      <w:tr>
        <w:tc>
          <w:tcPr>
            <w:tcW w:type="dxa" w:w="2800"/>
            <w:vAlign w:val="center"/>
          </w:tcPr>
          <w:p>
            <w:pPr>
              <w:spacing w:after="40" w:line="264" w:lineRule="auto"/>
            </w:pPr>
            <w:r>
              <w:rPr>
                <w:rFonts w:ascii="Calibri" w:hAnsi="Calibri"/>
                <w:sz w:val="18"/>
              </w:rPr>
              <w:t>BedStatus.java</w:t>
            </w:r>
          </w:p>
        </w:tc>
        <w:tc>
          <w:tcPr>
            <w:tcW w:type="dxa" w:w="6560"/>
            <w:vAlign w:val="center"/>
          </w:tcPr>
          <w:p>
            <w:pPr>
              <w:spacing w:after="40" w:line="264" w:lineRule="auto"/>
            </w:pPr>
            <w:r>
              <w:rPr>
                <w:rFonts w:ascii="Calibri" w:hAnsi="Calibri"/>
                <w:sz w:val="18"/>
              </w:rPr>
              <w:t>Bed availability enum.</w:t>
            </w:r>
          </w:p>
        </w:tc>
      </w:tr>
      <w:tr>
        <w:tc>
          <w:tcPr>
            <w:tcW w:type="dxa" w:w="2800"/>
            <w:vAlign w:val="center"/>
          </w:tcPr>
          <w:p>
            <w:pPr>
              <w:spacing w:after="40" w:line="264" w:lineRule="auto"/>
            </w:pPr>
            <w:r>
              <w:rPr>
                <w:rFonts w:ascii="Calibri" w:hAnsi="Calibri"/>
                <w:sz w:val="18"/>
              </w:rPr>
              <w:t>PaymentStatus.java</w:t>
            </w:r>
          </w:p>
        </w:tc>
        <w:tc>
          <w:tcPr>
            <w:tcW w:type="dxa" w:w="6560"/>
            <w:vAlign w:val="center"/>
          </w:tcPr>
          <w:p>
            <w:pPr>
              <w:spacing w:after="40" w:line="264" w:lineRule="auto"/>
            </w:pPr>
            <w:r>
              <w:rPr>
                <w:rFonts w:ascii="Calibri" w:hAnsi="Calibri"/>
                <w:sz w:val="18"/>
              </w:rPr>
              <w:t>Payment state enum.</w:t>
            </w:r>
          </w:p>
        </w:tc>
      </w:tr>
      <w:tr>
        <w:tc>
          <w:tcPr>
            <w:tcW w:type="dxa" w:w="2800"/>
            <w:vAlign w:val="center"/>
          </w:tcPr>
          <w:p>
            <w:pPr>
              <w:spacing w:after="40" w:line="264" w:lineRule="auto"/>
            </w:pPr>
            <w:r>
              <w:rPr>
                <w:rFonts w:ascii="Calibri" w:hAnsi="Calibri"/>
                <w:sz w:val="18"/>
              </w:rPr>
              <w:t>Role.java</w:t>
            </w:r>
          </w:p>
        </w:tc>
        <w:tc>
          <w:tcPr>
            <w:tcW w:type="dxa" w:w="6560"/>
            <w:vAlign w:val="center"/>
          </w:tcPr>
          <w:p>
            <w:pPr>
              <w:spacing w:after="40" w:line="264" w:lineRule="auto"/>
            </w:pPr>
            <w:r>
              <w:rPr>
                <w:rFonts w:ascii="Calibri" w:hAnsi="Calibri"/>
                <w:sz w:val="18"/>
              </w:rPr>
              <w:t>User role enum.</w:t>
            </w:r>
          </w:p>
        </w:tc>
      </w:tr>
      <w:tr>
        <w:tc>
          <w:tcPr>
            <w:tcW w:type="dxa" w:w="2800"/>
            <w:vAlign w:val="center"/>
          </w:tcPr>
          <w:p>
            <w:pPr>
              <w:spacing w:after="40" w:line="264" w:lineRule="auto"/>
            </w:pPr>
            <w:r>
              <w:rPr>
                <w:rFonts w:ascii="Calibri" w:hAnsi="Calibri"/>
                <w:sz w:val="18"/>
              </w:rPr>
              <w:t>TriageLevel.java</w:t>
            </w:r>
          </w:p>
        </w:tc>
        <w:tc>
          <w:tcPr>
            <w:tcW w:type="dxa" w:w="6560"/>
            <w:vAlign w:val="center"/>
          </w:tcPr>
          <w:p>
            <w:pPr>
              <w:spacing w:after="40" w:line="264" w:lineRule="auto"/>
            </w:pPr>
            <w:r>
              <w:rPr>
                <w:rFonts w:ascii="Calibri" w:hAnsi="Calibri"/>
                <w:sz w:val="18"/>
              </w:rPr>
              <w:t>Emergency severity enum with numeric queue priority.</w:t>
            </w:r>
          </w:p>
        </w:tc>
      </w:tr>
      <w:tr>
        <w:tc>
          <w:tcPr>
            <w:tcW w:type="dxa" w:w="2800"/>
            <w:vAlign w:val="center"/>
          </w:tcPr>
          <w:p>
            <w:pPr>
              <w:spacing w:after="40" w:line="264" w:lineRule="auto"/>
            </w:pPr>
            <w:r>
              <w:rPr>
                <w:rFonts w:ascii="Calibri" w:hAnsi="Calibri"/>
                <w:sz w:val="18"/>
              </w:rPr>
              <w:t>WardType.java</w:t>
            </w:r>
          </w:p>
        </w:tc>
        <w:tc>
          <w:tcPr>
            <w:tcW w:type="dxa" w:w="6560"/>
            <w:vAlign w:val="center"/>
          </w:tcPr>
          <w:p>
            <w:pPr>
              <w:spacing w:after="40" w:line="264" w:lineRule="auto"/>
            </w:pPr>
            <w:r>
              <w:rPr>
                <w:rFonts w:ascii="Calibri" w:hAnsi="Calibri"/>
                <w:sz w:val="18"/>
              </w:rPr>
              <w:t>Ward category enum.</w:t>
            </w:r>
          </w:p>
        </w:tc>
      </w:tr>
      <w:tr>
        <w:tc>
          <w:tcPr>
            <w:tcW w:type="dxa" w:w="2800"/>
            <w:vAlign w:val="center"/>
          </w:tcPr>
          <w:p>
            <w:pPr>
              <w:spacing w:after="40" w:line="264" w:lineRule="auto"/>
            </w:pPr>
            <w:r>
              <w:rPr>
                <w:rFonts w:ascii="Calibri" w:hAnsi="Calibri"/>
                <w:sz w:val="18"/>
              </w:rPr>
              <w:t>Admission.java</w:t>
            </w:r>
          </w:p>
        </w:tc>
        <w:tc>
          <w:tcPr>
            <w:tcW w:type="dxa" w:w="6560"/>
            <w:vAlign w:val="center"/>
          </w:tcPr>
          <w:p>
            <w:pPr>
              <w:spacing w:after="40" w:line="264" w:lineRule="auto"/>
            </w:pPr>
            <w:r>
              <w:rPr>
                <w:rFonts w:ascii="Calibri" w:hAnsi="Calibri"/>
                <w:sz w:val="18"/>
              </w:rPr>
              <w:t>Admission data model.</w:t>
            </w:r>
          </w:p>
        </w:tc>
      </w:tr>
      <w:tr>
        <w:tc>
          <w:tcPr>
            <w:tcW w:type="dxa" w:w="2800"/>
            <w:vAlign w:val="center"/>
          </w:tcPr>
          <w:p>
            <w:pPr>
              <w:spacing w:after="40" w:line="264" w:lineRule="auto"/>
            </w:pPr>
            <w:r>
              <w:rPr>
                <w:rFonts w:ascii="Calibri" w:hAnsi="Calibri"/>
                <w:sz w:val="18"/>
              </w:rPr>
              <w:t>Appointment.java</w:t>
            </w:r>
          </w:p>
        </w:tc>
        <w:tc>
          <w:tcPr>
            <w:tcW w:type="dxa" w:w="6560"/>
            <w:vAlign w:val="center"/>
          </w:tcPr>
          <w:p>
            <w:pPr>
              <w:spacing w:after="40" w:line="264" w:lineRule="auto"/>
            </w:pPr>
            <w:r>
              <w:rPr>
                <w:rFonts w:ascii="Calibri" w:hAnsi="Calibri"/>
                <w:sz w:val="18"/>
              </w:rPr>
              <w:t>Appointment data model.</w:t>
            </w:r>
          </w:p>
        </w:tc>
      </w:tr>
      <w:tr>
        <w:tc>
          <w:tcPr>
            <w:tcW w:type="dxa" w:w="2800"/>
            <w:vAlign w:val="center"/>
          </w:tcPr>
          <w:p>
            <w:pPr>
              <w:spacing w:after="40" w:line="264" w:lineRule="auto"/>
            </w:pPr>
            <w:r>
              <w:rPr>
                <w:rFonts w:ascii="Calibri" w:hAnsi="Calibri"/>
                <w:sz w:val="18"/>
              </w:rPr>
              <w:t>Bed.java</w:t>
            </w:r>
          </w:p>
        </w:tc>
        <w:tc>
          <w:tcPr>
            <w:tcW w:type="dxa" w:w="6560"/>
            <w:vAlign w:val="center"/>
          </w:tcPr>
          <w:p>
            <w:pPr>
              <w:spacing w:after="40" w:line="264" w:lineRule="auto"/>
            </w:pPr>
            <w:r>
              <w:rPr>
                <w:rFonts w:ascii="Calibri" w:hAnsi="Calibri"/>
                <w:sz w:val="18"/>
              </w:rPr>
              <w:t>Bed data model.</w:t>
            </w:r>
          </w:p>
        </w:tc>
      </w:tr>
      <w:tr>
        <w:tc>
          <w:tcPr>
            <w:tcW w:type="dxa" w:w="2800"/>
            <w:vAlign w:val="center"/>
          </w:tcPr>
          <w:p>
            <w:pPr>
              <w:spacing w:after="40" w:line="264" w:lineRule="auto"/>
            </w:pPr>
            <w:r>
              <w:rPr>
                <w:rFonts w:ascii="Calibri" w:hAnsi="Calibri"/>
                <w:sz w:val="18"/>
              </w:rPr>
              <w:t>Bill.java</w:t>
            </w:r>
          </w:p>
        </w:tc>
        <w:tc>
          <w:tcPr>
            <w:tcW w:type="dxa" w:w="6560"/>
            <w:vAlign w:val="center"/>
          </w:tcPr>
          <w:p>
            <w:pPr>
              <w:spacing w:after="40" w:line="264" w:lineRule="auto"/>
            </w:pPr>
            <w:r>
              <w:rPr>
                <w:rFonts w:ascii="Calibri" w:hAnsi="Calibri"/>
                <w:sz w:val="18"/>
              </w:rPr>
              <w:t>Billing data model.</w:t>
            </w:r>
          </w:p>
        </w:tc>
      </w:tr>
      <w:tr>
        <w:tc>
          <w:tcPr>
            <w:tcW w:type="dxa" w:w="2800"/>
            <w:vAlign w:val="center"/>
          </w:tcPr>
          <w:p>
            <w:pPr>
              <w:spacing w:after="40" w:line="264" w:lineRule="auto"/>
            </w:pPr>
            <w:r>
              <w:rPr>
                <w:rFonts w:ascii="Calibri" w:hAnsi="Calibri"/>
                <w:sz w:val="18"/>
              </w:rPr>
              <w:t>Doctor.java</w:t>
            </w:r>
          </w:p>
        </w:tc>
        <w:tc>
          <w:tcPr>
            <w:tcW w:type="dxa" w:w="6560"/>
            <w:vAlign w:val="center"/>
          </w:tcPr>
          <w:p>
            <w:pPr>
              <w:spacing w:after="40" w:line="264" w:lineRule="auto"/>
            </w:pPr>
            <w:r>
              <w:rPr>
                <w:rFonts w:ascii="Calibri" w:hAnsi="Calibri"/>
                <w:sz w:val="18"/>
              </w:rPr>
              <w:t>Doctor data model.</w:t>
            </w:r>
          </w:p>
        </w:tc>
      </w:tr>
      <w:tr>
        <w:tc>
          <w:tcPr>
            <w:tcW w:type="dxa" w:w="2800"/>
            <w:vAlign w:val="center"/>
          </w:tcPr>
          <w:p>
            <w:pPr>
              <w:spacing w:after="40" w:line="264" w:lineRule="auto"/>
            </w:pPr>
            <w:r>
              <w:rPr>
                <w:rFonts w:ascii="Calibri" w:hAnsi="Calibri"/>
                <w:sz w:val="18"/>
              </w:rPr>
              <w:t>EmergencyPatient.java</w:t>
            </w:r>
          </w:p>
        </w:tc>
        <w:tc>
          <w:tcPr>
            <w:tcW w:type="dxa" w:w="6560"/>
            <w:vAlign w:val="center"/>
          </w:tcPr>
          <w:p>
            <w:pPr>
              <w:spacing w:after="40" w:line="264" w:lineRule="auto"/>
            </w:pPr>
            <w:r>
              <w:rPr>
                <w:rFonts w:ascii="Calibri" w:hAnsi="Calibri"/>
                <w:sz w:val="18"/>
              </w:rPr>
              <w:t>Emergency queue data model.</w:t>
            </w:r>
          </w:p>
        </w:tc>
      </w:tr>
      <w:tr>
        <w:tc>
          <w:tcPr>
            <w:tcW w:type="dxa" w:w="2800"/>
            <w:vAlign w:val="center"/>
          </w:tcPr>
          <w:p>
            <w:pPr>
              <w:spacing w:after="40" w:line="264" w:lineRule="auto"/>
            </w:pPr>
            <w:r>
              <w:rPr>
                <w:rFonts w:ascii="Calibri" w:hAnsi="Calibri"/>
                <w:sz w:val="18"/>
              </w:rPr>
              <w:t>InventoryItem.java</w:t>
            </w:r>
          </w:p>
        </w:tc>
        <w:tc>
          <w:tcPr>
            <w:tcW w:type="dxa" w:w="6560"/>
            <w:vAlign w:val="center"/>
          </w:tcPr>
          <w:p>
            <w:pPr>
              <w:spacing w:after="40" w:line="264" w:lineRule="auto"/>
            </w:pPr>
            <w:r>
              <w:rPr>
                <w:rFonts w:ascii="Calibri" w:hAnsi="Calibri"/>
                <w:sz w:val="18"/>
              </w:rPr>
              <w:t>Inventory item data model.</w:t>
            </w:r>
          </w:p>
        </w:tc>
      </w:tr>
      <w:tr>
        <w:tc>
          <w:tcPr>
            <w:tcW w:type="dxa" w:w="2800"/>
            <w:vAlign w:val="center"/>
          </w:tcPr>
          <w:p>
            <w:pPr>
              <w:spacing w:after="40" w:line="264" w:lineRule="auto"/>
            </w:pPr>
            <w:r>
              <w:rPr>
                <w:rFonts w:ascii="Calibri" w:hAnsi="Calibri"/>
                <w:sz w:val="18"/>
              </w:rPr>
              <w:t>LabRequest.java</w:t>
            </w:r>
          </w:p>
        </w:tc>
        <w:tc>
          <w:tcPr>
            <w:tcW w:type="dxa" w:w="6560"/>
            <w:vAlign w:val="center"/>
          </w:tcPr>
          <w:p>
            <w:pPr>
              <w:spacing w:after="40" w:line="264" w:lineRule="auto"/>
            </w:pPr>
            <w:r>
              <w:rPr>
                <w:rFonts w:ascii="Calibri" w:hAnsi="Calibri"/>
                <w:sz w:val="18"/>
              </w:rPr>
              <w:t>Lab request data model.</w:t>
            </w:r>
          </w:p>
        </w:tc>
      </w:tr>
      <w:tr>
        <w:tc>
          <w:tcPr>
            <w:tcW w:type="dxa" w:w="2800"/>
            <w:vAlign w:val="center"/>
          </w:tcPr>
          <w:p>
            <w:pPr>
              <w:spacing w:after="40" w:line="264" w:lineRule="auto"/>
            </w:pPr>
            <w:r>
              <w:rPr>
                <w:rFonts w:ascii="Calibri" w:hAnsi="Calibri"/>
                <w:sz w:val="18"/>
              </w:rPr>
              <w:t>MedicalRecord.java</w:t>
            </w:r>
          </w:p>
        </w:tc>
        <w:tc>
          <w:tcPr>
            <w:tcW w:type="dxa" w:w="6560"/>
            <w:vAlign w:val="center"/>
          </w:tcPr>
          <w:p>
            <w:pPr>
              <w:spacing w:after="40" w:line="264" w:lineRule="auto"/>
            </w:pPr>
            <w:r>
              <w:rPr>
                <w:rFonts w:ascii="Calibri" w:hAnsi="Calibri"/>
                <w:sz w:val="18"/>
              </w:rPr>
              <w:t>EMR data model.</w:t>
            </w:r>
          </w:p>
        </w:tc>
      </w:tr>
      <w:tr>
        <w:tc>
          <w:tcPr>
            <w:tcW w:type="dxa" w:w="2800"/>
            <w:vAlign w:val="center"/>
          </w:tcPr>
          <w:p>
            <w:pPr>
              <w:spacing w:after="40" w:line="264" w:lineRule="auto"/>
            </w:pPr>
            <w:r>
              <w:rPr>
                <w:rFonts w:ascii="Calibri" w:hAnsi="Calibri"/>
                <w:sz w:val="18"/>
              </w:rPr>
              <w:t>Medicine.java</w:t>
            </w:r>
          </w:p>
        </w:tc>
        <w:tc>
          <w:tcPr>
            <w:tcW w:type="dxa" w:w="6560"/>
            <w:vAlign w:val="center"/>
          </w:tcPr>
          <w:p>
            <w:pPr>
              <w:spacing w:after="40" w:line="264" w:lineRule="auto"/>
            </w:pPr>
            <w:r>
              <w:rPr>
                <w:rFonts w:ascii="Calibri" w:hAnsi="Calibri"/>
                <w:sz w:val="18"/>
              </w:rPr>
              <w:t>Medicine data model.</w:t>
            </w:r>
          </w:p>
        </w:tc>
      </w:tr>
      <w:tr>
        <w:tc>
          <w:tcPr>
            <w:tcW w:type="dxa" w:w="2800"/>
            <w:vAlign w:val="center"/>
          </w:tcPr>
          <w:p>
            <w:pPr>
              <w:spacing w:after="40" w:line="264" w:lineRule="auto"/>
            </w:pPr>
            <w:r>
              <w:rPr>
                <w:rFonts w:ascii="Calibri" w:hAnsi="Calibri"/>
                <w:sz w:val="18"/>
              </w:rPr>
              <w:t>Notification.java</w:t>
            </w:r>
          </w:p>
        </w:tc>
        <w:tc>
          <w:tcPr>
            <w:tcW w:type="dxa" w:w="6560"/>
            <w:vAlign w:val="center"/>
          </w:tcPr>
          <w:p>
            <w:pPr>
              <w:spacing w:after="40" w:line="264" w:lineRule="auto"/>
            </w:pPr>
            <w:r>
              <w:rPr>
                <w:rFonts w:ascii="Calibri" w:hAnsi="Calibri"/>
                <w:sz w:val="18"/>
              </w:rPr>
              <w:t>Notification data model.</w:t>
            </w:r>
          </w:p>
        </w:tc>
      </w:tr>
      <w:tr>
        <w:tc>
          <w:tcPr>
            <w:tcW w:type="dxa" w:w="2800"/>
            <w:vAlign w:val="center"/>
          </w:tcPr>
          <w:p>
            <w:pPr>
              <w:spacing w:after="40" w:line="264" w:lineRule="auto"/>
            </w:pPr>
            <w:r>
              <w:rPr>
                <w:rFonts w:ascii="Calibri" w:hAnsi="Calibri"/>
                <w:sz w:val="18"/>
              </w:rPr>
              <w:t>Patient.java</w:t>
            </w:r>
          </w:p>
        </w:tc>
        <w:tc>
          <w:tcPr>
            <w:tcW w:type="dxa" w:w="6560"/>
            <w:vAlign w:val="center"/>
          </w:tcPr>
          <w:p>
            <w:pPr>
              <w:spacing w:after="40" w:line="264" w:lineRule="auto"/>
            </w:pPr>
            <w:r>
              <w:rPr>
                <w:rFonts w:ascii="Calibri" w:hAnsi="Calibri"/>
                <w:sz w:val="18"/>
              </w:rPr>
              <w:t>Patient data model.</w:t>
            </w:r>
          </w:p>
        </w:tc>
      </w:tr>
      <w:tr>
        <w:tc>
          <w:tcPr>
            <w:tcW w:type="dxa" w:w="2800"/>
            <w:vAlign w:val="center"/>
          </w:tcPr>
          <w:p>
            <w:pPr>
              <w:spacing w:after="40" w:line="264" w:lineRule="auto"/>
            </w:pPr>
            <w:r>
              <w:rPr>
                <w:rFonts w:ascii="Calibri" w:hAnsi="Calibri"/>
                <w:sz w:val="18"/>
              </w:rPr>
              <w:t>Prescription.java</w:t>
            </w:r>
          </w:p>
        </w:tc>
        <w:tc>
          <w:tcPr>
            <w:tcW w:type="dxa" w:w="6560"/>
            <w:vAlign w:val="center"/>
          </w:tcPr>
          <w:p>
            <w:pPr>
              <w:spacing w:after="40" w:line="264" w:lineRule="auto"/>
            </w:pPr>
            <w:r>
              <w:rPr>
                <w:rFonts w:ascii="Calibri" w:hAnsi="Calibri"/>
                <w:sz w:val="18"/>
              </w:rPr>
              <w:t>Prescription header model.</w:t>
            </w:r>
          </w:p>
        </w:tc>
      </w:tr>
      <w:tr>
        <w:tc>
          <w:tcPr>
            <w:tcW w:type="dxa" w:w="2800"/>
            <w:vAlign w:val="center"/>
          </w:tcPr>
          <w:p>
            <w:pPr>
              <w:spacing w:after="40" w:line="264" w:lineRule="auto"/>
            </w:pPr>
            <w:r>
              <w:rPr>
                <w:rFonts w:ascii="Calibri" w:hAnsi="Calibri"/>
                <w:sz w:val="18"/>
              </w:rPr>
              <w:t>PrescriptionItem.java</w:t>
            </w:r>
          </w:p>
        </w:tc>
        <w:tc>
          <w:tcPr>
            <w:tcW w:type="dxa" w:w="6560"/>
            <w:vAlign w:val="center"/>
          </w:tcPr>
          <w:p>
            <w:pPr>
              <w:spacing w:after="40" w:line="264" w:lineRule="auto"/>
            </w:pPr>
            <w:r>
              <w:rPr>
                <w:rFonts w:ascii="Calibri" w:hAnsi="Calibri"/>
                <w:sz w:val="18"/>
              </w:rPr>
              <w:t>Prescription line item model.</w:t>
            </w:r>
          </w:p>
        </w:tc>
      </w:tr>
      <w:tr>
        <w:tc>
          <w:tcPr>
            <w:tcW w:type="dxa" w:w="2800"/>
            <w:vAlign w:val="center"/>
          </w:tcPr>
          <w:p>
            <w:pPr>
              <w:spacing w:after="40" w:line="264" w:lineRule="auto"/>
            </w:pPr>
            <w:r>
              <w:rPr>
                <w:rFonts w:ascii="Calibri" w:hAnsi="Calibri"/>
                <w:sz w:val="18"/>
              </w:rPr>
              <w:t>PurchaseOrder.java</w:t>
            </w:r>
          </w:p>
        </w:tc>
        <w:tc>
          <w:tcPr>
            <w:tcW w:type="dxa" w:w="6560"/>
            <w:vAlign w:val="center"/>
          </w:tcPr>
          <w:p>
            <w:pPr>
              <w:spacing w:after="40" w:line="264" w:lineRule="auto"/>
            </w:pPr>
            <w:r>
              <w:rPr>
                <w:rFonts w:ascii="Calibri" w:hAnsi="Calibri"/>
                <w:sz w:val="18"/>
              </w:rPr>
              <w:t>Restock order data model.</w:t>
            </w:r>
          </w:p>
        </w:tc>
      </w:tr>
      <w:tr>
        <w:tc>
          <w:tcPr>
            <w:tcW w:type="dxa" w:w="2800"/>
            <w:vAlign w:val="center"/>
          </w:tcPr>
          <w:p>
            <w:pPr>
              <w:spacing w:after="40" w:line="264" w:lineRule="auto"/>
            </w:pPr>
            <w:r>
              <w:rPr>
                <w:rFonts w:ascii="Calibri" w:hAnsi="Calibri"/>
                <w:sz w:val="18"/>
              </w:rPr>
              <w:t>StaffShift.java</w:t>
            </w:r>
          </w:p>
        </w:tc>
        <w:tc>
          <w:tcPr>
            <w:tcW w:type="dxa" w:w="6560"/>
            <w:vAlign w:val="center"/>
          </w:tcPr>
          <w:p>
            <w:pPr>
              <w:spacing w:after="40" w:line="264" w:lineRule="auto"/>
            </w:pPr>
            <w:r>
              <w:rPr>
                <w:rFonts w:ascii="Calibri" w:hAnsi="Calibri"/>
                <w:sz w:val="18"/>
              </w:rPr>
              <w:t>Staff schedule data model.</w:t>
            </w:r>
          </w:p>
        </w:tc>
      </w:tr>
      <w:tr>
        <w:tc>
          <w:tcPr>
            <w:tcW w:type="dxa" w:w="2800"/>
            <w:vAlign w:val="center"/>
          </w:tcPr>
          <w:p>
            <w:pPr>
              <w:spacing w:after="40" w:line="264" w:lineRule="auto"/>
            </w:pPr>
            <w:r>
              <w:rPr>
                <w:rFonts w:ascii="Calibri" w:hAnsi="Calibri"/>
                <w:sz w:val="18"/>
              </w:rPr>
              <w:t>User.java</w:t>
            </w:r>
          </w:p>
        </w:tc>
        <w:tc>
          <w:tcPr>
            <w:tcW w:type="dxa" w:w="6560"/>
            <w:vAlign w:val="center"/>
          </w:tcPr>
          <w:p>
            <w:pPr>
              <w:spacing w:after="40" w:line="264" w:lineRule="auto"/>
            </w:pPr>
            <w:r>
              <w:rPr>
                <w:rFonts w:ascii="Calibri" w:hAnsi="Calibri"/>
                <w:sz w:val="18"/>
              </w:rPr>
              <w:t>Authenticated user/account data model.</w:t>
            </w:r>
          </w:p>
        </w:tc>
      </w:tr>
      <w:tr>
        <w:tc>
          <w:tcPr>
            <w:tcW w:type="dxa" w:w="2800"/>
            <w:vAlign w:val="center"/>
          </w:tcPr>
          <w:p>
            <w:pPr>
              <w:spacing w:after="40" w:line="264" w:lineRule="auto"/>
            </w:pPr>
            <w:r>
              <w:rPr>
                <w:rFonts w:ascii="Calibri" w:hAnsi="Calibri"/>
                <w:sz w:val="18"/>
              </w:rPr>
              <w:t>Ward.java</w:t>
            </w:r>
          </w:p>
        </w:tc>
        <w:tc>
          <w:tcPr>
            <w:tcW w:type="dxa" w:w="6560"/>
            <w:vAlign w:val="center"/>
          </w:tcPr>
          <w:p>
            <w:pPr>
              <w:spacing w:after="40" w:line="264" w:lineRule="auto"/>
            </w:pPr>
            <w:r>
              <w:rPr>
                <w:rFonts w:ascii="Calibri" w:hAnsi="Calibri"/>
                <w:sz w:val="18"/>
              </w:rPr>
              <w:t>Ward data model.</w:t>
            </w:r>
          </w:p>
        </w:tc>
      </w:tr>
      <w:tr>
        <w:tc>
          <w:tcPr>
            <w:tcW w:type="dxa" w:w="2800"/>
            <w:vAlign w:val="center"/>
          </w:tcPr>
          <w:p>
            <w:pPr>
              <w:spacing w:after="40" w:line="264" w:lineRule="auto"/>
            </w:pPr>
            <w:r>
              <w:rPr>
                <w:rFonts w:ascii="Calibri" w:hAnsi="Calibri"/>
                <w:sz w:val="18"/>
              </w:rPr>
              <w:t>AppointmentService.java</w:t>
            </w:r>
          </w:p>
        </w:tc>
        <w:tc>
          <w:tcPr>
            <w:tcW w:type="dxa" w:w="6560"/>
            <w:vAlign w:val="center"/>
          </w:tcPr>
          <w:p>
            <w:pPr>
              <w:spacing w:after="40" w:line="264" w:lineRule="auto"/>
            </w:pPr>
            <w:r>
              <w:rPr>
                <w:rFonts w:ascii="Calibri" w:hAnsi="Calibri"/>
                <w:sz w:val="18"/>
              </w:rPr>
              <w:t>Appointment validation, booking, conflict prevention, and status changes.</w:t>
            </w:r>
          </w:p>
        </w:tc>
      </w:tr>
      <w:tr>
        <w:tc>
          <w:tcPr>
            <w:tcW w:type="dxa" w:w="2800"/>
            <w:vAlign w:val="center"/>
          </w:tcPr>
          <w:p>
            <w:pPr>
              <w:spacing w:after="40" w:line="264" w:lineRule="auto"/>
            </w:pPr>
            <w:r>
              <w:rPr>
                <w:rFonts w:ascii="Calibri" w:hAnsi="Calibri"/>
                <w:sz w:val="18"/>
              </w:rPr>
              <w:t>AuthService.java</w:t>
            </w:r>
          </w:p>
        </w:tc>
        <w:tc>
          <w:tcPr>
            <w:tcW w:type="dxa" w:w="6560"/>
            <w:vAlign w:val="center"/>
          </w:tcPr>
          <w:p>
            <w:pPr>
              <w:spacing w:after="40" w:line="264" w:lineRule="auto"/>
            </w:pPr>
            <w:r>
              <w:rPr>
                <w:rFonts w:ascii="Calibri" w:hAnsi="Calibri"/>
                <w:sz w:val="18"/>
              </w:rPr>
              <w:t>Login, current-user session state, and logout.</w:t>
            </w:r>
          </w:p>
        </w:tc>
      </w:tr>
      <w:tr>
        <w:tc>
          <w:tcPr>
            <w:tcW w:type="dxa" w:w="2800"/>
            <w:vAlign w:val="center"/>
          </w:tcPr>
          <w:p>
            <w:pPr>
              <w:spacing w:after="40" w:line="264" w:lineRule="auto"/>
            </w:pPr>
            <w:r>
              <w:rPr>
                <w:rFonts w:ascii="Calibri" w:hAnsi="Calibri"/>
                <w:sz w:val="18"/>
              </w:rPr>
              <w:t>BillingService.java</w:t>
            </w:r>
          </w:p>
        </w:tc>
        <w:tc>
          <w:tcPr>
            <w:tcW w:type="dxa" w:w="6560"/>
            <w:vAlign w:val="center"/>
          </w:tcPr>
          <w:p>
            <w:pPr>
              <w:spacing w:after="40" w:line="264" w:lineRule="auto"/>
            </w:pPr>
            <w:r>
              <w:rPr>
                <w:rFonts w:ascii="Calibri" w:hAnsi="Calibri"/>
                <w:sz w:val="18"/>
              </w:rPr>
              <w:t>Bill calculation, invoice creation, payment processing, and revenue data.</w:t>
            </w:r>
          </w:p>
        </w:tc>
      </w:tr>
      <w:tr>
        <w:tc>
          <w:tcPr>
            <w:tcW w:type="dxa" w:w="2800"/>
            <w:vAlign w:val="center"/>
          </w:tcPr>
          <w:p>
            <w:pPr>
              <w:spacing w:after="40" w:line="264" w:lineRule="auto"/>
            </w:pPr>
            <w:r>
              <w:rPr>
                <w:rFonts w:ascii="Calibri" w:hAnsi="Calibri"/>
                <w:sz w:val="18"/>
              </w:rPr>
              <w:t>DoctorService.java</w:t>
            </w:r>
          </w:p>
        </w:tc>
        <w:tc>
          <w:tcPr>
            <w:tcW w:type="dxa" w:w="6560"/>
            <w:vAlign w:val="center"/>
          </w:tcPr>
          <w:p>
            <w:pPr>
              <w:spacing w:after="40" w:line="264" w:lineRule="auto"/>
            </w:pPr>
            <w:r>
              <w:rPr>
                <w:rFonts w:ascii="Calibri" w:hAnsi="Calibri"/>
                <w:sz w:val="18"/>
              </w:rPr>
              <w:t>Doctor profile/account validation and service methods.</w:t>
            </w:r>
          </w:p>
        </w:tc>
      </w:tr>
      <w:tr>
        <w:tc>
          <w:tcPr>
            <w:tcW w:type="dxa" w:w="2800"/>
            <w:vAlign w:val="center"/>
          </w:tcPr>
          <w:p>
            <w:pPr>
              <w:spacing w:after="40" w:line="264" w:lineRule="auto"/>
            </w:pPr>
            <w:r>
              <w:rPr>
                <w:rFonts w:ascii="Calibri" w:hAnsi="Calibri"/>
                <w:sz w:val="18"/>
              </w:rPr>
              <w:t>EmergencyService.java</w:t>
            </w:r>
          </w:p>
        </w:tc>
        <w:tc>
          <w:tcPr>
            <w:tcW w:type="dxa" w:w="6560"/>
            <w:vAlign w:val="center"/>
          </w:tcPr>
          <w:p>
            <w:pPr>
              <w:spacing w:after="40" w:line="264" w:lineRule="auto"/>
            </w:pPr>
            <w:r>
              <w:rPr>
                <w:rFonts w:ascii="Calibri" w:hAnsi="Calibri"/>
                <w:sz w:val="18"/>
              </w:rPr>
              <w:t>Emergency triage validation, priority assignment, bed assignment, and resolution.</w:t>
            </w:r>
          </w:p>
        </w:tc>
      </w:tr>
      <w:tr>
        <w:tc>
          <w:tcPr>
            <w:tcW w:type="dxa" w:w="2800"/>
            <w:vAlign w:val="center"/>
          </w:tcPr>
          <w:p>
            <w:pPr>
              <w:spacing w:after="40" w:line="264" w:lineRule="auto"/>
            </w:pPr>
            <w:r>
              <w:rPr>
                <w:rFonts w:ascii="Calibri" w:hAnsi="Calibri"/>
                <w:sz w:val="18"/>
              </w:rPr>
              <w:t>EMRService.java</w:t>
            </w:r>
          </w:p>
        </w:tc>
        <w:tc>
          <w:tcPr>
            <w:tcW w:type="dxa" w:w="6560"/>
            <w:vAlign w:val="center"/>
          </w:tcPr>
          <w:p>
            <w:pPr>
              <w:spacing w:after="40" w:line="264" w:lineRule="auto"/>
            </w:pPr>
            <w:r>
              <w:rPr>
                <w:rFonts w:ascii="Calibri" w:hAnsi="Calibri"/>
                <w:sz w:val="18"/>
              </w:rPr>
              <w:t>Medical record validation and retrieval service.</w:t>
            </w:r>
          </w:p>
        </w:tc>
      </w:tr>
      <w:tr>
        <w:tc>
          <w:tcPr>
            <w:tcW w:type="dxa" w:w="2800"/>
            <w:vAlign w:val="center"/>
          </w:tcPr>
          <w:p>
            <w:pPr>
              <w:spacing w:after="40" w:line="264" w:lineRule="auto"/>
            </w:pPr>
            <w:r>
              <w:rPr>
                <w:rFonts w:ascii="Calibri" w:hAnsi="Calibri"/>
                <w:sz w:val="18"/>
              </w:rPr>
              <w:t>HRService.java</w:t>
            </w:r>
          </w:p>
        </w:tc>
        <w:tc>
          <w:tcPr>
            <w:tcW w:type="dxa" w:w="6560"/>
            <w:vAlign w:val="center"/>
          </w:tcPr>
          <w:p>
            <w:pPr>
              <w:spacing w:after="40" w:line="264" w:lineRule="auto"/>
            </w:pPr>
            <w:r>
              <w:rPr>
                <w:rFonts w:ascii="Calibri" w:hAnsi="Calibri"/>
                <w:sz w:val="18"/>
              </w:rPr>
              <w:t>Staff shift validation and management service.</w:t>
            </w:r>
          </w:p>
        </w:tc>
      </w:tr>
      <w:tr>
        <w:tc>
          <w:tcPr>
            <w:tcW w:type="dxa" w:w="2800"/>
            <w:vAlign w:val="center"/>
          </w:tcPr>
          <w:p>
            <w:pPr>
              <w:spacing w:after="40" w:line="264" w:lineRule="auto"/>
            </w:pPr>
            <w:r>
              <w:rPr>
                <w:rFonts w:ascii="Calibri" w:hAnsi="Calibri"/>
                <w:sz w:val="18"/>
              </w:rPr>
              <w:t>InventoryService.java</w:t>
            </w:r>
          </w:p>
        </w:tc>
        <w:tc>
          <w:tcPr>
            <w:tcW w:type="dxa" w:w="6560"/>
            <w:vAlign w:val="center"/>
          </w:tcPr>
          <w:p>
            <w:pPr>
              <w:spacing w:after="40" w:line="264" w:lineRule="auto"/>
            </w:pPr>
            <w:r>
              <w:rPr>
                <w:rFonts w:ascii="Calibri" w:hAnsi="Calibri"/>
                <w:sz w:val="18"/>
              </w:rPr>
              <w:t>Inventory validation, stock adjustment, purchase order creation, and low-stock alerts.</w:t>
            </w:r>
          </w:p>
        </w:tc>
      </w:tr>
      <w:tr>
        <w:tc>
          <w:tcPr>
            <w:tcW w:type="dxa" w:w="2800"/>
            <w:vAlign w:val="center"/>
          </w:tcPr>
          <w:p>
            <w:pPr>
              <w:spacing w:after="40" w:line="264" w:lineRule="auto"/>
            </w:pPr>
            <w:r>
              <w:rPr>
                <w:rFonts w:ascii="Calibri" w:hAnsi="Calibri"/>
                <w:sz w:val="18"/>
              </w:rPr>
              <w:t>LabService.java</w:t>
            </w:r>
          </w:p>
        </w:tc>
        <w:tc>
          <w:tcPr>
            <w:tcW w:type="dxa" w:w="6560"/>
            <w:vAlign w:val="center"/>
          </w:tcPr>
          <w:p>
            <w:pPr>
              <w:spacing w:after="40" w:line="264" w:lineRule="auto"/>
            </w:pPr>
            <w:r>
              <w:rPr>
                <w:rFonts w:ascii="Calibri" w:hAnsi="Calibri"/>
                <w:sz w:val="18"/>
              </w:rPr>
              <w:t>Lab request/result validation and retrieval service.</w:t>
            </w:r>
          </w:p>
        </w:tc>
      </w:tr>
      <w:tr>
        <w:tc>
          <w:tcPr>
            <w:tcW w:type="dxa" w:w="2800"/>
            <w:vAlign w:val="center"/>
          </w:tcPr>
          <w:p>
            <w:pPr>
              <w:spacing w:after="40" w:line="264" w:lineRule="auto"/>
            </w:pPr>
            <w:r>
              <w:rPr>
                <w:rFonts w:ascii="Calibri" w:hAnsi="Calibri"/>
                <w:sz w:val="18"/>
              </w:rPr>
              <w:t>PatientService.java</w:t>
            </w:r>
          </w:p>
        </w:tc>
        <w:tc>
          <w:tcPr>
            <w:tcW w:type="dxa" w:w="6560"/>
            <w:vAlign w:val="center"/>
          </w:tcPr>
          <w:p>
            <w:pPr>
              <w:spacing w:after="40" w:line="264" w:lineRule="auto"/>
            </w:pPr>
            <w:r>
              <w:rPr>
                <w:rFonts w:ascii="Calibri" w:hAnsi="Calibri"/>
                <w:sz w:val="18"/>
              </w:rPr>
              <w:t>Patient validation, registration, update, search, and soft delete service.</w:t>
            </w:r>
          </w:p>
        </w:tc>
      </w:tr>
      <w:tr>
        <w:tc>
          <w:tcPr>
            <w:tcW w:type="dxa" w:w="2800"/>
            <w:vAlign w:val="center"/>
          </w:tcPr>
          <w:p>
            <w:pPr>
              <w:spacing w:after="40" w:line="264" w:lineRule="auto"/>
            </w:pPr>
            <w:r>
              <w:rPr>
                <w:rFonts w:ascii="Calibri" w:hAnsi="Calibri"/>
                <w:sz w:val="18"/>
              </w:rPr>
              <w:t>PharmacyService.java</w:t>
            </w:r>
          </w:p>
        </w:tc>
        <w:tc>
          <w:tcPr>
            <w:tcW w:type="dxa" w:w="6560"/>
            <w:vAlign w:val="center"/>
          </w:tcPr>
          <w:p>
            <w:pPr>
              <w:spacing w:after="40" w:line="264" w:lineRule="auto"/>
            </w:pPr>
            <w:r>
              <w:rPr>
                <w:rFonts w:ascii="Calibri" w:hAnsi="Calibri"/>
                <w:sz w:val="18"/>
              </w:rPr>
              <w:t>Medicine management, prescription creation, stock checking, and dispensing service.</w:t>
            </w:r>
          </w:p>
        </w:tc>
      </w:tr>
      <w:tr>
        <w:tc>
          <w:tcPr>
            <w:tcW w:type="dxa" w:w="2800"/>
            <w:vAlign w:val="center"/>
          </w:tcPr>
          <w:p>
            <w:pPr>
              <w:spacing w:after="40" w:line="264" w:lineRule="auto"/>
            </w:pPr>
            <w:r>
              <w:rPr>
                <w:rFonts w:ascii="Calibri" w:hAnsi="Calibri"/>
                <w:sz w:val="18"/>
              </w:rPr>
              <w:t>ReportsService.java</w:t>
            </w:r>
          </w:p>
        </w:tc>
        <w:tc>
          <w:tcPr>
            <w:tcW w:type="dxa" w:w="6560"/>
            <w:vAlign w:val="center"/>
          </w:tcPr>
          <w:p>
            <w:pPr>
              <w:spacing w:after="40" w:line="264" w:lineRule="auto"/>
            </w:pPr>
            <w:r>
              <w:rPr>
                <w:rFonts w:ascii="Calibri" w:hAnsi="Calibri"/>
                <w:sz w:val="18"/>
              </w:rPr>
              <w:t>Dashboard statistics and report aggregates.</w:t>
            </w:r>
          </w:p>
        </w:tc>
      </w:tr>
      <w:tr>
        <w:tc>
          <w:tcPr>
            <w:tcW w:type="dxa" w:w="2800"/>
            <w:vAlign w:val="center"/>
          </w:tcPr>
          <w:p>
            <w:pPr>
              <w:spacing w:after="40" w:line="264" w:lineRule="auto"/>
            </w:pPr>
            <w:r>
              <w:rPr>
                <w:rFonts w:ascii="Calibri" w:hAnsi="Calibri"/>
                <w:sz w:val="18"/>
              </w:rPr>
              <w:t>WardService.java</w:t>
            </w:r>
          </w:p>
        </w:tc>
        <w:tc>
          <w:tcPr>
            <w:tcW w:type="dxa" w:w="6560"/>
            <w:vAlign w:val="center"/>
          </w:tcPr>
          <w:p>
            <w:pPr>
              <w:spacing w:after="40" w:line="264" w:lineRule="auto"/>
            </w:pPr>
            <w:r>
              <w:rPr>
                <w:rFonts w:ascii="Calibri" w:hAnsi="Calibri"/>
                <w:sz w:val="18"/>
              </w:rPr>
              <w:t>Admission/discharge workflow and bed/patient status coordination.</w:t>
            </w:r>
          </w:p>
        </w:tc>
      </w:tr>
      <w:tr>
        <w:tc>
          <w:tcPr>
            <w:tcW w:type="dxa" w:w="2800"/>
            <w:vAlign w:val="center"/>
          </w:tcPr>
          <w:p>
            <w:pPr>
              <w:spacing w:after="40" w:line="264" w:lineRule="auto"/>
            </w:pPr>
            <w:r>
              <w:rPr>
                <w:rFonts w:ascii="Calibri" w:hAnsi="Calibri"/>
                <w:sz w:val="18"/>
              </w:rPr>
              <w:t>AlertHelper.java</w:t>
            </w:r>
          </w:p>
        </w:tc>
        <w:tc>
          <w:tcPr>
            <w:tcW w:type="dxa" w:w="6560"/>
            <w:vAlign w:val="center"/>
          </w:tcPr>
          <w:p>
            <w:pPr>
              <w:spacing w:after="40" w:line="264" w:lineRule="auto"/>
            </w:pPr>
            <w:r>
              <w:rPr>
                <w:rFonts w:ascii="Calibri" w:hAnsi="Calibri"/>
                <w:sz w:val="18"/>
              </w:rPr>
              <w:t>Themed information, warning, error, and confirmation dialogs.</w:t>
            </w:r>
          </w:p>
        </w:tc>
      </w:tr>
      <w:tr>
        <w:tc>
          <w:tcPr>
            <w:tcW w:type="dxa" w:w="2800"/>
            <w:vAlign w:val="center"/>
          </w:tcPr>
          <w:p>
            <w:pPr>
              <w:spacing w:after="40" w:line="264" w:lineRule="auto"/>
            </w:pPr>
            <w:r>
              <w:rPr>
                <w:rFonts w:ascii="Calibri" w:hAnsi="Calibri"/>
                <w:sz w:val="18"/>
              </w:rPr>
              <w:t>HashHelper.java</w:t>
            </w:r>
          </w:p>
        </w:tc>
        <w:tc>
          <w:tcPr>
            <w:tcW w:type="dxa" w:w="6560"/>
            <w:vAlign w:val="center"/>
          </w:tcPr>
          <w:p>
            <w:pPr>
              <w:spacing w:after="40" w:line="264" w:lineRule="auto"/>
            </w:pPr>
            <w:r>
              <w:rPr>
                <w:rFonts w:ascii="Calibri" w:hAnsi="Calibri"/>
                <w:sz w:val="18"/>
              </w:rPr>
              <w:t>SHA-256 password hashing.</w:t>
            </w:r>
          </w:p>
        </w:tc>
      </w:tr>
      <w:tr>
        <w:tc>
          <w:tcPr>
            <w:tcW w:type="dxa" w:w="2800"/>
            <w:vAlign w:val="center"/>
          </w:tcPr>
          <w:p>
            <w:pPr>
              <w:spacing w:after="40" w:line="264" w:lineRule="auto"/>
            </w:pPr>
            <w:r>
              <w:rPr>
                <w:rFonts w:ascii="Calibri" w:hAnsi="Calibri"/>
                <w:sz w:val="18"/>
              </w:rPr>
              <w:t>Validator.java</w:t>
            </w:r>
          </w:p>
        </w:tc>
        <w:tc>
          <w:tcPr>
            <w:tcW w:type="dxa" w:w="6560"/>
            <w:vAlign w:val="center"/>
          </w:tcPr>
          <w:p>
            <w:pPr>
              <w:spacing w:after="40" w:line="264" w:lineRule="auto"/>
            </w:pPr>
            <w:r>
              <w:rPr>
                <w:rFonts w:ascii="Calibri" w:hAnsi="Calibri"/>
                <w:sz w:val="18"/>
              </w:rPr>
              <w:t>Shared validation helper methods.</w:t>
            </w:r>
          </w:p>
        </w:tc>
      </w:tr>
      <w:tr>
        <w:tc>
          <w:tcPr>
            <w:tcW w:type="dxa" w:w="2800"/>
            <w:vAlign w:val="center"/>
          </w:tcPr>
          <w:p>
            <w:pPr>
              <w:spacing w:after="40" w:line="264" w:lineRule="auto"/>
            </w:pPr>
            <w:r>
              <w:rPr>
                <w:rFonts w:ascii="Calibri" w:hAnsi="Calibri"/>
                <w:sz w:val="18"/>
              </w:rPr>
              <w:t>LoginView.fxml</w:t>
            </w:r>
          </w:p>
        </w:tc>
        <w:tc>
          <w:tcPr>
            <w:tcW w:type="dxa" w:w="6560"/>
            <w:vAlign w:val="center"/>
          </w:tcPr>
          <w:p>
            <w:pPr>
              <w:spacing w:after="40" w:line="264" w:lineRule="auto"/>
            </w:pPr>
            <w:r>
              <w:rPr>
                <w:rFonts w:ascii="Calibri" w:hAnsi="Calibri"/>
                <w:sz w:val="18"/>
              </w:rPr>
              <w:t>Login screen layout.</w:t>
            </w:r>
          </w:p>
        </w:tc>
      </w:tr>
      <w:tr>
        <w:tc>
          <w:tcPr>
            <w:tcW w:type="dxa" w:w="2800"/>
            <w:vAlign w:val="center"/>
          </w:tcPr>
          <w:p>
            <w:pPr>
              <w:spacing w:after="40" w:line="264" w:lineRule="auto"/>
            </w:pPr>
            <w:r>
              <w:rPr>
                <w:rFonts w:ascii="Calibri" w:hAnsi="Calibri"/>
                <w:sz w:val="18"/>
              </w:rPr>
              <w:t>DashboardView.fxml</w:t>
            </w:r>
          </w:p>
        </w:tc>
        <w:tc>
          <w:tcPr>
            <w:tcW w:type="dxa" w:w="6560"/>
            <w:vAlign w:val="center"/>
          </w:tcPr>
          <w:p>
            <w:pPr>
              <w:spacing w:after="40" w:line="264" w:lineRule="auto"/>
            </w:pPr>
            <w:r>
              <w:rPr>
                <w:rFonts w:ascii="Calibri" w:hAnsi="Calibri"/>
                <w:sz w:val="18"/>
              </w:rPr>
              <w:t>Dashboard shell and sidebar/content layout.</w:t>
            </w:r>
          </w:p>
        </w:tc>
      </w:tr>
      <w:tr>
        <w:tc>
          <w:tcPr>
            <w:tcW w:type="dxa" w:w="2800"/>
            <w:vAlign w:val="center"/>
          </w:tcPr>
          <w:p>
            <w:pPr>
              <w:spacing w:after="40" w:line="264" w:lineRule="auto"/>
            </w:pPr>
            <w:r>
              <w:rPr>
                <w:rFonts w:ascii="Calibri" w:hAnsi="Calibri"/>
                <w:sz w:val="18"/>
              </w:rPr>
              <w:t>theme.css</w:t>
            </w:r>
          </w:p>
        </w:tc>
        <w:tc>
          <w:tcPr>
            <w:tcW w:type="dxa" w:w="6560"/>
            <w:vAlign w:val="center"/>
          </w:tcPr>
          <w:p>
            <w:pPr>
              <w:spacing w:after="40" w:line="264" w:lineRule="auto"/>
            </w:pPr>
            <w:r>
              <w:rPr>
                <w:rFonts w:ascii="Calibri" w:hAnsi="Calibri"/>
                <w:sz w:val="18"/>
              </w:rPr>
              <w:t>Simple white/blue/gray JavaFX stylesheet.</w:t>
            </w:r>
          </w:p>
        </w:tc>
      </w:tr>
      <w:tr>
        <w:tc>
          <w:tcPr>
            <w:tcW w:type="dxa" w:w="2800"/>
            <w:vAlign w:val="center"/>
          </w:tcPr>
          <w:p>
            <w:pPr>
              <w:spacing w:after="40" w:line="264" w:lineRule="auto"/>
            </w:pPr>
            <w:r>
              <w:rPr>
                <w:rFonts w:ascii="Calibri" w:hAnsi="Calibri"/>
                <w:sz w:val="18"/>
              </w:rPr>
              <w:t>DBConnectionTest.java</w:t>
            </w:r>
          </w:p>
        </w:tc>
        <w:tc>
          <w:tcPr>
            <w:tcW w:type="dxa" w:w="6560"/>
            <w:vAlign w:val="center"/>
          </w:tcPr>
          <w:p>
            <w:pPr>
              <w:spacing w:after="40" w:line="264" w:lineRule="auto"/>
            </w:pPr>
            <w:r>
              <w:rPr>
                <w:rFonts w:ascii="Calibri" w:hAnsi="Calibri"/>
                <w:sz w:val="18"/>
              </w:rPr>
              <w:t>JUnit test that verifies database connection, schema, and seed data.</w:t>
            </w:r>
          </w:p>
        </w:tc>
      </w:tr>
    </w:tbl>
    <w:p/>
    <w:p>
      <w:pPr>
        <w:pStyle w:val="Heading1"/>
      </w:pPr>
      <w:r>
        <w:t>19. How to Run the Project</w:t>
      </w:r>
    </w:p>
    <w:p>
      <w:r>
        <w:t>Eclipse-native run path:</w:t>
      </w:r>
    </w:p>
    <w:p>
      <w:pPr>
        <w:pStyle w:val="ListNumber"/>
      </w:pPr>
      <w:r>
        <w:t>Open Eclipse.</w:t>
      </w:r>
    </w:p>
    <w:p>
      <w:pPr>
        <w:pStyle w:val="ListNumber"/>
      </w:pPr>
      <w:r>
        <w:t>Select File &gt; Import &gt; Existing Projects into Workspace.</w:t>
      </w:r>
    </w:p>
    <w:p>
      <w:pPr>
        <w:pStyle w:val="ListNumber"/>
      </w:pPr>
      <w:r>
        <w:t>Choose the project folder: F:\Hospital Management System OOP Project.</w:t>
      </w:r>
    </w:p>
    <w:p>
      <w:pPr>
        <w:pStyle w:val="ListNumber"/>
      </w:pPr>
      <w:r>
        <w:t>Import HospitalManagementSystem.</w:t>
      </w:r>
    </w:p>
    <w:p>
      <w:pPr>
        <w:pStyle w:val="ListNumber"/>
      </w:pPr>
      <w:r>
        <w:t>Run HospitalManagementSystem.launch or run com.hospital.MainLauncher.</w:t>
      </w:r>
    </w:p>
    <w:p>
      <w:r>
        <w:t>Gradle run path, if desired:</w:t>
      </w:r>
    </w:p>
    <w:p>
      <w:pPr>
        <w:pStyle w:val="ListNumber"/>
      </w:pPr>
      <w:r>
        <w:t>Ensure Java 17 is installed.</w:t>
      </w:r>
    </w:p>
    <w:p>
      <w:pPr>
        <w:pStyle w:val="ListNumber"/>
      </w:pPr>
      <w:r>
        <w:t>Run gradle run from the project root, or use the Gradle task inside an IDE.</w:t>
      </w:r>
    </w:p>
    <w:p>
      <w:pPr>
        <w:pStyle w:val="ListNumber"/>
      </w:pPr>
      <w:r>
        <w:t>Gradle will use build.gradle to resolve JavaFX and SQLite dependencies.</w:t>
      </w:r>
    </w:p>
    <w:p>
      <w:r>
        <w:t>Default sample credentials shown on the login screen:</w:t>
      </w:r>
    </w:p>
    <w:p>
      <w:pPr>
        <w:pStyle w:val="ListBullet"/>
      </w:pPr>
      <w:r>
        <w:t>admin / admin123</w:t>
      </w:r>
    </w:p>
    <w:p>
      <w:pPr>
        <w:pStyle w:val="ListBullet"/>
      </w:pPr>
      <w:r>
        <w:t>dr_smith / doctor123</w:t>
      </w:r>
    </w:p>
    <w:p>
      <w:pPr>
        <w:pStyle w:val="Heading1"/>
      </w:pPr>
      <w:r>
        <w:t>20. Notes on Recent Fixes and Design Changes</w:t>
      </w:r>
    </w:p>
    <w:p>
      <w:pPr>
        <w:pStyle w:val="ListBullet"/>
      </w:pPr>
      <w:r>
        <w:t>The project was made Eclipse-native by adding Eclipse project metadata and copying JavaFX/SQLite jars into lib.</w:t>
      </w:r>
    </w:p>
    <w:p>
      <w:pPr>
        <w:pStyle w:val="ListBullet"/>
      </w:pPr>
      <w:r>
        <w:t>The SQLite generated-key problem was fixed by avoiding unsupported Statement.RETURN_GENERATED_KEYS calls and using SQLite's last_insert_rowid() through DBConnection.getLastInsertId(conn).</w:t>
      </w:r>
    </w:p>
    <w:p>
      <w:pPr>
        <w:pStyle w:val="ListBullet"/>
      </w:pPr>
      <w:r>
        <w:t>The visual theme was simplified from a dark/purple style to a white interface with black text, blue active/primary buttons, and gray inactive navigation buttons.</w:t>
      </w:r>
    </w:p>
    <w:p>
      <w:pPr>
        <w:pStyle w:val="ListBullet"/>
      </w:pPr>
      <w:r>
        <w:t>The compiled bin/main resources were refreshed so Eclipse runs with the updated CSS immediately.</w:t>
      </w:r>
    </w:p>
    <w:p>
      <w:pPr>
        <w:pStyle w:val="Heading1"/>
      </w:pPr>
      <w:r>
        <w:t>21. Maintenance Guidance</w:t>
      </w:r>
    </w:p>
    <w:p>
      <w:pPr>
        <w:pStyle w:val="ListBullet"/>
      </w:pPr>
      <w:r>
        <w:t>Keep model classes simple and avoid putting SQL or UI code in them.</w:t>
      </w:r>
    </w:p>
    <w:p>
      <w:pPr>
        <w:pStyle w:val="ListBullet"/>
      </w:pPr>
      <w:r>
        <w:t>Put new business rules in services rather than controllers or DAOs.</w:t>
      </w:r>
    </w:p>
    <w:p>
      <w:pPr>
        <w:pStyle w:val="ListBullet"/>
      </w:pPr>
      <w:r>
        <w:t>Put direct SQL in DAOs and keep query/result mapping localized there.</w:t>
      </w:r>
    </w:p>
    <w:p>
      <w:pPr>
        <w:pStyle w:val="ListBullet"/>
      </w:pPr>
      <w:r>
        <w:t>If a new database table is added, update DBConnection.createTables, add a model, DAO, service methods, and any UI screens.</w:t>
      </w:r>
    </w:p>
    <w:p>
      <w:pPr>
        <w:pStyle w:val="ListBullet"/>
      </w:pPr>
      <w:r>
        <w:t>For SQLite auto-increment inserts, continue using DBConnection.getLastInsertId(conn) after executeUpdate.</w:t>
      </w:r>
    </w:p>
    <w:p>
      <w:pPr>
        <w:pStyle w:val="ListBullet"/>
      </w:pPr>
      <w:r>
        <w:t>When changing CSS, edit src/main/resources/css/theme.css and copy resources into bin/main or refresh/build in Eclipse.</w:t>
      </w:r>
    </w:p>
    <w:p>
      <w:pPr>
        <w:pStyle w:val="ListBullet"/>
      </w:pPr>
      <w:r>
        <w:t>Avoid editing generated folders such as .gradle and build unless troubleshooting build output.</w:t>
      </w:r>
    </w:p>
    <w:p>
      <w:pPr>
        <w:pStyle w:val="Heading1"/>
      </w:pPr>
      <w:r>
        <w:t>22. Quick Project Map</w:t>
      </w:r>
    </w:p>
    <w:p>
      <w:r>
        <w:t>Screen -&gt; Controller -&gt; Service -&gt; DAO -&gt; SQLite -&gt; DAO maps rows -&gt; Service returns result -&gt; Controller refreshes screen.</w:t>
      </w:r>
    </w:p>
    <w:tbl>
      <w:tblPr>
        <w:tblW w:type="dxa" w:w="9360"/>
        <w:jc w:val="center"/>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4680"/>
        <w:gridCol w:w="4680"/>
      </w:tblGrid>
      <w:tr>
        <w:tc>
          <w:tcPr>
            <w:tcW w:type="dxa" w:w="2600"/>
            <w:vAlign w:val="center"/>
            <w:shd w:fill="E8EEF5"/>
          </w:tcPr>
          <w:p>
            <w:pPr>
              <w:spacing w:after="40" w:line="264" w:lineRule="auto"/>
            </w:pPr>
            <w:r>
              <w:rPr>
                <w:rFonts w:ascii="Calibri" w:hAnsi="Calibri"/>
                <w:b/>
                <w:color w:val="111827"/>
                <w:sz w:val="18"/>
              </w:rPr>
              <w:t>Example</w:t>
            </w:r>
          </w:p>
        </w:tc>
        <w:tc>
          <w:tcPr>
            <w:tcW w:type="dxa" w:w="6760"/>
            <w:vAlign w:val="center"/>
            <w:shd w:fill="E8EEF5"/>
          </w:tcPr>
          <w:p>
            <w:pPr>
              <w:spacing w:after="40" w:line="264" w:lineRule="auto"/>
            </w:pPr>
            <w:r>
              <w:rPr>
                <w:rFonts w:ascii="Calibri" w:hAnsi="Calibri"/>
                <w:b/>
                <w:color w:val="111827"/>
                <w:sz w:val="18"/>
              </w:rPr>
              <w:t>Path</w:t>
            </w:r>
          </w:p>
        </w:tc>
      </w:tr>
      <w:tr>
        <w:tc>
          <w:tcPr>
            <w:tcW w:type="dxa" w:w="2600"/>
            <w:vAlign w:val="center"/>
          </w:tcPr>
          <w:p>
            <w:pPr>
              <w:spacing w:after="40" w:line="264" w:lineRule="auto"/>
            </w:pPr>
            <w:r>
              <w:rPr>
                <w:rFonts w:ascii="Calibri" w:hAnsi="Calibri"/>
                <w:sz w:val="18"/>
              </w:rPr>
              <w:t>Register patient</w:t>
            </w:r>
          </w:p>
        </w:tc>
        <w:tc>
          <w:tcPr>
            <w:tcW w:type="dxa" w:w="6760"/>
            <w:vAlign w:val="center"/>
          </w:tcPr>
          <w:p>
            <w:pPr>
              <w:spacing w:after="40" w:line="264" w:lineRule="auto"/>
            </w:pPr>
            <w:r>
              <w:rPr>
                <w:rFonts w:ascii="Calibri" w:hAnsi="Calibri"/>
                <w:sz w:val="18"/>
              </w:rPr>
              <w:t>Patient dialog -&gt; PatientService.registerPatient -&gt; PatientDAO.save -&gt; patients table -&gt; table refresh.</w:t>
            </w:r>
          </w:p>
        </w:tc>
      </w:tr>
      <w:tr>
        <w:tc>
          <w:tcPr>
            <w:tcW w:type="dxa" w:w="2600"/>
            <w:vAlign w:val="center"/>
          </w:tcPr>
          <w:p>
            <w:pPr>
              <w:spacing w:after="40" w:line="264" w:lineRule="auto"/>
            </w:pPr>
            <w:r>
              <w:rPr>
                <w:rFonts w:ascii="Calibri" w:hAnsi="Calibri"/>
                <w:sz w:val="18"/>
              </w:rPr>
              <w:t>Book appointment</w:t>
            </w:r>
          </w:p>
        </w:tc>
        <w:tc>
          <w:tcPr>
            <w:tcW w:type="dxa" w:w="6760"/>
            <w:vAlign w:val="center"/>
          </w:tcPr>
          <w:p>
            <w:pPr>
              <w:spacing w:after="40" w:line="264" w:lineRule="auto"/>
            </w:pPr>
            <w:r>
              <w:rPr>
                <w:rFonts w:ascii="Calibri" w:hAnsi="Calibri"/>
                <w:sz w:val="18"/>
              </w:rPr>
              <w:t>Appointment form -&gt; AppointmentService.bookAppointment -&gt; AppointmentDAO.getByDoctorIdAndDate conflict check -&gt; AppointmentDAO.save.</w:t>
            </w:r>
          </w:p>
        </w:tc>
      </w:tr>
      <w:tr>
        <w:tc>
          <w:tcPr>
            <w:tcW w:type="dxa" w:w="2600"/>
            <w:vAlign w:val="center"/>
          </w:tcPr>
          <w:p>
            <w:pPr>
              <w:spacing w:after="40" w:line="264" w:lineRule="auto"/>
            </w:pPr>
            <w:r>
              <w:rPr>
                <w:rFonts w:ascii="Calibri" w:hAnsi="Calibri"/>
                <w:sz w:val="18"/>
              </w:rPr>
              <w:t>Dispense prescription</w:t>
            </w:r>
          </w:p>
        </w:tc>
        <w:tc>
          <w:tcPr>
            <w:tcW w:type="dxa" w:w="6760"/>
            <w:vAlign w:val="center"/>
          </w:tcPr>
          <w:p>
            <w:pPr>
              <w:spacing w:after="40" w:line="264" w:lineRule="auto"/>
            </w:pPr>
            <w:r>
              <w:rPr>
                <w:rFonts w:ascii="Calibri" w:hAnsi="Calibri"/>
                <w:sz w:val="18"/>
              </w:rPr>
              <w:t>Pharmacy screen -&gt; PharmacyService.dispensePrescription -&gt; stock checks -&gt; MedicineDAO.updateStock -&gt; PrescriptionDAO.updateStatus.</w:t>
            </w:r>
          </w:p>
        </w:tc>
      </w:tr>
      <w:tr>
        <w:tc>
          <w:tcPr>
            <w:tcW w:type="dxa" w:w="2600"/>
            <w:vAlign w:val="center"/>
          </w:tcPr>
          <w:p>
            <w:pPr>
              <w:spacing w:after="40" w:line="264" w:lineRule="auto"/>
            </w:pPr>
            <w:r>
              <w:rPr>
                <w:rFonts w:ascii="Calibri" w:hAnsi="Calibri"/>
                <w:sz w:val="18"/>
              </w:rPr>
              <w:t>Admit patient</w:t>
            </w:r>
          </w:p>
        </w:tc>
        <w:tc>
          <w:tcPr>
            <w:tcW w:type="dxa" w:w="6760"/>
            <w:vAlign w:val="center"/>
          </w:tcPr>
          <w:p>
            <w:pPr>
              <w:spacing w:after="40" w:line="264" w:lineRule="auto"/>
            </w:pPr>
            <w:r>
              <w:rPr>
                <w:rFonts w:ascii="Calibri" w:hAnsi="Calibri"/>
                <w:sz w:val="18"/>
              </w:rPr>
              <w:t>Ward screen -&gt; WardService.admitPatient -&gt; BedDAO.updateStatus + PatientDAO.update + AdmissionDAO.save.</w:t>
            </w:r>
          </w:p>
        </w:tc>
      </w:tr>
      <w:tr>
        <w:tc>
          <w:tcPr>
            <w:tcW w:type="dxa" w:w="2600"/>
            <w:vAlign w:val="center"/>
          </w:tcPr>
          <w:p>
            <w:pPr>
              <w:spacing w:after="40" w:line="264" w:lineRule="auto"/>
            </w:pPr>
            <w:r>
              <w:rPr>
                <w:rFonts w:ascii="Calibri" w:hAnsi="Calibri"/>
                <w:sz w:val="18"/>
              </w:rPr>
              <w:t>Resolve ER case</w:t>
            </w:r>
          </w:p>
        </w:tc>
        <w:tc>
          <w:tcPr>
            <w:tcW w:type="dxa" w:w="6760"/>
            <w:vAlign w:val="center"/>
          </w:tcPr>
          <w:p>
            <w:pPr>
              <w:spacing w:after="40" w:line="264" w:lineRule="auto"/>
            </w:pPr>
            <w:r>
              <w:rPr>
                <w:rFonts w:ascii="Calibri" w:hAnsi="Calibri"/>
                <w:sz w:val="18"/>
              </w:rPr>
              <w:t>ER screen -&gt; EmergencyService.resolveEmergency -&gt; EmergencyDAO.updateStatus.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Hospital Management System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