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阿里OSS对象存储连接器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GEUh2" w:id="0"/>
      <w:r>
        <w:rPr>
          <w:rFonts w:ascii="宋体" w:hAnsi="Times New Roman" w:eastAsia="宋体"/>
        </w:rPr>
        <w:t>连接器作用</w:t>
      </w:r>
    </w:p>
    <w:bookmarkEnd w:id="0"/>
    <w:bookmarkStart w:name="u6cf13ff4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用于连接阿里对象存储平台 </w:t>
      </w:r>
      <w:r>
        <w:rPr>
          <w:rFonts w:ascii="宋体" w:hAnsi="Times New Roman" w:eastAsia="宋体"/>
          <w:b w:val="false"/>
          <w:i w:val="false"/>
          <w:color w:val="333333"/>
          <w:sz w:val="21"/>
        </w:rPr>
        <w:t>支持文件上传、文件访问控制、删除文件、获取文件信息列表</w:t>
      </w:r>
    </w:p>
    <w:bookmarkEnd w:id="1"/>
    <w:bookmarkStart w:name="qINcC" w:id="2"/>
    <w:tbl>
      <w:tblPr>
        <w:tblW w:w="0" w:type="auto"/>
        <w:tblCellSpacing w:w="0" w:type="auto"/>
        <w:tblInd w:w="115" w:type="dxa"/>
        <w:tblBorders>
          <w:top w:val="single" w:color="cccccc" w:sz="8"/>
          <w:left w:val="single" w:color="cccccc" w:sz="8"/>
          <w:bottom w:val="single" w:color="cccccc" w:sz="8"/>
          <w:right w:val="single" w:color="cccccc" w:sz="8"/>
          <w:insideH w:val="none"/>
          <w:insideV w:val="none"/>
        </w:tblBorders>
      </w:tblPr>
      <w:tblGrid>
        <w:gridCol w:w="1856"/>
        <w:gridCol w:w="914"/>
        <w:gridCol w:w="2282"/>
        <w:gridCol w:w="13449"/>
      </w:tblGrid>
      <w:tr>
        <w:trPr>
          <w:trHeight w:val="495" w:hRule="atLeast"/>
        </w:trPr>
        <w:tc>
          <w:tcPr>
            <w:tcW w:w="1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bc8f0c0" w:id="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操作标识</w:t>
            </w:r>
          </w:p>
          <w:bookmarkEnd w:id="3"/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914fcfc3" w:id="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操作名称</w:t>
            </w:r>
          </w:p>
          <w:bookmarkEnd w:id="4"/>
        </w:tc>
        <w:tc>
          <w:tcPr>
            <w:tcW w:w="22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1b89a6" w:id="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操作备注</w:t>
            </w:r>
          </w:p>
          <w:bookmarkEnd w:id="5"/>
        </w:tc>
        <w:tc>
          <w:tcPr>
            <w:tcW w:w="134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ebfbac84" w:id="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对应的官网接口文档</w:t>
            </w:r>
          </w:p>
          <w:bookmarkEnd w:id="6"/>
        </w:tc>
      </w:tr>
      <w:tr>
        <w:trPr>
          <w:trHeight w:val="495" w:hRule="atLeast"/>
        </w:trPr>
        <w:tc>
          <w:tcPr>
            <w:tcW w:w="1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6092599" w:id="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listBuckets</w:t>
            </w:r>
          </w:p>
          <w:bookmarkEnd w:id="7"/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6a596edf" w:id="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列举所有的bucket</w:t>
            </w:r>
          </w:p>
          <w:bookmarkEnd w:id="8"/>
        </w:tc>
        <w:tc>
          <w:tcPr>
            <w:tcW w:w="22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e52cd19" w:id="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无入参</w:t>
            </w:r>
          </w:p>
          <w:bookmarkEnd w:id="9"/>
        </w:tc>
        <w:tc>
          <w:tcPr>
            <w:tcW w:w="134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34ca03" w:id="10"/>
          <w:p>
            <w:pPr>
              <w:spacing w:after="50" w:line="360" w:lineRule="auto" w:beforeLines="100"/>
              <w:ind w:left="0"/>
              <w:jc w:val="left"/>
            </w:pPr>
            <w:hyperlink r:id="rId4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https://help.aliyun.com/zh/oss/user-guide/list-buckets-11?spm=a2c4g.11186623.0.i63</w:t>
              </w:r>
            </w:hyperlink>
          </w:p>
          <w:bookmarkEnd w:id="10"/>
        </w:tc>
      </w:tr>
      <w:tr>
        <w:trPr>
          <w:trHeight w:val="495" w:hRule="atLeast"/>
        </w:trPr>
        <w:tc>
          <w:tcPr>
            <w:tcW w:w="1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a6309de" w:id="1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simpleUpload</w:t>
            </w:r>
          </w:p>
          <w:bookmarkEnd w:id="11"/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b5ebdee" w:id="1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简单文件上传</w:t>
            </w:r>
          </w:p>
          <w:bookmarkEnd w:id="12"/>
        </w:tc>
        <w:tc>
          <w:tcPr>
            <w:tcW w:w="22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fd2a6a7" w:id="1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 UploadDto</w:t>
            </w:r>
          </w:p>
          <w:bookmarkEnd w:id="13"/>
          <w:bookmarkStart w:name="ucb7f8751" w:id="1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bucketName bucket名称 String类型 必填</w:t>
            </w:r>
          </w:p>
          <w:bookmarkEnd w:id="14"/>
          <w:bookmarkStart w:name="u86368f56" w:id="1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objectName 对象唯一标识包含文件名称 String类型 必填</w:t>
            </w:r>
          </w:p>
          <w:bookmarkEnd w:id="15"/>
          <w:bookmarkStart w:name="ua9d07be1" w:id="1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filePath 互联网资源文件路径 String类型 必填</w:t>
            </w:r>
          </w:p>
          <w:bookmarkEnd w:id="16"/>
          <w:bookmarkStart w:name="u00196101" w:id="1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acl 文件权限 String类型</w:t>
            </w:r>
          </w:p>
          <w:bookmarkEnd w:id="17"/>
          <w:bookmarkStart w:name="u11cfc74c" w:id="1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storeClass 文件存储类型 String类型</w:t>
            </w:r>
          </w:p>
          <w:bookmarkEnd w:id="18"/>
        </w:tc>
        <w:tc>
          <w:tcPr>
            <w:tcW w:w="134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661a0ef" w:id="19"/>
          <w:p>
            <w:pPr>
              <w:spacing w:after="50" w:line="360" w:lineRule="auto" w:beforeLines="100"/>
              <w:ind w:left="0"/>
              <w:jc w:val="left"/>
            </w:pPr>
            <w:hyperlink r:id="rId5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https://help.aliyun.com/zh/oss/user-guide/simple-upload?spm=a2c4g.11186623.0.0.2e7c1b45yIwVqg</w:t>
              </w:r>
            </w:hyperlink>
          </w:p>
          <w:bookmarkEnd w:id="19"/>
        </w:tc>
      </w:tr>
      <w:tr>
        <w:trPr>
          <w:trHeight w:val="495" w:hRule="atLeast"/>
        </w:trPr>
        <w:tc>
          <w:tcPr>
            <w:tcW w:w="1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452dc4cc" w:id="20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getFileList</w:t>
            </w:r>
          </w:p>
          <w:bookmarkEnd w:id="20"/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fdd828f" w:id="2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获取文件信息列表</w:t>
            </w:r>
          </w:p>
          <w:bookmarkEnd w:id="21"/>
        </w:tc>
        <w:tc>
          <w:tcPr>
            <w:tcW w:w="22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4a4cb2e" w:id="2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入参1 bucketName bucket名称 String类型必填</w:t>
            </w:r>
          </w:p>
          <w:bookmarkEnd w:id="22"/>
          <w:bookmarkStart w:name="ueae4c307" w:id="2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入参2 keyPrefix 文件前缀 String类型</w:t>
            </w:r>
          </w:p>
          <w:bookmarkEnd w:id="23"/>
        </w:tc>
        <w:tc>
          <w:tcPr>
            <w:tcW w:w="134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db5d292" w:id="24"/>
          <w:p>
            <w:pPr>
              <w:spacing w:after="50" w:line="360" w:lineRule="auto" w:beforeLines="100"/>
              <w:ind w:left="0"/>
              <w:jc w:val="left"/>
            </w:pPr>
            <w:hyperlink r:id="rId6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https://help.aliyun.com/zh/oss/user-guide/list-objects-18?spm=a2c4g.11186623.0.0.40e8714dgYYnYL</w:t>
              </w:r>
            </w:hyperlink>
          </w:p>
          <w:bookmarkEnd w:id="24"/>
        </w:tc>
      </w:tr>
      <w:tr>
        <w:trPr>
          <w:trHeight w:val="495" w:hRule="atLeast"/>
        </w:trPr>
        <w:tc>
          <w:tcPr>
            <w:tcW w:w="1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8c7d2bce" w:id="25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setFileAcl</w:t>
            </w:r>
          </w:p>
          <w:bookmarkEnd w:id="25"/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0836167c" w:id="26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修改文件访问控制权限</w:t>
            </w:r>
          </w:p>
          <w:bookmarkEnd w:id="26"/>
        </w:tc>
        <w:tc>
          <w:tcPr>
            <w:tcW w:w="22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13708820" w:id="27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入参1 bucketName bucket名称 String类型必填</w:t>
            </w:r>
          </w:p>
          <w:bookmarkEnd w:id="27"/>
          <w:bookmarkStart w:name="uf6e27fcd" w:id="28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入参2 objectName 对象名 String类型必填</w:t>
            </w:r>
          </w:p>
          <w:bookmarkEnd w:id="28"/>
          <w:bookmarkStart w:name="uc26d38ea" w:id="29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入参3 acl 权限 取值为 default private public-read public-read-write</w:t>
            </w:r>
          </w:p>
          <w:bookmarkEnd w:id="29"/>
        </w:tc>
        <w:tc>
          <w:tcPr>
            <w:tcW w:w="134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f387918b" w:id="30"/>
          <w:p>
            <w:pPr>
              <w:spacing w:after="50" w:line="360" w:lineRule="auto" w:beforeLines="100"/>
              <w:ind w:left="0"/>
              <w:jc w:val="left"/>
            </w:pPr>
            <w:hyperlink r:id="rId7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https://help.aliyun.com/zh/oss/user-guide/object-acl?spm=a2c4g.11186623.0.0.68a83738zcsPL9</w:t>
              </w:r>
            </w:hyperlink>
          </w:p>
          <w:bookmarkEnd w:id="30"/>
        </w:tc>
      </w:tr>
      <w:tr>
        <w:trPr>
          <w:trHeight w:val="495" w:hRule="atLeast"/>
        </w:trPr>
        <w:tc>
          <w:tcPr>
            <w:tcW w:w="1856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204ff6c8" w:id="31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deleteFile</w:t>
            </w:r>
          </w:p>
          <w:bookmarkEnd w:id="31"/>
        </w:tc>
        <w:tc>
          <w:tcPr>
            <w:tcW w:w="914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5f8a8eed" w:id="32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删除文件</w:t>
            </w:r>
          </w:p>
          <w:bookmarkEnd w:id="32"/>
        </w:tc>
        <w:tc>
          <w:tcPr>
            <w:tcW w:w="2282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d21ac2f4" w:id="33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入参1 bucketName bucket名称 String类型必填</w:t>
            </w:r>
          </w:p>
          <w:bookmarkEnd w:id="33"/>
          <w:bookmarkStart w:name="uce3e3667" w:id="34"/>
          <w:p>
            <w:pPr>
              <w:spacing w:after="50" w:line="360" w:lineRule="auto" w:beforeLines="100"/>
              <w:ind w:left="0"/>
              <w:jc w:val="left"/>
            </w:pPr>
            <w:r>
              <w:rPr>
                <w:rFonts w:ascii="宋体" w:hAnsi="Times New Roman" w:eastAsia="宋体"/>
                <w:b w:val="false"/>
                <w:i w:val="false"/>
                <w:color w:val="000000"/>
                <w:sz w:val="22"/>
              </w:rPr>
              <w:t>入参2 objectName 对象名 String类型必填</w:t>
            </w:r>
          </w:p>
          <w:bookmarkEnd w:id="34"/>
        </w:tc>
        <w:tc>
          <w:tcPr>
            <w:tcW w:w="13449" w:type="dxa"/>
            <w:tcBorders>
              <w:top w:val="single" w:color="eeeeee" w:sz="8"/>
              <w:left w:val="single" w:color="eeeeee" w:sz="8"/>
              <w:bottom w:val="single" w:color="eeeeee" w:sz="8"/>
              <w:right w:val="single" w:color="eeeeee" w:sz="8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Start w:name="ub94309f8" w:id="35"/>
          <w:p>
            <w:pPr>
              <w:spacing w:after="50" w:line="360" w:lineRule="auto" w:beforeLines="100"/>
              <w:ind w:left="0"/>
              <w:jc w:val="left"/>
            </w:pPr>
            <w:hyperlink r:id="rId8"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  <w:u w:val="single"/>
                </w:rPr>
                <w:t/>
              </w:r>
              <w:r>
                <w:rPr>
                  <w:rFonts w:ascii="宋体" w:hAnsi="Times New Roman" w:eastAsia="宋体"/>
                  <w:b w:val="false"/>
                  <w:i w:val="false"/>
                  <w:color w:val="0000ff"/>
                  <w:sz w:val="22"/>
                </w:rPr>
                <w:t>https://help.aliyun.com/zh/oss/user-guide/delete-objects-18?spm=a2c4g.11186623.0.0.499e7f6bt7hOmP</w:t>
              </w:r>
            </w:hyperlink>
          </w:p>
          <w:bookmarkEnd w:id="35"/>
        </w:tc>
      </w:tr>
    </w:tbl>
    <w:bookmarkEnd w:id="2"/>
    <w:bookmarkStart w:name="N0Dsp" w:id="36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如何使用aliyun对象存储连接器</w:t>
      </w:r>
    </w:p>
    <w:bookmarkEnd w:id="36"/>
    <w:bookmarkStart w:name="bnu6p" w:id="37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1.添加连接器配置</w:t>
      </w:r>
    </w:p>
    <w:bookmarkEnd w:id="37"/>
    <w:bookmarkStart w:name="ue129064d" w:id="3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进入应用可视化开发界面，点击右上角集成-》从资产中心导入</w:t>
      </w:r>
    </w:p>
    <w:bookmarkEnd w:id="38"/>
    <w:bookmarkStart w:name="u60d6ad97" w:id="39"/>
    <w:p>
      <w:pPr>
        <w:spacing w:after="50" w:line="360" w:lineRule="auto" w:beforeLines="100"/>
        <w:ind w:left="0"/>
        <w:jc w:val="left"/>
      </w:pPr>
      <w:bookmarkStart w:name="u7b30320b" w:id="40"/>
      <w:r>
        <w:rPr>
          <w:rFonts w:eastAsia="宋体" w:ascii="宋体"/>
        </w:rPr>
        <w:drawing>
          <wp:inline distT="0" distB="0" distL="0" distR="0">
            <wp:extent cx="5842000" cy="227229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06934" cy="346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bookmarkEnd w:id="39"/>
    <w:bookmarkStart w:name="u279b5a19" w:id="4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选择租户资产-》钉钉消息通知连接器-》导入</w:t>
      </w:r>
    </w:p>
    <w:bookmarkEnd w:id="41"/>
    <w:bookmarkStart w:name="u9d4ce855" w:id="42"/>
    <w:p>
      <w:pPr>
        <w:spacing w:after="50" w:line="360" w:lineRule="auto" w:beforeLines="100"/>
        <w:ind w:left="0"/>
        <w:jc w:val="left"/>
      </w:pPr>
      <w:bookmarkStart w:name="ud1bf4c43" w:id="43"/>
      <w:r>
        <w:rPr>
          <w:rFonts w:eastAsia="宋体" w:ascii="宋体"/>
        </w:rPr>
        <w:drawing>
          <wp:inline distT="0" distB="0" distL="0" distR="0">
            <wp:extent cx="5841999" cy="415906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61866" cy="581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bookmarkEnd w:id="42"/>
    <w:bookmarkStart w:name="u9634cc9d" w:id="4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导入成功后，找到自己导入的连接器点击添加，填写相应参数进行连接器测试，测试成功后点击确定保存</w:t>
      </w:r>
    </w:p>
    <w:bookmarkEnd w:id="44"/>
    <w:bookmarkStart w:name="u575673aa" w:id="45"/>
    <w:p>
      <w:pPr>
        <w:spacing w:after="50" w:line="360" w:lineRule="auto" w:beforeLines="100"/>
        <w:ind w:left="0"/>
        <w:jc w:val="left"/>
      </w:pPr>
      <w:bookmarkStart w:name="uc1c6a5a1" w:id="46"/>
      <w:r>
        <w:rPr>
          <w:rFonts w:eastAsia="宋体" w:ascii="宋体"/>
        </w:rPr>
        <w:drawing>
          <wp:inline distT="0" distB="0" distL="0" distR="0">
            <wp:extent cx="5198533" cy="6548212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8533" cy="654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GTCCc" w:id="4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获取accessKey和accessKeySecret步骤</w:t>
      </w:r>
    </w:p>
    <w:bookmarkEnd w:id="47"/>
    <w:bookmarkStart w:name="u8e89ceab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登录个人阿里云账号进入控制台，点击个人账号下的AccessKey管理</w:t>
      </w:r>
    </w:p>
    <w:bookmarkEnd w:id="48"/>
    <w:bookmarkStart w:name="ua47223e9" w:id="49"/>
    <w:p>
      <w:pPr>
        <w:spacing w:after="50" w:line="360" w:lineRule="auto" w:beforeLines="100"/>
        <w:ind w:left="0"/>
        <w:jc w:val="left"/>
      </w:pPr>
      <w:bookmarkStart w:name="ucfc3ca5e" w:id="50"/>
      <w:r>
        <w:rPr>
          <w:rFonts w:eastAsia="宋体" w:ascii="宋体"/>
        </w:rPr>
        <w:drawing>
          <wp:inline distT="0" distB="0" distL="0" distR="0">
            <wp:extent cx="3318933" cy="337077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8933" cy="337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bookmarkEnd w:id="49"/>
    <w:bookmarkStart w:name="u0ea974be" w:id="5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按照提示创建个人accessKey和secret保存下来</w:t>
      </w:r>
    </w:p>
    <w:bookmarkEnd w:id="51"/>
    <w:bookmarkStart w:name="u430fb544" w:id="52"/>
    <w:p>
      <w:pPr>
        <w:spacing w:after="50" w:line="360" w:lineRule="auto" w:beforeLines="100"/>
        <w:ind w:left="0"/>
        <w:jc w:val="left"/>
      </w:pPr>
      <w:bookmarkStart w:name="u71ab00fc" w:id="53"/>
      <w:r>
        <w:rPr>
          <w:rFonts w:eastAsia="宋体" w:ascii="宋体"/>
        </w:rPr>
        <w:drawing>
          <wp:inline distT="0" distB="0" distL="0" distR="0">
            <wp:extent cx="5842000" cy="17700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84266" cy="29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bookmarkEnd w:id="52"/>
    <w:bookmarkStart w:name="ue2246468" w:id="5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endpoint为接入点id 点进去你的阿里云oss 对象控制台，选择bucket列表，选某个要操作的bucket列表，点击左上角概览，下方就能看到endpoint</w:t>
      </w:r>
    </w:p>
    <w:bookmarkEnd w:id="54"/>
    <w:bookmarkStart w:name="ua4a2e566" w:id="55"/>
    <w:p>
      <w:pPr>
        <w:spacing w:after="50" w:line="360" w:lineRule="auto" w:beforeLines="100"/>
        <w:ind w:left="0"/>
        <w:jc w:val="left"/>
      </w:pPr>
      <w:bookmarkStart w:name="ub5c4adf5" w:id="56"/>
      <w:r>
        <w:rPr>
          <w:rFonts w:eastAsia="宋体" w:ascii="宋体"/>
        </w:rPr>
        <w:drawing>
          <wp:inline distT="0" distB="0" distL="0" distR="0">
            <wp:extent cx="5842000" cy="256449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70534" cy="428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6"/>
    </w:p>
    <w:bookmarkEnd w:id="55"/>
    <w:bookmarkStart w:name="u4bc3d4df" w:id="57"/>
    <w:p>
      <w:pPr>
        <w:spacing w:after="50" w:line="360" w:lineRule="auto" w:beforeLines="100"/>
        <w:ind w:left="0"/>
        <w:jc w:val="left"/>
      </w:pPr>
      <w:bookmarkStart w:name="u1cd173bd" w:id="58"/>
      <w:r>
        <w:rPr>
          <w:rFonts w:eastAsia="宋体" w:ascii="宋体"/>
        </w:rPr>
        <w:drawing>
          <wp:inline distT="0" distB="0" distL="0" distR="0">
            <wp:extent cx="5841999" cy="437522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414934" cy="705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8"/>
    </w:p>
    <w:bookmarkEnd w:id="57"/>
    <w:bookmarkStart w:name="u6e29864b" w:id="59"/>
    <w:p>
      <w:pPr>
        <w:spacing w:after="50" w:line="360" w:lineRule="auto" w:beforeLines="100"/>
        <w:ind w:left="0"/>
        <w:jc w:val="left"/>
      </w:pPr>
      <w:bookmarkStart w:name="uebfec169" w:id="60"/>
      <w:r>
        <w:rPr>
          <w:rFonts w:eastAsia="宋体" w:ascii="宋体"/>
        </w:rPr>
        <w:drawing>
          <wp:inline distT="0" distB="0" distL="0" distR="0">
            <wp:extent cx="5841999" cy="136112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310533" cy="286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bookmarkEnd w:id="59"/>
    <w:bookmarkStart w:name="NdGxQ" w:id="61"/>
    <w:p>
      <w:pPr>
        <w:pStyle w:val="Heading3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2.调用连接器</w:t>
      </w:r>
    </w:p>
    <w:bookmarkEnd w:id="61"/>
    <w:bookmarkStart w:name="ud0b53ef1" w:id="6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在服务端逻辑中选择调用连接器组件</w:t>
      </w:r>
    </w:p>
    <w:bookmarkEnd w:id="62"/>
    <w:bookmarkStart w:name="uf3a3ae35" w:id="63"/>
    <w:p>
      <w:pPr>
        <w:spacing w:after="50" w:line="360" w:lineRule="auto" w:beforeLines="100"/>
        <w:ind w:left="0"/>
        <w:jc w:val="left"/>
      </w:pPr>
      <w:bookmarkStart w:name="u8c71838f" w:id="64"/>
      <w:r>
        <w:rPr>
          <w:rFonts w:eastAsia="宋体" w:ascii="宋体"/>
        </w:rPr>
        <w:drawing>
          <wp:inline distT="0" distB="0" distL="0" distR="0">
            <wp:extent cx="5842000" cy="2295814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326533" cy="5237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4"/>
    </w:p>
    <w:bookmarkEnd w:id="63"/>
    <w:bookmarkStart w:name="u676cefca" w:id="6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333333"/>
          <w:sz w:val="21"/>
        </w:rPr>
        <w:t>选中需要的操作，传入相应的参数</w:t>
      </w:r>
    </w:p>
    <w:bookmarkEnd w:id="65"/>
    <w:bookmarkStart w:name="ufbdea605" w:id="66"/>
    <w:p>
      <w:pPr>
        <w:spacing w:after="50" w:line="360" w:lineRule="auto" w:beforeLines="100"/>
        <w:ind w:left="0"/>
        <w:jc w:val="left"/>
      </w:pPr>
      <w:bookmarkStart w:name="u204b38a3" w:id="67"/>
      <w:r>
        <w:rPr>
          <w:rFonts w:eastAsia="宋体" w:ascii="宋体"/>
        </w:rPr>
        <w:drawing>
          <wp:inline distT="0" distB="0" distL="0" distR="0">
            <wp:extent cx="4724400" cy="310124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1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7"/>
    </w:p>
    <w:bookmarkEnd w:id="66"/>
    <w:bookmarkStart w:name="ua11db76d" w:id="6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在前端的组件逻辑中调用刚刚编写的逻辑</w:t>
      </w:r>
    </w:p>
    <w:bookmarkEnd w:id="68"/>
    <w:bookmarkStart w:name="u98f384d1" w:id="69"/>
    <w:p>
      <w:pPr>
        <w:spacing w:after="50" w:line="360" w:lineRule="auto" w:beforeLines="100"/>
        <w:ind w:left="0"/>
        <w:jc w:val="left"/>
      </w:pPr>
      <w:bookmarkStart w:name="uee4560bd" w:id="70"/>
      <w:r>
        <w:rPr>
          <w:rFonts w:eastAsia="宋体" w:ascii="宋体"/>
        </w:rPr>
        <w:drawing>
          <wp:inline distT="0" distB="0" distL="0" distR="0">
            <wp:extent cx="5842000" cy="382066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481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0"/>
    </w:p>
    <w:bookmarkEnd w:id="69"/>
    <w:bookmarkStart w:name="u8aa7226c" w:id="7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页面上测试</w:t>
      </w:r>
    </w:p>
    <w:bookmarkEnd w:id="71"/>
    <w:bookmarkStart w:name="u0a0ba2cd" w:id="72"/>
    <w:p>
      <w:pPr>
        <w:spacing w:after="50" w:line="360" w:lineRule="auto" w:beforeLines="100"/>
        <w:ind w:left="0"/>
        <w:jc w:val="left"/>
      </w:pPr>
      <w:bookmarkStart w:name="ub7fe93a3" w:id="73"/>
      <w:r>
        <w:rPr>
          <w:rFonts w:eastAsia="宋体" w:ascii="宋体"/>
        </w:rPr>
        <w:drawing>
          <wp:inline distT="0" distB="0" distL="0" distR="0">
            <wp:extent cx="5842000" cy="227251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14133" cy="611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3"/>
    </w:p>
    <w:bookmarkEnd w:id="72"/>
    <w:bookmarkStart w:name="u37738b10" w:id="74"/>
    <w:p>
      <w:pPr>
        <w:spacing w:after="50" w:line="360" w:lineRule="auto" w:beforeLines="100"/>
        <w:ind w:left="0"/>
        <w:jc w:val="left"/>
      </w:pPr>
      <w:bookmarkStart w:name="ub5e5a131" w:id="75"/>
      <w:r>
        <w:rPr>
          <w:rFonts w:eastAsia="宋体" w:ascii="宋体"/>
        </w:rPr>
        <w:drawing>
          <wp:inline distT="0" distB="0" distL="0" distR="0">
            <wp:extent cx="5842000" cy="256433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99866" cy="32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</w:p>
    <w:bookmarkEnd w:id="74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media/document_image_rId17.png" Type="http://schemas.openxmlformats.org/officeDocument/2006/relationships/image"/><Relationship Id="rId18" Target="media/document_image_rId18.png" Type="http://schemas.openxmlformats.org/officeDocument/2006/relationships/image"/><Relationship Id="rId19" Target="media/document_image_rId19.png" Type="http://schemas.openxmlformats.org/officeDocument/2006/relationships/image"/><Relationship Id="rId2" Target="settings.xml" Type="http://schemas.openxmlformats.org/officeDocument/2006/relationships/settings"/><Relationship Id="rId20" Target="media/document_image_rId20.png" Type="http://schemas.openxmlformats.org/officeDocument/2006/relationships/image"/><Relationship Id="rId21" Target="media/document_image_rId21.png" Type="http://schemas.openxmlformats.org/officeDocument/2006/relationships/image"/><Relationship Id="rId3" Target="numbering.xml" Type="http://schemas.openxmlformats.org/officeDocument/2006/relationships/numbering"/><Relationship Id="rId4" Target="https://help.aliyun.com/zh/oss/user-guide/list-buckets-11?spm=a2c4g.11186623.0.i63" TargetMode="External" Type="http://schemas.openxmlformats.org/officeDocument/2006/relationships/hyperlink"/><Relationship Id="rId5" Target="https://help.aliyun.com/zh/oss/user-guide/simple-upload?spm=a2c4g.11186623.0.0.2e7c1b45yIwVqg" TargetMode="External" Type="http://schemas.openxmlformats.org/officeDocument/2006/relationships/hyperlink"/><Relationship Id="rId6" Target="https://help.aliyun.com/zh/oss/user-guide/list-objects-18?spm=a2c4g.11186623.0.0.40e8714dgYYnYL" TargetMode="External" Type="http://schemas.openxmlformats.org/officeDocument/2006/relationships/hyperlink"/><Relationship Id="rId7" Target="https://help.aliyun.com/zh/oss/user-guide/object-acl?spm=a2c4g.11186623.0.0.68a83738zcsPL9" TargetMode="External" Type="http://schemas.openxmlformats.org/officeDocument/2006/relationships/hyperlink"/><Relationship Id="rId8" Target="https://help.aliyun.com/zh/oss/user-guide/delete-objects-18?spm=a2c4g.11186623.0.0.499e7f6bt7hOmP" TargetMode="External" Type="http://schemas.openxmlformats.org/officeDocument/2006/relationships/hyperlink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