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dd0fb911" w14:paraId="dd0fb911">
      <w:pPr>
        <w15:collapsed w:val="false"/>
      </w:pPr>
      <w:br w:type="page"/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My first title</w:t>
      </w:r>
    </w:p>
    <w:p>
      <w:pPr>
        <w:pStyle w:val="Titre1"/>
      </w:pPr>
      <w:r>
        <w:t>My second title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