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54d5136" w14:textId="754d5136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My tailor</w:t>
      </w:r>
      <w:r>
        <w:rPr>
          <w:rFonts w:ascii="Times New Roman" w:hAnsi="Times New Roman" w:cs="Times New Roman"/>
          <w:color w:val="000000"/>
          <w:sz w:val="22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2"/>
          <w:shd w:fill="FF0000"/>
        </w:rPr>
        <w:t xml:space="preserve">rich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Cats</w:t>
      </w:r>
      <w:r>
        <w:rPr>
          <w:rFonts w:ascii="Times New Roman" w:hAnsi="Times New Roman" w:cs="Times New Roman"/>
          <w:color w:val="000000"/>
          <w:sz w:val="22"/>
        </w:rPr>
        <w:t xml:space="preserve"> and </w:t>
      </w:r>
      <w:hyperlink w:history="true" r:id="rId10">
        <w:r>
          <w:rPr>
            <w:rFonts w:ascii="Times New Roman" w:hAnsi="Times New Roman" w:cs="Times New Roman"/>
            <w:color w:val="0000FF"/>
            <w:sz w:val="22"/>
          </w:rPr>
          <w:t xml:space="preserve">dogs</w:t>
        </w:r>
      </w:hyperlink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www.wikipedia.org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