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FAF" w:rsidRPr="00B21550" w:rsidRDefault="00BA3AF3" w:rsidP="00BA3AF3">
      <w:pPr>
        <w:spacing w:after="0" w:line="240" w:lineRule="auto"/>
        <w:textAlignment w:val="baseline"/>
        <w:rPr>
          <w:rFonts w:asciiTheme="majorHAnsi" w:eastAsia="Times New Roman" w:hAnsiTheme="majorHAnsi" w:cs="Arial"/>
          <w:i/>
          <w:iCs/>
          <w:color w:val="101010"/>
          <w:sz w:val="24"/>
          <w:szCs w:val="24"/>
          <w:bdr w:val="none" w:sz="0" w:space="0" w:color="auto" w:frame="1"/>
        </w:rPr>
      </w:pPr>
      <w:r w:rsidRPr="00B21550">
        <w:rPr>
          <w:rFonts w:asciiTheme="majorHAnsi" w:eastAsia="Times New Roman" w:hAnsiTheme="majorHAnsi" w:cs="Arial"/>
          <w:b/>
          <w:bCs/>
          <w:color w:val="101010"/>
          <w:sz w:val="24"/>
          <w:szCs w:val="24"/>
          <w:bdr w:val="none" w:sz="0" w:space="0" w:color="auto" w:frame="1"/>
        </w:rPr>
        <w:t xml:space="preserve">TAKEAWAYS FROM THE </w:t>
      </w:r>
      <w:r w:rsidR="00C41F41" w:rsidRPr="00B21550">
        <w:rPr>
          <w:rFonts w:asciiTheme="majorHAnsi" w:eastAsia="Times New Roman" w:hAnsiTheme="majorHAnsi" w:cs="Arial"/>
          <w:b/>
          <w:bCs/>
          <w:color w:val="101010"/>
          <w:sz w:val="24"/>
          <w:szCs w:val="24"/>
          <w:bdr w:val="none" w:sz="0" w:space="0" w:color="auto" w:frame="1"/>
        </w:rPr>
        <w:t>FIRST</w:t>
      </w:r>
      <w:r w:rsidR="00522B14" w:rsidRPr="00B21550">
        <w:rPr>
          <w:rFonts w:asciiTheme="majorHAnsi" w:eastAsia="Times New Roman" w:hAnsiTheme="majorHAnsi" w:cs="Arial"/>
          <w:b/>
          <w:bCs/>
          <w:color w:val="101010"/>
          <w:sz w:val="24"/>
          <w:szCs w:val="24"/>
          <w:bdr w:val="none" w:sz="0" w:space="0" w:color="auto" w:frame="1"/>
        </w:rPr>
        <w:t xml:space="preserve"> </w:t>
      </w:r>
      <w:r w:rsidRPr="00B21550">
        <w:rPr>
          <w:rFonts w:asciiTheme="majorHAnsi" w:eastAsia="Times New Roman" w:hAnsiTheme="majorHAnsi" w:cs="Arial"/>
          <w:b/>
          <w:bCs/>
          <w:color w:val="101010"/>
          <w:sz w:val="24"/>
          <w:szCs w:val="24"/>
          <w:bdr w:val="none" w:sz="0" w:space="0" w:color="auto" w:frame="1"/>
        </w:rPr>
        <w:t>QUARTER UPDATE</w:t>
      </w:r>
      <w:r w:rsidR="00AE3654" w:rsidRPr="00B21550">
        <w:rPr>
          <w:rFonts w:asciiTheme="majorHAnsi" w:eastAsia="Times New Roman" w:hAnsiTheme="majorHAnsi" w:cs="Arial"/>
          <w:b/>
          <w:bCs/>
          <w:color w:val="101010"/>
          <w:sz w:val="24"/>
          <w:szCs w:val="24"/>
          <w:bdr w:val="none" w:sz="0" w:space="0" w:color="auto" w:frame="1"/>
        </w:rPr>
        <w:t xml:space="preserve">, </w:t>
      </w:r>
      <w:r w:rsidR="00C41F41" w:rsidRPr="00B21550">
        <w:rPr>
          <w:rFonts w:asciiTheme="majorHAnsi" w:eastAsia="Times New Roman" w:hAnsiTheme="majorHAnsi" w:cs="Arial"/>
          <w:b/>
          <w:bCs/>
          <w:color w:val="101010"/>
          <w:sz w:val="24"/>
          <w:szCs w:val="24"/>
          <w:bdr w:val="none" w:sz="0" w:space="0" w:color="auto" w:frame="1"/>
        </w:rPr>
        <w:t>04/27</w:t>
      </w:r>
      <w:r w:rsidR="00AE3654" w:rsidRPr="00B21550">
        <w:rPr>
          <w:rFonts w:asciiTheme="majorHAnsi" w:eastAsia="Times New Roman" w:hAnsiTheme="majorHAnsi" w:cs="Arial"/>
          <w:b/>
          <w:bCs/>
          <w:color w:val="101010"/>
          <w:sz w:val="24"/>
          <w:szCs w:val="24"/>
          <w:bdr w:val="none" w:sz="0" w:space="0" w:color="auto" w:frame="1"/>
        </w:rPr>
        <w:t>/</w:t>
      </w:r>
      <w:r w:rsidR="00A65E47" w:rsidRPr="00B21550">
        <w:rPr>
          <w:rFonts w:asciiTheme="majorHAnsi" w:eastAsia="Times New Roman" w:hAnsiTheme="majorHAnsi" w:cs="Arial"/>
          <w:b/>
          <w:bCs/>
          <w:color w:val="101010"/>
          <w:sz w:val="24"/>
          <w:szCs w:val="24"/>
          <w:bdr w:val="none" w:sz="0" w:space="0" w:color="auto" w:frame="1"/>
        </w:rPr>
        <w:t>18</w:t>
      </w:r>
      <w:r w:rsidRPr="00B21550">
        <w:rPr>
          <w:rFonts w:asciiTheme="majorHAnsi" w:eastAsia="Times New Roman" w:hAnsiTheme="majorHAnsi" w:cs="Arial"/>
          <w:color w:val="101010"/>
          <w:sz w:val="24"/>
          <w:szCs w:val="24"/>
        </w:rPr>
        <w:br/>
      </w:r>
      <w:r w:rsidRPr="00B21550">
        <w:rPr>
          <w:rFonts w:asciiTheme="majorHAnsi" w:eastAsia="Times New Roman" w:hAnsiTheme="majorHAnsi" w:cs="Arial"/>
          <w:i/>
          <w:iCs/>
          <w:color w:val="101010"/>
          <w:sz w:val="24"/>
          <w:szCs w:val="24"/>
          <w:bdr w:val="none" w:sz="0" w:space="0" w:color="auto" w:frame="1"/>
        </w:rPr>
        <w:t xml:space="preserve">By Louise Sheiner and </w:t>
      </w:r>
      <w:r w:rsidR="002A1B5B" w:rsidRPr="00B21550">
        <w:rPr>
          <w:rFonts w:asciiTheme="majorHAnsi" w:eastAsia="Times New Roman" w:hAnsiTheme="majorHAnsi" w:cs="Arial"/>
          <w:i/>
          <w:iCs/>
          <w:color w:val="101010"/>
          <w:sz w:val="24"/>
          <w:szCs w:val="24"/>
          <w:bdr w:val="none" w:sz="0" w:space="0" w:color="auto" w:frame="1"/>
        </w:rPr>
        <w:t>Sage Belz</w:t>
      </w:r>
    </w:p>
    <w:p w:rsidR="001733B3" w:rsidRPr="00B21550" w:rsidRDefault="001733B3" w:rsidP="00BA3AF3">
      <w:pPr>
        <w:spacing w:after="0" w:line="240" w:lineRule="auto"/>
        <w:textAlignment w:val="baseline"/>
        <w:rPr>
          <w:rFonts w:asciiTheme="majorHAnsi" w:eastAsia="Times New Roman" w:hAnsiTheme="majorHAnsi" w:cs="Arial"/>
          <w:i/>
          <w:iCs/>
          <w:color w:val="101010"/>
          <w:sz w:val="24"/>
          <w:szCs w:val="24"/>
          <w:bdr w:val="none" w:sz="0" w:space="0" w:color="auto" w:frame="1"/>
        </w:rPr>
      </w:pPr>
    </w:p>
    <w:p w:rsidR="001733B3" w:rsidRPr="00B21550" w:rsidRDefault="001733B3" w:rsidP="00BA3AF3">
      <w:pPr>
        <w:spacing w:after="0" w:line="240" w:lineRule="auto"/>
        <w:textAlignment w:val="baseline"/>
        <w:rPr>
          <w:rFonts w:asciiTheme="majorHAnsi" w:eastAsia="Times New Roman" w:hAnsiTheme="majorHAnsi" w:cs="Arial"/>
          <w:i/>
          <w:iCs/>
          <w:color w:val="101010"/>
          <w:sz w:val="24"/>
          <w:szCs w:val="24"/>
          <w:bdr w:val="none" w:sz="0" w:space="0" w:color="auto" w:frame="1"/>
        </w:rPr>
      </w:pPr>
    </w:p>
    <w:p w:rsidR="00314ACA" w:rsidRPr="00B21550" w:rsidRDefault="001733B3" w:rsidP="003F75BE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101010"/>
          <w:sz w:val="24"/>
          <w:szCs w:val="24"/>
        </w:rPr>
      </w:pPr>
      <w:r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Federal, state and local fiscal policies </w:t>
      </w:r>
      <w:r w:rsidR="003D23C2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had</w:t>
      </w:r>
      <w:r w:rsidR="00D61C70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</w:t>
      </w:r>
      <w:r w:rsidR="00D40A3E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little </w:t>
      </w:r>
      <w:r w:rsidR="003D23C2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effect on </w:t>
      </w:r>
      <w:r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the pace of economic growth in the </w:t>
      </w:r>
      <w:r w:rsidR="00C41F41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first quarter of 2018</w:t>
      </w:r>
      <w:r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. </w:t>
      </w:r>
      <w:r w:rsidR="002305F4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According to t</w:t>
      </w:r>
      <w:r w:rsidR="00144335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he latest reading on the Hutchins’ Fiscal Impact Measure</w:t>
      </w:r>
      <w:r w:rsidR="002305F4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,</w:t>
      </w:r>
      <w:r w:rsidR="00144335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</w:t>
      </w:r>
      <w:r w:rsidR="00721084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spending at all levels of government</w:t>
      </w:r>
      <w:r w:rsidR="002305F4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</w:t>
      </w:r>
      <w:r w:rsidR="002E09E4">
        <w:rPr>
          <w:rFonts w:asciiTheme="majorHAnsi" w:eastAsia="Times New Roman" w:hAnsiTheme="majorHAnsi" w:cs="Arial"/>
          <w:color w:val="101010"/>
          <w:sz w:val="24"/>
          <w:szCs w:val="24"/>
        </w:rPr>
        <w:t>added</w:t>
      </w:r>
      <w:r w:rsidR="003F75BE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</w:t>
      </w:r>
      <w:r w:rsidR="003D23C2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less than 1/10</w:t>
      </w:r>
      <w:r w:rsidR="003D23C2" w:rsidRPr="00B21550">
        <w:rPr>
          <w:rFonts w:asciiTheme="majorHAnsi" w:eastAsia="Times New Roman" w:hAnsiTheme="majorHAnsi" w:cs="Arial"/>
          <w:color w:val="101010"/>
          <w:sz w:val="24"/>
          <w:szCs w:val="24"/>
          <w:vertAlign w:val="superscript"/>
        </w:rPr>
        <w:t>th</w:t>
      </w:r>
      <w:r w:rsidR="003D23C2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</w:t>
      </w:r>
      <w:r w:rsidR="00536435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of a </w:t>
      </w:r>
      <w:r w:rsidR="00A05B48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percentage point</w:t>
      </w:r>
      <w:r w:rsidR="003D23C2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</w:t>
      </w:r>
      <w:r w:rsidR="003F75BE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to </w:t>
      </w:r>
      <w:r w:rsidR="002E09E4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first </w:t>
      </w:r>
      <w:r w:rsidR="002305F4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quarter</w:t>
      </w:r>
      <w:r w:rsidR="00215DEF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GDP growth</w:t>
      </w:r>
      <w:r w:rsidR="00314ACA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. </w:t>
      </w:r>
      <w:r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</w:t>
      </w:r>
      <w:r w:rsidR="003F75BE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F</w:t>
      </w:r>
      <w:r w:rsidR="00721084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is</w:t>
      </w:r>
      <w:r w:rsidR="00A05B48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cal policy’s </w:t>
      </w:r>
      <w:r w:rsidR="003F75BE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contribut</w:t>
      </w:r>
      <w:r w:rsidR="00A05B48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ion to growth has trended upwards over the last </w:t>
      </w:r>
      <w:r w:rsidR="002E09E4">
        <w:rPr>
          <w:rFonts w:asciiTheme="majorHAnsi" w:eastAsia="Times New Roman" w:hAnsiTheme="majorHAnsi" w:cs="Arial"/>
          <w:color w:val="101010"/>
          <w:sz w:val="24"/>
          <w:szCs w:val="24"/>
        </w:rPr>
        <w:t>year</w:t>
      </w:r>
      <w:r w:rsidR="003F75BE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, but its effects </w:t>
      </w:r>
      <w:r w:rsidR="00314ACA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remain </w:t>
      </w:r>
      <w:r w:rsidR="002E09E4">
        <w:rPr>
          <w:rFonts w:asciiTheme="majorHAnsi" w:eastAsia="Times New Roman" w:hAnsiTheme="majorHAnsi" w:cs="Arial"/>
          <w:color w:val="101010"/>
          <w:sz w:val="24"/>
          <w:szCs w:val="24"/>
        </w:rPr>
        <w:t>small</w:t>
      </w:r>
      <w:r w:rsidR="00314ACA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</w:t>
      </w:r>
      <w:r w:rsidR="00721084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compared to th</w:t>
      </w:r>
      <w:r w:rsidR="007F0B53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ose witnessed between 2008 and 2013. </w:t>
      </w:r>
      <w:r w:rsidR="00721084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</w:t>
      </w:r>
      <w:r w:rsidR="00D61C70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O</w:t>
      </w:r>
      <w:r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verall GDP grew at an inflation-adjusted rate of </w:t>
      </w:r>
      <w:r w:rsidR="00C41F41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2.3</w:t>
      </w:r>
      <w:r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percent in the </w:t>
      </w:r>
      <w:r w:rsidR="00C41F41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first </w:t>
      </w:r>
      <w:r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quarter.</w:t>
      </w:r>
    </w:p>
    <w:p w:rsidR="003F75BE" w:rsidRPr="00B21550" w:rsidRDefault="003F75BE" w:rsidP="003F75BE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101010"/>
          <w:sz w:val="24"/>
          <w:szCs w:val="24"/>
        </w:rPr>
      </w:pPr>
    </w:p>
    <w:p w:rsidR="003F7E7D" w:rsidRPr="00B21550" w:rsidRDefault="002119DC" w:rsidP="007F0B53">
      <w:pPr>
        <w:spacing w:after="480" w:line="240" w:lineRule="auto"/>
        <w:textAlignment w:val="baseline"/>
        <w:rPr>
          <w:rFonts w:asciiTheme="majorHAnsi" w:eastAsia="Times New Roman" w:hAnsiTheme="majorHAnsi" w:cs="Arial"/>
          <w:color w:val="101010"/>
          <w:sz w:val="24"/>
          <w:szCs w:val="24"/>
        </w:rPr>
      </w:pPr>
      <w:r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Growth in state and local spending on construction</w:t>
      </w:r>
      <w:r w:rsidR="00C41F41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turned downwards in the first months of the year, after rising briefly at the end of 2017. The </w:t>
      </w:r>
      <w:r w:rsidR="00536435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trending</w:t>
      </w:r>
      <w:r w:rsidR="00C41F41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slowdown </w:t>
      </w:r>
      <w:r w:rsidR="00A05B48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in</w:t>
      </w:r>
      <w:r w:rsidR="00C41F41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state and local i</w:t>
      </w:r>
      <w:r w:rsidR="00716519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nvestment </w:t>
      </w:r>
      <w:r w:rsidR="00C41F41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has </w:t>
      </w:r>
      <w:r w:rsidR="00A05B48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prevented</w:t>
      </w:r>
      <w:r w:rsidR="00C41F41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</w:t>
      </w:r>
      <w:r w:rsidR="00760D29">
        <w:rPr>
          <w:rFonts w:asciiTheme="majorHAnsi" w:eastAsia="Times New Roman" w:hAnsiTheme="majorHAnsi" w:cs="Arial"/>
          <w:color w:val="101010"/>
          <w:sz w:val="24"/>
          <w:szCs w:val="24"/>
        </w:rPr>
        <w:t>the sector from</w:t>
      </w:r>
      <w:r w:rsidR="00716519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con</w:t>
      </w:r>
      <w:bookmarkStart w:id="0" w:name="_GoBack"/>
      <w:bookmarkEnd w:id="0"/>
      <w:r w:rsidR="00716519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tributing significantly to GDP </w:t>
      </w:r>
      <w:r w:rsidR="00536435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for some time</w:t>
      </w:r>
      <w:r w:rsidR="00716519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. </w:t>
      </w:r>
      <w:r w:rsidR="00536435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Growth in state and local government employment has remained weak as well, suggesting states and localities continue to face fiscal constraints. </w:t>
      </w:r>
    </w:p>
    <w:p w:rsidR="00786074" w:rsidRPr="00B21550" w:rsidRDefault="00314ACA" w:rsidP="0031659C">
      <w:pPr>
        <w:spacing w:after="480" w:line="240" w:lineRule="auto"/>
        <w:textAlignment w:val="baseline"/>
        <w:rPr>
          <w:rFonts w:asciiTheme="majorHAnsi" w:eastAsia="Times New Roman" w:hAnsiTheme="majorHAnsi" w:cs="Arial"/>
          <w:color w:val="101010"/>
          <w:sz w:val="24"/>
          <w:szCs w:val="24"/>
        </w:rPr>
      </w:pPr>
      <w:r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Federal </w:t>
      </w:r>
      <w:r w:rsidR="003F7E7D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government spending</w:t>
      </w:r>
      <w:r w:rsidR="002065E3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</w:t>
      </w:r>
      <w:r w:rsidR="00B713AD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growth slowed at the beginning of 2018</w:t>
      </w:r>
      <w:r w:rsidR="003F7E7D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and contributed </w:t>
      </w:r>
      <w:r w:rsidR="00B713AD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little </w:t>
      </w:r>
      <w:r w:rsidR="003F7E7D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to GDP growth. </w:t>
      </w:r>
      <w:r w:rsidR="00A164FA" w:rsidRPr="00B21550">
        <w:rPr>
          <w:rFonts w:asciiTheme="majorHAnsi" w:hAnsiTheme="majorHAnsi" w:cs="Arial"/>
          <w:color w:val="101010"/>
          <w:sz w:val="24"/>
          <w:szCs w:val="24"/>
        </w:rPr>
        <w:t xml:space="preserve">Total federal spending increased at an annual rate of </w:t>
      </w:r>
      <w:r w:rsidR="00716519" w:rsidRPr="00B21550">
        <w:rPr>
          <w:rFonts w:asciiTheme="majorHAnsi" w:hAnsiTheme="majorHAnsi" w:cs="Arial"/>
          <w:color w:val="101010"/>
          <w:sz w:val="24"/>
          <w:szCs w:val="24"/>
        </w:rPr>
        <w:t>1.7</w:t>
      </w:r>
      <w:r w:rsidR="00A164FA" w:rsidRPr="00B21550">
        <w:rPr>
          <w:rFonts w:asciiTheme="majorHAnsi" w:hAnsiTheme="majorHAnsi" w:cs="Arial"/>
          <w:color w:val="101010"/>
          <w:sz w:val="24"/>
          <w:szCs w:val="24"/>
        </w:rPr>
        <w:t xml:space="preserve"> percent this quarter</w:t>
      </w:r>
      <w:r w:rsidR="00A164FA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, due primarily to growth in </w:t>
      </w:r>
      <w:r w:rsidR="00215DEF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defense </w:t>
      </w:r>
      <w:r w:rsidR="001733B3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outlays</w:t>
      </w:r>
      <w:r w:rsidR="00A164FA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(which </w:t>
      </w:r>
      <w:r w:rsidR="001733B3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are</w:t>
      </w:r>
      <w:r w:rsidR="00A164FA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highly variable quarter-to-quarter). </w:t>
      </w:r>
      <w:r w:rsidR="0031659C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As the funds from the </w:t>
      </w:r>
      <w:r w:rsidR="0031659C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$1.3 trillion</w:t>
      </w:r>
      <w:r w:rsidR="00786074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</w:t>
      </w:r>
      <w:r w:rsidR="0031659C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omnibus spending bill</w:t>
      </w:r>
      <w:r w:rsidR="0031659C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get disbursed to the economy over the remainder of the current fiscal year, the FIM will help gauge </w:t>
      </w:r>
      <w:r w:rsidR="002E09E4">
        <w:rPr>
          <w:rFonts w:asciiTheme="majorHAnsi" w:eastAsia="Times New Roman" w:hAnsiTheme="majorHAnsi" w:cs="Arial"/>
          <w:color w:val="101010"/>
          <w:sz w:val="24"/>
          <w:szCs w:val="24"/>
        </w:rPr>
        <w:t>the size of the bill’s stimulus effect</w:t>
      </w:r>
      <w:r w:rsidR="0031659C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. </w:t>
      </w:r>
    </w:p>
    <w:p w:rsidR="003F75BE" w:rsidRPr="00B21550" w:rsidRDefault="003F75BE" w:rsidP="003B327A">
      <w:pPr>
        <w:spacing w:after="480" w:line="240" w:lineRule="auto"/>
        <w:textAlignment w:val="baseline"/>
        <w:rPr>
          <w:rFonts w:asciiTheme="majorHAnsi" w:hAnsiTheme="majorHAnsi" w:cs="Arial"/>
          <w:color w:val="101010"/>
          <w:sz w:val="24"/>
          <w:szCs w:val="24"/>
        </w:rPr>
      </w:pPr>
      <w:r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Tax</w:t>
      </w:r>
      <w:r w:rsidR="00A164FA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and transfer policies </w:t>
      </w:r>
      <w:r w:rsidR="005F70D9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detracted slightly from </w:t>
      </w:r>
      <w:r w:rsidR="00A164FA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GDP growth this quarter</w:t>
      </w:r>
      <w:r w:rsidR="00786074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, </w:t>
      </w:r>
      <w:r w:rsidR="0031659C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as</w:t>
      </w:r>
      <w:r w:rsidR="00786074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any effects of the </w:t>
      </w:r>
      <w:r w:rsidR="00B713AD" w:rsidRPr="00B21550">
        <w:rPr>
          <w:rFonts w:asciiTheme="majorHAnsi" w:hAnsiTheme="majorHAnsi" w:cs="Arial"/>
          <w:color w:val="101010"/>
          <w:sz w:val="24"/>
          <w:szCs w:val="24"/>
        </w:rPr>
        <w:t xml:space="preserve">recently enacted tax bill have yet to </w:t>
      </w:r>
      <w:r w:rsidR="00B21550" w:rsidRPr="00B21550">
        <w:rPr>
          <w:rFonts w:asciiTheme="majorHAnsi" w:hAnsiTheme="majorHAnsi" w:cs="Arial"/>
          <w:color w:val="101010"/>
          <w:sz w:val="24"/>
          <w:szCs w:val="24"/>
        </w:rPr>
        <w:t>show</w:t>
      </w:r>
      <w:r w:rsidR="00B713AD" w:rsidRPr="00B21550">
        <w:rPr>
          <w:rFonts w:asciiTheme="majorHAnsi" w:hAnsiTheme="majorHAnsi" w:cs="Arial"/>
          <w:color w:val="101010"/>
          <w:sz w:val="24"/>
          <w:szCs w:val="24"/>
        </w:rPr>
        <w:t xml:space="preserve"> through in </w:t>
      </w:r>
      <w:r w:rsidR="00786074" w:rsidRPr="00B21550">
        <w:rPr>
          <w:rFonts w:asciiTheme="majorHAnsi" w:hAnsiTheme="majorHAnsi" w:cs="Arial"/>
          <w:color w:val="101010"/>
          <w:sz w:val="24"/>
          <w:szCs w:val="24"/>
        </w:rPr>
        <w:t>broader measures of the economy</w:t>
      </w:r>
      <w:r w:rsidR="00B713AD" w:rsidRPr="00B21550">
        <w:rPr>
          <w:rFonts w:asciiTheme="majorHAnsi" w:hAnsiTheme="majorHAnsi" w:cs="Arial"/>
          <w:color w:val="101010"/>
          <w:sz w:val="24"/>
          <w:szCs w:val="24"/>
        </w:rPr>
        <w:t xml:space="preserve">. </w:t>
      </w:r>
      <w:r w:rsidR="00B21550" w:rsidRPr="00B21550">
        <w:rPr>
          <w:rFonts w:asciiTheme="majorHAnsi" w:hAnsiTheme="majorHAnsi" w:cs="Arial"/>
          <w:color w:val="101010"/>
          <w:sz w:val="24"/>
          <w:szCs w:val="24"/>
        </w:rPr>
        <w:t xml:space="preserve">While the government’s first quarter estimate suggests personal taxes declined as a result of the Tax Cuts and Jobs Act, the FIM will provide a measure of how those tax cuts translate into economic growth over the coming quarters. </w:t>
      </w:r>
      <w:r w:rsidR="00B713AD" w:rsidRPr="00B21550">
        <w:rPr>
          <w:rFonts w:asciiTheme="majorHAnsi" w:hAnsiTheme="majorHAnsi" w:cs="Arial"/>
          <w:color w:val="101010"/>
          <w:sz w:val="24"/>
          <w:szCs w:val="24"/>
        </w:rPr>
        <w:t xml:space="preserve"> </w:t>
      </w:r>
    </w:p>
    <w:sectPr w:rsidR="003F75BE" w:rsidRPr="00B21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6074" w:rsidRDefault="00786074" w:rsidP="00786074">
      <w:pPr>
        <w:spacing w:after="0" w:line="240" w:lineRule="auto"/>
      </w:pPr>
      <w:r>
        <w:separator/>
      </w:r>
    </w:p>
  </w:endnote>
  <w:endnote w:type="continuationSeparator" w:id="0">
    <w:p w:rsidR="00786074" w:rsidRDefault="00786074" w:rsidP="00786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Calibr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6074" w:rsidRDefault="00786074" w:rsidP="00786074">
      <w:pPr>
        <w:spacing w:after="0" w:line="240" w:lineRule="auto"/>
      </w:pPr>
      <w:r>
        <w:separator/>
      </w:r>
    </w:p>
  </w:footnote>
  <w:footnote w:type="continuationSeparator" w:id="0">
    <w:p w:rsidR="00786074" w:rsidRDefault="00786074" w:rsidP="007860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741BD7"/>
    <w:multiLevelType w:val="multilevel"/>
    <w:tmpl w:val="97040D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74407C42"/>
    <w:multiLevelType w:val="hybridMultilevel"/>
    <w:tmpl w:val="9BDE3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6E7349"/>
    <w:multiLevelType w:val="hybridMultilevel"/>
    <w:tmpl w:val="F7E0EA2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AF3"/>
    <w:rsid w:val="000456CE"/>
    <w:rsid w:val="00070C70"/>
    <w:rsid w:val="0007122E"/>
    <w:rsid w:val="0008694B"/>
    <w:rsid w:val="00096E07"/>
    <w:rsid w:val="000D1870"/>
    <w:rsid w:val="000E54F2"/>
    <w:rsid w:val="00144335"/>
    <w:rsid w:val="001443BF"/>
    <w:rsid w:val="001548D7"/>
    <w:rsid w:val="00164DE4"/>
    <w:rsid w:val="001733B3"/>
    <w:rsid w:val="001815C4"/>
    <w:rsid w:val="00195E64"/>
    <w:rsid w:val="001B104C"/>
    <w:rsid w:val="001B4B75"/>
    <w:rsid w:val="002065E3"/>
    <w:rsid w:val="002119DC"/>
    <w:rsid w:val="00215DEF"/>
    <w:rsid w:val="002305F4"/>
    <w:rsid w:val="00243B69"/>
    <w:rsid w:val="00294305"/>
    <w:rsid w:val="002A1B5B"/>
    <w:rsid w:val="002E0901"/>
    <w:rsid w:val="002E09E4"/>
    <w:rsid w:val="002F7F3E"/>
    <w:rsid w:val="00314ACA"/>
    <w:rsid w:val="0031659C"/>
    <w:rsid w:val="003400A6"/>
    <w:rsid w:val="003649AC"/>
    <w:rsid w:val="0037674F"/>
    <w:rsid w:val="003B327A"/>
    <w:rsid w:val="003C551E"/>
    <w:rsid w:val="003D23C2"/>
    <w:rsid w:val="003F75BE"/>
    <w:rsid w:val="003F7E7D"/>
    <w:rsid w:val="0041400B"/>
    <w:rsid w:val="00431E0D"/>
    <w:rsid w:val="00456756"/>
    <w:rsid w:val="004860DB"/>
    <w:rsid w:val="00492283"/>
    <w:rsid w:val="00522B14"/>
    <w:rsid w:val="00536435"/>
    <w:rsid w:val="0053655C"/>
    <w:rsid w:val="005669BF"/>
    <w:rsid w:val="005B5BEB"/>
    <w:rsid w:val="005B63C2"/>
    <w:rsid w:val="005C0D86"/>
    <w:rsid w:val="005D5CC5"/>
    <w:rsid w:val="005F70D9"/>
    <w:rsid w:val="00662157"/>
    <w:rsid w:val="00672DF0"/>
    <w:rsid w:val="006910BA"/>
    <w:rsid w:val="006D4A28"/>
    <w:rsid w:val="006E0FB3"/>
    <w:rsid w:val="006F60A7"/>
    <w:rsid w:val="00702FAF"/>
    <w:rsid w:val="00716519"/>
    <w:rsid w:val="00721084"/>
    <w:rsid w:val="00733E98"/>
    <w:rsid w:val="00760D29"/>
    <w:rsid w:val="007670B4"/>
    <w:rsid w:val="00777E69"/>
    <w:rsid w:val="00786074"/>
    <w:rsid w:val="007970D4"/>
    <w:rsid w:val="007A7464"/>
    <w:rsid w:val="007F0B53"/>
    <w:rsid w:val="008246EB"/>
    <w:rsid w:val="0085555A"/>
    <w:rsid w:val="00882E76"/>
    <w:rsid w:val="008B4D94"/>
    <w:rsid w:val="008C3F01"/>
    <w:rsid w:val="008F3406"/>
    <w:rsid w:val="009040C6"/>
    <w:rsid w:val="00950A92"/>
    <w:rsid w:val="009543B5"/>
    <w:rsid w:val="00961D5D"/>
    <w:rsid w:val="00983537"/>
    <w:rsid w:val="009973E8"/>
    <w:rsid w:val="009B78E9"/>
    <w:rsid w:val="009C65CE"/>
    <w:rsid w:val="009F7108"/>
    <w:rsid w:val="00A05B48"/>
    <w:rsid w:val="00A164FA"/>
    <w:rsid w:val="00A4091F"/>
    <w:rsid w:val="00A44470"/>
    <w:rsid w:val="00A65E47"/>
    <w:rsid w:val="00A67F11"/>
    <w:rsid w:val="00A96D45"/>
    <w:rsid w:val="00AE3654"/>
    <w:rsid w:val="00AF4728"/>
    <w:rsid w:val="00B06D80"/>
    <w:rsid w:val="00B21550"/>
    <w:rsid w:val="00B57FA4"/>
    <w:rsid w:val="00B713AD"/>
    <w:rsid w:val="00B75ECE"/>
    <w:rsid w:val="00BA3AF3"/>
    <w:rsid w:val="00BD610F"/>
    <w:rsid w:val="00BE35C0"/>
    <w:rsid w:val="00C11279"/>
    <w:rsid w:val="00C13D82"/>
    <w:rsid w:val="00C23090"/>
    <w:rsid w:val="00C24255"/>
    <w:rsid w:val="00C3624A"/>
    <w:rsid w:val="00C41F41"/>
    <w:rsid w:val="00C723A7"/>
    <w:rsid w:val="00C74E22"/>
    <w:rsid w:val="00CE7BC6"/>
    <w:rsid w:val="00D05E59"/>
    <w:rsid w:val="00D26993"/>
    <w:rsid w:val="00D40A3E"/>
    <w:rsid w:val="00D61C70"/>
    <w:rsid w:val="00E5212D"/>
    <w:rsid w:val="00E575E6"/>
    <w:rsid w:val="00E61624"/>
    <w:rsid w:val="00E87088"/>
    <w:rsid w:val="00EB000F"/>
    <w:rsid w:val="00EF3D91"/>
    <w:rsid w:val="00F05901"/>
    <w:rsid w:val="00F07F71"/>
    <w:rsid w:val="00F33534"/>
    <w:rsid w:val="00F62942"/>
    <w:rsid w:val="00F73C9A"/>
    <w:rsid w:val="00F80DE5"/>
    <w:rsid w:val="00F87F7E"/>
    <w:rsid w:val="00FA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B58310"/>
  <w15:docId w15:val="{33083EDA-1D10-4BD1-BCEF-D648CEE31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A3AF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A3AF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BA3A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3AF3"/>
    <w:rPr>
      <w:b/>
      <w:bCs/>
    </w:rPr>
  </w:style>
  <w:style w:type="character" w:customStyle="1" w:styleId="apple-converted-space">
    <w:name w:val="apple-converted-space"/>
    <w:basedOn w:val="DefaultParagraphFont"/>
    <w:rsid w:val="00BA3AF3"/>
  </w:style>
  <w:style w:type="character" w:styleId="Emphasis">
    <w:name w:val="Emphasis"/>
    <w:basedOn w:val="DefaultParagraphFont"/>
    <w:uiPriority w:val="20"/>
    <w:qFormat/>
    <w:rsid w:val="00BA3AF3"/>
    <w:rPr>
      <w:i/>
      <w:iCs/>
    </w:rPr>
  </w:style>
  <w:style w:type="paragraph" w:styleId="ListParagraph">
    <w:name w:val="List Paragraph"/>
    <w:basedOn w:val="Normal"/>
    <w:uiPriority w:val="34"/>
    <w:qFormat/>
    <w:rsid w:val="0045675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E7B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7B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7B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7B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7BC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E7BC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7B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BC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73C9A"/>
    <w:rPr>
      <w:color w:val="0563C1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8607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8607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8607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3D23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1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9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9F3DB0CD4D844B918872BCED9B9CF9" ma:contentTypeVersion="8" ma:contentTypeDescription="Create a new document." ma:contentTypeScope="" ma:versionID="f39872d7210670f8e28df64f3b8e6b7c">
  <xsd:schema xmlns:xsd="http://www.w3.org/2001/XMLSchema" xmlns:xs="http://www.w3.org/2001/XMLSchema" xmlns:p="http://schemas.microsoft.com/office/2006/metadata/properties" xmlns:ns2="cac5d118-ba7b-4807-b700-df6f95cfff50" xmlns:ns3="66951ee6-cd93-49c7-9437-e871b2a117d6" targetNamespace="http://schemas.microsoft.com/office/2006/metadata/properties" ma:root="true" ma:fieldsID="5b3c5ef4a382acc6fb2d72c08859bf8f" ns2:_="" ns3:_="">
    <xsd:import namespace="cac5d118-ba7b-4807-b700-df6f95cfff50"/>
    <xsd:import namespace="66951ee6-cd93-49c7-9437-e871b2a117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c5d118-ba7b-4807-b700-df6f95cfff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951ee6-cd93-49c7-9437-e871b2a117d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B08296-9003-4177-A653-4B79558CB00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03DEE53-61C9-49CB-8BA9-3480F3BBE54F}"/>
</file>

<file path=customXml/itemProps3.xml><?xml version="1.0" encoding="utf-8"?>
<ds:datastoreItem xmlns:ds="http://schemas.openxmlformats.org/officeDocument/2006/customXml" ds:itemID="{7B18B4F7-F7C7-4481-9B5F-D98FE85EFA14}"/>
</file>

<file path=customXml/itemProps4.xml><?xml version="1.0" encoding="utf-8"?>
<ds:datastoreItem xmlns:ds="http://schemas.openxmlformats.org/officeDocument/2006/customXml" ds:itemID="{159F07DB-59B5-4153-B2D3-350FFBD8367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Brookings Institution</Company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Wessel</dc:creator>
  <cp:keywords/>
  <dc:description/>
  <cp:lastModifiedBy>Sage Belz</cp:lastModifiedBy>
  <cp:revision>5</cp:revision>
  <dcterms:created xsi:type="dcterms:W3CDTF">2018-03-28T14:23:00Z</dcterms:created>
  <dcterms:modified xsi:type="dcterms:W3CDTF">2018-04-27T17:09:00Z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0x010100FA9F3DB0CD4D844B918872BCED9B9CF9</vt:lpwstr>
  </property>
  <property fmtid="{D5CDD505-2E9C-101B-9397-08002B2CF9AE}" pid="3" name="Order">
    <vt:r8>100</vt:r8>
  </property>
</Properties>
</file>