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78CF" w14:textId="099309E2" w:rsidR="00C30524" w:rsidRPr="00E532D9" w:rsidRDefault="00AB42B4" w:rsidP="00AB42B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532D9">
        <w:rPr>
          <w:rFonts w:ascii="Times New Roman" w:hAnsi="Times New Roman" w:cs="Times New Roman"/>
          <w:sz w:val="40"/>
          <w:szCs w:val="40"/>
          <w:lang w:val="en-US"/>
        </w:rPr>
        <w:t>Predicate logic</w:t>
      </w:r>
    </w:p>
    <w:p w14:paraId="68EED095" w14:textId="6BDD5203" w:rsidR="00AB42B4" w:rsidRDefault="00E532D9" w:rsidP="00AB4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</w:t>
      </w:r>
      <w:proofErr w:type="gramStart"/>
      <w:r>
        <w:rPr>
          <w:rFonts w:ascii="Times New Roman" w:hAnsi="Times New Roman" w:cs="Times New Roman"/>
          <w:lang w:val="en-US"/>
        </w:rPr>
        <w:t>have to</w:t>
      </w:r>
      <w:proofErr w:type="gramEnd"/>
      <w:r>
        <w:rPr>
          <w:rFonts w:ascii="Times New Roman" w:hAnsi="Times New Roman" w:cs="Times New Roman"/>
          <w:lang w:val="en-US"/>
        </w:rPr>
        <w:t xml:space="preserve"> represent the knowledge</w:t>
      </w:r>
      <w:r w:rsidR="0044554C">
        <w:rPr>
          <w:rFonts w:ascii="Times New Roman" w:hAnsi="Times New Roman" w:cs="Times New Roman"/>
          <w:lang w:val="en-US"/>
        </w:rPr>
        <w:t>. For this</w:t>
      </w:r>
      <w:r w:rsidR="000E5BAC">
        <w:rPr>
          <w:rFonts w:ascii="Times New Roman" w:hAnsi="Times New Roman" w:cs="Times New Roman"/>
          <w:lang w:val="en-US"/>
        </w:rPr>
        <w:t>, we have some properties:</w:t>
      </w:r>
    </w:p>
    <w:p w14:paraId="24A02192" w14:textId="0DC18893" w:rsidR="000E5BAC" w:rsidRDefault="000E5BAC" w:rsidP="000E5B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Representative suitability</w:t>
      </w:r>
      <w:r>
        <w:rPr>
          <w:rFonts w:ascii="Times New Roman" w:hAnsi="Times New Roman" w:cs="Times New Roman"/>
          <w:lang w:val="en-US"/>
        </w:rPr>
        <w:t>: Ability to represent all types of knowledge required in that domain.</w:t>
      </w:r>
    </w:p>
    <w:p w14:paraId="54A12CC5" w14:textId="28421A42" w:rsidR="000E5BAC" w:rsidRDefault="000E5BAC" w:rsidP="000E5B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Inferential suitability</w:t>
      </w:r>
      <w:r w:rsidR="00626F9C">
        <w:rPr>
          <w:rFonts w:ascii="Times New Roman" w:hAnsi="Times New Roman" w:cs="Times New Roman"/>
          <w:lang w:val="en-US"/>
        </w:rPr>
        <w:t>: Ability to manipulate the symbols of the representational formalism and infer a new desired knowledge.</w:t>
      </w:r>
    </w:p>
    <w:p w14:paraId="0AF61B37" w14:textId="0937C17D" w:rsidR="00626F9C" w:rsidRDefault="00626F9C" w:rsidP="000E5B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Inferential efficiency</w:t>
      </w:r>
      <w:r w:rsidR="00103145">
        <w:rPr>
          <w:rFonts w:ascii="Times New Roman" w:hAnsi="Times New Roman" w:cs="Times New Roman"/>
          <w:lang w:val="en-US"/>
        </w:rPr>
        <w:t xml:space="preserve">: </w:t>
      </w:r>
      <w:r w:rsidR="001561CD">
        <w:rPr>
          <w:rFonts w:ascii="Times New Roman" w:hAnsi="Times New Roman" w:cs="Times New Roman"/>
          <w:lang w:val="en-US"/>
        </w:rPr>
        <w:t>Ability to incorporate meta-knowledge that allows to improve reasoning processes</w:t>
      </w:r>
      <w:r w:rsidR="00FE2001">
        <w:rPr>
          <w:rFonts w:ascii="Times New Roman" w:hAnsi="Times New Roman" w:cs="Times New Roman"/>
          <w:lang w:val="en-US"/>
        </w:rPr>
        <w:t>.</w:t>
      </w:r>
    </w:p>
    <w:p w14:paraId="3B069A1F" w14:textId="762E9BE8" w:rsidR="00FE2001" w:rsidRDefault="00521434" w:rsidP="000E5B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Purchasing efficiency</w:t>
      </w:r>
      <w:r>
        <w:rPr>
          <w:rFonts w:ascii="Times New Roman" w:hAnsi="Times New Roman" w:cs="Times New Roman"/>
          <w:lang w:val="en-US"/>
        </w:rPr>
        <w:t>: The ability to easily acquire new knowledge from the outside</w:t>
      </w:r>
      <w:r w:rsidR="000E053D">
        <w:rPr>
          <w:rFonts w:ascii="Times New Roman" w:hAnsi="Times New Roman" w:cs="Times New Roman"/>
          <w:lang w:val="en-US"/>
        </w:rPr>
        <w:t>, ideally under the control of the system itself</w:t>
      </w:r>
      <w:r w:rsidR="00E92475">
        <w:rPr>
          <w:rFonts w:ascii="Times New Roman" w:hAnsi="Times New Roman" w:cs="Times New Roman"/>
          <w:lang w:val="en-US"/>
        </w:rPr>
        <w:t xml:space="preserve"> while consistency with existing knowledge.</w:t>
      </w:r>
    </w:p>
    <w:p w14:paraId="75201401" w14:textId="10EA9AF2" w:rsidR="00E92475" w:rsidRDefault="00E92475" w:rsidP="00E924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several types of knowledge: </w:t>
      </w:r>
    </w:p>
    <w:p w14:paraId="1346E57F" w14:textId="5F5436C4" w:rsidR="00E92475" w:rsidRDefault="00E92475" w:rsidP="00E9247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ones that represent facts.</w:t>
      </w:r>
    </w:p>
    <w:p w14:paraId="3CC5D9E4" w14:textId="51521B17" w:rsidR="00E92475" w:rsidRDefault="00E92475" w:rsidP="00E9247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Explicit</w:t>
      </w:r>
      <w:r w:rsidR="00E371F6">
        <w:rPr>
          <w:rFonts w:ascii="Times New Roman" w:hAnsi="Times New Roman" w:cs="Times New Roman"/>
          <w:lang w:val="en-US"/>
        </w:rPr>
        <w:t>. Is entered directly.</w:t>
      </w:r>
    </w:p>
    <w:p w14:paraId="31DDF23F" w14:textId="6D6C925C" w:rsidR="00E371F6" w:rsidRDefault="00E371F6" w:rsidP="00E371F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Implicit</w:t>
      </w:r>
      <w:r>
        <w:rPr>
          <w:rFonts w:ascii="Times New Roman" w:hAnsi="Times New Roman" w:cs="Times New Roman"/>
          <w:lang w:val="en-US"/>
        </w:rPr>
        <w:t>. Inferred from explicit knowledge.</w:t>
      </w:r>
    </w:p>
    <w:p w14:paraId="7937C708" w14:textId="1CDA472A" w:rsidR="00E371F6" w:rsidRDefault="00E371F6" w:rsidP="00E371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Procedural</w:t>
      </w:r>
      <w:r>
        <w:rPr>
          <w:rFonts w:ascii="Times New Roman" w:hAnsi="Times New Roman" w:cs="Times New Roman"/>
          <w:lang w:val="en-US"/>
        </w:rPr>
        <w:t>.</w:t>
      </w:r>
      <w:r w:rsidR="003A57A6">
        <w:rPr>
          <w:rFonts w:ascii="Times New Roman" w:hAnsi="Times New Roman" w:cs="Times New Roman"/>
          <w:lang w:val="en-US"/>
        </w:rPr>
        <w:t xml:space="preserve"> Indicates how to act through steps in various situations.</w:t>
      </w:r>
    </w:p>
    <w:p w14:paraId="02F32EA7" w14:textId="693F35C6" w:rsidR="00E371F6" w:rsidRDefault="003A57A6" w:rsidP="00E371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Meta-knowledge or control knowledge</w:t>
      </w:r>
      <w:r>
        <w:rPr>
          <w:rFonts w:ascii="Times New Roman" w:hAnsi="Times New Roman" w:cs="Times New Roman"/>
          <w:lang w:val="en-US"/>
        </w:rPr>
        <w:t>.</w:t>
      </w:r>
      <w:r w:rsidR="00746663">
        <w:rPr>
          <w:rFonts w:ascii="Times New Roman" w:hAnsi="Times New Roman" w:cs="Times New Roman"/>
          <w:lang w:val="en-US"/>
        </w:rPr>
        <w:t xml:space="preserve"> Knowledge at a higher level.</w:t>
      </w:r>
    </w:p>
    <w:p w14:paraId="38FED7B4" w14:textId="435FBBC7" w:rsidR="003F7A55" w:rsidRPr="005F1C5F" w:rsidRDefault="003F7A55" w:rsidP="003F7A55">
      <w:pPr>
        <w:rPr>
          <w:rFonts w:ascii="Times New Roman" w:hAnsi="Times New Roman" w:cs="Times New Roman"/>
          <w:b/>
          <w:bCs/>
          <w:color w:val="00B0F0"/>
          <w:lang w:val="en-US"/>
        </w:rPr>
      </w:pPr>
      <w:r w:rsidRPr="005F1C5F">
        <w:rPr>
          <w:rFonts w:ascii="Times New Roman" w:hAnsi="Times New Roman" w:cs="Times New Roman"/>
          <w:b/>
          <w:bCs/>
          <w:color w:val="00B0F0"/>
          <w:lang w:val="en-US"/>
        </w:rPr>
        <w:t>What is logic?</w:t>
      </w:r>
    </w:p>
    <w:p w14:paraId="4AB399A2" w14:textId="5A850F85" w:rsidR="003F7A55" w:rsidRDefault="003F7A55" w:rsidP="003F7A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Logic is a formal </w:t>
      </w:r>
      <w:r w:rsidR="007E5BE7">
        <w:rPr>
          <w:rFonts w:ascii="Times New Roman" w:hAnsi="Times New Roman" w:cs="Times New Roman"/>
          <w:lang w:val="en-US"/>
        </w:rPr>
        <w:t>language;</w:t>
      </w:r>
      <w:r>
        <w:rPr>
          <w:rFonts w:ascii="Times New Roman" w:hAnsi="Times New Roman" w:cs="Times New Roman"/>
          <w:lang w:val="en-US"/>
        </w:rPr>
        <w:t xml:space="preserve"> it has a </w:t>
      </w:r>
      <w:r w:rsidRPr="007E5BE7">
        <w:rPr>
          <w:rFonts w:ascii="Times New Roman" w:hAnsi="Times New Roman" w:cs="Times New Roman"/>
          <w:b/>
          <w:bCs/>
          <w:lang w:val="en-US"/>
        </w:rPr>
        <w:t>syntax</w:t>
      </w:r>
      <w:r>
        <w:rPr>
          <w:rFonts w:ascii="Times New Roman" w:hAnsi="Times New Roman" w:cs="Times New Roman"/>
          <w:lang w:val="en-US"/>
        </w:rPr>
        <w:t xml:space="preserve"> that determines which expressions are legal</w:t>
      </w:r>
      <w:r w:rsidR="007E5BE7">
        <w:rPr>
          <w:rFonts w:ascii="Times New Roman" w:hAnsi="Times New Roman" w:cs="Times New Roman"/>
          <w:lang w:val="en-US"/>
        </w:rPr>
        <w:t xml:space="preserve">. It also has </w:t>
      </w:r>
      <w:r w:rsidR="007E5BE7" w:rsidRPr="007E5BE7">
        <w:rPr>
          <w:rFonts w:ascii="Times New Roman" w:hAnsi="Times New Roman" w:cs="Times New Roman"/>
          <w:b/>
          <w:bCs/>
          <w:lang w:val="en-US"/>
        </w:rPr>
        <w:t>semantics</w:t>
      </w:r>
      <w:r w:rsidR="007E5BE7">
        <w:rPr>
          <w:rFonts w:ascii="Times New Roman" w:hAnsi="Times New Roman" w:cs="Times New Roman"/>
          <w:lang w:val="en-US"/>
        </w:rPr>
        <w:t xml:space="preserve"> that determine what legal expressions represent</w:t>
      </w:r>
      <w:r w:rsidR="00CD2559">
        <w:rPr>
          <w:rFonts w:ascii="Times New Roman" w:hAnsi="Times New Roman" w:cs="Times New Roman"/>
          <w:lang w:val="en-US"/>
        </w:rPr>
        <w:t xml:space="preserve">. It usually has an </w:t>
      </w:r>
      <w:r w:rsidR="00CD2559" w:rsidRPr="00CD2559">
        <w:rPr>
          <w:rFonts w:ascii="Times New Roman" w:hAnsi="Times New Roman" w:cs="Times New Roman"/>
          <w:b/>
          <w:bCs/>
          <w:lang w:val="en-US"/>
        </w:rPr>
        <w:t>inference system</w:t>
      </w:r>
      <w:r w:rsidR="00CD2559">
        <w:rPr>
          <w:rFonts w:ascii="Times New Roman" w:hAnsi="Times New Roman" w:cs="Times New Roman"/>
          <w:lang w:val="en-US"/>
        </w:rPr>
        <w:t>, that allows manipulating syntactic expressions to obtain other syntactic expressions.</w:t>
      </w:r>
    </w:p>
    <w:p w14:paraId="3DB15561" w14:textId="2725D75B" w:rsidR="00012883" w:rsidRDefault="00012883" w:rsidP="003F7A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2 types of </w:t>
      </w:r>
      <w:r w:rsidR="00FC1FE2">
        <w:rPr>
          <w:rFonts w:ascii="Times New Roman" w:hAnsi="Times New Roman" w:cs="Times New Roman"/>
          <w:lang w:val="en-US"/>
        </w:rPr>
        <w:t>logic:</w:t>
      </w:r>
    </w:p>
    <w:p w14:paraId="71C3950C" w14:textId="403D3008" w:rsidR="00FC1FE2" w:rsidRDefault="00FC1FE2" w:rsidP="00FC1F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3C6C">
        <w:rPr>
          <w:rFonts w:ascii="Times New Roman" w:hAnsi="Times New Roman" w:cs="Times New Roman"/>
          <w:color w:val="00B0F0"/>
          <w:lang w:val="en-US"/>
        </w:rPr>
        <w:t>Ontological commitment</w:t>
      </w:r>
      <w:r>
        <w:rPr>
          <w:rFonts w:ascii="Times New Roman" w:hAnsi="Times New Roman" w:cs="Times New Roman"/>
          <w:lang w:val="en-US"/>
        </w:rPr>
        <w:t>.</w:t>
      </w:r>
      <w:r w:rsidR="00095AC5">
        <w:rPr>
          <w:rFonts w:ascii="Times New Roman" w:hAnsi="Times New Roman" w:cs="Times New Roman"/>
          <w:lang w:val="en-US"/>
        </w:rPr>
        <w:t xml:space="preserve"> </w:t>
      </w:r>
      <w:r w:rsidR="000F3C6C">
        <w:rPr>
          <w:rFonts w:ascii="Times New Roman" w:hAnsi="Times New Roman" w:cs="Times New Roman"/>
          <w:lang w:val="en-US"/>
        </w:rPr>
        <w:t>Exists</w:t>
      </w:r>
      <w:r w:rsidR="00095AC5">
        <w:rPr>
          <w:rFonts w:ascii="Times New Roman" w:hAnsi="Times New Roman" w:cs="Times New Roman"/>
          <w:lang w:val="en-US"/>
        </w:rPr>
        <w:t xml:space="preserve"> in the world.</w:t>
      </w:r>
    </w:p>
    <w:p w14:paraId="79EC0802" w14:textId="49577CDA" w:rsidR="00710382" w:rsidRPr="00710382" w:rsidRDefault="00FC1FE2" w:rsidP="0071038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3C6C">
        <w:rPr>
          <w:rFonts w:ascii="Times New Roman" w:hAnsi="Times New Roman" w:cs="Times New Roman"/>
          <w:color w:val="00B0F0"/>
          <w:lang w:val="en-US"/>
        </w:rPr>
        <w:t>Epistemological commitment</w:t>
      </w:r>
      <w:r>
        <w:rPr>
          <w:rFonts w:ascii="Times New Roman" w:hAnsi="Times New Roman" w:cs="Times New Roman"/>
          <w:lang w:val="en-US"/>
        </w:rPr>
        <w:t>.</w:t>
      </w:r>
      <w:r w:rsidR="00095AC5">
        <w:rPr>
          <w:rFonts w:ascii="Times New Roman" w:hAnsi="Times New Roman" w:cs="Times New Roman"/>
          <w:lang w:val="en-US"/>
        </w:rPr>
        <w:t xml:space="preserve"> </w:t>
      </w:r>
      <w:r w:rsidR="000F3C6C">
        <w:rPr>
          <w:rFonts w:ascii="Times New Roman" w:hAnsi="Times New Roman" w:cs="Times New Roman"/>
          <w:lang w:val="en-US"/>
        </w:rPr>
        <w:t>Attitude towards the facts.</w:t>
      </w:r>
    </w:p>
    <w:p w14:paraId="3BE3FAED" w14:textId="22315251" w:rsidR="00354B6A" w:rsidRPr="00354B6A" w:rsidRDefault="00710382" w:rsidP="0071038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4EB5D38" wp14:editId="060CA354">
            <wp:extent cx="6706735" cy="1924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11" t="66576" r="53923" b="11509"/>
                    <a:stretch/>
                  </pic:blipFill>
                  <pic:spPr bwMode="auto">
                    <a:xfrm>
                      <a:off x="0" y="0"/>
                      <a:ext cx="6748738" cy="193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5CA5" w14:textId="54CADBD9" w:rsidR="00354B6A" w:rsidRDefault="00354B6A" w:rsidP="00354B6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1CA092" wp14:editId="710710D4">
            <wp:extent cx="4707227" cy="28863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75" t="39988" r="62545" b="28311"/>
                    <a:stretch/>
                  </pic:blipFill>
                  <pic:spPr bwMode="auto">
                    <a:xfrm>
                      <a:off x="0" y="0"/>
                      <a:ext cx="4747790" cy="29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10162" w14:textId="4E44681C" w:rsidR="00C34D47" w:rsidRPr="001A7D95" w:rsidRDefault="00C34D47" w:rsidP="00354B6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¬(∀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  <w:lang w:val="en-US"/>
            </w:rPr>
            <m:t>)</m:t>
          </m:r>
          <m:r>
            <w:rPr>
              <w:rFonts w:ascii="Cambria Math" w:hAnsi="Cambria Math" w:cs="Times New Roman"/>
              <w:lang w:val="en-US"/>
            </w:rPr>
            <m:t>≡∃x</m:t>
          </m:r>
        </m:oMath>
      </m:oMathPara>
    </w:p>
    <w:p w14:paraId="315ACC12" w14:textId="4D4068A8" w:rsidR="001A7D95" w:rsidRDefault="001A7D95" w:rsidP="001A7D9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CNF in first order logic.</w:t>
      </w:r>
    </w:p>
    <w:p w14:paraId="3AFBD936" w14:textId="43C26CBD" w:rsidR="001A7D95" w:rsidRDefault="001A7D95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Eliminate implications.</w:t>
      </w:r>
    </w:p>
    <w:p w14:paraId="14D26C40" w14:textId="550A5FE8" w:rsidR="001A7D95" w:rsidRPr="001A7D95" w:rsidRDefault="001A7D95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Reduce the scope of </w:t>
      </w:r>
      <m:oMath>
        <m:r>
          <w:rPr>
            <w:rFonts w:ascii="Cambria Math" w:hAnsi="Cambria Math" w:cs="Times New Roman"/>
            <w:lang w:val="en-US"/>
          </w:rPr>
          <m:t>¬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0A0E3BA6" w14:textId="76FD1D7D" w:rsidR="001A7D95" w:rsidRPr="00095EF4" w:rsidRDefault="00431A76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Standardize variables. Rename variables </w:t>
      </w:r>
      <w:r w:rsidR="00F9006E">
        <w:rPr>
          <w:rFonts w:ascii="Times New Roman" w:eastAsiaTheme="minorEastAsia" w:hAnsi="Times New Roman" w:cs="Times New Roman"/>
          <w:lang w:val="en-US"/>
        </w:rPr>
        <w:t xml:space="preserve">so that each different variable in the set of </w:t>
      </w:r>
      <w:proofErr w:type="spellStart"/>
      <w:r w:rsidR="00F9006E">
        <w:rPr>
          <w:rFonts w:ascii="Times New Roman" w:eastAsiaTheme="minorEastAsia" w:hAnsi="Times New Roman" w:cs="Times New Roman"/>
          <w:lang w:val="en-US"/>
        </w:rPr>
        <w:t>wffs</w:t>
      </w:r>
      <w:proofErr w:type="spellEnd"/>
      <w:r w:rsidR="00F9006E">
        <w:rPr>
          <w:rFonts w:ascii="Times New Roman" w:eastAsiaTheme="minorEastAsia" w:hAnsi="Times New Roman" w:cs="Times New Roman"/>
          <w:lang w:val="en-US"/>
        </w:rPr>
        <w:t xml:space="preserve"> has a different symbol.</w:t>
      </w:r>
    </w:p>
    <w:p w14:paraId="67613C5E" w14:textId="66B7342D" w:rsidR="00095EF4" w:rsidRPr="00095EF4" w:rsidRDefault="00631FF7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Skolemization. </w:t>
      </w:r>
      <w:r w:rsidR="00095EF4">
        <w:rPr>
          <w:rFonts w:ascii="Times New Roman" w:eastAsiaTheme="minorEastAsia" w:hAnsi="Times New Roman" w:cs="Times New Roman"/>
          <w:lang w:val="en-US"/>
        </w:rPr>
        <w:t xml:space="preserve">Eliminate existential quantifiers and replace existentially quantized variables by </w:t>
      </w:r>
      <w:proofErr w:type="spellStart"/>
      <w:r w:rsidR="00095EF4">
        <w:rPr>
          <w:rFonts w:ascii="Times New Roman" w:eastAsiaTheme="minorEastAsia" w:hAnsi="Times New Roman" w:cs="Times New Roman"/>
          <w:lang w:val="en-US"/>
        </w:rPr>
        <w:t>skolem</w:t>
      </w:r>
      <w:proofErr w:type="spellEnd"/>
      <w:r w:rsidR="00095EF4">
        <w:rPr>
          <w:rFonts w:ascii="Times New Roman" w:eastAsiaTheme="minorEastAsia" w:hAnsi="Times New Roman" w:cs="Times New Roman"/>
          <w:lang w:val="en-US"/>
        </w:rPr>
        <w:t xml:space="preserve"> constants or </w:t>
      </w:r>
      <w:proofErr w:type="spellStart"/>
      <w:r w:rsidR="00095EF4">
        <w:rPr>
          <w:rFonts w:ascii="Times New Roman" w:eastAsiaTheme="minorEastAsia" w:hAnsi="Times New Roman" w:cs="Times New Roman"/>
          <w:lang w:val="en-US"/>
        </w:rPr>
        <w:t>skolem</w:t>
      </w:r>
      <w:proofErr w:type="spellEnd"/>
      <w:r w:rsidR="00095EF4">
        <w:rPr>
          <w:rFonts w:ascii="Times New Roman" w:eastAsiaTheme="minorEastAsia" w:hAnsi="Times New Roman" w:cs="Times New Roman"/>
          <w:lang w:val="en-US"/>
        </w:rPr>
        <w:t xml:space="preserve"> functions as appropriative.</w:t>
      </w:r>
    </w:p>
    <w:p w14:paraId="4B869CB1" w14:textId="40CC0467" w:rsidR="00095EF4" w:rsidRPr="00F86040" w:rsidRDefault="00095EF4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Convert to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prenex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from by moving all universal quantifiers to the beginning of the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wff</w:t>
      </w:r>
      <w:proofErr w:type="spellEnd"/>
      <w:r w:rsidR="00F86040">
        <w:rPr>
          <w:rFonts w:ascii="Times New Roman" w:eastAsiaTheme="minorEastAsia" w:hAnsi="Times New Roman" w:cs="Times New Roman"/>
          <w:lang w:val="en-US"/>
        </w:rPr>
        <w:t>.</w:t>
      </w:r>
    </w:p>
    <w:p w14:paraId="6DD1C499" w14:textId="1118A2DF" w:rsidR="00F86040" w:rsidRPr="00F86040" w:rsidRDefault="00F86040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Drop universal quantifiers.</w:t>
      </w:r>
    </w:p>
    <w:p w14:paraId="792CF350" w14:textId="4A3B9E3F" w:rsidR="00F86040" w:rsidRPr="001A7D95" w:rsidRDefault="00F86040" w:rsidP="001A7D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Use distributive laws and equivalence rules of propositional logic to transform the matrix to CNF.</w:t>
      </w:r>
    </w:p>
    <w:sectPr w:rsidR="00F86040" w:rsidRPr="001A7D95" w:rsidSect="009F0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21F"/>
    <w:multiLevelType w:val="hybridMultilevel"/>
    <w:tmpl w:val="FDA0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329A"/>
    <w:multiLevelType w:val="hybridMultilevel"/>
    <w:tmpl w:val="E74A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B4584"/>
    <w:multiLevelType w:val="hybridMultilevel"/>
    <w:tmpl w:val="130A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803B1"/>
    <w:multiLevelType w:val="hybridMultilevel"/>
    <w:tmpl w:val="B5D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59"/>
    <w:rsid w:val="00012883"/>
    <w:rsid w:val="00095AC5"/>
    <w:rsid w:val="00095EF4"/>
    <w:rsid w:val="000E053D"/>
    <w:rsid w:val="000E5BAC"/>
    <w:rsid w:val="000F3C6C"/>
    <w:rsid w:val="00103145"/>
    <w:rsid w:val="001561CD"/>
    <w:rsid w:val="001A7D95"/>
    <w:rsid w:val="001D2122"/>
    <w:rsid w:val="00354B6A"/>
    <w:rsid w:val="003A57A6"/>
    <w:rsid w:val="003F7A55"/>
    <w:rsid w:val="00431A76"/>
    <w:rsid w:val="0044554C"/>
    <w:rsid w:val="00521434"/>
    <w:rsid w:val="005F1C5F"/>
    <w:rsid w:val="00626F9C"/>
    <w:rsid w:val="00631FF7"/>
    <w:rsid w:val="00710382"/>
    <w:rsid w:val="00746663"/>
    <w:rsid w:val="007E5BE7"/>
    <w:rsid w:val="009F0A06"/>
    <w:rsid w:val="00AB42B4"/>
    <w:rsid w:val="00B46B59"/>
    <w:rsid w:val="00B9494E"/>
    <w:rsid w:val="00C30524"/>
    <w:rsid w:val="00C34D47"/>
    <w:rsid w:val="00CD2559"/>
    <w:rsid w:val="00E371F6"/>
    <w:rsid w:val="00E532D9"/>
    <w:rsid w:val="00E92475"/>
    <w:rsid w:val="00F86040"/>
    <w:rsid w:val="00F9006E"/>
    <w:rsid w:val="00FC1FE2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4518"/>
  <w15:chartTrackingRefBased/>
  <w15:docId w15:val="{EB03972D-7DA6-4FDA-80D9-F59B313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BA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4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34</cp:revision>
  <dcterms:created xsi:type="dcterms:W3CDTF">2021-03-19T10:26:00Z</dcterms:created>
  <dcterms:modified xsi:type="dcterms:W3CDTF">2021-03-20T17:08:00Z</dcterms:modified>
</cp:coreProperties>
</file>