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4507" w14:textId="77834FF0" w:rsidR="00C30524" w:rsidRPr="005F4DEC" w:rsidRDefault="00935FC5" w:rsidP="00F55E1A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5F4DEC">
        <w:rPr>
          <w:rFonts w:ascii="Arial" w:hAnsi="Arial" w:cs="Arial"/>
          <w:sz w:val="40"/>
          <w:szCs w:val="40"/>
          <w:lang w:val="es-ES"/>
        </w:rPr>
        <w:t xml:space="preserve">Capa </w:t>
      </w:r>
      <w:r w:rsidR="002F0E1C" w:rsidRPr="005F4DEC">
        <w:rPr>
          <w:rFonts w:ascii="Arial" w:hAnsi="Arial" w:cs="Arial"/>
          <w:sz w:val="40"/>
          <w:szCs w:val="40"/>
          <w:lang w:val="es-ES"/>
        </w:rPr>
        <w:t>de aplicación</w:t>
      </w:r>
    </w:p>
    <w:p w14:paraId="039E9065" w14:textId="5975851D" w:rsidR="002F0E1C" w:rsidRDefault="005F4DEC" w:rsidP="002F0E1C">
      <w:pPr>
        <w:rPr>
          <w:rFonts w:ascii="Arial" w:hAnsi="Arial" w:cs="Arial"/>
          <w:lang w:val="es-ES"/>
        </w:rPr>
      </w:pPr>
      <w:r w:rsidRPr="005F4DEC">
        <w:rPr>
          <w:rFonts w:ascii="Arial" w:hAnsi="Arial" w:cs="Arial"/>
          <w:lang w:val="es-ES"/>
        </w:rPr>
        <w:t xml:space="preserve">Existen varios </w:t>
      </w:r>
      <w:r>
        <w:rPr>
          <w:rFonts w:ascii="Arial" w:hAnsi="Arial" w:cs="Arial"/>
          <w:lang w:val="es-ES"/>
        </w:rPr>
        <w:t>modelos de</w:t>
      </w:r>
      <w:r w:rsidR="0071703B">
        <w:rPr>
          <w:rFonts w:ascii="Arial" w:hAnsi="Arial" w:cs="Arial"/>
          <w:lang w:val="es-ES"/>
        </w:rPr>
        <w:t xml:space="preserve"> servicios en la capa de transporte</w:t>
      </w:r>
      <w:r w:rsidR="00497354">
        <w:rPr>
          <w:rFonts w:ascii="Arial" w:hAnsi="Arial" w:cs="Arial"/>
          <w:lang w:val="es-ES"/>
        </w:rPr>
        <w:t xml:space="preserve">, los más importantes son el modelo </w:t>
      </w:r>
      <w:r w:rsidR="00497354" w:rsidRPr="00C62335">
        <w:rPr>
          <w:rFonts w:ascii="Arial" w:hAnsi="Arial" w:cs="Arial"/>
          <w:b/>
          <w:bCs/>
          <w:color w:val="00B0F0"/>
          <w:lang w:val="es-ES"/>
        </w:rPr>
        <w:t>cliente-servidor</w:t>
      </w:r>
      <w:r w:rsidR="00C62335">
        <w:rPr>
          <w:rFonts w:ascii="Arial" w:hAnsi="Arial" w:cs="Arial"/>
          <w:lang w:val="es-ES"/>
        </w:rPr>
        <w:t>,</w:t>
      </w:r>
      <w:r w:rsidR="00497354">
        <w:rPr>
          <w:rFonts w:ascii="Arial" w:hAnsi="Arial" w:cs="Arial"/>
          <w:lang w:val="es-ES"/>
        </w:rPr>
        <w:t xml:space="preserve"> el modelo </w:t>
      </w:r>
      <w:r w:rsidR="00497354" w:rsidRPr="00C62335">
        <w:rPr>
          <w:rFonts w:ascii="Arial" w:hAnsi="Arial" w:cs="Arial"/>
          <w:b/>
          <w:bCs/>
          <w:color w:val="00B0F0"/>
          <w:lang w:val="es-ES"/>
        </w:rPr>
        <w:t>Peer-</w:t>
      </w:r>
      <w:proofErr w:type="spellStart"/>
      <w:r w:rsidR="00497354" w:rsidRPr="00C62335">
        <w:rPr>
          <w:rFonts w:ascii="Arial" w:hAnsi="Arial" w:cs="Arial"/>
          <w:b/>
          <w:bCs/>
          <w:color w:val="00B0F0"/>
          <w:lang w:val="es-ES"/>
        </w:rPr>
        <w:t>to</w:t>
      </w:r>
      <w:proofErr w:type="spellEnd"/>
      <w:r w:rsidR="00497354" w:rsidRPr="00C62335">
        <w:rPr>
          <w:rFonts w:ascii="Arial" w:hAnsi="Arial" w:cs="Arial"/>
          <w:b/>
          <w:bCs/>
          <w:color w:val="00B0F0"/>
          <w:lang w:val="es-ES"/>
        </w:rPr>
        <w:t>-peer (P2P)</w:t>
      </w:r>
      <w:r w:rsidR="00C62335">
        <w:rPr>
          <w:rFonts w:ascii="Arial" w:hAnsi="Arial" w:cs="Arial"/>
          <w:b/>
          <w:bCs/>
          <w:lang w:val="es-ES"/>
        </w:rPr>
        <w:t xml:space="preserve"> </w:t>
      </w:r>
      <w:r w:rsidR="00C62335">
        <w:rPr>
          <w:rFonts w:ascii="Arial" w:hAnsi="Arial" w:cs="Arial"/>
          <w:lang w:val="es-ES"/>
        </w:rPr>
        <w:t xml:space="preserve">y un modelo </w:t>
      </w:r>
      <w:r w:rsidR="00C62335" w:rsidRPr="00C62335">
        <w:rPr>
          <w:rFonts w:ascii="Arial" w:hAnsi="Arial" w:cs="Arial"/>
          <w:b/>
          <w:bCs/>
          <w:color w:val="00B0F0"/>
          <w:lang w:val="es-ES"/>
        </w:rPr>
        <w:t>híbrido entre ambas P2P y cliente-servidor</w:t>
      </w:r>
      <w:r w:rsidR="004E0BB0">
        <w:rPr>
          <w:rFonts w:ascii="Arial" w:hAnsi="Arial" w:cs="Arial"/>
          <w:lang w:val="es-ES"/>
        </w:rPr>
        <w:t xml:space="preserve">. Para poder enviar paquetes se utilizan diferentes protocolos tales como </w:t>
      </w:r>
      <w:r w:rsidR="004E0BB0" w:rsidRPr="00C62335">
        <w:rPr>
          <w:rFonts w:ascii="Arial" w:hAnsi="Arial" w:cs="Arial"/>
          <w:b/>
          <w:bCs/>
          <w:color w:val="00B0F0"/>
          <w:lang w:val="es-ES"/>
        </w:rPr>
        <w:t>HTTP</w:t>
      </w:r>
      <w:r w:rsidR="004E0BB0">
        <w:rPr>
          <w:rFonts w:ascii="Arial" w:hAnsi="Arial" w:cs="Arial"/>
          <w:lang w:val="es-ES"/>
        </w:rPr>
        <w:t xml:space="preserve">, </w:t>
      </w:r>
      <w:r w:rsidR="004E0BB0" w:rsidRPr="00C62335">
        <w:rPr>
          <w:rFonts w:ascii="Arial" w:hAnsi="Arial" w:cs="Arial"/>
          <w:b/>
          <w:bCs/>
          <w:color w:val="00B0F0"/>
          <w:lang w:val="es-ES"/>
        </w:rPr>
        <w:t>FTP</w:t>
      </w:r>
      <w:r w:rsidR="004E0BB0">
        <w:rPr>
          <w:rFonts w:ascii="Arial" w:hAnsi="Arial" w:cs="Arial"/>
          <w:lang w:val="es-ES"/>
        </w:rPr>
        <w:t xml:space="preserve">, </w:t>
      </w:r>
      <w:r w:rsidR="004E0BB0" w:rsidRPr="00C62335">
        <w:rPr>
          <w:rFonts w:ascii="Arial" w:hAnsi="Arial" w:cs="Arial"/>
          <w:b/>
          <w:bCs/>
          <w:color w:val="00B0F0"/>
          <w:lang w:val="es-ES"/>
        </w:rPr>
        <w:t>SMTP</w:t>
      </w:r>
      <w:r w:rsidR="00BE28D6">
        <w:rPr>
          <w:rFonts w:ascii="Arial" w:hAnsi="Arial" w:cs="Arial"/>
          <w:lang w:val="es-ES"/>
        </w:rPr>
        <w:t xml:space="preserve">, </w:t>
      </w:r>
      <w:r w:rsidR="00BE28D6" w:rsidRPr="00C62335">
        <w:rPr>
          <w:rFonts w:ascii="Arial" w:hAnsi="Arial" w:cs="Arial"/>
          <w:b/>
          <w:bCs/>
          <w:color w:val="00B0F0"/>
          <w:lang w:val="es-ES"/>
        </w:rPr>
        <w:t>POP3</w:t>
      </w:r>
      <w:r w:rsidR="00BE28D6">
        <w:rPr>
          <w:rFonts w:ascii="Arial" w:hAnsi="Arial" w:cs="Arial"/>
          <w:lang w:val="es-ES"/>
        </w:rPr>
        <w:t xml:space="preserve">, </w:t>
      </w:r>
      <w:r w:rsidR="00BE28D6" w:rsidRPr="00C62335">
        <w:rPr>
          <w:rFonts w:ascii="Arial" w:hAnsi="Arial" w:cs="Arial"/>
          <w:b/>
          <w:bCs/>
          <w:color w:val="00B0F0"/>
          <w:lang w:val="es-ES"/>
        </w:rPr>
        <w:t>IMAP</w:t>
      </w:r>
      <w:r w:rsidR="00BE28D6">
        <w:rPr>
          <w:rFonts w:ascii="Arial" w:hAnsi="Arial" w:cs="Arial"/>
          <w:lang w:val="es-ES"/>
        </w:rPr>
        <w:t xml:space="preserve">, </w:t>
      </w:r>
      <w:r w:rsidR="00BE28D6" w:rsidRPr="00C62335">
        <w:rPr>
          <w:rFonts w:ascii="Arial" w:hAnsi="Arial" w:cs="Arial"/>
          <w:b/>
          <w:bCs/>
          <w:color w:val="00B0F0"/>
          <w:lang w:val="es-ES"/>
        </w:rPr>
        <w:t xml:space="preserve">DNS </w:t>
      </w:r>
      <w:r w:rsidR="00BE28D6">
        <w:rPr>
          <w:rFonts w:ascii="Arial" w:hAnsi="Arial" w:cs="Arial"/>
          <w:lang w:val="es-ES"/>
        </w:rPr>
        <w:t>entre otros</w:t>
      </w:r>
      <w:r w:rsidR="00C21A12">
        <w:rPr>
          <w:rFonts w:ascii="Arial" w:hAnsi="Arial" w:cs="Arial"/>
          <w:lang w:val="es-ES"/>
        </w:rPr>
        <w:t xml:space="preserve">. </w:t>
      </w:r>
    </w:p>
    <w:p w14:paraId="266C545D" w14:textId="1C967D2B" w:rsidR="0016098F" w:rsidRPr="00E646B2" w:rsidRDefault="00C21A12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476793">
        <w:rPr>
          <w:rFonts w:ascii="Arial" w:hAnsi="Arial" w:cs="Arial"/>
          <w:lang w:val="es-ES"/>
        </w:rPr>
        <w:t xml:space="preserve">as aplicaciones se comunican a través de la red, estas deben ejecutarse en varios </w:t>
      </w:r>
      <w:r w:rsidR="00C43230">
        <w:rPr>
          <w:rFonts w:ascii="Arial" w:hAnsi="Arial" w:cs="Arial"/>
          <w:lang w:val="es-ES"/>
        </w:rPr>
        <w:t>sistemas finales</w:t>
      </w:r>
      <w:r w:rsidR="00FB46AE">
        <w:rPr>
          <w:rFonts w:ascii="Arial" w:hAnsi="Arial" w:cs="Arial"/>
          <w:lang w:val="es-ES"/>
        </w:rPr>
        <w:t xml:space="preserve"> (sistemas con la aplicación)</w:t>
      </w:r>
      <w:r w:rsidR="000D4B9D">
        <w:rPr>
          <w:rFonts w:ascii="Arial" w:hAnsi="Arial" w:cs="Arial"/>
          <w:lang w:val="es-ES"/>
        </w:rPr>
        <w:t xml:space="preserve"> y el software solo debe ser escrito en los elementos que usen la aplicación, no en los elementos intermedios</w:t>
      </w:r>
      <w:r w:rsidR="00C62335">
        <w:rPr>
          <w:rFonts w:ascii="Arial" w:hAnsi="Arial" w:cs="Arial"/>
          <w:lang w:val="es-ES"/>
        </w:rPr>
        <w:t xml:space="preserve"> ya que estos no ejecutan aplicaciones.</w:t>
      </w:r>
    </w:p>
    <w:p w14:paraId="3C70B8EF" w14:textId="77777777" w:rsidR="00477CAE" w:rsidRDefault="00E646B2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la arquitectura cliente</w:t>
      </w:r>
      <w:r w:rsidR="00972571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servidor tenemos dos </w:t>
      </w:r>
      <w:r w:rsidR="00972571">
        <w:rPr>
          <w:rFonts w:ascii="Arial" w:hAnsi="Arial" w:cs="Arial"/>
          <w:lang w:val="es-ES"/>
        </w:rPr>
        <w:t xml:space="preserve">elementos principales que son el </w:t>
      </w:r>
      <w:r w:rsidR="00972571" w:rsidRPr="00624D6A">
        <w:rPr>
          <w:rFonts w:ascii="Arial" w:hAnsi="Arial" w:cs="Arial"/>
          <w:b/>
          <w:bCs/>
          <w:color w:val="00B0F0"/>
          <w:lang w:val="es-ES"/>
        </w:rPr>
        <w:t>cliente</w:t>
      </w:r>
      <w:r w:rsidR="00972571" w:rsidRPr="00624D6A">
        <w:rPr>
          <w:rFonts w:ascii="Arial" w:hAnsi="Arial" w:cs="Arial"/>
          <w:color w:val="00B0F0"/>
          <w:lang w:val="es-ES"/>
        </w:rPr>
        <w:t xml:space="preserve"> </w:t>
      </w:r>
      <w:r w:rsidR="00972571">
        <w:rPr>
          <w:rFonts w:ascii="Arial" w:hAnsi="Arial" w:cs="Arial"/>
          <w:lang w:val="es-ES"/>
        </w:rPr>
        <w:t xml:space="preserve">y el </w:t>
      </w:r>
      <w:r w:rsidR="00972571" w:rsidRPr="00624D6A">
        <w:rPr>
          <w:rFonts w:ascii="Arial" w:hAnsi="Arial" w:cs="Arial"/>
          <w:b/>
          <w:bCs/>
          <w:color w:val="00B0F0"/>
          <w:lang w:val="es-ES"/>
        </w:rPr>
        <w:t>servidor</w:t>
      </w:r>
      <w:r w:rsidR="00972571">
        <w:rPr>
          <w:rFonts w:ascii="Arial" w:hAnsi="Arial" w:cs="Arial"/>
          <w:lang w:val="es-ES"/>
        </w:rPr>
        <w:t xml:space="preserve">. </w:t>
      </w:r>
    </w:p>
    <w:p w14:paraId="4B17636C" w14:textId="77777777" w:rsidR="00477CAE" w:rsidRDefault="00972571" w:rsidP="00477CA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77CAE">
        <w:rPr>
          <w:rFonts w:ascii="Arial" w:hAnsi="Arial" w:cs="Arial"/>
          <w:lang w:val="es-ES"/>
        </w:rPr>
        <w:t xml:space="preserve">El </w:t>
      </w:r>
      <w:r w:rsidRPr="00477CAE">
        <w:rPr>
          <w:rFonts w:ascii="Arial" w:hAnsi="Arial" w:cs="Arial"/>
          <w:u w:val="single"/>
          <w:lang w:val="es-ES"/>
        </w:rPr>
        <w:t>cliente</w:t>
      </w:r>
      <w:r w:rsidR="00B33D71" w:rsidRPr="00477CAE">
        <w:rPr>
          <w:rFonts w:ascii="Arial" w:hAnsi="Arial" w:cs="Arial"/>
          <w:lang w:val="es-ES"/>
        </w:rPr>
        <w:t xml:space="preserve"> se comunica con el </w:t>
      </w:r>
      <w:r w:rsidR="00BA39C4" w:rsidRPr="00477CAE">
        <w:rPr>
          <w:rFonts w:ascii="Arial" w:hAnsi="Arial" w:cs="Arial"/>
          <w:lang w:val="es-ES"/>
        </w:rPr>
        <w:t>servidor, este</w:t>
      </w:r>
      <w:r w:rsidR="00CF5969" w:rsidRPr="00477CAE">
        <w:rPr>
          <w:rFonts w:ascii="Arial" w:hAnsi="Arial" w:cs="Arial"/>
          <w:lang w:val="es-ES"/>
        </w:rPr>
        <w:t xml:space="preserve"> se puede conectar con el servidor de manera intermitente, puede </w:t>
      </w:r>
      <w:r w:rsidR="0077684F" w:rsidRPr="00477CAE">
        <w:rPr>
          <w:rFonts w:ascii="Arial" w:hAnsi="Arial" w:cs="Arial"/>
          <w:lang w:val="es-ES"/>
        </w:rPr>
        <w:t xml:space="preserve">tener una IP dinámica </w:t>
      </w:r>
      <w:r w:rsidR="00535143" w:rsidRPr="00477CAE">
        <w:rPr>
          <w:rFonts w:ascii="Arial" w:hAnsi="Arial" w:cs="Arial"/>
          <w:lang w:val="es-ES"/>
        </w:rPr>
        <w:t>y los cliente</w:t>
      </w:r>
      <w:r w:rsidR="00BA39C4" w:rsidRPr="00477CAE">
        <w:rPr>
          <w:rFonts w:ascii="Arial" w:hAnsi="Arial" w:cs="Arial"/>
          <w:lang w:val="es-ES"/>
        </w:rPr>
        <w:t>s</w:t>
      </w:r>
      <w:r w:rsidR="00535143" w:rsidRPr="00477CAE">
        <w:rPr>
          <w:rFonts w:ascii="Arial" w:hAnsi="Arial" w:cs="Arial"/>
          <w:lang w:val="es-ES"/>
        </w:rPr>
        <w:t xml:space="preserve"> no se comunican entre sí.</w:t>
      </w:r>
      <w:r w:rsidR="00BA39C4" w:rsidRPr="00477CAE">
        <w:rPr>
          <w:rFonts w:ascii="Arial" w:hAnsi="Arial" w:cs="Arial"/>
          <w:lang w:val="es-ES"/>
        </w:rPr>
        <w:t xml:space="preserve"> </w:t>
      </w:r>
    </w:p>
    <w:p w14:paraId="65169D61" w14:textId="69BE783B" w:rsidR="00C62335" w:rsidRPr="00477CAE" w:rsidRDefault="00BA39C4" w:rsidP="00477CA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477CAE">
        <w:rPr>
          <w:rFonts w:ascii="Arial" w:hAnsi="Arial" w:cs="Arial"/>
          <w:lang w:val="es-ES"/>
        </w:rPr>
        <w:t xml:space="preserve">El </w:t>
      </w:r>
      <w:r w:rsidRPr="00477CAE">
        <w:rPr>
          <w:rFonts w:ascii="Arial" w:hAnsi="Arial" w:cs="Arial"/>
          <w:u w:val="single"/>
          <w:lang w:val="es-ES"/>
        </w:rPr>
        <w:t>servidor</w:t>
      </w:r>
      <w:r w:rsidRPr="00477CAE">
        <w:rPr>
          <w:rFonts w:ascii="Arial" w:hAnsi="Arial" w:cs="Arial"/>
          <w:lang w:val="es-ES"/>
        </w:rPr>
        <w:t xml:space="preserve"> </w:t>
      </w:r>
      <w:r w:rsidR="00624D6A" w:rsidRPr="00477CAE">
        <w:rPr>
          <w:rFonts w:ascii="Arial" w:hAnsi="Arial" w:cs="Arial"/>
          <w:lang w:val="es-ES"/>
        </w:rPr>
        <w:t>esta siempre en un host, su dirección IP es permanente y para escalar el sistema se utilizan granjas de servidores.</w:t>
      </w:r>
    </w:p>
    <w:p w14:paraId="2A9BB0BC" w14:textId="77777777" w:rsidR="00477CAE" w:rsidRDefault="00D81C8E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arquitectura P2P es</w:t>
      </w:r>
      <w:r w:rsidR="00477CAE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</w:p>
    <w:p w14:paraId="6EE1FA78" w14:textId="2FEB69E4" w:rsidR="00956124" w:rsidRDefault="00477CAE" w:rsidP="00477CA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D</w:t>
      </w:r>
      <w:r w:rsidR="00D81C8E" w:rsidRPr="00477CAE">
        <w:rPr>
          <w:rFonts w:ascii="Arial" w:hAnsi="Arial" w:cs="Arial"/>
          <w:u w:val="single"/>
          <w:lang w:val="es-ES"/>
        </w:rPr>
        <w:t>escentralizada</w:t>
      </w:r>
      <w:r w:rsidR="005F406A">
        <w:rPr>
          <w:rFonts w:ascii="Arial" w:hAnsi="Arial" w:cs="Arial"/>
          <w:lang w:val="es-ES"/>
        </w:rPr>
        <w:t>,</w:t>
      </w:r>
      <w:r w:rsidR="00D81C8E" w:rsidRPr="00477CAE">
        <w:rPr>
          <w:rFonts w:ascii="Arial" w:hAnsi="Arial" w:cs="Arial"/>
          <w:lang w:val="es-ES"/>
        </w:rPr>
        <w:t xml:space="preserve"> ya que no existe un servidor central para el control, los participantes se comunican entre sí y todos los nodos actúan como clientes y servidores</w:t>
      </w:r>
      <w:r w:rsidRPr="00477CAE">
        <w:rPr>
          <w:rFonts w:ascii="Arial" w:hAnsi="Arial" w:cs="Arial"/>
          <w:lang w:val="es-ES"/>
        </w:rPr>
        <w:t>.</w:t>
      </w:r>
    </w:p>
    <w:p w14:paraId="200B1FAA" w14:textId="754A1AFA" w:rsidR="00477CAE" w:rsidRDefault="00477CAE" w:rsidP="00477CA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Distribuida</w:t>
      </w:r>
      <w:r w:rsidR="005F406A">
        <w:rPr>
          <w:rFonts w:ascii="Arial" w:hAnsi="Arial" w:cs="Arial"/>
          <w:lang w:val="es-ES"/>
        </w:rPr>
        <w:t>, ya que la información no esta alojada en un solo sitio.</w:t>
      </w:r>
    </w:p>
    <w:p w14:paraId="36F9F024" w14:textId="6EDE0E30" w:rsidR="005F406A" w:rsidRDefault="005F406A" w:rsidP="00477CA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La carga es</w:t>
      </w:r>
      <w:r w:rsidR="00EF64EE">
        <w:rPr>
          <w:rFonts w:ascii="Arial" w:hAnsi="Arial" w:cs="Arial"/>
          <w:u w:val="single"/>
          <w:lang w:val="es-ES"/>
        </w:rPr>
        <w:t>ta</w:t>
      </w:r>
      <w:r>
        <w:rPr>
          <w:rFonts w:ascii="Arial" w:hAnsi="Arial" w:cs="Arial"/>
          <w:u w:val="single"/>
          <w:lang w:val="es-ES"/>
        </w:rPr>
        <w:t xml:space="preserve"> balanceada</w:t>
      </w:r>
      <w:r w:rsidR="00EF64EE">
        <w:rPr>
          <w:rFonts w:ascii="Arial" w:hAnsi="Arial" w:cs="Arial"/>
          <w:lang w:val="es-ES"/>
        </w:rPr>
        <w:t xml:space="preserve"> entre todos los participantes.</w:t>
      </w:r>
    </w:p>
    <w:p w14:paraId="57D32CAA" w14:textId="2706F9DD" w:rsidR="00EF64EE" w:rsidRDefault="00EF64EE" w:rsidP="00477CA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La información es redun</w:t>
      </w:r>
      <w:r w:rsidR="00BC1BD7">
        <w:rPr>
          <w:rFonts w:ascii="Arial" w:hAnsi="Arial" w:cs="Arial"/>
          <w:u w:val="single"/>
          <w:lang w:val="es-ES"/>
        </w:rPr>
        <w:t>dante</w:t>
      </w:r>
      <w:r w:rsidR="00BC1BD7">
        <w:rPr>
          <w:rFonts w:ascii="Arial" w:hAnsi="Arial" w:cs="Arial"/>
          <w:lang w:val="es-ES"/>
        </w:rPr>
        <w:t xml:space="preserve"> para que sea más accesible.</w:t>
      </w:r>
    </w:p>
    <w:p w14:paraId="51AC5359" w14:textId="1AC88CD1" w:rsidR="00BC1BD7" w:rsidRDefault="00BC1BD7" w:rsidP="00477CA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La disponibilidad es muy alta</w:t>
      </w:r>
      <w:r>
        <w:rPr>
          <w:rFonts w:ascii="Arial" w:hAnsi="Arial" w:cs="Arial"/>
          <w:lang w:val="es-ES"/>
        </w:rPr>
        <w:t xml:space="preserve"> porque </w:t>
      </w:r>
      <w:r w:rsidR="001E007F">
        <w:rPr>
          <w:rFonts w:ascii="Arial" w:hAnsi="Arial" w:cs="Arial"/>
          <w:lang w:val="es-ES"/>
        </w:rPr>
        <w:t>la caída de un host no bloquea un servicio.</w:t>
      </w:r>
    </w:p>
    <w:p w14:paraId="1ACEE41A" w14:textId="55C53C07" w:rsidR="001E007F" w:rsidRDefault="001E007F" w:rsidP="00477CA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Los recursos están optimizados</w:t>
      </w:r>
      <w:r>
        <w:rPr>
          <w:rFonts w:ascii="Arial" w:hAnsi="Arial" w:cs="Arial"/>
          <w:lang w:val="es-ES"/>
        </w:rPr>
        <w:t>.</w:t>
      </w:r>
    </w:p>
    <w:p w14:paraId="52D9FB20" w14:textId="4FA7A9E1" w:rsidR="00FF1ACF" w:rsidRDefault="00852B19" w:rsidP="001E00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Como ejemplos de arquitecturas híbridas tenemos a Skype</w:t>
      </w:r>
      <w:r w:rsidR="000D456C">
        <w:rPr>
          <w:rFonts w:ascii="Arial" w:hAnsi="Arial" w:cs="Arial"/>
          <w:lang w:val="es-ES"/>
        </w:rPr>
        <w:t xml:space="preserve"> y los servicios de mensajería instantánea.</w:t>
      </w:r>
    </w:p>
    <w:p w14:paraId="3CD52A32" w14:textId="77777777" w:rsidR="007E403F" w:rsidRDefault="00FF1ACF" w:rsidP="001E00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aplicaciones que se comunican en la </w:t>
      </w:r>
      <w:r w:rsidR="001931F5">
        <w:rPr>
          <w:rFonts w:ascii="Arial" w:hAnsi="Arial" w:cs="Arial"/>
          <w:lang w:val="es-ES"/>
        </w:rPr>
        <w:t>red</w:t>
      </w:r>
      <w:r>
        <w:rPr>
          <w:rFonts w:ascii="Arial" w:hAnsi="Arial" w:cs="Arial"/>
          <w:lang w:val="es-ES"/>
        </w:rPr>
        <w:t xml:space="preserve"> comunican sus procesos</w:t>
      </w:r>
      <w:r w:rsidR="001931F5">
        <w:rPr>
          <w:rFonts w:ascii="Arial" w:hAnsi="Arial" w:cs="Arial"/>
          <w:lang w:val="es-ES"/>
        </w:rPr>
        <w:t xml:space="preserve">. Estos procesos </w:t>
      </w:r>
      <w:r w:rsidR="00197CE5">
        <w:rPr>
          <w:rFonts w:ascii="Arial" w:hAnsi="Arial" w:cs="Arial"/>
          <w:lang w:val="es-ES"/>
        </w:rPr>
        <w:t>son programas en ejecución de un</w:t>
      </w:r>
      <w:r w:rsidR="003131D2">
        <w:rPr>
          <w:rFonts w:ascii="Arial" w:hAnsi="Arial" w:cs="Arial"/>
          <w:lang w:val="es-ES"/>
        </w:rPr>
        <w:t xml:space="preserve"> sistema informático. Para comunicar diferentes sistemas informáticos se utilizan mensajes</w:t>
      </w:r>
      <w:r w:rsidR="00153BF5">
        <w:rPr>
          <w:rFonts w:ascii="Arial" w:hAnsi="Arial" w:cs="Arial"/>
          <w:lang w:val="es-ES"/>
        </w:rPr>
        <w:t xml:space="preserve">. En la arquitectura cliente servidor, el </w:t>
      </w:r>
      <w:r w:rsidR="00922305" w:rsidRPr="00922305">
        <w:rPr>
          <w:rFonts w:ascii="Arial" w:hAnsi="Arial" w:cs="Arial"/>
          <w:b/>
          <w:bCs/>
          <w:color w:val="00B0F0"/>
          <w:lang w:val="es-ES"/>
        </w:rPr>
        <w:t xml:space="preserve">proceso </w:t>
      </w:r>
      <w:r w:rsidR="00153BF5" w:rsidRPr="00922305">
        <w:rPr>
          <w:rFonts w:ascii="Arial" w:hAnsi="Arial" w:cs="Arial"/>
          <w:b/>
          <w:bCs/>
          <w:color w:val="00B0F0"/>
          <w:lang w:val="es-ES"/>
        </w:rPr>
        <w:t>cliente</w:t>
      </w:r>
      <w:r w:rsidR="00153BF5" w:rsidRPr="00922305">
        <w:rPr>
          <w:rFonts w:ascii="Arial" w:hAnsi="Arial" w:cs="Arial"/>
          <w:color w:val="00B0F0"/>
          <w:lang w:val="es-ES"/>
        </w:rPr>
        <w:t xml:space="preserve"> </w:t>
      </w:r>
      <w:r w:rsidR="00153BF5">
        <w:rPr>
          <w:rFonts w:ascii="Arial" w:hAnsi="Arial" w:cs="Arial"/>
          <w:lang w:val="es-ES"/>
        </w:rPr>
        <w:t xml:space="preserve">inicia la comunicación y el </w:t>
      </w:r>
      <w:r w:rsidR="00922305" w:rsidRPr="00922305">
        <w:rPr>
          <w:rFonts w:ascii="Arial" w:hAnsi="Arial" w:cs="Arial"/>
          <w:b/>
          <w:bCs/>
          <w:color w:val="00B0F0"/>
          <w:lang w:val="es-ES"/>
        </w:rPr>
        <w:t xml:space="preserve">proceso </w:t>
      </w:r>
      <w:r w:rsidR="00153BF5" w:rsidRPr="00922305">
        <w:rPr>
          <w:rFonts w:ascii="Arial" w:hAnsi="Arial" w:cs="Arial"/>
          <w:b/>
          <w:bCs/>
          <w:color w:val="00B0F0"/>
          <w:lang w:val="es-ES"/>
        </w:rPr>
        <w:t>servidor</w:t>
      </w:r>
      <w:r w:rsidR="00153BF5" w:rsidRPr="00922305">
        <w:rPr>
          <w:rFonts w:ascii="Arial" w:hAnsi="Arial" w:cs="Arial"/>
          <w:color w:val="00B0F0"/>
          <w:lang w:val="es-ES"/>
        </w:rPr>
        <w:t xml:space="preserve"> </w:t>
      </w:r>
      <w:r w:rsidR="00922305">
        <w:rPr>
          <w:rFonts w:ascii="Arial" w:hAnsi="Arial" w:cs="Arial"/>
          <w:lang w:val="es-ES"/>
        </w:rPr>
        <w:t>espera peticiones de los clientes.</w:t>
      </w:r>
      <w:r w:rsidR="00710F32">
        <w:rPr>
          <w:rFonts w:ascii="Arial" w:hAnsi="Arial" w:cs="Arial"/>
          <w:lang w:val="es-ES"/>
        </w:rPr>
        <w:t xml:space="preserve"> </w:t>
      </w:r>
    </w:p>
    <w:p w14:paraId="6471DF37" w14:textId="0EE7B0B1" w:rsidR="00153BF5" w:rsidRDefault="00710F32" w:rsidP="001E007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</w:t>
      </w:r>
      <w:r w:rsidR="00606699">
        <w:rPr>
          <w:rFonts w:ascii="Arial" w:hAnsi="Arial" w:cs="Arial"/>
          <w:lang w:val="es-ES"/>
        </w:rPr>
        <w:t>rocesos envían y reciben mensajes por la red a través de sus sock</w:t>
      </w:r>
      <w:r w:rsidR="007E403F">
        <w:rPr>
          <w:rFonts w:ascii="Arial" w:hAnsi="Arial" w:cs="Arial"/>
          <w:lang w:val="es-ES"/>
        </w:rPr>
        <w:t>ets. Los sockets son análogos a “puertas” (puertos)</w:t>
      </w:r>
      <w:r w:rsidR="00686ACD">
        <w:rPr>
          <w:rFonts w:ascii="Arial" w:hAnsi="Arial" w:cs="Arial"/>
          <w:lang w:val="es-ES"/>
        </w:rPr>
        <w:t xml:space="preserve">. Podemos definir a un socket como la interfaz </w:t>
      </w:r>
      <w:r w:rsidR="00BE10ED">
        <w:rPr>
          <w:rFonts w:ascii="Arial" w:hAnsi="Arial" w:cs="Arial"/>
          <w:lang w:val="es-ES"/>
        </w:rPr>
        <w:t>software por la que se envían paquetes,</w:t>
      </w:r>
      <w:r w:rsidR="00D109A2">
        <w:rPr>
          <w:rFonts w:ascii="Arial" w:hAnsi="Arial" w:cs="Arial"/>
          <w:lang w:val="es-ES"/>
        </w:rPr>
        <w:t xml:space="preserve"> en un </w:t>
      </w:r>
      <w:r w:rsidR="00F467E7">
        <w:rPr>
          <w:rFonts w:ascii="Arial" w:hAnsi="Arial" w:cs="Arial"/>
          <w:lang w:val="es-ES"/>
        </w:rPr>
        <w:t>socket</w:t>
      </w:r>
      <w:r w:rsidR="00D109A2">
        <w:rPr>
          <w:rFonts w:ascii="Arial" w:hAnsi="Arial" w:cs="Arial"/>
          <w:lang w:val="es-ES"/>
        </w:rPr>
        <w:t xml:space="preserve"> suele haber dos procesos principales:</w:t>
      </w:r>
    </w:p>
    <w:p w14:paraId="371D077B" w14:textId="6176AFD9" w:rsidR="00D109A2" w:rsidRDefault="00D109A2" w:rsidP="00D109A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7B3955">
        <w:rPr>
          <w:rFonts w:ascii="Arial" w:hAnsi="Arial" w:cs="Arial"/>
          <w:u w:val="single"/>
          <w:lang w:val="es-ES"/>
        </w:rPr>
        <w:t>Proceso transmisor</w:t>
      </w:r>
      <w:r w:rsidR="00237859">
        <w:rPr>
          <w:rFonts w:ascii="Arial" w:hAnsi="Arial" w:cs="Arial"/>
          <w:lang w:val="es-ES"/>
        </w:rPr>
        <w:t>, envía los mensajes por el puer</w:t>
      </w:r>
      <w:r w:rsidR="00F467E7">
        <w:rPr>
          <w:rFonts w:ascii="Arial" w:hAnsi="Arial" w:cs="Arial"/>
          <w:lang w:val="es-ES"/>
        </w:rPr>
        <w:t>to</w:t>
      </w:r>
      <w:r w:rsidR="007B3955">
        <w:rPr>
          <w:rFonts w:ascii="Arial" w:hAnsi="Arial" w:cs="Arial"/>
          <w:lang w:val="es-ES"/>
        </w:rPr>
        <w:t>. Este confía en la infraestructura de transporte al otro lado de</w:t>
      </w:r>
      <w:r w:rsidR="00DE42FB">
        <w:rPr>
          <w:rFonts w:ascii="Arial" w:hAnsi="Arial" w:cs="Arial"/>
          <w:lang w:val="es-ES"/>
        </w:rPr>
        <w:t>l</w:t>
      </w:r>
      <w:r w:rsidR="007B3955">
        <w:rPr>
          <w:rFonts w:ascii="Arial" w:hAnsi="Arial" w:cs="Arial"/>
          <w:lang w:val="es-ES"/>
        </w:rPr>
        <w:t xml:space="preserve"> </w:t>
      </w:r>
      <w:r w:rsidR="00DE42FB">
        <w:rPr>
          <w:rFonts w:ascii="Arial" w:hAnsi="Arial" w:cs="Arial"/>
          <w:lang w:val="es-ES"/>
        </w:rPr>
        <w:t>puerto</w:t>
      </w:r>
      <w:r w:rsidR="007B3955">
        <w:rPr>
          <w:rFonts w:ascii="Arial" w:hAnsi="Arial" w:cs="Arial"/>
          <w:lang w:val="es-ES"/>
        </w:rPr>
        <w:t>, la cual lleva los mensajes al socket</w:t>
      </w:r>
      <w:r w:rsidR="00DE42FB">
        <w:rPr>
          <w:rFonts w:ascii="Arial" w:hAnsi="Arial" w:cs="Arial"/>
          <w:lang w:val="es-ES"/>
        </w:rPr>
        <w:t xml:space="preserve"> en el proceso recepto</w:t>
      </w:r>
      <w:r w:rsidR="002A3E02">
        <w:rPr>
          <w:rFonts w:ascii="Arial" w:hAnsi="Arial" w:cs="Arial"/>
          <w:lang w:val="es-ES"/>
        </w:rPr>
        <w:t>r del destino</w:t>
      </w:r>
      <w:r w:rsidR="00DE42FB">
        <w:rPr>
          <w:rFonts w:ascii="Arial" w:hAnsi="Arial" w:cs="Arial"/>
          <w:lang w:val="es-ES"/>
        </w:rPr>
        <w:t>.</w:t>
      </w:r>
    </w:p>
    <w:p w14:paraId="7360E071" w14:textId="7A6C3B37" w:rsidR="00DE42FB" w:rsidRDefault="00DE42FB" w:rsidP="00D109A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Proceso receptor</w:t>
      </w:r>
      <w:r w:rsidR="000A6E00">
        <w:rPr>
          <w:rFonts w:ascii="Arial" w:hAnsi="Arial" w:cs="Arial"/>
          <w:lang w:val="es-ES"/>
        </w:rPr>
        <w:t>, recib</w:t>
      </w:r>
      <w:r w:rsidR="00851740">
        <w:rPr>
          <w:rFonts w:ascii="Arial" w:hAnsi="Arial" w:cs="Arial"/>
          <w:lang w:val="es-ES"/>
        </w:rPr>
        <w:t>e el mensaje y actúa sobre este.</w:t>
      </w:r>
    </w:p>
    <w:p w14:paraId="53B435F6" w14:textId="7A0D7F17" w:rsidR="00C62335" w:rsidRDefault="00681BFC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</w:t>
      </w:r>
      <w:r w:rsidRPr="00681BFC">
        <w:rPr>
          <w:rFonts w:ascii="Arial" w:hAnsi="Arial" w:cs="Arial"/>
          <w:lang w:val="es-ES"/>
        </w:rPr>
        <w:t xml:space="preserve">n socket es la interfaz entre la capa de aplicación y la capa de transporte de un host. También se conoce como </w:t>
      </w:r>
      <w:r w:rsidRPr="00681BFC">
        <w:rPr>
          <w:rFonts w:ascii="Arial" w:hAnsi="Arial" w:cs="Arial"/>
          <w:b/>
          <w:bCs/>
          <w:color w:val="00B0F0"/>
          <w:lang w:val="es-ES"/>
        </w:rPr>
        <w:t xml:space="preserve">Interfaz de programación de aplicaciones (API, </w:t>
      </w:r>
      <w:proofErr w:type="spellStart"/>
      <w:r w:rsidRPr="00681BFC">
        <w:rPr>
          <w:rFonts w:ascii="Arial" w:hAnsi="Arial" w:cs="Arial"/>
          <w:b/>
          <w:bCs/>
          <w:color w:val="00B0F0"/>
          <w:lang w:val="es-ES"/>
        </w:rPr>
        <w:t>Application</w:t>
      </w:r>
      <w:proofErr w:type="spellEnd"/>
      <w:r w:rsidRPr="00681BFC">
        <w:rPr>
          <w:rFonts w:ascii="Arial" w:hAnsi="Arial" w:cs="Arial"/>
          <w:b/>
          <w:bCs/>
          <w:color w:val="00B0F0"/>
          <w:lang w:val="es-ES"/>
        </w:rPr>
        <w:t xml:space="preserve"> </w:t>
      </w:r>
      <w:proofErr w:type="spellStart"/>
      <w:r w:rsidRPr="00681BFC">
        <w:rPr>
          <w:rFonts w:ascii="Arial" w:hAnsi="Arial" w:cs="Arial"/>
          <w:b/>
          <w:bCs/>
          <w:color w:val="00B0F0"/>
          <w:lang w:val="es-ES"/>
        </w:rPr>
        <w:t>Programming</w:t>
      </w:r>
      <w:proofErr w:type="spellEnd"/>
      <w:r w:rsidRPr="00681BFC">
        <w:rPr>
          <w:rFonts w:ascii="Arial" w:hAnsi="Arial" w:cs="Arial"/>
          <w:b/>
          <w:bCs/>
          <w:color w:val="00B0F0"/>
          <w:lang w:val="es-ES"/>
        </w:rPr>
        <w:t xml:space="preserve"> </w:t>
      </w:r>
      <w:proofErr w:type="gramStart"/>
      <w:r w:rsidRPr="00681BFC">
        <w:rPr>
          <w:rFonts w:ascii="Arial" w:hAnsi="Arial" w:cs="Arial"/>
          <w:b/>
          <w:bCs/>
          <w:color w:val="00B0F0"/>
          <w:lang w:val="es-ES"/>
        </w:rPr>
        <w:t>Interface</w:t>
      </w:r>
      <w:proofErr w:type="gramEnd"/>
      <w:r w:rsidRPr="00681BFC">
        <w:rPr>
          <w:rFonts w:ascii="Arial" w:hAnsi="Arial" w:cs="Arial"/>
          <w:b/>
          <w:bCs/>
          <w:color w:val="00B0F0"/>
          <w:lang w:val="es-ES"/>
        </w:rPr>
        <w:t>)</w:t>
      </w:r>
      <w:r w:rsidRPr="00681BFC">
        <w:rPr>
          <w:rFonts w:ascii="Arial" w:hAnsi="Arial" w:cs="Arial"/>
          <w:color w:val="00B0F0"/>
          <w:lang w:val="es-ES"/>
        </w:rPr>
        <w:t xml:space="preserve"> </w:t>
      </w:r>
      <w:r w:rsidRPr="00681BFC">
        <w:rPr>
          <w:rFonts w:ascii="Arial" w:hAnsi="Arial" w:cs="Arial"/>
          <w:lang w:val="es-ES"/>
        </w:rPr>
        <w:t>que opera entre la aplicación y la red</w:t>
      </w:r>
      <w:r w:rsidR="0003772A">
        <w:rPr>
          <w:rFonts w:ascii="Arial" w:hAnsi="Arial" w:cs="Arial"/>
          <w:lang w:val="es-ES"/>
        </w:rPr>
        <w:t>.</w:t>
      </w:r>
    </w:p>
    <w:p w14:paraId="72D18080" w14:textId="78C81421" w:rsidR="00E52B3A" w:rsidRDefault="00E52B3A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que un proceso reciba un mensaje, éste debe tener un identificador único</w:t>
      </w:r>
      <w:r w:rsidR="00E4075A">
        <w:rPr>
          <w:rFonts w:ascii="Arial" w:hAnsi="Arial" w:cs="Arial"/>
          <w:lang w:val="es-ES"/>
        </w:rPr>
        <w:t>. Un host tiene una</w:t>
      </w:r>
      <w:r w:rsidR="00935D4D">
        <w:rPr>
          <w:rFonts w:ascii="Arial" w:hAnsi="Arial" w:cs="Arial"/>
          <w:lang w:val="es-ES"/>
        </w:rPr>
        <w:t xml:space="preserve"> </w:t>
      </w:r>
      <w:r w:rsidR="00E4075A">
        <w:rPr>
          <w:rFonts w:ascii="Arial" w:hAnsi="Arial" w:cs="Arial"/>
          <w:lang w:val="es-ES"/>
        </w:rPr>
        <w:t xml:space="preserve">dirección IP </w:t>
      </w:r>
      <w:r w:rsidR="00901760">
        <w:rPr>
          <w:rFonts w:ascii="Arial" w:hAnsi="Arial" w:cs="Arial"/>
          <w:lang w:val="es-ES"/>
        </w:rPr>
        <w:t>única,</w:t>
      </w:r>
      <w:r w:rsidR="00E4075A">
        <w:rPr>
          <w:rFonts w:ascii="Arial" w:hAnsi="Arial" w:cs="Arial"/>
          <w:lang w:val="es-ES"/>
        </w:rPr>
        <w:t xml:space="preserve"> </w:t>
      </w:r>
      <w:r w:rsidR="00901760">
        <w:rPr>
          <w:rFonts w:ascii="Arial" w:hAnsi="Arial" w:cs="Arial"/>
          <w:lang w:val="es-ES"/>
        </w:rPr>
        <w:t>pero</w:t>
      </w:r>
      <w:r w:rsidR="00E4075A">
        <w:rPr>
          <w:rFonts w:ascii="Arial" w:hAnsi="Arial" w:cs="Arial"/>
          <w:lang w:val="es-ES"/>
        </w:rPr>
        <w:t xml:space="preserve"> ¿es suficiente la dirección IP? No, es necesario un número de puerto para identificar a un proceso dentro de un host.</w:t>
      </w:r>
      <w:r w:rsidR="00901760">
        <w:rPr>
          <w:rFonts w:ascii="Arial" w:hAnsi="Arial" w:cs="Arial"/>
          <w:lang w:val="es-ES"/>
        </w:rPr>
        <w:t xml:space="preserve"> </w:t>
      </w:r>
      <w:r w:rsidR="00935D4D">
        <w:rPr>
          <w:rFonts w:ascii="Arial" w:hAnsi="Arial" w:cs="Arial"/>
          <w:lang w:val="es-ES"/>
        </w:rPr>
        <w:t xml:space="preserve">El servidor </w:t>
      </w:r>
      <w:r w:rsidR="00901760">
        <w:rPr>
          <w:rFonts w:ascii="Arial" w:hAnsi="Arial" w:cs="Arial"/>
          <w:lang w:val="es-ES"/>
        </w:rPr>
        <w:t xml:space="preserve">HTTP usa el puerto 80, </w:t>
      </w:r>
      <w:r w:rsidR="00935D4D">
        <w:rPr>
          <w:rFonts w:ascii="Arial" w:hAnsi="Arial" w:cs="Arial"/>
          <w:lang w:val="es-ES"/>
        </w:rPr>
        <w:t>el servidor e-mail usa el puerto 25.</w:t>
      </w:r>
    </w:p>
    <w:p w14:paraId="2EB92AF4" w14:textId="12004A84" w:rsidR="007140B4" w:rsidRDefault="00136204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Hemos dicho que para enviar mensajes hacen falta protocolos, hay diferentes tipos de protocolos </w:t>
      </w:r>
      <w:r w:rsidRPr="00597837">
        <w:rPr>
          <w:rFonts w:ascii="Arial" w:hAnsi="Arial" w:cs="Arial"/>
          <w:b/>
          <w:bCs/>
          <w:color w:val="00B0F0"/>
          <w:lang w:val="es-ES"/>
        </w:rPr>
        <w:t>de dominio público</w:t>
      </w:r>
      <w:r w:rsidRPr="00597837">
        <w:rPr>
          <w:rFonts w:ascii="Arial" w:hAnsi="Arial" w:cs="Arial"/>
          <w:color w:val="00B0F0"/>
          <w:lang w:val="es-ES"/>
        </w:rPr>
        <w:t xml:space="preserve"> </w:t>
      </w:r>
      <w:r w:rsidR="00D74C36" w:rsidRPr="00597837">
        <w:rPr>
          <w:rFonts w:ascii="Arial" w:hAnsi="Arial" w:cs="Arial"/>
          <w:b/>
          <w:bCs/>
          <w:color w:val="00B0F0"/>
          <w:lang w:val="es-ES"/>
        </w:rPr>
        <w:t>(abiertos)</w:t>
      </w:r>
      <w:r w:rsidR="008B0AEE">
        <w:rPr>
          <w:rFonts w:ascii="Arial" w:hAnsi="Arial" w:cs="Arial"/>
          <w:lang w:val="es-ES"/>
        </w:rPr>
        <w:t>, p</w:t>
      </w:r>
      <w:r w:rsidR="002B4D80">
        <w:rPr>
          <w:rFonts w:ascii="Arial" w:hAnsi="Arial" w:cs="Arial"/>
          <w:lang w:val="es-ES"/>
        </w:rPr>
        <w:t>ermiten interoperabilidad</w:t>
      </w:r>
      <w:r w:rsidR="008B0AEE">
        <w:rPr>
          <w:rFonts w:ascii="Arial" w:hAnsi="Arial" w:cs="Arial"/>
          <w:lang w:val="es-ES"/>
        </w:rPr>
        <w:t xml:space="preserve"> y están definidos en </w:t>
      </w:r>
      <w:proofErr w:type="spellStart"/>
      <w:r w:rsidR="008B0AEE">
        <w:rPr>
          <w:rFonts w:ascii="Arial" w:hAnsi="Arial" w:cs="Arial"/>
          <w:lang w:val="es-ES"/>
        </w:rPr>
        <w:t>RCFs</w:t>
      </w:r>
      <w:proofErr w:type="spellEnd"/>
      <w:r w:rsidR="008B0AEE">
        <w:rPr>
          <w:rFonts w:ascii="Arial" w:hAnsi="Arial" w:cs="Arial"/>
          <w:lang w:val="es-ES"/>
        </w:rPr>
        <w:t>, y</w:t>
      </w:r>
      <w:r w:rsidR="00D74C36">
        <w:rPr>
          <w:rFonts w:ascii="Arial" w:hAnsi="Arial" w:cs="Arial"/>
          <w:lang w:val="es-ES"/>
        </w:rPr>
        <w:t xml:space="preserve"> </w:t>
      </w:r>
      <w:r w:rsidR="00D74C36" w:rsidRPr="00597837">
        <w:rPr>
          <w:rFonts w:ascii="Arial" w:hAnsi="Arial" w:cs="Arial"/>
          <w:b/>
          <w:bCs/>
          <w:color w:val="00B0F0"/>
          <w:lang w:val="es-ES"/>
        </w:rPr>
        <w:t>propietarios</w:t>
      </w:r>
      <w:r w:rsidR="00EB2791">
        <w:rPr>
          <w:rFonts w:ascii="Arial" w:hAnsi="Arial" w:cs="Arial"/>
          <w:lang w:val="es-ES"/>
        </w:rPr>
        <w:t xml:space="preserve">, </w:t>
      </w:r>
      <w:r w:rsidR="008B0AEE">
        <w:rPr>
          <w:rFonts w:ascii="Arial" w:hAnsi="Arial" w:cs="Arial"/>
          <w:lang w:val="es-ES"/>
        </w:rPr>
        <w:t>en general no permiten interoperabilidad</w:t>
      </w:r>
      <w:r w:rsidR="00EB2791">
        <w:rPr>
          <w:rFonts w:ascii="Arial" w:hAnsi="Arial" w:cs="Arial"/>
          <w:lang w:val="es-ES"/>
        </w:rPr>
        <w:t>.</w:t>
      </w:r>
    </w:p>
    <w:p w14:paraId="303756E9" w14:textId="2DF0166A" w:rsidR="007E5005" w:rsidRDefault="002048D1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aplicaciones</w:t>
      </w:r>
      <w:r w:rsidR="001651EA">
        <w:rPr>
          <w:rFonts w:ascii="Arial" w:hAnsi="Arial" w:cs="Arial"/>
          <w:lang w:val="es-ES"/>
        </w:rPr>
        <w:t xml:space="preserve"> pueden tener o no una </w:t>
      </w:r>
      <w:r w:rsidR="001651EA" w:rsidRPr="002048D1">
        <w:rPr>
          <w:rFonts w:ascii="Arial" w:hAnsi="Arial" w:cs="Arial"/>
          <w:u w:val="single"/>
          <w:lang w:val="es-ES"/>
        </w:rPr>
        <w:t>transferencia de datos confiable</w:t>
      </w:r>
      <w:r w:rsidR="001651EA">
        <w:rPr>
          <w:rFonts w:ascii="Arial" w:hAnsi="Arial" w:cs="Arial"/>
          <w:lang w:val="es-ES"/>
        </w:rPr>
        <w:t xml:space="preserve">, la </w:t>
      </w:r>
      <w:r w:rsidR="001651EA" w:rsidRPr="002048D1">
        <w:rPr>
          <w:rFonts w:ascii="Arial" w:hAnsi="Arial" w:cs="Arial"/>
          <w:u w:val="single"/>
          <w:lang w:val="es-ES"/>
        </w:rPr>
        <w:t xml:space="preserve">tasa de transferencia </w:t>
      </w:r>
      <w:r w:rsidR="0019085C" w:rsidRPr="002048D1">
        <w:rPr>
          <w:rFonts w:ascii="Arial" w:hAnsi="Arial" w:cs="Arial"/>
          <w:u w:val="single"/>
          <w:lang w:val="es-ES"/>
        </w:rPr>
        <w:t>en aplicaciones</w:t>
      </w:r>
      <w:r w:rsidR="0019085C">
        <w:rPr>
          <w:rFonts w:ascii="Arial" w:hAnsi="Arial" w:cs="Arial"/>
          <w:lang w:val="es-ES"/>
        </w:rPr>
        <w:t xml:space="preserve"> implica que pueda haber aplicaciones con un ancho de banda sensitivo</w:t>
      </w:r>
      <w:r w:rsidR="00EE1F89">
        <w:rPr>
          <w:rFonts w:ascii="Arial" w:hAnsi="Arial" w:cs="Arial"/>
          <w:lang w:val="es-ES"/>
        </w:rPr>
        <w:t xml:space="preserve"> o aplicaciones </w:t>
      </w:r>
      <w:r w:rsidR="00EE1F89">
        <w:rPr>
          <w:rFonts w:ascii="Arial" w:hAnsi="Arial" w:cs="Arial"/>
          <w:lang w:val="es-ES"/>
        </w:rPr>
        <w:lastRenderedPageBreak/>
        <w:t>estáticas</w:t>
      </w:r>
      <w:r>
        <w:rPr>
          <w:rFonts w:ascii="Arial" w:hAnsi="Arial" w:cs="Arial"/>
          <w:lang w:val="es-ES"/>
        </w:rPr>
        <w:t xml:space="preserve">, el </w:t>
      </w:r>
      <w:r w:rsidRPr="00242678">
        <w:rPr>
          <w:rFonts w:ascii="Arial" w:hAnsi="Arial" w:cs="Arial"/>
          <w:u w:val="single"/>
          <w:lang w:val="es-ES"/>
        </w:rPr>
        <w:t>retardo</w:t>
      </w:r>
      <w:r>
        <w:rPr>
          <w:rFonts w:ascii="Arial" w:hAnsi="Arial" w:cs="Arial"/>
          <w:lang w:val="es-ES"/>
        </w:rPr>
        <w:t xml:space="preserve"> d</w:t>
      </w:r>
      <w:r w:rsidR="00242678">
        <w:rPr>
          <w:rFonts w:ascii="Arial" w:hAnsi="Arial" w:cs="Arial"/>
          <w:lang w:val="es-ES"/>
        </w:rPr>
        <w:t xml:space="preserve">e algunas aplicaciones debe de ser bajo para que estas puedan ser efectivas, por </w:t>
      </w:r>
      <w:proofErr w:type="gramStart"/>
      <w:r w:rsidR="00242678">
        <w:rPr>
          <w:rFonts w:ascii="Arial" w:hAnsi="Arial" w:cs="Arial"/>
          <w:lang w:val="es-ES"/>
        </w:rPr>
        <w:t>último</w:t>
      </w:r>
      <w:proofErr w:type="gramEnd"/>
      <w:r w:rsidR="00242678">
        <w:rPr>
          <w:rFonts w:ascii="Arial" w:hAnsi="Arial" w:cs="Arial"/>
          <w:lang w:val="es-ES"/>
        </w:rPr>
        <w:t xml:space="preserve"> un aspecto importante es la seguridad.</w:t>
      </w:r>
    </w:p>
    <w:p w14:paraId="6E98A7C3" w14:textId="31E39E8E" w:rsidR="00242678" w:rsidRDefault="00242678" w:rsidP="002F0E1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dos principales protocolos son:</w:t>
      </w:r>
    </w:p>
    <w:p w14:paraId="4838B097" w14:textId="2FD2A3F2" w:rsidR="00F01095" w:rsidRPr="00A70528" w:rsidRDefault="00242678" w:rsidP="00F01095">
      <w:pPr>
        <w:pStyle w:val="Prrafodelista"/>
        <w:numPr>
          <w:ilvl w:val="0"/>
          <w:numId w:val="4"/>
        </w:numPr>
        <w:rPr>
          <w:lang w:val="es-ES"/>
        </w:rPr>
      </w:pPr>
      <w:r w:rsidRPr="006B388D">
        <w:rPr>
          <w:rFonts w:ascii="Arial" w:hAnsi="Arial" w:cs="Arial"/>
          <w:color w:val="00B0F0"/>
          <w:lang w:val="es-ES"/>
        </w:rPr>
        <w:t>TCP</w:t>
      </w:r>
      <w:r w:rsidR="003E6144">
        <w:rPr>
          <w:rFonts w:ascii="Arial" w:hAnsi="Arial" w:cs="Arial"/>
          <w:lang w:val="es-ES"/>
        </w:rPr>
        <w:t xml:space="preserve">. Está </w:t>
      </w:r>
      <w:r w:rsidR="003E6144" w:rsidRPr="00A70528">
        <w:rPr>
          <w:rFonts w:ascii="Arial" w:hAnsi="Arial" w:cs="Arial"/>
          <w:u w:val="single"/>
          <w:lang w:val="es-ES"/>
        </w:rPr>
        <w:t>orientado a la conexión</w:t>
      </w:r>
      <w:r w:rsidR="003E6144">
        <w:rPr>
          <w:rFonts w:ascii="Arial" w:hAnsi="Arial" w:cs="Arial"/>
          <w:lang w:val="es-ES"/>
        </w:rPr>
        <w:t xml:space="preserve"> ya que requiere de un acuerdo entre cliente y servidor. El transpor</w:t>
      </w:r>
      <w:r w:rsidR="00EB158F">
        <w:rPr>
          <w:rFonts w:ascii="Arial" w:hAnsi="Arial" w:cs="Arial"/>
          <w:lang w:val="es-ES"/>
        </w:rPr>
        <w:t>te es confiable</w:t>
      </w:r>
      <w:r w:rsidR="00F01095">
        <w:rPr>
          <w:rFonts w:ascii="Arial" w:hAnsi="Arial" w:cs="Arial"/>
          <w:lang w:val="es-ES"/>
        </w:rPr>
        <w:t xml:space="preserve">, </w:t>
      </w:r>
      <w:r w:rsidR="00EB158F">
        <w:rPr>
          <w:rFonts w:ascii="Arial" w:hAnsi="Arial" w:cs="Arial"/>
          <w:lang w:val="es-ES"/>
        </w:rPr>
        <w:t>sin pérdidas</w:t>
      </w:r>
      <w:r w:rsidR="00F01095">
        <w:rPr>
          <w:rFonts w:ascii="Arial" w:hAnsi="Arial" w:cs="Arial"/>
          <w:lang w:val="es-ES"/>
        </w:rPr>
        <w:t xml:space="preserve">. El </w:t>
      </w:r>
      <w:r w:rsidR="00F01095" w:rsidRPr="00A70528">
        <w:rPr>
          <w:rFonts w:ascii="Arial" w:hAnsi="Arial" w:cs="Arial"/>
          <w:u w:val="single"/>
          <w:lang w:val="es-ES"/>
        </w:rPr>
        <w:t>control de flujo</w:t>
      </w:r>
      <w:r w:rsidR="00F01095">
        <w:rPr>
          <w:rFonts w:ascii="Arial" w:hAnsi="Arial" w:cs="Arial"/>
          <w:lang w:val="es-ES"/>
        </w:rPr>
        <w:t xml:space="preserve"> impide que se sobrecargue el receptor. El </w:t>
      </w:r>
      <w:r w:rsidR="00F01095" w:rsidRPr="00A70528">
        <w:rPr>
          <w:rFonts w:ascii="Arial" w:hAnsi="Arial" w:cs="Arial"/>
          <w:u w:val="single"/>
          <w:lang w:val="es-ES"/>
        </w:rPr>
        <w:t>control de congestión</w:t>
      </w:r>
      <w:r w:rsidR="00F01095">
        <w:rPr>
          <w:rFonts w:ascii="Arial" w:hAnsi="Arial" w:cs="Arial"/>
          <w:lang w:val="es-ES"/>
        </w:rPr>
        <w:t xml:space="preserve"> frena al transmisor cuando la red esta sobrecargada</w:t>
      </w:r>
      <w:r w:rsidR="00A70528">
        <w:rPr>
          <w:rFonts w:ascii="Arial" w:hAnsi="Arial" w:cs="Arial"/>
          <w:lang w:val="es-ES"/>
        </w:rPr>
        <w:t xml:space="preserve">. No </w:t>
      </w:r>
      <w:r w:rsidR="00A70528" w:rsidRPr="00A70528">
        <w:rPr>
          <w:rFonts w:ascii="Arial" w:hAnsi="Arial" w:cs="Arial"/>
          <w:u w:val="single"/>
          <w:lang w:val="es-ES"/>
        </w:rPr>
        <w:t>provee</w:t>
      </w:r>
      <w:r w:rsidR="00A70528">
        <w:rPr>
          <w:rFonts w:ascii="Arial" w:hAnsi="Arial" w:cs="Arial"/>
          <w:lang w:val="es-ES"/>
        </w:rPr>
        <w:t xml:space="preserve"> garantías de retardo ni ancho de banda mínimo.</w:t>
      </w:r>
    </w:p>
    <w:p w14:paraId="3EE8592D" w14:textId="1F6B4D5F" w:rsidR="00A70528" w:rsidRPr="006B388D" w:rsidRDefault="00A70528" w:rsidP="00F01095">
      <w:pPr>
        <w:pStyle w:val="Prrafodelista"/>
        <w:numPr>
          <w:ilvl w:val="0"/>
          <w:numId w:val="4"/>
        </w:numPr>
        <w:rPr>
          <w:lang w:val="es-ES"/>
        </w:rPr>
      </w:pPr>
      <w:r w:rsidRPr="006B388D">
        <w:rPr>
          <w:rFonts w:ascii="Arial" w:hAnsi="Arial" w:cs="Arial"/>
          <w:color w:val="00B0F0"/>
          <w:lang w:val="es-ES"/>
        </w:rPr>
        <w:t>UDP</w:t>
      </w:r>
      <w:r>
        <w:rPr>
          <w:rFonts w:ascii="Arial" w:hAnsi="Arial" w:cs="Arial"/>
          <w:lang w:val="es-ES"/>
        </w:rPr>
        <w:t xml:space="preserve">. </w:t>
      </w:r>
      <w:r w:rsidR="00A372C5" w:rsidRPr="00A372C5">
        <w:rPr>
          <w:rFonts w:ascii="Arial" w:hAnsi="Arial" w:cs="Arial"/>
          <w:lang w:val="es-ES"/>
        </w:rPr>
        <w:t>Transferencia de datos no con</w:t>
      </w:r>
      <w:r w:rsidR="00A372C5">
        <w:rPr>
          <w:rFonts w:ascii="Arial" w:hAnsi="Arial" w:cs="Arial"/>
          <w:lang w:val="es-ES"/>
        </w:rPr>
        <w:t>fi</w:t>
      </w:r>
      <w:r w:rsidR="00A372C5" w:rsidRPr="00A372C5">
        <w:rPr>
          <w:rFonts w:ascii="Arial" w:hAnsi="Arial" w:cs="Arial"/>
          <w:lang w:val="es-ES"/>
        </w:rPr>
        <w:t>able entre los procesos transmisor y receptor. No provee acuerdo entre los procesos, con</w:t>
      </w:r>
      <w:r w:rsidR="00A372C5">
        <w:rPr>
          <w:rFonts w:ascii="Arial" w:hAnsi="Arial" w:cs="Arial"/>
          <w:lang w:val="es-ES"/>
        </w:rPr>
        <w:t>fi</w:t>
      </w:r>
      <w:r w:rsidR="00A372C5" w:rsidRPr="00A372C5">
        <w:rPr>
          <w:rFonts w:ascii="Arial" w:hAnsi="Arial" w:cs="Arial"/>
          <w:lang w:val="es-ES"/>
        </w:rPr>
        <w:t xml:space="preserve">abilidad, control de </w:t>
      </w:r>
      <w:r w:rsidR="00A372C5">
        <w:rPr>
          <w:rFonts w:ascii="Arial" w:hAnsi="Arial" w:cs="Arial"/>
          <w:lang w:val="es-ES"/>
        </w:rPr>
        <w:t>fl</w:t>
      </w:r>
      <w:r w:rsidR="00A372C5" w:rsidRPr="00A372C5">
        <w:rPr>
          <w:rFonts w:ascii="Arial" w:hAnsi="Arial" w:cs="Arial"/>
          <w:lang w:val="es-ES"/>
        </w:rPr>
        <w:t>ujo, control de congestión, ni garantías de retardo o ancho de banda</w:t>
      </w:r>
      <w:r w:rsidR="006B388D">
        <w:rPr>
          <w:rFonts w:ascii="Arial" w:hAnsi="Arial" w:cs="Arial"/>
          <w:lang w:val="es-ES"/>
        </w:rPr>
        <w:t>.</w:t>
      </w:r>
    </w:p>
    <w:p w14:paraId="72840575" w14:textId="77777777" w:rsidR="006B388D" w:rsidRPr="006B388D" w:rsidRDefault="006B388D" w:rsidP="006B388D">
      <w:pPr>
        <w:rPr>
          <w:lang w:val="es-ES"/>
        </w:rPr>
      </w:pPr>
    </w:p>
    <w:sectPr w:rsidR="006B388D" w:rsidRPr="006B388D" w:rsidSect="00F55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76F7"/>
    <w:multiLevelType w:val="hybridMultilevel"/>
    <w:tmpl w:val="7CF8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42B6"/>
    <w:multiLevelType w:val="hybridMultilevel"/>
    <w:tmpl w:val="2292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303B3"/>
    <w:multiLevelType w:val="hybridMultilevel"/>
    <w:tmpl w:val="538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111A4"/>
    <w:multiLevelType w:val="hybridMultilevel"/>
    <w:tmpl w:val="EE4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36"/>
    <w:rsid w:val="0003772A"/>
    <w:rsid w:val="000A6E00"/>
    <w:rsid w:val="000D456C"/>
    <w:rsid w:val="000D4B9D"/>
    <w:rsid w:val="00136204"/>
    <w:rsid w:val="00153BF5"/>
    <w:rsid w:val="0016098F"/>
    <w:rsid w:val="001651EA"/>
    <w:rsid w:val="0019085C"/>
    <w:rsid w:val="001931F5"/>
    <w:rsid w:val="00197CE5"/>
    <w:rsid w:val="001C5F36"/>
    <w:rsid w:val="001E007F"/>
    <w:rsid w:val="002048D1"/>
    <w:rsid w:val="00237859"/>
    <w:rsid w:val="00242678"/>
    <w:rsid w:val="002A3E02"/>
    <w:rsid w:val="002B4D80"/>
    <w:rsid w:val="002F0E1C"/>
    <w:rsid w:val="003131D2"/>
    <w:rsid w:val="003E6144"/>
    <w:rsid w:val="00476793"/>
    <w:rsid w:val="00477CAE"/>
    <w:rsid w:val="00497354"/>
    <w:rsid w:val="004E0BB0"/>
    <w:rsid w:val="00535143"/>
    <w:rsid w:val="005566F8"/>
    <w:rsid w:val="00597837"/>
    <w:rsid w:val="005F406A"/>
    <w:rsid w:val="005F4DEC"/>
    <w:rsid w:val="00606699"/>
    <w:rsid w:val="00624D6A"/>
    <w:rsid w:val="00681BFC"/>
    <w:rsid w:val="00686ACD"/>
    <w:rsid w:val="006B388D"/>
    <w:rsid w:val="00710F32"/>
    <w:rsid w:val="007140B4"/>
    <w:rsid w:val="0071703B"/>
    <w:rsid w:val="0077684F"/>
    <w:rsid w:val="007B3955"/>
    <w:rsid w:val="007E403F"/>
    <w:rsid w:val="007E5005"/>
    <w:rsid w:val="008453B4"/>
    <w:rsid w:val="00851740"/>
    <w:rsid w:val="00852B19"/>
    <w:rsid w:val="008B0AEE"/>
    <w:rsid w:val="00901760"/>
    <w:rsid w:val="00922305"/>
    <w:rsid w:val="00935D4D"/>
    <w:rsid w:val="00935FC5"/>
    <w:rsid w:val="00956124"/>
    <w:rsid w:val="00972571"/>
    <w:rsid w:val="00A372C5"/>
    <w:rsid w:val="00A70528"/>
    <w:rsid w:val="00A7615B"/>
    <w:rsid w:val="00B22D29"/>
    <w:rsid w:val="00B33D71"/>
    <w:rsid w:val="00B9494E"/>
    <w:rsid w:val="00BA39C4"/>
    <w:rsid w:val="00BC1BD7"/>
    <w:rsid w:val="00BE10ED"/>
    <w:rsid w:val="00BE28D6"/>
    <w:rsid w:val="00C21A12"/>
    <w:rsid w:val="00C30524"/>
    <w:rsid w:val="00C43230"/>
    <w:rsid w:val="00C62335"/>
    <w:rsid w:val="00CF5969"/>
    <w:rsid w:val="00D109A2"/>
    <w:rsid w:val="00D74C36"/>
    <w:rsid w:val="00D81C8E"/>
    <w:rsid w:val="00DE42FB"/>
    <w:rsid w:val="00E4075A"/>
    <w:rsid w:val="00E52B3A"/>
    <w:rsid w:val="00E646B2"/>
    <w:rsid w:val="00EB158F"/>
    <w:rsid w:val="00EB2791"/>
    <w:rsid w:val="00EE1F89"/>
    <w:rsid w:val="00EF64EE"/>
    <w:rsid w:val="00F01095"/>
    <w:rsid w:val="00F467E7"/>
    <w:rsid w:val="00F55E1A"/>
    <w:rsid w:val="00FA3835"/>
    <w:rsid w:val="00FB46AE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30C0"/>
  <w15:chartTrackingRefBased/>
  <w15:docId w15:val="{ED5AF6D9-4274-42AD-8F44-6956DA6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84</cp:revision>
  <dcterms:created xsi:type="dcterms:W3CDTF">2021-02-13T11:09:00Z</dcterms:created>
  <dcterms:modified xsi:type="dcterms:W3CDTF">2021-02-13T14:11:00Z</dcterms:modified>
</cp:coreProperties>
</file>