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Information Visualization Final Project - UCI Life Sciences Data</w:t>
      </w:r>
      <w:bookmarkEnd w:id="20"/>
    </w:p>
    <w:p>
      <w:pPr>
        <w:pStyle w:val="Heading2"/>
      </w:pPr>
      <w:bookmarkStart w:id="21" w:name="header-n6"/>
      <w:r>
        <w:t xml:space="preserve">Data description</w:t>
      </w:r>
      <w:bookmarkEnd w:id="21"/>
    </w:p>
    <w:p>
      <w:pPr>
        <w:pStyle w:val="Heading4"/>
      </w:pPr>
      <w:bookmarkStart w:id="22" w:name="header-n7"/>
      <w:r>
        <w:t xml:space="preserve">Forest type mapping Data Set</w:t>
      </w:r>
      <w:bookmarkEnd w:id="22"/>
    </w:p>
    <w:p>
      <w:pPr>
        <w:pStyle w:val="FirstParagraph"/>
      </w:pPr>
      <w:r>
        <w:t xml:space="preserve">Forest type mapping Dataset is from the UCI Machine Learning Repository(https://archive.ics.uci.edu/ml/datasets/Forest+type+mapping ). The source of this dataset was collected in a forested area in Ibaraki Prefecture(36◦ 57′ N, 140◦ 38′ E), Japan, where contains mainly Cryptomeria japonica (Sugi, or Japanese Cedar) planted forest, Chamaecyparis obtusa (Hinoki, or Japanese Cypress) planted forest and mixed deciduous broadleaf natural forest. The total area where the data was collected is approximately 13 km × 12 km. Data was collected by 15 m spatial resolution multispectral Advanced Spaceborne Thermal Emission and Reflection Radiometer(ASTER) and removed the effects of image perspective(tilt) and relief (terrain) effects by Orthorectification. Only the information in three bands of the images was remained in the dataset: green (0.52–0.60 μm), red (0.63–0.69 μm) and near-infrared (NIR) (0.76–0.86 μm).</w:t>
      </w:r>
      <w:r>
        <w:t xml:space="preserve"> </w:t>
      </w:r>
      <w:r>
        <w:rPr>
          <w:rStyle w:val="VerbatimChar"/>
        </w:rPr>
        <w:t xml:space="preserve">(Johnson, Tateishi, &amp; Xie, 2012)</w:t>
      </w:r>
    </w:p>
    <w:p>
      <w:pPr>
        <w:pStyle w:val="BodyText"/>
      </w:pPr>
      <w:r>
        <w:t xml:space="preserve">This data set contains two parts: training and testing. the trainning set has 199 instances, testing data has 325 instances. Each dataset has 27 attributes. Since this is a dataset used to solve classification problems, the first column is the class of each instance: 's', 'h', 'd' and 'o', represent 'Sugi forest', 'Hinoki forest', 'Mixed deciduous' forest' and 'Other non-forest land respectively. From the second column to the tenth column(b1 to b9 ) are the ASTER image of three bands(green, red, and near infrared wavelengths) for three dates (Sept. 26, 2010; March 19, 2011; May 08, 2011). In order to minimize classification errors, the image data was predicted by using inverse distance weighting (IDW) interpolation method. The idea of this method is that the geographic data sets has spatial autocorrelation</w:t>
      </w:r>
      <w:r>
        <w:t xml:space="preserve"> </w:t>
      </w:r>
      <w:r>
        <w:rPr>
          <w:rStyle w:val="VerbatimChar"/>
        </w:rPr>
        <w:t xml:space="preserve">(O’Sullivan and Unwin 2003)</w:t>
      </w:r>
      <w:r>
        <w:t xml:space="preserve">, which means that two areas that located close to each other share the similar natrure characteristics. In the dataset, column 11 to column 28 are the information created by this idea. Column 11 to 19(pred</w:t>
      </w:r>
      <w:r>
        <w:rPr>
          <w:i/>
        </w:rPr>
        <w:t xml:space="preserve">minus</w:t>
      </w:r>
      <w:r>
        <w:t xml:space="preserve">obs</w:t>
      </w:r>
      <w:r>
        <w:rPr>
          <w:i/>
        </w:rPr>
        <w:t xml:space="preserve">S</w:t>
      </w:r>
      <w:r>
        <w:t xml:space="preserve">b1 - pred</w:t>
      </w:r>
      <w:r>
        <w:rPr>
          <w:i/>
        </w:rPr>
        <w:t xml:space="preserve">minus</w:t>
      </w:r>
      <w:r>
        <w:t xml:space="preserve">obs</w:t>
      </w:r>
      <w:r>
        <w:rPr>
          <w:i/>
        </w:rPr>
        <w:t xml:space="preserve">S</w:t>
      </w:r>
      <w:r>
        <w:t xml:space="preserve">b9) are the predicted value minus actual spectral values for the 's' class(b1 -b9); column 20 to 28(pred</w:t>
      </w:r>
      <w:r>
        <w:rPr>
          <w:i/>
        </w:rPr>
        <w:t xml:space="preserve">minus</w:t>
      </w:r>
      <w:r>
        <w:t xml:space="preserve">obs</w:t>
      </w:r>
      <w:r>
        <w:rPr>
          <w:i/>
        </w:rPr>
        <w:t xml:space="preserve">S</w:t>
      </w:r>
      <w:r>
        <w:t xml:space="preserve">b1 - pred</w:t>
      </w:r>
      <w:r>
        <w:rPr>
          <w:i/>
        </w:rPr>
        <w:t xml:space="preserve">minus</w:t>
      </w:r>
      <w:r>
        <w:t xml:space="preserve">obs</w:t>
      </w:r>
      <w:r>
        <w:rPr>
          <w:i/>
        </w:rPr>
        <w:t xml:space="preserve">S</w:t>
      </w:r>
      <w:r>
        <w:t xml:space="preserve">b9) are the predicted value minus actual spectral values for the 's' class(b1 -b9);</w:t>
      </w:r>
      <w:r>
        <w:t xml:space="preserve"> </w:t>
      </w:r>
    </w:p>
    <w:p>
      <w:pPr>
        <w:numPr>
          <w:numId w:val="1001"/>
          <w:ilvl w:val="0"/>
        </w:numPr>
      </w:pPr>
      <w:r>
        <w:t xml:space="preserve">List of columns:</w:t>
      </w:r>
    </w:p>
    <w:p>
      <w:pPr>
        <w:pStyle w:val="FirstParagraph"/>
      </w:pPr>
      <w:r>
        <w:rPr>
          <w:rStyle w:val="VerbatimChar"/>
        </w:rPr>
        <w:t xml:space="preserve">class</w:t>
      </w:r>
      <w:r>
        <w:t xml:space="preserve">,</w:t>
      </w:r>
      <w:r>
        <w:t xml:space="preserve"> </w:t>
      </w:r>
      <w:r>
        <w:rPr>
          <w:rStyle w:val="VerbatimChar"/>
        </w:rPr>
        <w:t xml:space="preserve">b1</w:t>
      </w:r>
      <w:r>
        <w:t xml:space="preserve">,</w:t>
      </w:r>
      <w:r>
        <w:t xml:space="preserve"> </w:t>
      </w:r>
      <w:r>
        <w:rPr>
          <w:rStyle w:val="VerbatimChar"/>
        </w:rPr>
        <w:t xml:space="preserve">b2</w:t>
      </w:r>
      <w:r>
        <w:t xml:space="preserve">,</w:t>
      </w:r>
      <w:r>
        <w:t xml:space="preserve"> </w:t>
      </w:r>
      <w:r>
        <w:rPr>
          <w:rStyle w:val="VerbatimChar"/>
        </w:rPr>
        <w:t xml:space="preserve">b3</w:t>
      </w:r>
      <w:r>
        <w:t xml:space="preserve">,</w:t>
      </w:r>
      <w:r>
        <w:t xml:space="preserve"> </w:t>
      </w:r>
      <w:r>
        <w:rPr>
          <w:rStyle w:val="VerbatimChar"/>
        </w:rPr>
        <w:t xml:space="preserve">b4</w:t>
      </w:r>
      <w:r>
        <w:t xml:space="preserve">,</w:t>
      </w:r>
      <w:r>
        <w:t xml:space="preserve"> </w:t>
      </w:r>
      <w:r>
        <w:rPr>
          <w:rStyle w:val="VerbatimChar"/>
        </w:rPr>
        <w:t xml:space="preserve">b5</w:t>
      </w:r>
      <w:r>
        <w:t xml:space="preserve">,</w:t>
      </w:r>
      <w:r>
        <w:t xml:space="preserve"> </w:t>
      </w:r>
      <w:r>
        <w:rPr>
          <w:rStyle w:val="VerbatimChar"/>
        </w:rPr>
        <w:t xml:space="preserve">b6</w:t>
      </w:r>
      <w:r>
        <w:t xml:space="preserve">,</w:t>
      </w:r>
      <w:r>
        <w:t xml:space="preserve"> </w:t>
      </w:r>
      <w:r>
        <w:rPr>
          <w:rStyle w:val="VerbatimChar"/>
        </w:rPr>
        <w:t xml:space="preserve">b7</w:t>
      </w:r>
      <w:r>
        <w:t xml:space="preserve">,</w:t>
      </w:r>
      <w:r>
        <w:t xml:space="preserve"> </w:t>
      </w:r>
      <w:r>
        <w:rPr>
          <w:rStyle w:val="VerbatimChar"/>
        </w:rPr>
        <w:t xml:space="preserve">b8</w:t>
      </w:r>
      <w:r>
        <w:t xml:space="preserve">,</w:t>
      </w:r>
      <w:r>
        <w:t xml:space="preserve"> </w:t>
      </w:r>
      <w:r>
        <w:rPr>
          <w:rStyle w:val="VerbatimChar"/>
        </w:rPr>
        <w:t xml:space="preserve">b9</w:t>
      </w:r>
      <w:r>
        <w:t xml:space="preserve">,</w:t>
      </w:r>
      <w:r>
        <w:t xml:space="preserve"> </w:t>
      </w:r>
      <w:r>
        <w:rPr>
          <w:rStyle w:val="VerbatimChar"/>
        </w:rPr>
        <w:t xml:space="preserve">pred_minus_obs_H_b1</w:t>
      </w:r>
      <w:r>
        <w:t xml:space="preserve">,</w:t>
      </w:r>
      <w:r>
        <w:t xml:space="preserve"> </w:t>
      </w:r>
      <w:r>
        <w:rPr>
          <w:rStyle w:val="VerbatimChar"/>
        </w:rPr>
        <w:t xml:space="preserve">pred_minus_obs_H_b2</w:t>
      </w:r>
      <w:r>
        <w:t xml:space="preserve">,</w:t>
      </w:r>
      <w:r>
        <w:t xml:space="preserve"> </w:t>
      </w:r>
      <w:r>
        <w:rPr>
          <w:rStyle w:val="VerbatimChar"/>
        </w:rPr>
        <w:t xml:space="preserve">pred_minus_obs_H_b3</w:t>
      </w:r>
      <w:r>
        <w:t xml:space="preserve">,</w:t>
      </w:r>
      <w:r>
        <w:t xml:space="preserve"> </w:t>
      </w:r>
      <w:r>
        <w:rPr>
          <w:rStyle w:val="VerbatimChar"/>
        </w:rPr>
        <w:t xml:space="preserve">pred_minus_obs_H_b4</w:t>
      </w:r>
      <w:r>
        <w:t xml:space="preserve">,</w:t>
      </w:r>
      <w:r>
        <w:t xml:space="preserve"> </w:t>
      </w:r>
      <w:r>
        <w:rPr>
          <w:rStyle w:val="VerbatimChar"/>
        </w:rPr>
        <w:t xml:space="preserve">pred_minus_obs_H_b5</w:t>
      </w:r>
      <w:r>
        <w:t xml:space="preserve">,</w:t>
      </w:r>
      <w:r>
        <w:t xml:space="preserve"> </w:t>
      </w:r>
      <w:r>
        <w:rPr>
          <w:rStyle w:val="VerbatimChar"/>
        </w:rPr>
        <w:t xml:space="preserve">pred_minus_obs_H_b6</w:t>
      </w:r>
      <w:r>
        <w:t xml:space="preserve">,</w:t>
      </w:r>
      <w:r>
        <w:t xml:space="preserve"> </w:t>
      </w:r>
      <w:r>
        <w:rPr>
          <w:rStyle w:val="VerbatimChar"/>
        </w:rPr>
        <w:t xml:space="preserve">pred_minus_obs_H_b7</w:t>
      </w:r>
      <w:r>
        <w:t xml:space="preserve">,</w:t>
      </w:r>
      <w:r>
        <w:t xml:space="preserve"> </w:t>
      </w:r>
      <w:r>
        <w:rPr>
          <w:rStyle w:val="VerbatimChar"/>
        </w:rPr>
        <w:t xml:space="preserve">pred_minus_obs_H_b8</w:t>
      </w:r>
      <w:r>
        <w:t xml:space="preserve">,</w:t>
      </w:r>
      <w:r>
        <w:t xml:space="preserve"> </w:t>
      </w:r>
      <w:r>
        <w:rPr>
          <w:rStyle w:val="VerbatimChar"/>
        </w:rPr>
        <w:t xml:space="preserve">pred_minus_obs_H_b9</w:t>
      </w:r>
      <w:r>
        <w:t xml:space="preserve">,</w:t>
      </w:r>
      <w:r>
        <w:t xml:space="preserve"> </w:t>
      </w:r>
      <w:r>
        <w:rPr>
          <w:rStyle w:val="VerbatimChar"/>
        </w:rPr>
        <w:t xml:space="preserve">pred_minus_obs_S_b1</w:t>
      </w:r>
      <w:r>
        <w:t xml:space="preserve">,</w:t>
      </w:r>
      <w:r>
        <w:t xml:space="preserve"> </w:t>
      </w:r>
      <w:r>
        <w:rPr>
          <w:rStyle w:val="VerbatimChar"/>
        </w:rPr>
        <w:t xml:space="preserve">pred_minus_obs_S_b2</w:t>
      </w:r>
      <w:r>
        <w:t xml:space="preserve">,</w:t>
      </w:r>
      <w:r>
        <w:t xml:space="preserve"> </w:t>
      </w:r>
      <w:r>
        <w:rPr>
          <w:rStyle w:val="VerbatimChar"/>
        </w:rPr>
        <w:t xml:space="preserve">pred_minus_obs_S_b3</w:t>
      </w:r>
      <w:r>
        <w:t xml:space="preserve">,</w:t>
      </w:r>
      <w:r>
        <w:t xml:space="preserve"> </w:t>
      </w:r>
      <w:r>
        <w:rPr>
          <w:rStyle w:val="VerbatimChar"/>
        </w:rPr>
        <w:t xml:space="preserve">pred_minus_obs_S_b4</w:t>
      </w:r>
      <w:r>
        <w:t xml:space="preserve">,</w:t>
      </w:r>
      <w:r>
        <w:t xml:space="preserve"> </w:t>
      </w:r>
      <w:r>
        <w:rPr>
          <w:rStyle w:val="VerbatimChar"/>
        </w:rPr>
        <w:t xml:space="preserve">pred_minus_obs_S_b5</w:t>
      </w:r>
      <w:r>
        <w:t xml:space="preserve">,</w:t>
      </w:r>
      <w:r>
        <w:t xml:space="preserve"> </w:t>
      </w:r>
      <w:r>
        <w:rPr>
          <w:rStyle w:val="VerbatimChar"/>
        </w:rPr>
        <w:t xml:space="preserve">pred_minus_obs_S_b6</w:t>
      </w:r>
      <w:r>
        <w:t xml:space="preserve">,</w:t>
      </w:r>
      <w:r>
        <w:t xml:space="preserve"> </w:t>
      </w:r>
      <w:r>
        <w:rPr>
          <w:rStyle w:val="VerbatimChar"/>
        </w:rPr>
        <w:t xml:space="preserve">pred_minus_obs_S_b7</w:t>
      </w:r>
      <w:r>
        <w:t xml:space="preserve">,</w:t>
      </w:r>
      <w:r>
        <w:t xml:space="preserve"> </w:t>
      </w:r>
      <w:r>
        <w:rPr>
          <w:rStyle w:val="VerbatimChar"/>
        </w:rPr>
        <w:t xml:space="preserve">pred_minus_obs_S_b8</w:t>
      </w:r>
      <w:r>
        <w:t xml:space="preserve">,</w:t>
      </w:r>
      <w:r>
        <w:t xml:space="preserve"> </w:t>
      </w:r>
      <w:r>
        <w:rPr>
          <w:rStyle w:val="VerbatimChar"/>
        </w:rPr>
        <w:t xml:space="preserve">pred_minus_obs_S_b9</w:t>
      </w:r>
    </w:p>
    <w:p>
      <w:pPr>
        <w:pStyle w:val="BodyText"/>
      </w:pPr>
    </w:p>
    <w:p>
      <w:pPr>
        <w:pStyle w:val="Heading2"/>
      </w:pPr>
      <w:bookmarkStart w:id="23" w:name="header-n14"/>
      <w:r>
        <w:t xml:space="preserve">Visualizations</w:t>
      </w:r>
      <w:bookmarkEnd w:id="23"/>
    </w:p>
    <w:p>
      <w:pPr>
        <w:pStyle w:val="Heading4"/>
      </w:pPr>
      <w:bookmarkStart w:id="24" w:name="header-n70"/>
      <w:r>
        <w:t xml:space="preserve">Forest type mapping Data Set</w:t>
      </w:r>
      <w:bookmarkEnd w:id="24"/>
    </w:p>
    <w:p>
      <w:pPr>
        <w:numPr>
          <w:numId w:val="1002"/>
          <w:ilvl w:val="0"/>
        </w:numPr>
      </w:pPr>
      <w:r>
        <w:t xml:space="preserve">Distribution of classes</w:t>
      </w:r>
    </w:p>
    <w:p>
      <w:pPr>
        <w:pStyle w:val="CaptionedFigure"/>
      </w:pPr>
      <w:r>
        <w:drawing>
          <wp:inline>
            <wp:extent cx="5227781" cy="4017818"/>
            <wp:effectExtent b="0" l="0" r="0" t="0"/>
            <wp:docPr descr="" title="" id="1" name="Picture"/>
            <a:graphic>
              <a:graphicData uri="http://schemas.openxmlformats.org/drawingml/2006/picture">
                <pic:pic>
                  <pic:nvPicPr>
                    <pic:cNvPr descr="/Users/hutsh/Documents/PITT/2018Fall/IV/Final/ForestTypes/imgs/001.png" id="0" name="Picture"/>
                    <pic:cNvPicPr>
                      <a:picLocks noChangeArrowheads="1" noChangeAspect="1"/>
                    </pic:cNvPicPr>
                  </pic:nvPicPr>
                  <pic:blipFill>
                    <a:blip r:embed="rId25"/>
                    <a:stretch>
                      <a:fillRect/>
                    </a:stretch>
                  </pic:blipFill>
                  <pic:spPr bwMode="auto">
                    <a:xfrm>
                      <a:off x="0" y="0"/>
                      <a:ext cx="5227781" cy="4017818"/>
                    </a:xfrm>
                    <a:prstGeom prst="rect">
                      <a:avLst/>
                    </a:prstGeom>
                    <a:noFill/>
                    <a:ln w="9525">
                      <a:noFill/>
                      <a:headEnd/>
                      <a:tailEnd/>
                    </a:ln>
                  </pic:spPr>
                </pic:pic>
              </a:graphicData>
            </a:graphic>
          </wp:inline>
        </w:drawing>
      </w:r>
    </w:p>
    <w:p>
      <w:pPr>
        <w:pStyle w:val="ImageCaption"/>
      </w:pPr>
    </w:p>
    <w:p>
      <w:pPr>
        <w:pStyle w:val="BodyText"/>
      </w:pPr>
      <w:r>
        <w:t xml:space="preserve">Figure X shows the distributuion of for forest types of the dataset. The X axis is four forest types, Y axis is the occurrence of each type.</w:t>
      </w:r>
      <w:r>
        <w:t xml:space="preserve"> </w:t>
      </w:r>
    </w:p>
    <w:p>
      <w:pPr>
        <w:numPr>
          <w:numId w:val="1003"/>
          <w:ilvl w:val="0"/>
        </w:numPr>
      </w:pPr>
      <w:r>
        <w:t xml:space="preserve">Band values</w:t>
      </w:r>
    </w:p>
    <w:p>
      <w:pPr>
        <w:pStyle w:val="CaptionedFigure"/>
        <w:numPr>
          <w:numId w:val="1000"/>
          <w:ilvl w:val="0"/>
        </w:numPr>
      </w:pPr>
      <w:r>
        <w:drawing>
          <wp:inline>
            <wp:extent cx="5334000" cy="3285988"/>
            <wp:effectExtent b="0" l="0" r="0" t="0"/>
            <wp:docPr descr="" title="" id="1" name="Picture"/>
            <a:graphic>
              <a:graphicData uri="http://schemas.openxmlformats.org/drawingml/2006/picture">
                <pic:pic>
                  <pic:nvPicPr>
                    <pic:cNvPr descr="/Users/hutsh/Documents/PITT/2018Fall/IV/Final/ForestTypes/imgs/003.png" id="0" name="Picture"/>
                    <pic:cNvPicPr>
                      <a:picLocks noChangeArrowheads="1" noChangeAspect="1"/>
                    </pic:cNvPicPr>
                  </pic:nvPicPr>
                  <pic:blipFill>
                    <a:blip r:embed="rId26"/>
                    <a:stretch>
                      <a:fillRect/>
                    </a:stretch>
                  </pic:blipFill>
                  <pic:spPr bwMode="auto">
                    <a:xfrm>
                      <a:off x="0" y="0"/>
                      <a:ext cx="5334000" cy="3285988"/>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3309696"/>
            <wp:effectExtent b="0" l="0" r="0" t="0"/>
            <wp:docPr descr="" title="" id="1" name="Picture"/>
            <a:graphic>
              <a:graphicData uri="http://schemas.openxmlformats.org/drawingml/2006/picture">
                <pic:pic>
                  <pic:nvPicPr>
                    <pic:cNvPr descr="/Users/hutsh/Documents/PITT/2018Fall/IV/Final/ForestTypes/imgs/004.png" id="0" name="Picture"/>
                    <pic:cNvPicPr>
                      <a:picLocks noChangeArrowheads="1" noChangeAspect="1"/>
                    </pic:cNvPicPr>
                  </pic:nvPicPr>
                  <pic:blipFill>
                    <a:blip r:embed="rId27"/>
                    <a:stretch>
                      <a:fillRect/>
                    </a:stretch>
                  </pic:blipFill>
                  <pic:spPr bwMode="auto">
                    <a:xfrm>
                      <a:off x="0" y="0"/>
                      <a:ext cx="5334000" cy="3309696"/>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3309696"/>
            <wp:effectExtent b="0" l="0" r="0" t="0"/>
            <wp:docPr descr="" title="" id="1" name="Picture"/>
            <a:graphic>
              <a:graphicData uri="http://schemas.openxmlformats.org/drawingml/2006/picture">
                <pic:pic>
                  <pic:nvPicPr>
                    <pic:cNvPr descr="/Users/hutsh/Documents/PITT/2018Fall/IV/Final/ForestTypes/imgs/005.png" id="0" name="Picture"/>
                    <pic:cNvPicPr>
                      <a:picLocks noChangeArrowheads="1" noChangeAspect="1"/>
                    </pic:cNvPicPr>
                  </pic:nvPicPr>
                  <pic:blipFill>
                    <a:blip r:embed="rId28"/>
                    <a:stretch>
                      <a:fillRect/>
                    </a:stretch>
                  </pic:blipFill>
                  <pic:spPr bwMode="auto">
                    <a:xfrm>
                      <a:off x="0" y="0"/>
                      <a:ext cx="5334000" cy="3309696"/>
                    </a:xfrm>
                    <a:prstGeom prst="rect">
                      <a:avLst/>
                    </a:prstGeom>
                    <a:noFill/>
                    <a:ln w="9525">
                      <a:noFill/>
                      <a:headEnd/>
                      <a:tailEnd/>
                    </a:ln>
                  </pic:spPr>
                </pic:pic>
              </a:graphicData>
            </a:graphic>
          </wp:inline>
        </w:drawing>
      </w:r>
    </w:p>
    <w:p>
      <w:pPr>
        <w:pStyle w:val="ImageCaption"/>
        <w:numPr>
          <w:numId w:val="1000"/>
          <w:ilvl w:val="0"/>
        </w:numPr>
      </w:pPr>
    </w:p>
    <w:p>
      <w:pPr>
        <w:pStyle w:val="FirstParagraph"/>
      </w:pPr>
      <w:r>
        <w:t xml:space="preserve">Figure 003 to 005 show the image information in each bands of four different forest types. X axis lables are the forest types, Y axis is the image information. For each types of forest, the image was seprated in three bands: green, red and near infrared, ploted in greed, red and black respectively.</w:t>
      </w:r>
    </w:p>
    <w:p>
      <w:pPr>
        <w:pStyle w:val="CaptionedFigure"/>
        <w:numPr>
          <w:numId w:val="1004"/>
          <w:ilvl w:val="0"/>
        </w:numPr>
      </w:pPr>
      <w:r>
        <w:drawing>
          <wp:inline>
            <wp:extent cx="5334000" cy="3216550"/>
            <wp:effectExtent b="0" l="0" r="0" t="0"/>
            <wp:docPr descr="" title="" id="1" name="Picture"/>
            <a:graphic>
              <a:graphicData uri="http://schemas.openxmlformats.org/drawingml/2006/picture">
                <pic:pic>
                  <pic:nvPicPr>
                    <pic:cNvPr descr="/Users/hutsh/Documents/PITT/2018Fall/IV/Final/ForestTypes/imgs/006.png" id="0" name="Picture"/>
                    <pic:cNvPicPr>
                      <a:picLocks noChangeArrowheads="1" noChangeAspect="1"/>
                    </pic:cNvPicPr>
                  </pic:nvPicPr>
                  <pic:blipFill>
                    <a:blip r:embed="rId29"/>
                    <a:stretch>
                      <a:fillRect/>
                    </a:stretch>
                  </pic:blipFill>
                  <pic:spPr bwMode="auto">
                    <a:xfrm>
                      <a:off x="0" y="0"/>
                      <a:ext cx="5334000" cy="3216550"/>
                    </a:xfrm>
                    <a:prstGeom prst="rect">
                      <a:avLst/>
                    </a:prstGeom>
                    <a:noFill/>
                    <a:ln w="9525">
                      <a:noFill/>
                      <a:headEnd/>
                      <a:tailEnd/>
                    </a:ln>
                  </pic:spPr>
                </pic:pic>
              </a:graphicData>
            </a:graphic>
          </wp:inline>
        </w:drawing>
      </w:r>
    </w:p>
    <w:p>
      <w:pPr>
        <w:pStyle w:val="ImageCaption"/>
        <w:numPr>
          <w:numId w:val="1004"/>
          <w:ilvl w:val="0"/>
        </w:numPr>
      </w:pPr>
    </w:p>
    <w:p>
      <w:pPr>
        <w:pStyle w:val="FirstParagraph"/>
      </w:pPr>
      <w:r>
        <w:t xml:space="preserve">Figure 006 is the scatter plot and botplot of each type of forest. The X asix is for types of forest, the y axis is the value of image bands. For each type of forest, the three bands of image ploted sepretely, red band plot in red, green band plot in green and near infrared ploted in blue in order to see the line in the boxplot clearly. This figure mainly shows the relationship of image infortion bewteen each bands within the same type of forest. The higher value in red band indicateds that the color of this forest may closer to red, so does the green band.</w:t>
      </w:r>
    </w:p>
    <w:p>
      <w:pPr>
        <w:pStyle w:val="CaptionedFigure"/>
        <w:numPr>
          <w:numId w:val="1005"/>
          <w:ilvl w:val="0"/>
        </w:numPr>
      </w:pPr>
      <w:r>
        <w:drawing>
          <wp:inline>
            <wp:extent cx="5334000" cy="2669736"/>
            <wp:effectExtent b="0" l="0" r="0" t="0"/>
            <wp:docPr descr="" title="" id="1" name="Picture"/>
            <a:graphic>
              <a:graphicData uri="http://schemas.openxmlformats.org/drawingml/2006/picture">
                <pic:pic>
                  <pic:nvPicPr>
                    <pic:cNvPr descr="/Users/hutsh/Documents/PITT/2018Fall/IV/Final/ForestTypes/imgs/007.png" id="0" name="Picture"/>
                    <pic:cNvPicPr>
                      <a:picLocks noChangeArrowheads="1" noChangeAspect="1"/>
                    </pic:cNvPicPr>
                  </pic:nvPicPr>
                  <pic:blipFill>
                    <a:blip r:embed="rId30"/>
                    <a:stretch>
                      <a:fillRect/>
                    </a:stretch>
                  </pic:blipFill>
                  <pic:spPr bwMode="auto">
                    <a:xfrm>
                      <a:off x="0" y="0"/>
                      <a:ext cx="5334000" cy="2669736"/>
                    </a:xfrm>
                    <a:prstGeom prst="rect">
                      <a:avLst/>
                    </a:prstGeom>
                    <a:noFill/>
                    <a:ln w="9525">
                      <a:noFill/>
                      <a:headEnd/>
                      <a:tailEnd/>
                    </a:ln>
                  </pic:spPr>
                </pic:pic>
              </a:graphicData>
            </a:graphic>
          </wp:inline>
        </w:drawing>
      </w:r>
    </w:p>
    <w:p>
      <w:pPr>
        <w:pStyle w:val="ImageCaption"/>
        <w:numPr>
          <w:numId w:val="1005"/>
          <w:ilvl w:val="0"/>
        </w:numPr>
      </w:pPr>
    </w:p>
    <w:p>
      <w:pPr>
        <w:numPr>
          <w:numId w:val="1000"/>
          <w:ilvl w:val="0"/>
        </w:numPr>
      </w:pPr>
      <w:r>
        <w:t xml:space="preserve">Figure 007 is the scatter plot and botplot of each band of image. The X axis is the three sepreated bands of image, Y axis is the value of image bands. In each band, four different types of forest were plotted in four different colors: blue for Mixed diciduous forest, Yellow for Hinoki forest, green for Sugi forest, and red for other non-forest land. This figure shows how different type of forest differ in different image bands. Take red bans as an example, the Hinoki forest has the highest mean value, and sugi forest has the lowest mean value.</w:t>
      </w:r>
    </w:p>
    <w:p>
      <w:pPr>
        <w:pStyle w:val="CaptionedFigure"/>
        <w:numPr>
          <w:numId w:val="1005"/>
          <w:ilvl w:val="0"/>
        </w:numPr>
      </w:pPr>
      <w:r>
        <w:drawing>
          <wp:inline>
            <wp:extent cx="5334000" cy="4909441"/>
            <wp:effectExtent b="0" l="0" r="0" t="0"/>
            <wp:docPr descr="" title="" id="1" name="Picture"/>
            <a:graphic>
              <a:graphicData uri="http://schemas.openxmlformats.org/drawingml/2006/picture">
                <pic:pic>
                  <pic:nvPicPr>
                    <pic:cNvPr descr="/Users/hutsh/Documents/PITT/2018Fall/IV/Final/ForestTypes/imgs/008.png" id="0" name="Picture"/>
                    <pic:cNvPicPr>
                      <a:picLocks noChangeArrowheads="1" noChangeAspect="1"/>
                    </pic:cNvPicPr>
                  </pic:nvPicPr>
                  <pic:blipFill>
                    <a:blip r:embed="rId31"/>
                    <a:stretch>
                      <a:fillRect/>
                    </a:stretch>
                  </pic:blipFill>
                  <pic:spPr bwMode="auto">
                    <a:xfrm>
                      <a:off x="0" y="0"/>
                      <a:ext cx="5334000" cy="4909441"/>
                    </a:xfrm>
                    <a:prstGeom prst="rect">
                      <a:avLst/>
                    </a:prstGeom>
                    <a:noFill/>
                    <a:ln w="9525">
                      <a:noFill/>
                      <a:headEnd/>
                      <a:tailEnd/>
                    </a:ln>
                  </pic:spPr>
                </pic:pic>
              </a:graphicData>
            </a:graphic>
          </wp:inline>
        </w:drawing>
      </w:r>
    </w:p>
    <w:p>
      <w:pPr>
        <w:pStyle w:val="ImageCaption"/>
        <w:numPr>
          <w:numId w:val="1005"/>
          <w:ilvl w:val="0"/>
        </w:numPr>
      </w:pPr>
    </w:p>
    <w:p>
      <w:pPr>
        <w:numPr>
          <w:numId w:val="1000"/>
          <w:ilvl w:val="0"/>
        </w:numPr>
      </w:pPr>
      <w:r>
        <w:t xml:space="preserve">Figure 008 is the pair plot of each type of forest. It shows the relationship between each image bands and forest class.</w:t>
      </w:r>
    </w:p>
    <w:p>
      <w:pPr>
        <w:pStyle w:val="CaptionedFigure"/>
        <w:numPr>
          <w:numId w:val="1006"/>
          <w:ilvl w:val="0"/>
        </w:numPr>
      </w:pPr>
      <w:r>
        <w:drawing>
          <wp:inline>
            <wp:extent cx="5334000" cy="4139121"/>
            <wp:effectExtent b="0" l="0" r="0" t="0"/>
            <wp:docPr descr="" title="" id="1" name="Picture"/>
            <a:graphic>
              <a:graphicData uri="http://schemas.openxmlformats.org/drawingml/2006/picture">
                <pic:pic>
                  <pic:nvPicPr>
                    <pic:cNvPr descr="/Users/hutsh/Documents/PITT/2018Fall/IV/Final/ForestTypes/imgs/009.png" id="0" name="Picture"/>
                    <pic:cNvPicPr>
                      <a:picLocks noChangeArrowheads="1" noChangeAspect="1"/>
                    </pic:cNvPicPr>
                  </pic:nvPicPr>
                  <pic:blipFill>
                    <a:blip r:embed="rId32"/>
                    <a:stretch>
                      <a:fillRect/>
                    </a:stretch>
                  </pic:blipFill>
                  <pic:spPr bwMode="auto">
                    <a:xfrm>
                      <a:off x="0" y="0"/>
                      <a:ext cx="5334000" cy="4139121"/>
                    </a:xfrm>
                    <a:prstGeom prst="rect">
                      <a:avLst/>
                    </a:prstGeom>
                    <a:noFill/>
                    <a:ln w="9525">
                      <a:noFill/>
                      <a:headEnd/>
                      <a:tailEnd/>
                    </a:ln>
                  </pic:spPr>
                </pic:pic>
              </a:graphicData>
            </a:graphic>
          </wp:inline>
        </w:drawing>
      </w:r>
    </w:p>
    <w:p>
      <w:pPr>
        <w:pStyle w:val="ImageCaption"/>
        <w:numPr>
          <w:numId w:val="1006"/>
          <w:ilvl w:val="0"/>
        </w:numPr>
      </w:pPr>
    </w:p>
    <w:p>
      <w:pPr>
        <w:pStyle w:val="CaptionedFigure"/>
      </w:pPr>
      <w:r>
        <w:drawing>
          <wp:inline>
            <wp:extent cx="5334000" cy="4175805"/>
            <wp:effectExtent b="0" l="0" r="0" t="0"/>
            <wp:docPr descr="" title="" id="1" name="Picture"/>
            <a:graphic>
              <a:graphicData uri="http://schemas.openxmlformats.org/drawingml/2006/picture">
                <pic:pic>
                  <pic:nvPicPr>
                    <pic:cNvPr descr="/Users/hutsh/Documents/PITT/2018Fall/IV/Final/ForestTypes/imgs/010.png" id="0" name="Picture"/>
                    <pic:cNvPicPr>
                      <a:picLocks noChangeArrowheads="1" noChangeAspect="1"/>
                    </pic:cNvPicPr>
                  </pic:nvPicPr>
                  <pic:blipFill>
                    <a:blip r:embed="rId33"/>
                    <a:stretch>
                      <a:fillRect/>
                    </a:stretch>
                  </pic:blipFill>
                  <pic:spPr bwMode="auto">
                    <a:xfrm>
                      <a:off x="0" y="0"/>
                      <a:ext cx="5334000" cy="4175805"/>
                    </a:xfrm>
                    <a:prstGeom prst="rect">
                      <a:avLst/>
                    </a:prstGeom>
                    <a:noFill/>
                    <a:ln w="9525">
                      <a:noFill/>
                      <a:headEnd/>
                      <a:tailEnd/>
                    </a:ln>
                  </pic:spPr>
                </pic:pic>
              </a:graphicData>
            </a:graphic>
          </wp:inline>
        </w:drawing>
      </w:r>
    </w:p>
    <w:p>
      <w:pPr>
        <w:pStyle w:val="ImageCaption"/>
      </w:pPr>
    </w:p>
    <w:p>
      <w:pPr>
        <w:pStyle w:val="BodyText"/>
      </w:pPr>
      <w:r>
        <w:t xml:space="preserve">Figure 009 and 010 are the pair plot of pred</w:t>
      </w:r>
      <w:r>
        <w:rPr>
          <w:i/>
        </w:rPr>
        <w:t xml:space="preserve">h and pred</w:t>
      </w:r>
      <w:r>
        <w:t xml:space="preserve">s, which are the predicted value by IDW interpolation method minus the original band value. The X axis and Y axis is three image bands. These two figure may show the relationship between each image bands and forest class.</w:t>
      </w:r>
    </w:p>
    <w:p>
      <w:pPr>
        <w:pStyle w:val="Heading2"/>
      </w:pPr>
      <w:bookmarkStart w:id="34" w:name="header-n94"/>
      <w:r>
        <w:t xml:space="preserve">Observations</w:t>
      </w:r>
      <w:bookmarkEnd w:id="34"/>
    </w:p>
    <w:p>
      <w:pPr>
        <w:pStyle w:val="Heading4"/>
      </w:pPr>
      <w:bookmarkStart w:id="35" w:name="header-n17"/>
      <w:r>
        <w:t xml:space="preserve">Forest type mapping Data Set</w:t>
      </w:r>
      <w:bookmarkEnd w:id="35"/>
    </w:p>
    <w:p>
      <w:pPr>
        <w:pStyle w:val="FirstParagraph"/>
      </w:pPr>
      <w:r>
        <w:t xml:space="preserve">This dataset is mainly for the problem of forest type classification, but the figures shown in the Visualization part did not ideally show the pattern of four different types.</w:t>
      </w:r>
      <w:r>
        <w:t xml:space="preserve"> </w:t>
      </w:r>
    </w:p>
    <w:p>
      <w:pPr>
        <w:pStyle w:val="BodyText"/>
      </w:pPr>
      <w:r>
        <w:t xml:space="preserve">Thus I used PCA to do the dimentionality reduction in order to find the relationship:</w:t>
      </w:r>
    </w:p>
    <w:p>
      <w:pPr>
        <w:pStyle w:val="CaptionedFigure"/>
      </w:pPr>
      <w:r>
        <w:drawing>
          <wp:inline>
            <wp:extent cx="4295838" cy="4277428"/>
            <wp:effectExtent b="0" l="0" r="0" t="0"/>
            <wp:docPr descr="" title="" id="1" name="Picture"/>
            <a:graphic>
              <a:graphicData uri="http://schemas.openxmlformats.org/drawingml/2006/picture">
                <pic:pic>
                  <pic:nvPicPr>
                    <pic:cNvPr descr="/Users/hutsh/Documents/PITT/2018Fall/IV/Final/ForestTypes/imgs/011.png" id="0" name="Picture"/>
                    <pic:cNvPicPr>
                      <a:picLocks noChangeArrowheads="1" noChangeAspect="1"/>
                    </pic:cNvPicPr>
                  </pic:nvPicPr>
                  <pic:blipFill>
                    <a:blip r:embed="rId36"/>
                    <a:stretch>
                      <a:fillRect/>
                    </a:stretch>
                  </pic:blipFill>
                  <pic:spPr bwMode="auto">
                    <a:xfrm>
                      <a:off x="0" y="0"/>
                      <a:ext cx="4295838" cy="4277428"/>
                    </a:xfrm>
                    <a:prstGeom prst="rect">
                      <a:avLst/>
                    </a:prstGeom>
                    <a:noFill/>
                    <a:ln w="9525">
                      <a:noFill/>
                      <a:headEnd/>
                      <a:tailEnd/>
                    </a:ln>
                  </pic:spPr>
                </pic:pic>
              </a:graphicData>
            </a:graphic>
          </wp:inline>
        </w:drawing>
      </w:r>
    </w:p>
    <w:p>
      <w:pPr>
        <w:pStyle w:val="ImageCaption"/>
      </w:pPr>
    </w:p>
    <w:p>
      <w:pPr>
        <w:pStyle w:val="BodyText"/>
      </w:pPr>
      <w:r>
        <w:t xml:space="preserve">Figure 011 shows the persentage of information can be interpreted by principal components. As shown in the figure, the first 15 principal components could explain almost all the information.</w:t>
      </w:r>
    </w:p>
    <w:p>
      <w:pPr>
        <w:pStyle w:val="BodyText"/>
      </w:pPr>
      <w:r>
        <w:t xml:space="preserve">By using PCA, we can plot the data into a 2D figure:</w:t>
      </w:r>
    </w:p>
    <w:p>
      <w:pPr>
        <w:pStyle w:val="CaptionedFigure"/>
      </w:pPr>
      <w:r>
        <w:drawing>
          <wp:inline>
            <wp:extent cx="5334000" cy="3395053"/>
            <wp:effectExtent b="0" l="0" r="0" t="0"/>
            <wp:docPr descr="" title="" id="1" name="Picture"/>
            <a:graphic>
              <a:graphicData uri="http://schemas.openxmlformats.org/drawingml/2006/picture">
                <pic:pic>
                  <pic:nvPicPr>
                    <pic:cNvPr descr="/Users/hutsh/Documents/PITT/2018Fall/IV/Final/ForestTypes/imgs/012.png" id="0" name="Picture"/>
                    <pic:cNvPicPr>
                      <a:picLocks noChangeArrowheads="1" noChangeAspect="1"/>
                    </pic:cNvPicPr>
                  </pic:nvPicPr>
                  <pic:blipFill>
                    <a:blip r:embed="rId37"/>
                    <a:stretch>
                      <a:fillRect/>
                    </a:stretch>
                  </pic:blipFill>
                  <pic:spPr bwMode="auto">
                    <a:xfrm>
                      <a:off x="0" y="0"/>
                      <a:ext cx="5334000" cy="3395053"/>
                    </a:xfrm>
                    <a:prstGeom prst="rect">
                      <a:avLst/>
                    </a:prstGeom>
                    <a:noFill/>
                    <a:ln w="9525">
                      <a:noFill/>
                      <a:headEnd/>
                      <a:tailEnd/>
                    </a:ln>
                  </pic:spPr>
                </pic:pic>
              </a:graphicData>
            </a:graphic>
          </wp:inline>
        </w:drawing>
      </w:r>
    </w:p>
    <w:p>
      <w:pPr>
        <w:pStyle w:val="ImageCaption"/>
      </w:pPr>
    </w:p>
    <w:p>
      <w:pPr>
        <w:pStyle w:val="BodyText"/>
      </w:pPr>
      <w:r>
        <w:t xml:space="preserve">Figure 012 is the scatter plot of first two pricipal component. Four different types of forest are plotted in differnet color. X axis is PC0, Y axis is PC1. From this figure, the pattern is much more clear than the scatter plot in previous part. We can see that most of the red points are in the right of the figure, yellow points, green points and blue points have reletively clear cluster in this figure.</w:t>
      </w:r>
    </w:p>
    <w:p>
      <w:pPr>
        <w:pStyle w:val="BodyText"/>
      </w:pPr>
      <w:r>
        <w:t xml:space="preserve">In order to see this pattern more clearly, I use kdeplot to plot the first principle componinets:</w:t>
      </w:r>
    </w:p>
    <w:p>
      <w:pPr>
        <w:pStyle w:val="CaptionedFigure"/>
      </w:pPr>
      <w:r>
        <w:drawing>
          <wp:inline>
            <wp:extent cx="4328282" cy="4088229"/>
            <wp:effectExtent b="0" l="0" r="0" t="0"/>
            <wp:docPr descr="" title="" id="1" name="Picture"/>
            <a:graphic>
              <a:graphicData uri="http://schemas.openxmlformats.org/drawingml/2006/picture">
                <pic:pic>
                  <pic:nvPicPr>
                    <pic:cNvPr descr="/Users/hutsh/Documents/PITT/2018Fall/IV/Final/ForestTypes/imgs/013.png" id="0" name="Picture"/>
                    <pic:cNvPicPr>
                      <a:picLocks noChangeArrowheads="1" noChangeAspect="1"/>
                    </pic:cNvPicPr>
                  </pic:nvPicPr>
                  <pic:blipFill>
                    <a:blip r:embed="rId38"/>
                    <a:stretch>
                      <a:fillRect/>
                    </a:stretch>
                  </pic:blipFill>
                  <pic:spPr bwMode="auto">
                    <a:xfrm>
                      <a:off x="0" y="0"/>
                      <a:ext cx="4328282" cy="4088229"/>
                    </a:xfrm>
                    <a:prstGeom prst="rect">
                      <a:avLst/>
                    </a:prstGeom>
                    <a:noFill/>
                    <a:ln w="9525">
                      <a:noFill/>
                      <a:headEnd/>
                      <a:tailEnd/>
                    </a:ln>
                  </pic:spPr>
                </pic:pic>
              </a:graphicData>
            </a:graphic>
          </wp:inline>
        </w:drawing>
      </w:r>
    </w:p>
    <w:p>
      <w:pPr>
        <w:pStyle w:val="ImageCaption"/>
      </w:pPr>
    </w:p>
    <w:p>
      <w:pPr>
        <w:pStyle w:val="BodyText"/>
      </w:pPr>
      <w:r>
        <w:t xml:space="preserve">Similar as the scatter plot, the Figure 013 also use PC0 and PC1 as two axis. It plot the kernel density estimation of each type of forest, which shown a much clear cluster pattern than scatter plot.</w:t>
      </w:r>
    </w:p>
    <w:p>
      <w:pPr>
        <w:pStyle w:val="BodyText"/>
      </w:pPr>
      <w:r>
        <w:t xml:space="preserve">Then I used several machine learning algothrim to seperate different classes:</w:t>
      </w:r>
    </w:p>
    <w:p>
      <w:pPr>
        <w:pStyle w:val="CaptionedFigure"/>
      </w:pPr>
      <w:r>
        <w:drawing>
          <wp:inline>
            <wp:extent cx="4038752" cy="4013098"/>
            <wp:effectExtent b="0" l="0" r="0" t="0"/>
            <wp:docPr descr="" title="" id="1" name="Picture"/>
            <a:graphic>
              <a:graphicData uri="http://schemas.openxmlformats.org/drawingml/2006/picture">
                <pic:pic>
                  <pic:nvPicPr>
                    <pic:cNvPr descr="/Users/hutsh/Documents/PITT/2018Fall/IV/Final/ForestTypes/imgs/014.png" id="0" name="Picture"/>
                    <pic:cNvPicPr>
                      <a:picLocks noChangeArrowheads="1" noChangeAspect="1"/>
                    </pic:cNvPicPr>
                  </pic:nvPicPr>
                  <pic:blipFill>
                    <a:blip r:embed="rId39"/>
                    <a:stretch>
                      <a:fillRect/>
                    </a:stretch>
                  </pic:blipFill>
                  <pic:spPr bwMode="auto">
                    <a:xfrm>
                      <a:off x="0" y="0"/>
                      <a:ext cx="4038752" cy="4013098"/>
                    </a:xfrm>
                    <a:prstGeom prst="rect">
                      <a:avLst/>
                    </a:prstGeom>
                    <a:noFill/>
                    <a:ln w="9525">
                      <a:noFill/>
                      <a:headEnd/>
                      <a:tailEnd/>
                    </a:ln>
                  </pic:spPr>
                </pic:pic>
              </a:graphicData>
            </a:graphic>
          </wp:inline>
        </w:drawing>
      </w:r>
    </w:p>
    <w:p>
      <w:pPr>
        <w:pStyle w:val="ImageCaption"/>
      </w:pPr>
    </w:p>
    <w:p>
      <w:pPr>
        <w:pStyle w:val="BodyText"/>
      </w:pPr>
      <w:r>
        <w:t xml:space="preserve">I used PC0 and PC1 to fit the SVM model and used four different kernal functions. Figure 014 is the dicision boundary of SVM, each grid plots different kernal of SVM.</w:t>
      </w:r>
    </w:p>
    <w:p>
      <w:pPr>
        <w:pStyle w:val="BodyText"/>
      </w:pPr>
    </w:p>
    <w:p>
      <w:pPr>
        <w:pStyle w:val="CaptionedFigure"/>
      </w:pPr>
      <w:r>
        <w:drawing>
          <wp:inline>
            <wp:extent cx="3932469" cy="4016763"/>
            <wp:effectExtent b="0" l="0" r="0" t="0"/>
            <wp:docPr descr="" title="" id="1" name="Picture"/>
            <a:graphic>
              <a:graphicData uri="http://schemas.openxmlformats.org/drawingml/2006/picture">
                <pic:pic>
                  <pic:nvPicPr>
                    <pic:cNvPr descr="/Users/hutsh/Documents/PITT/2018Fall/IV/Final/ForestTypes/imgs/015.png" id="0" name="Picture"/>
                    <pic:cNvPicPr>
                      <a:picLocks noChangeArrowheads="1" noChangeAspect="1"/>
                    </pic:cNvPicPr>
                  </pic:nvPicPr>
                  <pic:blipFill>
                    <a:blip r:embed="rId40"/>
                    <a:stretch>
                      <a:fillRect/>
                    </a:stretch>
                  </pic:blipFill>
                  <pic:spPr bwMode="auto">
                    <a:xfrm>
                      <a:off x="0" y="0"/>
                      <a:ext cx="3932469" cy="4016763"/>
                    </a:xfrm>
                    <a:prstGeom prst="rect">
                      <a:avLst/>
                    </a:prstGeom>
                    <a:noFill/>
                    <a:ln w="9525">
                      <a:noFill/>
                      <a:headEnd/>
                      <a:tailEnd/>
                    </a:ln>
                  </pic:spPr>
                </pic:pic>
              </a:graphicData>
            </a:graphic>
          </wp:inline>
        </w:drawing>
      </w:r>
    </w:p>
    <w:p>
      <w:pPr>
        <w:pStyle w:val="ImageCaption"/>
      </w:pPr>
    </w:p>
    <w:p>
      <w:pPr>
        <w:pStyle w:val="BodyText"/>
      </w:pPr>
      <w:r>
        <w:t xml:space="preserve">Figure 015 shown the dicision boundary of KNN model, each grid plots different number of neighbour that used to build the classcifier (k=1, k=3, k=5, k=7).</w:t>
      </w:r>
    </w:p>
    <w:p>
      <w:pPr>
        <w:pStyle w:val="Heading2"/>
      </w:pPr>
      <w:bookmarkStart w:id="41" w:name="header-n18"/>
      <w:r>
        <w:t xml:space="preserve">Appendix</w:t>
      </w:r>
      <w:bookmarkEnd w:id="41"/>
    </w:p>
    <w:p>
      <w:pPr>
        <w:pStyle w:val="FirstParagraph"/>
      </w:pPr>
      <w:r>
        <w:t xml:space="preserve">Figure 000</w:t>
      </w:r>
    </w:p>
    <w:p>
      <w:pPr>
        <w:pStyle w:val="SourceCode"/>
      </w:pPr>
      <w:r>
        <w:rPr>
          <w:rStyle w:val="NormalTok"/>
        </w:rPr>
        <w:t xml:space="preserve">count </w:t>
      </w:r>
      <w:r>
        <w:rPr>
          <w:rStyle w:val="OperatorTok"/>
        </w:rPr>
        <w:t xml:space="preserve">=</w:t>
      </w:r>
      <w:r>
        <w:rPr>
          <w:rStyle w:val="NormalTok"/>
        </w:rPr>
        <w:t xml:space="preserve"> Counter(data[</w:t>
      </w:r>
      <w:r>
        <w:rPr>
          <w:rStyle w:val="StringTok"/>
        </w:rPr>
        <w:t xml:space="preserve">'class'</w:t>
      </w:r>
      <w:r>
        <w:rPr>
          <w:rStyle w:val="NormalTok"/>
        </w:rPr>
        <w:t xml:space="preserve">])</w:t>
      </w:r>
      <w:r>
        <w:br w:type="textWrapping"/>
      </w:r>
      <w:r>
        <w:rPr>
          <w:rStyle w:val="NormalTok"/>
        </w:rPr>
        <w:t xml:space="preserve">c </w:t>
      </w:r>
      <w:r>
        <w:rPr>
          <w:rStyle w:val="OperatorTok"/>
        </w:rPr>
        <w:t xml:space="preserve">=</w:t>
      </w:r>
      <w:r>
        <w:rPr>
          <w:rStyle w:val="NormalTok"/>
        </w:rPr>
        <w:t xml:space="preserve"> [i[</w:t>
      </w:r>
      <w:r>
        <w:rPr>
          <w:rStyle w:val="DecValTok"/>
        </w:rPr>
        <w:t xml:space="preserve">1</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count.items()]</w:t>
      </w:r>
      <w:r>
        <w:br w:type="textWrapping"/>
      </w:r>
      <w:r>
        <w:rPr>
          <w:rStyle w:val="NormalTok"/>
        </w:rPr>
        <w:t xml:space="preserve">fig, ax </w:t>
      </w:r>
      <w:r>
        <w:rPr>
          <w:rStyle w:val="OperatorTok"/>
        </w:rPr>
        <w:t xml:space="preserve">=</w:t>
      </w:r>
      <w:r>
        <w:rPr>
          <w:rStyle w:val="NormalTok"/>
        </w:rPr>
        <w:t xml:space="preserve"> plt.subplots(dpi</w:t>
      </w:r>
      <w:r>
        <w:rPr>
          <w:rStyle w:val="OperatorTok"/>
        </w:rPr>
        <w:t xml:space="preserve">=</w:t>
      </w:r>
      <w:r>
        <w:rPr>
          <w:rStyle w:val="DecValTok"/>
        </w:rPr>
        <w:t xml:space="preserve">100</w:t>
      </w:r>
      <w:r>
        <w:rPr>
          <w:rStyle w:val="NormalTok"/>
        </w:rPr>
        <w:t xml:space="preserve">)</w:t>
      </w:r>
      <w:r>
        <w:br w:type="textWrapping"/>
      </w:r>
      <w:r>
        <w:rPr>
          <w:rStyle w:val="NormalTok"/>
        </w:rPr>
        <w:t xml:space="preserve">ax </w:t>
      </w:r>
      <w:r>
        <w:rPr>
          <w:rStyle w:val="OperatorTok"/>
        </w:rPr>
        <w:t xml:space="preserve">=</w:t>
      </w:r>
      <w:r>
        <w:rPr>
          <w:rStyle w:val="NormalTok"/>
        </w:rPr>
        <w:t xml:space="preserve"> sns.countplot(x</w:t>
      </w:r>
      <w:r>
        <w:rPr>
          <w:rStyle w:val="OperatorTok"/>
        </w:rPr>
        <w:t xml:space="preserve">=</w:t>
      </w:r>
      <w:r>
        <w:rPr>
          <w:rStyle w:val="StringTok"/>
        </w:rPr>
        <w:t xml:space="preserve">"class"</w:t>
      </w:r>
      <w:r>
        <w:rPr>
          <w:rStyle w:val="NormalTok"/>
        </w:rPr>
        <w:t xml:space="preserve">, data</w:t>
      </w:r>
      <w:r>
        <w:rPr>
          <w:rStyle w:val="OperatorTok"/>
        </w:rPr>
        <w:t xml:space="preserve">=</w:t>
      </w:r>
      <w:r>
        <w:rPr>
          <w:rStyle w:val="NormalTok"/>
        </w:rPr>
        <w:t xml:space="preserve">data)</w:t>
      </w:r>
      <w:r>
        <w:br w:type="textWrapping"/>
      </w:r>
      <w:r>
        <w:rPr>
          <w:rStyle w:val="NormalTok"/>
        </w:rPr>
        <w:t xml:space="preserve">ax.set_xticklabels([</w:t>
      </w:r>
      <w:r>
        <w:rPr>
          <w:rStyle w:val="StringTok"/>
        </w:rPr>
        <w:t xml:space="preserve">'d(Mixed deciduous</w:t>
      </w:r>
      <w:r>
        <w:rPr>
          <w:rStyle w:val="CharTok"/>
        </w:rPr>
        <w:t xml:space="preserve">\'</w:t>
      </w:r>
      <w:r>
        <w:rPr>
          <w:rStyle w:val="StringTok"/>
        </w:rPr>
        <w:t xml:space="preserve"> forest)'</w:t>
      </w:r>
      <w:r>
        <w:rPr>
          <w:rStyle w:val="NormalTok"/>
        </w:rPr>
        <w:t xml:space="preserve">,</w:t>
      </w:r>
      <w:r>
        <w:rPr>
          <w:rStyle w:val="StringTok"/>
        </w:rPr>
        <w:t xml:space="preserve">'h(Hinoki forest)'</w:t>
      </w:r>
      <w:r>
        <w:rPr>
          <w:rStyle w:val="NormalTok"/>
        </w:rPr>
        <w:t xml:space="preserve">,</w:t>
      </w:r>
      <w:r>
        <w:rPr>
          <w:rStyle w:val="StringTok"/>
        </w:rPr>
        <w:t xml:space="preserve">'s(Sugi forest)'</w:t>
      </w:r>
      <w:r>
        <w:rPr>
          <w:rStyle w:val="NormalTok"/>
        </w:rPr>
        <w:t xml:space="preserve">,</w:t>
      </w:r>
      <w:r>
        <w:rPr>
          <w:rStyle w:val="StringTok"/>
        </w:rPr>
        <w:t xml:space="preserve">'o(Other non-forest land)'</w:t>
      </w:r>
      <w:r>
        <w:rPr>
          <w:rStyle w:val="NormalTok"/>
        </w:rPr>
        <w:t xml:space="preserve">]</w:t>
      </w:r>
      <w:r>
        <w:br w:type="textWrapping"/>
      </w:r>
      <w:r>
        <w:rPr>
          <w:rStyle w:val="NormalTok"/>
        </w:rPr>
        <w:t xml:space="preserve">                   ,rotation</w:t>
      </w:r>
      <w:r>
        <w:rPr>
          <w:rStyle w:val="OperatorTok"/>
        </w:rPr>
        <w:t xml:space="preserve">=</w:t>
      </w:r>
      <w:r>
        <w:rPr>
          <w:rStyle w:val="DecValTok"/>
        </w:rPr>
        <w:t xml:space="preserve">15</w:t>
      </w:r>
      <w:r>
        <w:rPr>
          <w:rStyle w:val="NormalTok"/>
        </w:rPr>
        <w:t xml:space="preserve">)</w:t>
      </w:r>
      <w:r>
        <w:br w:type="textWrapping"/>
      </w:r>
      <w:r>
        <w:rPr>
          <w:rStyle w:val="ControlFlowTok"/>
        </w:rPr>
        <w:t xml:space="preserve">for</w:t>
      </w:r>
      <w:r>
        <w:rPr>
          <w:rStyle w:val="NormalTok"/>
        </w:rPr>
        <w:t xml:space="preserve"> p, label </w:t>
      </w:r>
      <w:r>
        <w:rPr>
          <w:rStyle w:val="KeywordTok"/>
        </w:rPr>
        <w:t xml:space="preserve">in</w:t>
      </w:r>
      <w:r>
        <w:rPr>
          <w:rStyle w:val="NormalTok"/>
        </w:rPr>
        <w:t xml:space="preserve"> </w:t>
      </w:r>
      <w:r>
        <w:rPr>
          <w:rStyle w:val="BuiltInTok"/>
        </w:rPr>
        <w:t xml:space="preserve">zip</w:t>
      </w:r>
      <w:r>
        <w:rPr>
          <w:rStyle w:val="NormalTok"/>
        </w:rPr>
        <w:t xml:space="preserve">(ax.patches, c):</w:t>
      </w:r>
      <w:r>
        <w:br w:type="textWrapping"/>
      </w:r>
      <w:r>
        <w:rPr>
          <w:rStyle w:val="NormalTok"/>
        </w:rPr>
        <w:t xml:space="preserve">    ax.annotate(label, (p.get_x()</w:t>
      </w:r>
      <w:r>
        <w:rPr>
          <w:rStyle w:val="OperatorTok"/>
        </w:rPr>
        <w:t xml:space="preserve">+</w:t>
      </w:r>
      <w:r>
        <w:rPr>
          <w:rStyle w:val="FloatTok"/>
        </w:rPr>
        <w:t xml:space="preserve">0.3</w:t>
      </w:r>
      <w:r>
        <w:rPr>
          <w:rStyle w:val="NormalTok"/>
        </w:rPr>
        <w:t xml:space="preserve">, p.get_height()</w:t>
      </w:r>
      <w:r>
        <w:rPr>
          <w:rStyle w:val="OperatorTok"/>
        </w:rPr>
        <w:t xml:space="preserve">+</w:t>
      </w:r>
      <w:r>
        <w:rPr>
          <w:rStyle w:val="DecValTok"/>
        </w:rPr>
        <w:t xml:space="preserve">2</w:t>
      </w:r>
      <w:r>
        <w:rPr>
          <w:rStyle w:val="NormalTok"/>
        </w:rPr>
        <w:t xml:space="preserve">))</w:t>
      </w:r>
      <w:r>
        <w:br w:type="textWrapping"/>
      </w:r>
      <w:r>
        <w:rPr>
          <w:rStyle w:val="NormalTok"/>
        </w:rPr>
        <w:t xml:space="preserve">ax.set_title(</w:t>
      </w:r>
      <w:r>
        <w:rPr>
          <w:rStyle w:val="StringTok"/>
        </w:rPr>
        <w:t xml:space="preserve">'Distributuion of classes'</w:t>
      </w:r>
      <w:r>
        <w:rPr>
          <w:rStyle w:val="NormalTok"/>
        </w:rPr>
        <w:t xml:space="preserve">)</w:t>
      </w:r>
    </w:p>
    <w:p>
      <w:pPr>
        <w:pStyle w:val="FirstParagraph"/>
      </w:pPr>
      <w:r>
        <w:t xml:space="preserve">Figure 003-005</w:t>
      </w:r>
    </w:p>
    <w:p>
      <w:pPr>
        <w:pStyle w:val="SourceCode"/>
      </w:pPr>
      <w:r>
        <w:rPr>
          <w:rStyle w:val="NormalTok"/>
        </w:rPr>
        <w:t xml:space="preserve">may_2011_melt </w:t>
      </w:r>
      <w:r>
        <w:rPr>
          <w:rStyle w:val="OperatorTok"/>
        </w:rPr>
        <w:t xml:space="preserve">=</w:t>
      </w:r>
      <w:r>
        <w:rPr>
          <w:rStyle w:val="NormalTok"/>
        </w:rPr>
        <w:t xml:space="preserve"> pd.melt(may_2011, var_name</w:t>
      </w:r>
      <w:r>
        <w:rPr>
          <w:rStyle w:val="OperatorTok"/>
        </w:rPr>
        <w:t xml:space="preserve">=</w:t>
      </w:r>
      <w:r>
        <w:rPr>
          <w:rStyle w:val="StringTok"/>
        </w:rPr>
        <w:t xml:space="preserve">'band'</w:t>
      </w:r>
      <w:r>
        <w:rPr>
          <w:rStyle w:val="NormalTok"/>
        </w:rPr>
        <w:t xml:space="preserve">, value_name</w:t>
      </w:r>
      <w:r>
        <w:rPr>
          <w:rStyle w:val="OperatorTok"/>
        </w:rPr>
        <w:t xml:space="preserve">=</w:t>
      </w:r>
      <w:r>
        <w:rPr>
          <w:rStyle w:val="StringTok"/>
        </w:rPr>
        <w:t xml:space="preserve">'value'</w:t>
      </w:r>
      <w:r>
        <w:rPr>
          <w:rStyle w:val="NormalTok"/>
        </w:rPr>
        <w:t xml:space="preserve">,id_vars</w:t>
      </w:r>
      <w:r>
        <w:rPr>
          <w:rStyle w:val="OperatorTok"/>
        </w:rPr>
        <w:t xml:space="preserve">=</w:t>
      </w:r>
      <w:r>
        <w:rPr>
          <w:rStyle w:val="NormalTok"/>
        </w:rPr>
        <w:t xml:space="preserve">[</w:t>
      </w:r>
      <w:r>
        <w:rPr>
          <w:rStyle w:val="StringTok"/>
        </w:rPr>
        <w:t xml:space="preserve">'class'</w:t>
      </w:r>
      <w:r>
        <w:rPr>
          <w:rStyle w:val="NormalTok"/>
        </w:rPr>
        <w:t xml:space="preserve">])</w:t>
      </w:r>
      <w:r>
        <w:br w:type="textWrapping"/>
      </w:r>
      <w:r>
        <w:rPr>
          <w:rStyle w:val="NormalTok"/>
        </w:rPr>
        <w:t xml:space="preserve">class_dic </w:t>
      </w:r>
      <w:r>
        <w:rPr>
          <w:rStyle w:val="OperatorTok"/>
        </w:rPr>
        <w:t xml:space="preserve">=</w:t>
      </w:r>
      <w:r>
        <w:rPr>
          <w:rStyle w:val="NormalTok"/>
        </w:rPr>
        <w:t xml:space="preserve"> {</w:t>
      </w:r>
      <w:r>
        <w:rPr>
          <w:rStyle w:val="StringTok"/>
        </w:rPr>
        <w:t xml:space="preserve">'d '</w:t>
      </w:r>
      <w:r>
        <w:rPr>
          <w:rStyle w:val="NormalTok"/>
        </w:rPr>
        <w:t xml:space="preserve">: </w:t>
      </w:r>
      <w:r>
        <w:rPr>
          <w:rStyle w:val="StringTok"/>
        </w:rPr>
        <w:t xml:space="preserve">'Mixed deciduous forest'</w:t>
      </w:r>
      <w:r>
        <w:rPr>
          <w:rStyle w:val="NormalTok"/>
        </w:rPr>
        <w:t xml:space="preserve">, </w:t>
      </w:r>
      <w:r>
        <w:rPr>
          <w:rStyle w:val="StringTok"/>
        </w:rPr>
        <w:t xml:space="preserve">'h '</w:t>
      </w:r>
      <w:r>
        <w:rPr>
          <w:rStyle w:val="NormalTok"/>
        </w:rPr>
        <w:t xml:space="preserve">: </w:t>
      </w:r>
      <w:r>
        <w:rPr>
          <w:rStyle w:val="StringTok"/>
        </w:rPr>
        <w:t xml:space="preserve">'Hinoki forest'</w:t>
      </w:r>
      <w:r>
        <w:rPr>
          <w:rStyle w:val="NormalTok"/>
        </w:rPr>
        <w:t xml:space="preserve">, </w:t>
      </w:r>
      <w:r>
        <w:rPr>
          <w:rStyle w:val="StringTok"/>
        </w:rPr>
        <w:t xml:space="preserve">'s '</w:t>
      </w:r>
      <w:r>
        <w:rPr>
          <w:rStyle w:val="NormalTok"/>
        </w:rPr>
        <w:t xml:space="preserve">: </w:t>
      </w:r>
      <w:r>
        <w:rPr>
          <w:rStyle w:val="StringTok"/>
        </w:rPr>
        <w:t xml:space="preserve">'Sugi forest'</w:t>
      </w:r>
      <w:r>
        <w:rPr>
          <w:rStyle w:val="NormalTok"/>
        </w:rPr>
        <w:t xml:space="preserve">,</w:t>
      </w:r>
      <w:r>
        <w:rPr>
          <w:rStyle w:val="StringTok"/>
        </w:rPr>
        <w:t xml:space="preserve">'o '</w:t>
      </w:r>
      <w:r>
        <w:rPr>
          <w:rStyle w:val="NormalTok"/>
        </w:rPr>
        <w:t xml:space="preserve">: </w:t>
      </w:r>
      <w:r>
        <w:rPr>
          <w:rStyle w:val="StringTok"/>
        </w:rPr>
        <w:t xml:space="preserve">'Other non-forest land'</w:t>
      </w:r>
      <w:r>
        <w:rPr>
          <w:rStyle w:val="NormalTok"/>
        </w:rPr>
        <w:t xml:space="preserve">}</w:t>
      </w:r>
      <w:r>
        <w:br w:type="textWrapping"/>
      </w:r>
      <w:r>
        <w:rPr>
          <w:rStyle w:val="NormalTok"/>
        </w:rPr>
        <w:t xml:space="preserve">band_dic </w:t>
      </w:r>
      <w:r>
        <w:rPr>
          <w:rStyle w:val="OperatorTok"/>
        </w:rPr>
        <w:t xml:space="preserve">=</w:t>
      </w:r>
      <w:r>
        <w:rPr>
          <w:rStyle w:val="NormalTok"/>
        </w:rPr>
        <w:t xml:space="preserve"> {</w:t>
      </w:r>
      <w:r>
        <w:rPr>
          <w:rStyle w:val="StringTok"/>
        </w:rPr>
        <w:t xml:space="preserve">'b7'</w:t>
      </w:r>
      <w:r>
        <w:rPr>
          <w:rStyle w:val="NormalTok"/>
        </w:rPr>
        <w:t xml:space="preserve"> : </w:t>
      </w:r>
      <w:r>
        <w:rPr>
          <w:rStyle w:val="StringTok"/>
        </w:rPr>
        <w:t xml:space="preserve">'green'</w:t>
      </w:r>
      <w:r>
        <w:rPr>
          <w:rStyle w:val="NormalTok"/>
        </w:rPr>
        <w:t xml:space="preserve">, </w:t>
      </w:r>
      <w:r>
        <w:rPr>
          <w:rStyle w:val="StringTok"/>
        </w:rPr>
        <w:t xml:space="preserve">'b8'</w:t>
      </w:r>
      <w:r>
        <w:rPr>
          <w:rStyle w:val="NormalTok"/>
        </w:rPr>
        <w:t xml:space="preserve">: </w:t>
      </w:r>
      <w:r>
        <w:rPr>
          <w:rStyle w:val="StringTok"/>
        </w:rPr>
        <w:t xml:space="preserve">'red'</w:t>
      </w:r>
      <w:r>
        <w:rPr>
          <w:rStyle w:val="NormalTok"/>
        </w:rPr>
        <w:t xml:space="preserve">, </w:t>
      </w:r>
      <w:r>
        <w:rPr>
          <w:rStyle w:val="StringTok"/>
        </w:rPr>
        <w:t xml:space="preserve">'b9'</w:t>
      </w:r>
      <w:r>
        <w:rPr>
          <w:rStyle w:val="NormalTok"/>
        </w:rPr>
        <w:t xml:space="preserve">: </w:t>
      </w:r>
      <w:r>
        <w:rPr>
          <w:rStyle w:val="StringTok"/>
        </w:rPr>
        <w:t xml:space="preserve">'near infrared'</w:t>
      </w:r>
      <w:r>
        <w:rPr>
          <w:rStyle w:val="NormalTok"/>
        </w:rPr>
        <w:t xml:space="preserve">}</w:t>
      </w:r>
      <w:r>
        <w:br w:type="textWrapping"/>
      </w:r>
      <w:r>
        <w:rPr>
          <w:rStyle w:val="NormalTok"/>
        </w:rPr>
        <w:t xml:space="preserve">may_2011_melt.replace(class_dic, inplace</w:t>
      </w:r>
      <w:r>
        <w:rPr>
          <w:rStyle w:val="OperatorTok"/>
        </w:rPr>
        <w:t xml:space="preserve">=</w:t>
      </w:r>
      <w:r>
        <w:rPr>
          <w:rStyle w:val="VariableTok"/>
        </w:rPr>
        <w:t xml:space="preserve">True</w:t>
      </w:r>
      <w:r>
        <w:rPr>
          <w:rStyle w:val="NormalTok"/>
        </w:rPr>
        <w:t xml:space="preserve">)</w:t>
      </w:r>
      <w:r>
        <w:br w:type="textWrapping"/>
      </w:r>
      <w:r>
        <w:rPr>
          <w:rStyle w:val="NormalTok"/>
        </w:rPr>
        <w:t xml:space="preserve">may_2011_melt.replace(band_dic, inplace</w:t>
      </w:r>
      <w:r>
        <w:rPr>
          <w:rStyle w:val="OperatorTok"/>
        </w:rPr>
        <w:t xml:space="preserve">=</w:t>
      </w:r>
      <w:r>
        <w:rPr>
          <w:rStyle w:val="VariableTok"/>
        </w:rPr>
        <w:t xml:space="preserve">True</w:t>
      </w:r>
      <w:r>
        <w:rPr>
          <w:rStyle w:val="NormalTok"/>
        </w:rPr>
        <w:t xml:space="preserve">)</w:t>
      </w:r>
      <w:r>
        <w:br w:type="textWrapping"/>
      </w:r>
      <w:r>
        <w:rPr>
          <w:rStyle w:val="NormalTok"/>
        </w:rPr>
        <w:t xml:space="preserve">fig, ax </w:t>
      </w:r>
      <w:r>
        <w:rPr>
          <w:rStyle w:val="OperatorTok"/>
        </w:rPr>
        <w:t xml:space="preserve">=</w:t>
      </w:r>
      <w:r>
        <w:rPr>
          <w:rStyle w:val="NormalTok"/>
        </w:rPr>
        <w:t xml:space="preserve"> plt.subplots(dpi</w:t>
      </w:r>
      <w:r>
        <w:rPr>
          <w:rStyle w:val="OperatorTok"/>
        </w:rPr>
        <w:t xml:space="preserve">=</w:t>
      </w:r>
      <w:r>
        <w:rPr>
          <w:rStyle w:val="DecValTok"/>
        </w:rPr>
        <w:t xml:space="preserve">100</w:t>
      </w:r>
      <w:r>
        <w:rPr>
          <w:rStyle w:val="NormalTok"/>
        </w:rPr>
        <w:t xml:space="preserve">)</w:t>
      </w:r>
      <w:r>
        <w:br w:type="textWrapping"/>
      </w:r>
      <w:r>
        <w:rPr>
          <w:rStyle w:val="NormalTok"/>
        </w:rPr>
        <w:t xml:space="preserve">plt.xticks(rotation</w:t>
      </w:r>
      <w:r>
        <w:rPr>
          <w:rStyle w:val="OperatorTok"/>
        </w:rPr>
        <w:t xml:space="preserve">=</w:t>
      </w:r>
      <w:r>
        <w:rPr>
          <w:rStyle w:val="DecValTok"/>
        </w:rPr>
        <w:t xml:space="preserve">15</w:t>
      </w:r>
      <w:r>
        <w:rPr>
          <w:rStyle w:val="NormalTok"/>
        </w:rPr>
        <w:t xml:space="preserve">)</w:t>
      </w:r>
      <w:r>
        <w:br w:type="textWrapping"/>
      </w:r>
      <w:r>
        <w:rPr>
          <w:rStyle w:val="NormalTok"/>
        </w:rPr>
        <w:t xml:space="preserve">g </w:t>
      </w:r>
      <w:r>
        <w:rPr>
          <w:rStyle w:val="OperatorTok"/>
        </w:rPr>
        <w:t xml:space="preserve">=</w:t>
      </w:r>
      <w:r>
        <w:rPr>
          <w:rStyle w:val="NormalTok"/>
        </w:rPr>
        <w:t xml:space="preserve"> sns.stripplot(data </w:t>
      </w:r>
      <w:r>
        <w:rPr>
          <w:rStyle w:val="OperatorTok"/>
        </w:rPr>
        <w:t xml:space="preserve">=</w:t>
      </w:r>
      <w:r>
        <w:rPr>
          <w:rStyle w:val="NormalTok"/>
        </w:rPr>
        <w:t xml:space="preserve"> may_2011_melt, x</w:t>
      </w:r>
      <w:r>
        <w:rPr>
          <w:rStyle w:val="OperatorTok"/>
        </w:rPr>
        <w:t xml:space="preserve">=</w:t>
      </w:r>
      <w:r>
        <w:rPr>
          <w:rStyle w:val="StringTok"/>
        </w:rPr>
        <w:t xml:space="preserve">'class'</w:t>
      </w:r>
      <w:r>
        <w:rPr>
          <w:rStyle w:val="NormalTok"/>
        </w:rPr>
        <w:t xml:space="preserve">, y </w:t>
      </w:r>
      <w:r>
        <w:rPr>
          <w:rStyle w:val="OperatorTok"/>
        </w:rPr>
        <w:t xml:space="preserve">=</w:t>
      </w:r>
      <w:r>
        <w:rPr>
          <w:rStyle w:val="NormalTok"/>
        </w:rPr>
        <w:t xml:space="preserve"> </w:t>
      </w:r>
      <w:r>
        <w:rPr>
          <w:rStyle w:val="StringTok"/>
        </w:rPr>
        <w:t xml:space="preserve">'value'</w:t>
      </w:r>
      <w:r>
        <w:rPr>
          <w:rStyle w:val="NormalTok"/>
        </w:rPr>
        <w:t xml:space="preserve">, hue </w:t>
      </w:r>
      <w:r>
        <w:rPr>
          <w:rStyle w:val="OperatorTok"/>
        </w:rPr>
        <w:t xml:space="preserve">=</w:t>
      </w:r>
      <w:r>
        <w:rPr>
          <w:rStyle w:val="NormalTok"/>
        </w:rPr>
        <w:t xml:space="preserve"> </w:t>
      </w:r>
      <w:r>
        <w:rPr>
          <w:rStyle w:val="StringTok"/>
        </w:rPr>
        <w:t xml:space="preserve">'band'</w:t>
      </w:r>
      <w:r>
        <w:rPr>
          <w:rStyle w:val="NormalTok"/>
        </w:rPr>
        <w:t xml:space="preserve">, </w:t>
      </w:r>
      <w:r>
        <w:br w:type="textWrapping"/>
      </w:r>
      <w:r>
        <w:rPr>
          <w:rStyle w:val="NormalTok"/>
        </w:rPr>
        <w:t xml:space="preserve">              jitter </w:t>
      </w:r>
      <w:r>
        <w:rPr>
          <w:rStyle w:val="OperatorTok"/>
        </w:rPr>
        <w:t xml:space="preserve">=</w:t>
      </w:r>
      <w:r>
        <w:rPr>
          <w:rStyle w:val="NormalTok"/>
        </w:rPr>
        <w:t xml:space="preserve"> </w:t>
      </w:r>
      <w:r>
        <w:rPr>
          <w:rStyle w:val="FloatTok"/>
        </w:rPr>
        <w:t xml:space="preserve">0.05</w:t>
      </w:r>
      <w:r>
        <w:rPr>
          <w:rStyle w:val="NormalTok"/>
        </w:rPr>
        <w:t xml:space="preserve">, dodge </w:t>
      </w:r>
      <w:r>
        <w:rPr>
          <w:rStyle w:val="OperatorTok"/>
        </w:rPr>
        <w:t xml:space="preserve">=</w:t>
      </w:r>
      <w:r>
        <w:rPr>
          <w:rStyle w:val="NormalTok"/>
        </w:rPr>
        <w:t xml:space="preserve"> </w:t>
      </w:r>
      <w:r>
        <w:rPr>
          <w:rStyle w:val="VariableTok"/>
        </w:rPr>
        <w:t xml:space="preserve">True</w:t>
      </w:r>
      <w:r>
        <w:rPr>
          <w:rStyle w:val="NormalTok"/>
        </w:rPr>
        <w:t xml:space="preserve">, alpha </w:t>
      </w:r>
      <w:r>
        <w:rPr>
          <w:rStyle w:val="OperatorTok"/>
        </w:rPr>
        <w:t xml:space="preserve">=</w:t>
      </w:r>
      <w:r>
        <w:rPr>
          <w:rStyle w:val="NormalTok"/>
        </w:rPr>
        <w:t xml:space="preserve"> </w:t>
      </w:r>
      <w:r>
        <w:rPr>
          <w:rStyle w:val="FloatTok"/>
        </w:rPr>
        <w:t xml:space="preserve">0.8</w:t>
      </w:r>
      <w:r>
        <w:rPr>
          <w:rStyle w:val="NormalTok"/>
        </w:rPr>
        <w:t xml:space="preserve">, </w:t>
      </w:r>
      <w:r>
        <w:br w:type="textWrapping"/>
      </w:r>
      <w:r>
        <w:rPr>
          <w:rStyle w:val="NormalTok"/>
        </w:rPr>
        <w:t xml:space="preserve">              palette </w:t>
      </w:r>
      <w:r>
        <w:rPr>
          <w:rStyle w:val="OperatorTok"/>
        </w:rPr>
        <w:t xml:space="preserve">=</w:t>
      </w:r>
      <w:r>
        <w:rPr>
          <w:rStyle w:val="NormalTok"/>
        </w:rPr>
        <w:t xml:space="preserve"> [</w:t>
      </w:r>
      <w:r>
        <w:rPr>
          <w:rStyle w:val="StringTok"/>
        </w:rPr>
        <w:t xml:space="preserve">'g'</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br w:type="textWrapping"/>
      </w:r>
      <w:r>
        <w:rPr>
          <w:rStyle w:val="NormalTok"/>
        </w:rPr>
        <w:t xml:space="preserve">ax.legend(bbox_to_anchor</w:t>
      </w:r>
      <w:r>
        <w:rPr>
          <w:rStyle w:val="OperatorTok"/>
        </w:rPr>
        <w:t xml:space="preserve">=</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ax.set_title(</w:t>
      </w:r>
      <w:r>
        <w:rPr>
          <w:rStyle w:val="StringTok"/>
        </w:rPr>
        <w:t xml:space="preserve">'band value of different forest class (May 08, 2011)'</w:t>
      </w:r>
      <w:r>
        <w:rPr>
          <w:rStyle w:val="NormalTok"/>
        </w:rPr>
        <w:t xml:space="preserve">)</w:t>
      </w:r>
    </w:p>
    <w:p>
      <w:pPr>
        <w:pStyle w:val="FirstParagraph"/>
      </w:pPr>
      <w:r>
        <w:t xml:space="preserve">Figure 006 and 007</w:t>
      </w:r>
    </w:p>
    <w:p>
      <w:pPr>
        <w:pStyle w:val="SourceCode"/>
      </w:pPr>
      <w:r>
        <w:rPr>
          <w:rStyle w:val="NormalTok"/>
        </w:rPr>
        <w:t xml:space="preserve">all_ori_melt </w:t>
      </w:r>
      <w:r>
        <w:rPr>
          <w:rStyle w:val="OperatorTok"/>
        </w:rPr>
        <w:t xml:space="preserve">=</w:t>
      </w:r>
      <w:r>
        <w:rPr>
          <w:rStyle w:val="NormalTok"/>
        </w:rPr>
        <w:t xml:space="preserve"> pd.melt(all_ori, var_name</w:t>
      </w:r>
      <w:r>
        <w:rPr>
          <w:rStyle w:val="OperatorTok"/>
        </w:rPr>
        <w:t xml:space="preserve">=</w:t>
      </w:r>
      <w:r>
        <w:rPr>
          <w:rStyle w:val="StringTok"/>
        </w:rPr>
        <w:t xml:space="preserve">'band'</w:t>
      </w:r>
      <w:r>
        <w:rPr>
          <w:rStyle w:val="NormalTok"/>
        </w:rPr>
        <w:t xml:space="preserve">, value_name</w:t>
      </w:r>
      <w:r>
        <w:rPr>
          <w:rStyle w:val="OperatorTok"/>
        </w:rPr>
        <w:t xml:space="preserve">=</w:t>
      </w:r>
      <w:r>
        <w:rPr>
          <w:rStyle w:val="StringTok"/>
        </w:rPr>
        <w:t xml:space="preserve">'value'</w:t>
      </w:r>
      <w:r>
        <w:rPr>
          <w:rStyle w:val="NormalTok"/>
        </w:rPr>
        <w:t xml:space="preserve">,id_vars</w:t>
      </w:r>
      <w:r>
        <w:rPr>
          <w:rStyle w:val="OperatorTok"/>
        </w:rPr>
        <w:t xml:space="preserve">=</w:t>
      </w:r>
      <w:r>
        <w:rPr>
          <w:rStyle w:val="NormalTok"/>
        </w:rPr>
        <w:t xml:space="preserve">[</w:t>
      </w:r>
      <w:r>
        <w:rPr>
          <w:rStyle w:val="StringTok"/>
        </w:rPr>
        <w:t xml:space="preserve">'class'</w:t>
      </w:r>
      <w:r>
        <w:rPr>
          <w:rStyle w:val="NormalTok"/>
        </w:rPr>
        <w:t xml:space="preserve">])</w:t>
      </w:r>
      <w:r>
        <w:br w:type="textWrapping"/>
      </w:r>
      <w:r>
        <w:rPr>
          <w:rStyle w:val="NormalTok"/>
        </w:rPr>
        <w:t xml:space="preserve">class_dic </w:t>
      </w:r>
      <w:r>
        <w:rPr>
          <w:rStyle w:val="OperatorTok"/>
        </w:rPr>
        <w:t xml:space="preserve">=</w:t>
      </w:r>
      <w:r>
        <w:rPr>
          <w:rStyle w:val="NormalTok"/>
        </w:rPr>
        <w:t xml:space="preserve"> {</w:t>
      </w:r>
      <w:r>
        <w:rPr>
          <w:rStyle w:val="StringTok"/>
        </w:rPr>
        <w:t xml:space="preserve">'d '</w:t>
      </w:r>
      <w:r>
        <w:rPr>
          <w:rStyle w:val="NormalTok"/>
        </w:rPr>
        <w:t xml:space="preserve">: </w:t>
      </w:r>
      <w:r>
        <w:rPr>
          <w:rStyle w:val="StringTok"/>
        </w:rPr>
        <w:t xml:space="preserve">'Mixed deciduous forest'</w:t>
      </w:r>
      <w:r>
        <w:rPr>
          <w:rStyle w:val="NormalTok"/>
        </w:rPr>
        <w:t xml:space="preserve">, </w:t>
      </w:r>
      <w:r>
        <w:rPr>
          <w:rStyle w:val="StringTok"/>
        </w:rPr>
        <w:t xml:space="preserve">'h '</w:t>
      </w:r>
      <w:r>
        <w:rPr>
          <w:rStyle w:val="NormalTok"/>
        </w:rPr>
        <w:t xml:space="preserve">: </w:t>
      </w:r>
      <w:r>
        <w:rPr>
          <w:rStyle w:val="StringTok"/>
        </w:rPr>
        <w:t xml:space="preserve">'Hinoki forest'</w:t>
      </w:r>
      <w:r>
        <w:rPr>
          <w:rStyle w:val="NormalTok"/>
        </w:rPr>
        <w:t xml:space="preserve">, </w:t>
      </w:r>
      <w:r>
        <w:rPr>
          <w:rStyle w:val="StringTok"/>
        </w:rPr>
        <w:t xml:space="preserve">'s '</w:t>
      </w:r>
      <w:r>
        <w:rPr>
          <w:rStyle w:val="NormalTok"/>
        </w:rPr>
        <w:t xml:space="preserve">: </w:t>
      </w:r>
      <w:r>
        <w:rPr>
          <w:rStyle w:val="StringTok"/>
        </w:rPr>
        <w:t xml:space="preserve">'Sugi forest'</w:t>
      </w:r>
      <w:r>
        <w:rPr>
          <w:rStyle w:val="NormalTok"/>
        </w:rPr>
        <w:t xml:space="preserve">,</w:t>
      </w:r>
      <w:r>
        <w:rPr>
          <w:rStyle w:val="StringTok"/>
        </w:rPr>
        <w:t xml:space="preserve">'o '</w:t>
      </w:r>
      <w:r>
        <w:rPr>
          <w:rStyle w:val="NormalTok"/>
        </w:rPr>
        <w:t xml:space="preserve">: </w:t>
      </w:r>
      <w:r>
        <w:rPr>
          <w:rStyle w:val="StringTok"/>
        </w:rPr>
        <w:t xml:space="preserve">'Other non-forest land'</w:t>
      </w:r>
      <w:r>
        <w:rPr>
          <w:rStyle w:val="NormalTok"/>
        </w:rPr>
        <w:t xml:space="preserve">}</w:t>
      </w:r>
      <w:r>
        <w:br w:type="textWrapping"/>
      </w:r>
      <w:r>
        <w:rPr>
          <w:rStyle w:val="NormalTok"/>
        </w:rPr>
        <w:t xml:space="preserve">all_ori_melt.replace(class_dic, inplace</w:t>
      </w:r>
      <w:r>
        <w:rPr>
          <w:rStyle w:val="OperatorTok"/>
        </w:rPr>
        <w:t xml:space="preserve">=</w:t>
      </w:r>
      <w:r>
        <w:rPr>
          <w:rStyle w:val="VariableTok"/>
        </w:rPr>
        <w:t xml:space="preserve">True</w:t>
      </w:r>
      <w:r>
        <w:rPr>
          <w:rStyle w:val="NormalTok"/>
        </w:rPr>
        <w:t xml:space="preserve">)</w:t>
      </w:r>
      <w:r>
        <w:br w:type="textWrapping"/>
      </w:r>
      <w:r>
        <w:rPr>
          <w:rStyle w:val="NormalTok"/>
        </w:rPr>
        <w:t xml:space="preserve">fig, ax </w:t>
      </w:r>
      <w:r>
        <w:rPr>
          <w:rStyle w:val="OperatorTok"/>
        </w:rPr>
        <w:t xml:space="preserve">=</w:t>
      </w:r>
      <w:r>
        <w:rPr>
          <w:rStyle w:val="NormalTok"/>
        </w:rPr>
        <w:t xml:space="preserve"> plt.subplots(dpi</w:t>
      </w:r>
      <w:r>
        <w:rPr>
          <w:rStyle w:val="OperatorTok"/>
        </w:rPr>
        <w:t xml:space="preserve">=</w:t>
      </w:r>
      <w:r>
        <w:rPr>
          <w:rStyle w:val="DecValTok"/>
        </w:rPr>
        <w:t xml:space="preserve">500</w:t>
      </w:r>
      <w:r>
        <w:rPr>
          <w:rStyle w:val="NormalTok"/>
        </w:rPr>
        <w:t xml:space="preserve">)</w:t>
      </w:r>
      <w:r>
        <w:br w:type="textWrapping"/>
      </w:r>
      <w:r>
        <w:rPr>
          <w:rStyle w:val="NormalTok"/>
        </w:rPr>
        <w:t xml:space="preserve">plt.xticks(rotation</w:t>
      </w:r>
      <w:r>
        <w:rPr>
          <w:rStyle w:val="OperatorTok"/>
        </w:rPr>
        <w:t xml:space="preserve">=</w:t>
      </w:r>
      <w:r>
        <w:rPr>
          <w:rStyle w:val="DecValTok"/>
        </w:rPr>
        <w:t xml:space="preserve">15</w:t>
      </w:r>
      <w:r>
        <w:rPr>
          <w:rStyle w:val="NormalTok"/>
        </w:rPr>
        <w:t xml:space="preserve">)</w:t>
      </w:r>
      <w:r>
        <w:br w:type="textWrapping"/>
      </w:r>
      <w:r>
        <w:rPr>
          <w:rStyle w:val="NormalTok"/>
        </w:rPr>
        <w:t xml:space="preserve">g </w:t>
      </w:r>
      <w:r>
        <w:rPr>
          <w:rStyle w:val="OperatorTok"/>
        </w:rPr>
        <w:t xml:space="preserve">=</w:t>
      </w:r>
      <w:r>
        <w:rPr>
          <w:rStyle w:val="NormalTok"/>
        </w:rPr>
        <w:t xml:space="preserve"> sns.stripplot(data </w:t>
      </w:r>
      <w:r>
        <w:rPr>
          <w:rStyle w:val="OperatorTok"/>
        </w:rPr>
        <w:t xml:space="preserve">=</w:t>
      </w:r>
      <w:r>
        <w:rPr>
          <w:rStyle w:val="NormalTok"/>
        </w:rPr>
        <w:t xml:space="preserve"> all_ori_melt, x</w:t>
      </w:r>
      <w:r>
        <w:rPr>
          <w:rStyle w:val="OperatorTok"/>
        </w:rPr>
        <w:t xml:space="preserve">=</w:t>
      </w:r>
      <w:r>
        <w:rPr>
          <w:rStyle w:val="StringTok"/>
        </w:rPr>
        <w:t xml:space="preserve">'class'</w:t>
      </w:r>
      <w:r>
        <w:rPr>
          <w:rStyle w:val="NormalTok"/>
        </w:rPr>
        <w:t xml:space="preserve">, y </w:t>
      </w:r>
      <w:r>
        <w:rPr>
          <w:rStyle w:val="OperatorTok"/>
        </w:rPr>
        <w:t xml:space="preserve">=</w:t>
      </w:r>
      <w:r>
        <w:rPr>
          <w:rStyle w:val="NormalTok"/>
        </w:rPr>
        <w:t xml:space="preserve"> </w:t>
      </w:r>
      <w:r>
        <w:rPr>
          <w:rStyle w:val="StringTok"/>
        </w:rPr>
        <w:t xml:space="preserve">'value'</w:t>
      </w:r>
      <w:r>
        <w:rPr>
          <w:rStyle w:val="NormalTok"/>
        </w:rPr>
        <w:t xml:space="preserve">, hue </w:t>
      </w:r>
      <w:r>
        <w:rPr>
          <w:rStyle w:val="OperatorTok"/>
        </w:rPr>
        <w:t xml:space="preserve">=</w:t>
      </w:r>
      <w:r>
        <w:rPr>
          <w:rStyle w:val="NormalTok"/>
        </w:rPr>
        <w:t xml:space="preserve"> </w:t>
      </w:r>
      <w:r>
        <w:rPr>
          <w:rStyle w:val="StringTok"/>
        </w:rPr>
        <w:t xml:space="preserve">'band'</w:t>
      </w:r>
      <w:r>
        <w:rPr>
          <w:rStyle w:val="NormalTok"/>
        </w:rPr>
        <w:t xml:space="preserve">, </w:t>
      </w:r>
      <w:r>
        <w:br w:type="textWrapping"/>
      </w:r>
      <w:r>
        <w:rPr>
          <w:rStyle w:val="NormalTok"/>
        </w:rPr>
        <w:t xml:space="preserve">              size</w:t>
      </w:r>
      <w:r>
        <w:rPr>
          <w:rStyle w:val="OperatorTok"/>
        </w:rPr>
        <w:t xml:space="preserve">=</w:t>
      </w:r>
      <w:r>
        <w:rPr>
          <w:rStyle w:val="DecValTok"/>
        </w:rPr>
        <w:t xml:space="preserve">3</w:t>
      </w:r>
      <w:r>
        <w:rPr>
          <w:rStyle w:val="NormalTok"/>
        </w:rPr>
        <w:t xml:space="preserve">, edgecolor</w:t>
      </w:r>
      <w:r>
        <w:rPr>
          <w:rStyle w:val="OperatorTok"/>
        </w:rPr>
        <w:t xml:space="preserve">=</w:t>
      </w:r>
      <w:r>
        <w:rPr>
          <w:rStyle w:val="StringTok"/>
        </w:rPr>
        <w:t xml:space="preserve">'k'</w:t>
      </w:r>
      <w:r>
        <w:rPr>
          <w:rStyle w:val="NormalTok"/>
        </w:rPr>
        <w:t xml:space="preserve">, linewidth</w:t>
      </w:r>
      <w:r>
        <w:rPr>
          <w:rStyle w:val="OperatorTok"/>
        </w:rPr>
        <w:t xml:space="preserve">=</w:t>
      </w:r>
      <w:r>
        <w:rPr>
          <w:rStyle w:val="FloatTok"/>
        </w:rPr>
        <w:t xml:space="preserve">0.4</w:t>
      </w:r>
      <w:r>
        <w:rPr>
          <w:rStyle w:val="NormalTok"/>
        </w:rPr>
        <w:t xml:space="preserve">,</w:t>
      </w:r>
      <w:r>
        <w:br w:type="textWrapping"/>
      </w:r>
      <w:r>
        <w:rPr>
          <w:rStyle w:val="NormalTok"/>
        </w:rPr>
        <w:t xml:space="preserve">              palette </w:t>
      </w:r>
      <w:r>
        <w:rPr>
          <w:rStyle w:val="OperatorTok"/>
        </w:rPr>
        <w:t xml:space="preserve">=</w:t>
      </w:r>
      <w:r>
        <w:rPr>
          <w:rStyle w:val="NormalTok"/>
        </w:rPr>
        <w:t xml:space="preserve"> [</w:t>
      </w:r>
      <w:r>
        <w:rPr>
          <w:rStyle w:val="StringTok"/>
        </w:rPr>
        <w:t xml:space="preserve">'r'</w:t>
      </w:r>
      <w:r>
        <w:rPr>
          <w:rStyle w:val="NormalTok"/>
        </w:rPr>
        <w:t xml:space="preserve">,</w:t>
      </w:r>
      <w:r>
        <w:rPr>
          <w:rStyle w:val="StringTok"/>
        </w:rPr>
        <w:t xml:space="preserve">'g'</w:t>
      </w:r>
      <w:r>
        <w:rPr>
          <w:rStyle w:val="NormalTok"/>
        </w:rPr>
        <w:t xml:space="preserve">,</w:t>
      </w:r>
      <w:r>
        <w:rPr>
          <w:rStyle w:val="StringTok"/>
        </w:rPr>
        <w:t xml:space="preserve">'b'</w:t>
      </w:r>
      <w:r>
        <w:rPr>
          <w:rStyle w:val="NormalTok"/>
        </w:rPr>
        <w:t xml:space="preserve">],</w:t>
      </w:r>
      <w:r>
        <w:br w:type="textWrapping"/>
      </w:r>
      <w:r>
        <w:rPr>
          <w:rStyle w:val="NormalTok"/>
        </w:rPr>
        <w:t xml:space="preserve">              jitter </w:t>
      </w:r>
      <w:r>
        <w:rPr>
          <w:rStyle w:val="OperatorTok"/>
        </w:rPr>
        <w:t xml:space="preserve">=</w:t>
      </w:r>
      <w:r>
        <w:rPr>
          <w:rStyle w:val="NormalTok"/>
        </w:rPr>
        <w:t xml:space="preserve"> </w:t>
      </w:r>
      <w:r>
        <w:rPr>
          <w:rStyle w:val="FloatTok"/>
        </w:rPr>
        <w:t xml:space="preserve">0.05</w:t>
      </w:r>
      <w:r>
        <w:rPr>
          <w:rStyle w:val="NormalTok"/>
        </w:rPr>
        <w:t xml:space="preserve">, dodge </w:t>
      </w:r>
      <w:r>
        <w:rPr>
          <w:rStyle w:val="OperatorTok"/>
        </w:rPr>
        <w:t xml:space="preserve">=</w:t>
      </w:r>
      <w:r>
        <w:rPr>
          <w:rStyle w:val="NormalTok"/>
        </w:rPr>
        <w:t xml:space="preserve"> </w:t>
      </w:r>
      <w:r>
        <w:rPr>
          <w:rStyle w:val="VariableTok"/>
        </w:rPr>
        <w:t xml:space="preserve">True</w:t>
      </w:r>
      <w:r>
        <w:rPr>
          <w:rStyle w:val="NormalTok"/>
        </w:rPr>
        <w:t xml:space="preserve">, alpha </w:t>
      </w:r>
      <w:r>
        <w:rPr>
          <w:rStyle w:val="OperatorTok"/>
        </w:rPr>
        <w:t xml:space="preserve">=</w:t>
      </w:r>
      <w:r>
        <w:rPr>
          <w:rStyle w:val="NormalTok"/>
        </w:rPr>
        <w:t xml:space="preserve"> </w:t>
      </w:r>
      <w:r>
        <w:rPr>
          <w:rStyle w:val="FloatTok"/>
        </w:rPr>
        <w:t xml:space="preserve">0.8</w:t>
      </w:r>
      <w:r>
        <w:rPr>
          <w:rStyle w:val="NormalTok"/>
        </w:rPr>
        <w:t xml:space="preserve">)</w:t>
      </w:r>
      <w:r>
        <w:br w:type="textWrapping"/>
      </w:r>
      <w:r>
        <w:rPr>
          <w:rStyle w:val="NormalTok"/>
        </w:rPr>
        <w:t xml:space="preserve">ax </w:t>
      </w:r>
      <w:r>
        <w:rPr>
          <w:rStyle w:val="OperatorTok"/>
        </w:rPr>
        <w:t xml:space="preserve">=</w:t>
      </w:r>
      <w:r>
        <w:rPr>
          <w:rStyle w:val="NormalTok"/>
        </w:rPr>
        <w:t xml:space="preserve"> sns.boxplot(x</w:t>
      </w:r>
      <w:r>
        <w:rPr>
          <w:rStyle w:val="OperatorTok"/>
        </w:rPr>
        <w:t xml:space="preserve">=</w:t>
      </w:r>
      <w:r>
        <w:rPr>
          <w:rStyle w:val="StringTok"/>
        </w:rPr>
        <w:t xml:space="preserve">"class"</w:t>
      </w:r>
      <w:r>
        <w:rPr>
          <w:rStyle w:val="NormalTok"/>
        </w:rPr>
        <w:t xml:space="preserve">, y</w:t>
      </w:r>
      <w:r>
        <w:rPr>
          <w:rStyle w:val="OperatorTok"/>
        </w:rPr>
        <w:t xml:space="preserve">=</w:t>
      </w:r>
      <w:r>
        <w:rPr>
          <w:rStyle w:val="StringTok"/>
        </w:rPr>
        <w:t xml:space="preserve">"value"</w:t>
      </w:r>
      <w:r>
        <w:rPr>
          <w:rStyle w:val="NormalTok"/>
        </w:rPr>
        <w:t xml:space="preserve">, hue</w:t>
      </w:r>
      <w:r>
        <w:rPr>
          <w:rStyle w:val="OperatorTok"/>
        </w:rPr>
        <w:t xml:space="preserve">=</w:t>
      </w:r>
      <w:r>
        <w:rPr>
          <w:rStyle w:val="StringTok"/>
        </w:rPr>
        <w:t xml:space="preserve">"band"</w:t>
      </w:r>
      <w:r>
        <w:rPr>
          <w:rStyle w:val="NormalTok"/>
        </w:rPr>
        <w:t xml:space="preserve">, data</w:t>
      </w:r>
      <w:r>
        <w:rPr>
          <w:rStyle w:val="OperatorTok"/>
        </w:rPr>
        <w:t xml:space="preserve">=</w:t>
      </w:r>
      <w:r>
        <w:rPr>
          <w:rStyle w:val="NormalTok"/>
        </w:rPr>
        <w:t xml:space="preserve">all_ori_melt,</w:t>
      </w:r>
      <w:r>
        <w:br w:type="textWrapping"/>
      </w:r>
      <w:r>
        <w:rPr>
          <w:rStyle w:val="NormalTok"/>
        </w:rPr>
        <w:t xml:space="preserve">                 palette </w:t>
      </w:r>
      <w:r>
        <w:rPr>
          <w:rStyle w:val="OperatorTok"/>
        </w:rPr>
        <w:t xml:space="preserve">=</w:t>
      </w:r>
      <w:r>
        <w:rPr>
          <w:rStyle w:val="NormalTok"/>
        </w:rPr>
        <w:t xml:space="preserve"> [</w:t>
      </w:r>
      <w:r>
        <w:rPr>
          <w:rStyle w:val="StringTok"/>
        </w:rPr>
        <w:t xml:space="preserve">'r'</w:t>
      </w:r>
      <w:r>
        <w:rPr>
          <w:rStyle w:val="NormalTok"/>
        </w:rPr>
        <w:t xml:space="preserve">,</w:t>
      </w:r>
      <w:r>
        <w:rPr>
          <w:rStyle w:val="StringTok"/>
        </w:rPr>
        <w:t xml:space="preserve">'g'</w:t>
      </w:r>
      <w:r>
        <w:rPr>
          <w:rStyle w:val="NormalTok"/>
        </w:rPr>
        <w:t xml:space="preserve">,</w:t>
      </w:r>
      <w:r>
        <w:rPr>
          <w:rStyle w:val="StringTok"/>
        </w:rPr>
        <w:t xml:space="preserve">'b'</w:t>
      </w:r>
      <w:r>
        <w:rPr>
          <w:rStyle w:val="NormalTok"/>
        </w:rPr>
        <w:t xml:space="preserve">], fliersize</w:t>
      </w:r>
      <w:r>
        <w:rPr>
          <w:rStyle w:val="OperatorTok"/>
        </w:rPr>
        <w:t xml:space="preserve">=</w:t>
      </w:r>
      <w:r>
        <w:rPr>
          <w:rStyle w:val="DecValTok"/>
        </w:rPr>
        <w:t xml:space="preserve">0</w:t>
      </w:r>
      <w:r>
        <w:rPr>
          <w:rStyle w:val="NormalTok"/>
        </w:rPr>
        <w:t xml:space="preserve">)</w:t>
      </w:r>
      <w:r>
        <w:br w:type="textWrapping"/>
      </w:r>
      <w:r>
        <w:rPr>
          <w:rStyle w:val="NormalTok"/>
        </w:rPr>
        <w:t xml:space="preserve">handles, labels </w:t>
      </w:r>
      <w:r>
        <w:rPr>
          <w:rStyle w:val="OperatorTok"/>
        </w:rPr>
        <w:t xml:space="preserve">=</w:t>
      </w:r>
      <w:r>
        <w:rPr>
          <w:rStyle w:val="NormalTok"/>
        </w:rPr>
        <w:t xml:space="preserve"> ax.get_legend_handles_labels()</w:t>
      </w:r>
      <w:r>
        <w:br w:type="textWrapping"/>
      </w:r>
      <w:r>
        <w:rPr>
          <w:rStyle w:val="NormalTok"/>
        </w:rPr>
        <w:t xml:space="preserve">l </w:t>
      </w:r>
      <w:r>
        <w:rPr>
          <w:rStyle w:val="OperatorTok"/>
        </w:rPr>
        <w:t xml:space="preserve">=</w:t>
      </w:r>
      <w:r>
        <w:rPr>
          <w:rStyle w:val="NormalTok"/>
        </w:rPr>
        <w:t xml:space="preserve"> plt.legend(handles[</w:t>
      </w:r>
      <w:r>
        <w:rPr>
          <w:rStyle w:val="DecValTok"/>
        </w:rPr>
        <w:t xml:space="preserve">0</w:t>
      </w:r>
      <w:r>
        <w:rPr>
          <w:rStyle w:val="NormalTok"/>
        </w:rPr>
        <w:t xml:space="preserve">:</w:t>
      </w:r>
      <w:r>
        <w:rPr>
          <w:rStyle w:val="DecValTok"/>
        </w:rPr>
        <w:t xml:space="preserve">3</w:t>
      </w:r>
      <w:r>
        <w:rPr>
          <w:rStyle w:val="NormalTok"/>
        </w:rPr>
        <w:t xml:space="preserve">], labels[</w:t>
      </w:r>
      <w:r>
        <w:rPr>
          <w:rStyle w:val="DecValTok"/>
        </w:rPr>
        <w:t xml:space="preserve">0</w:t>
      </w:r>
      <w:r>
        <w:rPr>
          <w:rStyle w:val="NormalTok"/>
        </w:rPr>
        <w:t xml:space="preserve">:</w:t>
      </w:r>
      <w:r>
        <w:rPr>
          <w:rStyle w:val="DecValTok"/>
        </w:rPr>
        <w:t xml:space="preserve">3</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DecValTok"/>
        </w:rPr>
        <w:t xml:space="preserve">2</w:t>
      </w:r>
      <w:r>
        <w:rPr>
          <w:rStyle w:val="NormalTok"/>
        </w:rPr>
        <w:t xml:space="preserve">, borderaxespad</w:t>
      </w:r>
      <w:r>
        <w:rPr>
          <w:rStyle w:val="OperatorTok"/>
        </w:rPr>
        <w:t xml:space="preserve">=</w:t>
      </w:r>
      <w:r>
        <w:rPr>
          <w:rStyle w:val="FloatTok"/>
        </w:rPr>
        <w:t xml:space="preserve">0.</w:t>
      </w:r>
      <w:r>
        <w:rPr>
          <w:rStyle w:val="NormalTok"/>
        </w:rPr>
        <w:t xml:space="preserve">)</w:t>
      </w:r>
      <w:r>
        <w:br w:type="textWrapping"/>
      </w:r>
      <w:r>
        <w:rPr>
          <w:rStyle w:val="NormalTok"/>
        </w:rPr>
        <w:t xml:space="preserve">ax.set_title(</w:t>
      </w:r>
      <w:r>
        <w:rPr>
          <w:rStyle w:val="StringTok"/>
        </w:rPr>
        <w:t xml:space="preserve">'band value of different forest class (All three dates)'</w:t>
      </w:r>
      <w:r>
        <w:rPr>
          <w:rStyle w:val="NormalTok"/>
        </w:rPr>
        <w:t xml:space="preserve">)</w:t>
      </w:r>
    </w:p>
    <w:p>
      <w:pPr>
        <w:pStyle w:val="FirstParagraph"/>
      </w:pPr>
      <w:r>
        <w:t xml:space="preserve">Figure 008 to 010</w:t>
      </w:r>
    </w:p>
    <w:p>
      <w:pPr>
        <w:pStyle w:val="SourceCode"/>
      </w:pPr>
      <w:r>
        <w:rPr>
          <w:rStyle w:val="NormalTok"/>
        </w:rPr>
        <w:t xml:space="preserve">g </w:t>
      </w:r>
      <w:r>
        <w:rPr>
          <w:rStyle w:val="OperatorTok"/>
        </w:rPr>
        <w:t xml:space="preserve">=</w:t>
      </w:r>
      <w:r>
        <w:rPr>
          <w:rStyle w:val="NormalTok"/>
        </w:rPr>
        <w:t xml:space="preserve"> sns.pairplot(all_pred_s, hue</w:t>
      </w:r>
      <w:r>
        <w:rPr>
          <w:rStyle w:val="OperatorTok"/>
        </w:rPr>
        <w:t xml:space="preserve">=</w:t>
      </w:r>
      <w:r>
        <w:rPr>
          <w:rStyle w:val="StringTok"/>
        </w:rPr>
        <w:t xml:space="preserve">"class"</w:t>
      </w:r>
      <w:r>
        <w:rPr>
          <w:rStyle w:val="NormalTok"/>
        </w:rPr>
        <w:t xml:space="preserve">,</w:t>
      </w:r>
      <w:r>
        <w:br w:type="textWrapping"/>
      </w:r>
      <w:r>
        <w:rPr>
          <w:rStyle w:val="NormalTok"/>
        </w:rPr>
        <w:t xml:space="preserve">                 plot_kws</w:t>
      </w:r>
      <w:r>
        <w:rPr>
          <w:rStyle w:val="OperatorTok"/>
        </w:rPr>
        <w:t xml:space="preserve">=</w:t>
      </w:r>
      <w:r>
        <w:rPr>
          <w:rStyle w:val="BuiltInTok"/>
        </w:rPr>
        <w:t xml:space="preserve">dict</w:t>
      </w:r>
      <w:r>
        <w:rPr>
          <w:rStyle w:val="NormalTok"/>
        </w:rPr>
        <w:t xml:space="preserve">(s</w:t>
      </w:r>
      <w:r>
        <w:rPr>
          <w:rStyle w:val="OperatorTok"/>
        </w:rPr>
        <w:t xml:space="preserve">=</w:t>
      </w:r>
      <w:r>
        <w:rPr>
          <w:rStyle w:val="DecValTok"/>
        </w:rPr>
        <w:t xml:space="preserve">20</w:t>
      </w:r>
      <w:r>
        <w:rPr>
          <w:rStyle w:val="NormalTok"/>
        </w:rPr>
        <w:t xml:space="preserve">, edgecolor</w:t>
      </w:r>
      <w:r>
        <w:rPr>
          <w:rStyle w:val="OperatorTok"/>
        </w:rPr>
        <w:t xml:space="preserve">=</w:t>
      </w:r>
      <w:r>
        <w:rPr>
          <w:rStyle w:val="StringTok"/>
        </w:rPr>
        <w:t xml:space="preserve">"k"</w:t>
      </w:r>
      <w:r>
        <w:rPr>
          <w:rStyle w:val="NormalTok"/>
        </w:rPr>
        <w:t xml:space="preserve">, linewidth</w:t>
      </w:r>
      <w:r>
        <w:rPr>
          <w:rStyle w:val="OperatorTok"/>
        </w:rPr>
        <w:t xml:space="preserve">=</w:t>
      </w:r>
      <w:r>
        <w:rPr>
          <w:rStyle w:val="FloatTok"/>
        </w:rPr>
        <w:t xml:space="preserve">0.2</w:t>
      </w:r>
      <w:r>
        <w:rPr>
          <w:rStyle w:val="NormalTok"/>
        </w:rPr>
        <w:t xml:space="preserve">, alpha</w:t>
      </w:r>
      <w:r>
        <w:rPr>
          <w:rStyle w:val="OperatorTok"/>
        </w:rPr>
        <w:t xml:space="preserve">=</w:t>
      </w:r>
      <w:r>
        <w:rPr>
          <w:rStyle w:val="FloatTok"/>
        </w:rPr>
        <w:t xml:space="preserve">0.6</w:t>
      </w:r>
      <w:r>
        <w:rPr>
          <w:rStyle w:val="NormalTok"/>
        </w:rPr>
        <w:t xml:space="preserve">))</w:t>
      </w:r>
      <w:r>
        <w:br w:type="textWrapping"/>
      </w:r>
      <w:r>
        <w:rPr>
          <w:rStyle w:val="NormalTok"/>
        </w:rPr>
        <w:t xml:space="preserve">plt.subplots_adjust(top</w:t>
      </w:r>
      <w:r>
        <w:rPr>
          <w:rStyle w:val="OperatorTok"/>
        </w:rPr>
        <w:t xml:space="preserve">=</w:t>
      </w:r>
      <w:r>
        <w:rPr>
          <w:rStyle w:val="FloatTok"/>
        </w:rPr>
        <w:t xml:space="preserve">0.9</w:t>
      </w:r>
      <w:r>
        <w:rPr>
          <w:rStyle w:val="NormalTok"/>
        </w:rPr>
        <w:t xml:space="preserve">)</w:t>
      </w:r>
      <w:r>
        <w:br w:type="textWrapping"/>
      </w:r>
      <w:r>
        <w:rPr>
          <w:rStyle w:val="NormalTok"/>
        </w:rPr>
        <w:t xml:space="preserve">g.fig.suptitle(</w:t>
      </w:r>
      <w:r>
        <w:rPr>
          <w:rStyle w:val="StringTok"/>
        </w:rPr>
        <w:t xml:space="preserve">'Pairplot of pred_s'</w:t>
      </w:r>
      <w:r>
        <w:rPr>
          <w:rStyle w:val="NormalTok"/>
        </w:rPr>
        <w:t xml:space="preserve">)</w:t>
      </w:r>
    </w:p>
    <w:p>
      <w:pPr>
        <w:pStyle w:val="FirstParagraph"/>
      </w:pPr>
      <w:r>
        <w:t xml:space="preserve">Figure 011</w:t>
      </w:r>
    </w:p>
    <w:p>
      <w:pPr>
        <w:pStyle w:val="SourceCode"/>
      </w:pPr>
      <w:r>
        <w:rPr>
          <w:rStyle w:val="NormalTok"/>
        </w:rPr>
        <w:t xml:space="preserve">pca </w:t>
      </w:r>
      <w:r>
        <w:rPr>
          <w:rStyle w:val="OperatorTok"/>
        </w:rPr>
        <w:t xml:space="preserve">=</w:t>
      </w:r>
      <w:r>
        <w:rPr>
          <w:rStyle w:val="NormalTok"/>
        </w:rPr>
        <w:t xml:space="preserve"> PCA().fit(data_scaled) </w:t>
      </w:r>
      <w:r>
        <w:br w:type="textWrapping"/>
      </w:r>
      <w:r>
        <w:rPr>
          <w:rStyle w:val="NormalTok"/>
        </w:rPr>
        <w:t xml:space="preserve">plt.figure(figsize</w:t>
      </w:r>
      <w:r>
        <w:rPr>
          <w:rStyle w:val="OperatorTok"/>
        </w:rPr>
        <w:t xml:space="preserve">=</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dpi</w:t>
      </w:r>
      <w:r>
        <w:rPr>
          <w:rStyle w:val="OperatorTok"/>
        </w:rPr>
        <w:t xml:space="preserve">=</w:t>
      </w:r>
      <w:r>
        <w:rPr>
          <w:rStyle w:val="DecValTok"/>
        </w:rPr>
        <w:t xml:space="preserve">150</w:t>
      </w:r>
      <w:r>
        <w:rPr>
          <w:rStyle w:val="NormalTok"/>
        </w:rPr>
        <w:t xml:space="preserve">)</w:t>
      </w:r>
      <w:r>
        <w:br w:type="textWrapping"/>
      </w:r>
      <w:r>
        <w:rPr>
          <w:rStyle w:val="NormalTok"/>
        </w:rPr>
        <w:t xml:space="preserve">plt.plot(np.cumsum(pca.explained_variance_ratio_))</w:t>
      </w:r>
      <w:r>
        <w:br w:type="textWrapping"/>
      </w:r>
      <w:r>
        <w:rPr>
          <w:rStyle w:val="NormalTok"/>
        </w:rPr>
        <w:t xml:space="preserve">plt.xlabel(</w:t>
      </w:r>
      <w:r>
        <w:rPr>
          <w:rStyle w:val="StringTok"/>
        </w:rPr>
        <w:t xml:space="preserve">'Number of Components'</w:t>
      </w:r>
      <w:r>
        <w:rPr>
          <w:rStyle w:val="NormalTok"/>
        </w:rPr>
        <w:t xml:space="preserve">)</w:t>
      </w:r>
      <w:r>
        <w:br w:type="textWrapping"/>
      </w:r>
      <w:r>
        <w:rPr>
          <w:rStyle w:val="NormalTok"/>
        </w:rPr>
        <w:t xml:space="preserve">plt.ylabel(</w:t>
      </w:r>
      <w:r>
        <w:rPr>
          <w:rStyle w:val="StringTok"/>
        </w:rPr>
        <w:t xml:space="preserve">'percentage'</w:t>
      </w:r>
      <w:r>
        <w:rPr>
          <w:rStyle w:val="NormalTok"/>
        </w:rPr>
        <w:t xml:space="preserve">) </w:t>
      </w:r>
      <w:r>
        <w:rPr>
          <w:rStyle w:val="CommentTok"/>
        </w:rPr>
        <w:t xml:space="preserve">#for each component</w:t>
      </w:r>
      <w:r>
        <w:br w:type="textWrapping"/>
      </w:r>
      <w:r>
        <w:rPr>
          <w:rStyle w:val="NormalTok"/>
        </w:rPr>
        <w:t xml:space="preserve">plt.title(</w:t>
      </w:r>
      <w:r>
        <w:rPr>
          <w:rStyle w:val="StringTok"/>
        </w:rPr>
        <w:t xml:space="preserve">'Explained Variance'</w:t>
      </w:r>
      <w:r>
        <w:rPr>
          <w:rStyle w:val="NormalTok"/>
        </w:rPr>
        <w:t xml:space="preserve">)</w:t>
      </w:r>
      <w:r>
        <w:br w:type="textWrapping"/>
      </w:r>
      <w:r>
        <w:rPr>
          <w:rStyle w:val="NormalTok"/>
        </w:rPr>
        <w:t xml:space="preserve">plt.show()</w:t>
      </w:r>
    </w:p>
    <w:p>
      <w:pPr>
        <w:pStyle w:val="FirstParagraph"/>
      </w:pPr>
      <w:r>
        <w:t xml:space="preserve">Figure 012</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),dpi</w:t>
      </w:r>
      <w:r>
        <w:rPr>
          <w:rStyle w:val="OperatorTok"/>
        </w:rPr>
        <w:t xml:space="preserve">=</w:t>
      </w:r>
      <w:r>
        <w:rPr>
          <w:rStyle w:val="DecValTok"/>
        </w:rPr>
        <w:t xml:space="preserve">300</w:t>
      </w:r>
      <w:r>
        <w:rPr>
          <w:rStyle w:val="NormalTok"/>
        </w:rPr>
        <w:t xml:space="preserve">)</w:t>
      </w:r>
      <w:r>
        <w:br w:type="textWrapping"/>
      </w:r>
      <w:r>
        <w:rPr>
          <w:rStyle w:val="NormalTok"/>
        </w:rPr>
        <w:t xml:space="preserve">sns.scatterplot(pca_data_df[</w:t>
      </w:r>
      <w:r>
        <w:rPr>
          <w:rStyle w:val="DecValTok"/>
        </w:rPr>
        <w:t xml:space="preserve">0</w:t>
      </w:r>
      <w:r>
        <w:rPr>
          <w:rStyle w:val="NormalTok"/>
        </w:rPr>
        <w:t xml:space="preserve">], pca_data_df[</w:t>
      </w:r>
      <w:r>
        <w:rPr>
          <w:rStyle w:val="DecValTok"/>
        </w:rPr>
        <w:t xml:space="preserve">1</w:t>
      </w:r>
      <w:r>
        <w:rPr>
          <w:rStyle w:val="NormalTok"/>
        </w:rPr>
        <w:t xml:space="preserve">], hue</w:t>
      </w:r>
      <w:r>
        <w:rPr>
          <w:rStyle w:val="OperatorTok"/>
        </w:rPr>
        <w:t xml:space="preserve">=</w:t>
      </w:r>
      <w:r>
        <w:rPr>
          <w:rStyle w:val="NormalTok"/>
        </w:rPr>
        <w:t xml:space="preserve">data_class, alpha</w:t>
      </w:r>
      <w:r>
        <w:rPr>
          <w:rStyle w:val="OperatorTok"/>
        </w:rPr>
        <w:t xml:space="preserve">=</w:t>
      </w:r>
      <w:r>
        <w:rPr>
          <w:rStyle w:val="FloatTok"/>
        </w:rPr>
        <w:t xml:space="preserve">0.8</w:t>
      </w:r>
      <w:r>
        <w:rPr>
          <w:rStyle w:val="NormalTok"/>
        </w:rPr>
        <w:t xml:space="preserve">, ax</w:t>
      </w:r>
      <w:r>
        <w:rPr>
          <w:rStyle w:val="OperatorTok"/>
        </w:rPr>
        <w:t xml:space="preserve">=</w:t>
      </w:r>
      <w:r>
        <w:rPr>
          <w:rStyle w:val="NormalTok"/>
        </w:rPr>
        <w:t xml:space="preserve">ax)</w:t>
      </w:r>
      <w:r>
        <w:br w:type="textWrapping"/>
      </w:r>
      <w:r>
        <w:rPr>
          <w:rStyle w:val="NormalTok"/>
        </w:rPr>
        <w:t xml:space="preserve">handles, labels </w:t>
      </w:r>
      <w:r>
        <w:rPr>
          <w:rStyle w:val="OperatorTok"/>
        </w:rPr>
        <w:t xml:space="preserve">=</w:t>
      </w:r>
      <w:r>
        <w:rPr>
          <w:rStyle w:val="NormalTok"/>
        </w:rPr>
        <w:t xml:space="preserve"> ax.get_legend_handles_labels()</w:t>
      </w:r>
      <w:r>
        <w:br w:type="textWrapping"/>
      </w:r>
      <w:r>
        <w:rPr>
          <w:rStyle w:val="NormalTok"/>
        </w:rPr>
        <w:t xml:space="preserve">ax.</w:t>
      </w:r>
      <w:r>
        <w:rPr>
          <w:rStyle w:val="BuiltInTok"/>
        </w:rPr>
        <w:t xml:space="preserve">set</w:t>
      </w:r>
      <w:r>
        <w:rPr>
          <w:rStyle w:val="NormalTok"/>
        </w:rPr>
        <w:t xml:space="preserve">(xlabel</w:t>
      </w:r>
      <w:r>
        <w:rPr>
          <w:rStyle w:val="OperatorTok"/>
        </w:rPr>
        <w:t xml:space="preserve">=</w:t>
      </w:r>
      <w:r>
        <w:rPr>
          <w:rStyle w:val="StringTok"/>
        </w:rPr>
        <w:t xml:space="preserve">'PC0'</w:t>
      </w:r>
      <w:r>
        <w:rPr>
          <w:rStyle w:val="NormalTok"/>
        </w:rPr>
        <w:t xml:space="preserve">, ylabel</w:t>
      </w:r>
      <w:r>
        <w:rPr>
          <w:rStyle w:val="OperatorTok"/>
        </w:rPr>
        <w:t xml:space="preserve">=</w:t>
      </w:r>
      <w:r>
        <w:rPr>
          <w:rStyle w:val="StringTok"/>
        </w:rPr>
        <w:t xml:space="preserve">'PC1'</w:t>
      </w:r>
      <w:r>
        <w:rPr>
          <w:rStyle w:val="NormalTok"/>
        </w:rPr>
        <w:t xml:space="preserve">)</w:t>
      </w:r>
      <w:r>
        <w:br w:type="textWrapping"/>
      </w:r>
      <w:r>
        <w:rPr>
          <w:rStyle w:val="NormalTok"/>
        </w:rPr>
        <w:t xml:space="preserve">l </w:t>
      </w:r>
      <w:r>
        <w:rPr>
          <w:rStyle w:val="OperatorTok"/>
        </w:rPr>
        <w:t xml:space="preserve">=</w:t>
      </w:r>
      <w:r>
        <w:rPr>
          <w:rStyle w:val="NormalTok"/>
        </w:rPr>
        <w:t xml:space="preserve"> plt.legend(handles[:], labels[:],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DecValTok"/>
        </w:rPr>
        <w:t xml:space="preserve">2</w:t>
      </w:r>
      <w:r>
        <w:rPr>
          <w:rStyle w:val="NormalTok"/>
        </w:rPr>
        <w:t xml:space="preserve">, borderaxespad</w:t>
      </w:r>
      <w:r>
        <w:rPr>
          <w:rStyle w:val="OperatorTok"/>
        </w:rPr>
        <w:t xml:space="preserve">=</w:t>
      </w:r>
      <w:r>
        <w:rPr>
          <w:rStyle w:val="FloatTok"/>
        </w:rPr>
        <w:t xml:space="preserve">0.</w:t>
      </w:r>
      <w:r>
        <w:rPr>
          <w:rStyle w:val="NormalTok"/>
        </w:rPr>
        <w:t xml:space="preserve">)</w:t>
      </w:r>
    </w:p>
    <w:p>
      <w:pPr>
        <w:pStyle w:val="FirstParagraph"/>
      </w:pPr>
      <w:r>
        <w:t xml:space="preserve">Figure 013</w:t>
      </w:r>
    </w:p>
    <w:p>
      <w:pPr>
        <w:pStyle w:val="SourceCode"/>
      </w:pP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),dpi</w:t>
      </w:r>
      <w:r>
        <w:rPr>
          <w:rStyle w:val="OperatorTok"/>
        </w:rPr>
        <w:t xml:space="preserve">=</w:t>
      </w:r>
      <w:r>
        <w:rPr>
          <w:rStyle w:val="DecValTok"/>
        </w:rPr>
        <w:t xml:space="preserve">500</w:t>
      </w:r>
      <w:r>
        <w:rPr>
          <w:rStyle w:val="NormalTok"/>
        </w:rPr>
        <w:t xml:space="preserve">)</w:t>
      </w:r>
      <w:r>
        <w:br w:type="textWrapping"/>
      </w:r>
      <w:r>
        <w:rPr>
          <w:rStyle w:val="NormalTok"/>
        </w:rPr>
        <w:t xml:space="preserve">ax </w:t>
      </w:r>
      <w:r>
        <w:rPr>
          <w:rStyle w:val="OperatorTok"/>
        </w:rPr>
        <w:t xml:space="preserve">=</w:t>
      </w:r>
      <w:r>
        <w:rPr>
          <w:rStyle w:val="NormalTok"/>
        </w:rPr>
        <w:t xml:space="preserve"> sns.kdeplot(pca_class_o_pc0, pca_class_o_pc1, cmap</w:t>
      </w:r>
      <w:r>
        <w:rPr>
          <w:rStyle w:val="OperatorTok"/>
        </w:rPr>
        <w:t xml:space="preserve">=</w:t>
      </w:r>
      <w:r>
        <w:rPr>
          <w:rStyle w:val="StringTok"/>
        </w:rPr>
        <w:t xml:space="preserve">"Oranges"</w:t>
      </w:r>
      <w:r>
        <w:rPr>
          <w:rStyle w:val="NormalTok"/>
        </w:rPr>
        <w:t xml:space="preserve">,</w:t>
      </w:r>
      <w:r>
        <w:br w:type="textWrapping"/>
      </w:r>
      <w:r>
        <w:rPr>
          <w:rStyle w:val="NormalTok"/>
        </w:rPr>
        <w:t xml:space="preserve">          shade</w:t>
      </w:r>
      <w:r>
        <w:rPr>
          <w:rStyle w:val="OperatorTok"/>
        </w:rPr>
        <w:t xml:space="preserve">=</w:t>
      </w:r>
      <w:r>
        <w:rPr>
          <w:rStyle w:val="VariableTok"/>
        </w:rPr>
        <w:t xml:space="preserve">True</w:t>
      </w:r>
      <w:r>
        <w:rPr>
          <w:rStyle w:val="NormalTok"/>
        </w:rPr>
        <w:t xml:space="preserve">, shade_lowest</w:t>
      </w:r>
      <w:r>
        <w:rPr>
          <w:rStyle w:val="OperatorTok"/>
        </w:rPr>
        <w:t xml:space="preserve">=</w:t>
      </w:r>
      <w:r>
        <w:rPr>
          <w:rStyle w:val="VariableTok"/>
        </w:rPr>
        <w:t xml:space="preserve">False</w:t>
      </w:r>
      <w:r>
        <w:rPr>
          <w:rStyle w:val="NormalTok"/>
        </w:rPr>
        <w:t xml:space="preserve">)</w:t>
      </w:r>
      <w:r>
        <w:br w:type="textWrapping"/>
      </w:r>
      <w:r>
        <w:rPr>
          <w:rStyle w:val="NormalTok"/>
        </w:rPr>
        <w:t xml:space="preserve">ax </w:t>
      </w:r>
      <w:r>
        <w:rPr>
          <w:rStyle w:val="OperatorTok"/>
        </w:rPr>
        <w:t xml:space="preserve">=</w:t>
      </w:r>
      <w:r>
        <w:rPr>
          <w:rStyle w:val="NormalTok"/>
        </w:rPr>
        <w:t xml:space="preserve"> sns.kdeplot(pca_class_d_pc0, pca_class_d_pc1, cmap</w:t>
      </w:r>
      <w:r>
        <w:rPr>
          <w:rStyle w:val="OperatorTok"/>
        </w:rPr>
        <w:t xml:space="preserve">=</w:t>
      </w:r>
      <w:r>
        <w:rPr>
          <w:rStyle w:val="StringTok"/>
        </w:rPr>
        <w:t xml:space="preserve">"Blues"</w:t>
      </w:r>
      <w:r>
        <w:rPr>
          <w:rStyle w:val="NormalTok"/>
        </w:rPr>
        <w:t xml:space="preserve">,</w:t>
      </w:r>
      <w:r>
        <w:br w:type="textWrapping"/>
      </w:r>
      <w:r>
        <w:rPr>
          <w:rStyle w:val="NormalTok"/>
        </w:rPr>
        <w:t xml:space="preserve">          shade</w:t>
      </w:r>
      <w:r>
        <w:rPr>
          <w:rStyle w:val="OperatorTok"/>
        </w:rPr>
        <w:t xml:space="preserve">=</w:t>
      </w:r>
      <w:r>
        <w:rPr>
          <w:rStyle w:val="VariableTok"/>
        </w:rPr>
        <w:t xml:space="preserve">True</w:t>
      </w:r>
      <w:r>
        <w:rPr>
          <w:rStyle w:val="NormalTok"/>
        </w:rPr>
        <w:t xml:space="preserve">, shade_lowest</w:t>
      </w:r>
      <w:r>
        <w:rPr>
          <w:rStyle w:val="OperatorTok"/>
        </w:rPr>
        <w:t xml:space="preserve">=</w:t>
      </w:r>
      <w:r>
        <w:rPr>
          <w:rStyle w:val="VariableTok"/>
        </w:rPr>
        <w:t xml:space="preserve">False</w:t>
      </w:r>
      <w:r>
        <w:rPr>
          <w:rStyle w:val="NormalTok"/>
        </w:rPr>
        <w:t xml:space="preserve">)</w:t>
      </w:r>
      <w:r>
        <w:br w:type="textWrapping"/>
      </w:r>
      <w:r>
        <w:rPr>
          <w:rStyle w:val="NormalTok"/>
        </w:rPr>
        <w:t xml:space="preserve">ax </w:t>
      </w:r>
      <w:r>
        <w:rPr>
          <w:rStyle w:val="OperatorTok"/>
        </w:rPr>
        <w:t xml:space="preserve">=</w:t>
      </w:r>
      <w:r>
        <w:rPr>
          <w:rStyle w:val="NormalTok"/>
        </w:rPr>
        <w:t xml:space="preserve"> sns.kdeplot(pca_class_s_pc0, pca_class_s_pc1, cmap</w:t>
      </w:r>
      <w:r>
        <w:rPr>
          <w:rStyle w:val="OperatorTok"/>
        </w:rPr>
        <w:t xml:space="preserve">=</w:t>
      </w:r>
      <w:r>
        <w:rPr>
          <w:rStyle w:val="StringTok"/>
        </w:rPr>
        <w:t xml:space="preserve">"YlGn"</w:t>
      </w:r>
      <w:r>
        <w:rPr>
          <w:rStyle w:val="NormalTok"/>
        </w:rPr>
        <w:t xml:space="preserve">,</w:t>
      </w:r>
      <w:r>
        <w:br w:type="textWrapping"/>
      </w:r>
      <w:r>
        <w:rPr>
          <w:rStyle w:val="NormalTok"/>
        </w:rPr>
        <w:t xml:space="preserve">          shade</w:t>
      </w:r>
      <w:r>
        <w:rPr>
          <w:rStyle w:val="OperatorTok"/>
        </w:rPr>
        <w:t xml:space="preserve">=</w:t>
      </w:r>
      <w:r>
        <w:rPr>
          <w:rStyle w:val="VariableTok"/>
        </w:rPr>
        <w:t xml:space="preserve">True</w:t>
      </w:r>
      <w:r>
        <w:rPr>
          <w:rStyle w:val="NormalTok"/>
        </w:rPr>
        <w:t xml:space="preserve">, shade_lowest</w:t>
      </w:r>
      <w:r>
        <w:rPr>
          <w:rStyle w:val="OperatorTok"/>
        </w:rPr>
        <w:t xml:space="preserve">=</w:t>
      </w:r>
      <w:r>
        <w:rPr>
          <w:rStyle w:val="VariableTok"/>
        </w:rPr>
        <w:t xml:space="preserve">False</w:t>
      </w:r>
      <w:r>
        <w:rPr>
          <w:rStyle w:val="NormalTok"/>
        </w:rPr>
        <w:t xml:space="preserve">)</w:t>
      </w:r>
      <w:r>
        <w:br w:type="textWrapping"/>
      </w:r>
      <w:r>
        <w:rPr>
          <w:rStyle w:val="NormalTok"/>
        </w:rPr>
        <w:t xml:space="preserve">ax </w:t>
      </w:r>
      <w:r>
        <w:rPr>
          <w:rStyle w:val="OperatorTok"/>
        </w:rPr>
        <w:t xml:space="preserve">=</w:t>
      </w:r>
      <w:r>
        <w:rPr>
          <w:rStyle w:val="NormalTok"/>
        </w:rPr>
        <w:t xml:space="preserve"> sns.kdeplot(pca_class_h_pc0, pca_class_h_pc1, cmap</w:t>
      </w:r>
      <w:r>
        <w:rPr>
          <w:rStyle w:val="OperatorTok"/>
        </w:rPr>
        <w:t xml:space="preserve">=</w:t>
      </w:r>
      <w:r>
        <w:rPr>
          <w:rStyle w:val="StringTok"/>
        </w:rPr>
        <w:t xml:space="preserve">"Wistia"</w:t>
      </w:r>
      <w:r>
        <w:rPr>
          <w:rStyle w:val="NormalTok"/>
        </w:rPr>
        <w:t xml:space="preserve">,</w:t>
      </w:r>
      <w:r>
        <w:br w:type="textWrapping"/>
      </w:r>
      <w:r>
        <w:rPr>
          <w:rStyle w:val="NormalTok"/>
        </w:rPr>
        <w:t xml:space="preserve">          shade</w:t>
      </w:r>
      <w:r>
        <w:rPr>
          <w:rStyle w:val="OperatorTok"/>
        </w:rPr>
        <w:t xml:space="preserve">=</w:t>
      </w:r>
      <w:r>
        <w:rPr>
          <w:rStyle w:val="VariableTok"/>
        </w:rPr>
        <w:t xml:space="preserve">True</w:t>
      </w:r>
      <w:r>
        <w:rPr>
          <w:rStyle w:val="NormalTok"/>
        </w:rPr>
        <w:t xml:space="preserve">, shade_lowest</w:t>
      </w:r>
      <w:r>
        <w:rPr>
          <w:rStyle w:val="OperatorTok"/>
        </w:rPr>
        <w:t xml:space="preserve">=</w:t>
      </w:r>
      <w:r>
        <w:rPr>
          <w:rStyle w:val="VariableTok"/>
        </w:rPr>
        <w:t xml:space="preserve">False</w:t>
      </w:r>
      <w:r>
        <w:rPr>
          <w:rStyle w:val="NormalTok"/>
        </w:rPr>
        <w:t xml:space="preserve">)</w:t>
      </w:r>
      <w:r>
        <w:br w:type="textWrapping"/>
      </w:r>
      <w:r>
        <w:rPr>
          <w:rStyle w:val="NormalTok"/>
        </w:rPr>
        <w:t xml:space="preserve">ax.</w:t>
      </w:r>
      <w:r>
        <w:rPr>
          <w:rStyle w:val="BuiltInTok"/>
        </w:rPr>
        <w:t xml:space="preserve">set</w:t>
      </w:r>
      <w:r>
        <w:rPr>
          <w:rStyle w:val="NormalTok"/>
        </w:rPr>
        <w:t xml:space="preserve">(xlabel</w:t>
      </w:r>
      <w:r>
        <w:rPr>
          <w:rStyle w:val="OperatorTok"/>
        </w:rPr>
        <w:t xml:space="preserve">=</w:t>
      </w:r>
      <w:r>
        <w:rPr>
          <w:rStyle w:val="StringTok"/>
        </w:rPr>
        <w:t xml:space="preserve">'PC0'</w:t>
      </w:r>
      <w:r>
        <w:rPr>
          <w:rStyle w:val="NormalTok"/>
        </w:rPr>
        <w:t xml:space="preserve">, ylabel</w:t>
      </w:r>
      <w:r>
        <w:rPr>
          <w:rStyle w:val="OperatorTok"/>
        </w:rPr>
        <w:t xml:space="preserve">=</w:t>
      </w:r>
      <w:r>
        <w:rPr>
          <w:rStyle w:val="StringTok"/>
        </w:rPr>
        <w:t xml:space="preserve">'PC1'</w:t>
      </w:r>
      <w:r>
        <w:rPr>
          <w:rStyle w:val="NormalTok"/>
        </w:rPr>
        <w:t xml:space="preserve">)</w:t>
      </w:r>
      <w:r>
        <w:br w:type="textWrapping"/>
      </w:r>
      <w:r>
        <w:br w:type="textWrapping"/>
      </w:r>
      <w:r>
        <w:rPr>
          <w:rStyle w:val="NormalTok"/>
        </w:rPr>
        <w:t xml:space="preserve">ax.text(</w:t>
      </w:r>
      <w:r>
        <w:rPr>
          <w:rStyle w:val="OperatorTok"/>
        </w:rPr>
        <w:t xml:space="preserve">-</w:t>
      </w:r>
      <w:r>
        <w:rPr>
          <w:rStyle w:val="FloatTok"/>
        </w:rPr>
        <w:t xml:space="preserve">0.9</w:t>
      </w:r>
      <w:r>
        <w:rPr>
          <w:rStyle w:val="NormalTok"/>
        </w:rPr>
        <w:t xml:space="preserve">, </w:t>
      </w:r>
      <w:r>
        <w:rPr>
          <w:rStyle w:val="FloatTok"/>
        </w:rPr>
        <w:t xml:space="preserve">0.15</w:t>
      </w:r>
      <w:r>
        <w:rPr>
          <w:rStyle w:val="NormalTok"/>
        </w:rPr>
        <w:t xml:space="preserve">, </w:t>
      </w:r>
      <w:r>
        <w:rPr>
          <w:rStyle w:val="StringTok"/>
        </w:rPr>
        <w:t xml:space="preserve">"Sugi forest"</w:t>
      </w:r>
      <w:r>
        <w:rPr>
          <w:rStyle w:val="NormalTok"/>
        </w:rPr>
        <w:t xml:space="preserve">, size</w:t>
      </w:r>
      <w:r>
        <w:rPr>
          <w:rStyle w:val="OperatorTok"/>
        </w:rPr>
        <w:t xml:space="preserve">=</w:t>
      </w:r>
      <w:r>
        <w:rPr>
          <w:rStyle w:val="DecValTok"/>
        </w:rPr>
        <w:t xml:space="preserve">8</w:t>
      </w:r>
      <w:r>
        <w:rPr>
          <w:rStyle w:val="NormalTok"/>
        </w:rPr>
        <w:t xml:space="preserve">, color</w:t>
      </w:r>
      <w:r>
        <w:rPr>
          <w:rStyle w:val="OperatorTok"/>
        </w:rPr>
        <w:t xml:space="preserve">=</w:t>
      </w:r>
      <w:r>
        <w:rPr>
          <w:rStyle w:val="NormalTok"/>
        </w:rPr>
        <w:t xml:space="preserve">sns.color_palette(</w:t>
      </w:r>
      <w:r>
        <w:rPr>
          <w:rStyle w:val="StringTok"/>
        </w:rPr>
        <w:t xml:space="preserve">"YlGn"</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ax.text(</w:t>
      </w:r>
      <w:r>
        <w:rPr>
          <w:rStyle w:val="OperatorTok"/>
        </w:rPr>
        <w:t xml:space="preserve">-</w:t>
      </w:r>
      <w:r>
        <w:rPr>
          <w:rStyle w:val="FloatTok"/>
        </w:rPr>
        <w:t xml:space="preserve">0.3</w:t>
      </w:r>
      <w:r>
        <w:rPr>
          <w:rStyle w:val="NormalTok"/>
        </w:rPr>
        <w:t xml:space="preserve">, </w:t>
      </w:r>
      <w:r>
        <w:rPr>
          <w:rStyle w:val="FloatTok"/>
        </w:rPr>
        <w:t xml:space="preserve">0.7</w:t>
      </w:r>
      <w:r>
        <w:rPr>
          <w:rStyle w:val="NormalTok"/>
        </w:rPr>
        <w:t xml:space="preserve">, </w:t>
      </w:r>
      <w:r>
        <w:rPr>
          <w:rStyle w:val="StringTok"/>
        </w:rPr>
        <w:t xml:space="preserve">"Hinoki forest"</w:t>
      </w:r>
      <w:r>
        <w:rPr>
          <w:rStyle w:val="NormalTok"/>
        </w:rPr>
        <w:t xml:space="preserve">, size</w:t>
      </w:r>
      <w:r>
        <w:rPr>
          <w:rStyle w:val="OperatorTok"/>
        </w:rPr>
        <w:t xml:space="preserve">=</w:t>
      </w:r>
      <w:r>
        <w:rPr>
          <w:rStyle w:val="DecValTok"/>
        </w:rPr>
        <w:t xml:space="preserve">8</w:t>
      </w:r>
      <w:r>
        <w:rPr>
          <w:rStyle w:val="NormalTok"/>
        </w:rPr>
        <w:t xml:space="preserve">, color</w:t>
      </w:r>
      <w:r>
        <w:rPr>
          <w:rStyle w:val="OperatorTok"/>
        </w:rPr>
        <w:t xml:space="preserve">=</w:t>
      </w:r>
      <w:r>
        <w:rPr>
          <w:rStyle w:val="NormalTok"/>
        </w:rPr>
        <w:t xml:space="preserve">sns.color_palette(</w:t>
      </w:r>
      <w:r>
        <w:rPr>
          <w:rStyle w:val="StringTok"/>
        </w:rPr>
        <w:t xml:space="preserve">"Wistia"</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ax.text(</w:t>
      </w:r>
      <w:r>
        <w:rPr>
          <w:rStyle w:val="DecValTok"/>
        </w:rPr>
        <w:t xml:space="preserve">0</w:t>
      </w:r>
      <w:r>
        <w:rPr>
          <w:rStyle w:val="NormalTok"/>
        </w:rPr>
        <w:t xml:space="preserve">, </w:t>
      </w:r>
      <w:r>
        <w:rPr>
          <w:rStyle w:val="FloatTok"/>
        </w:rPr>
        <w:t xml:space="preserve">0.4</w:t>
      </w:r>
      <w:r>
        <w:rPr>
          <w:rStyle w:val="NormalTok"/>
        </w:rPr>
        <w:t xml:space="preserve">, </w:t>
      </w:r>
      <w:r>
        <w:rPr>
          <w:rStyle w:val="StringTok"/>
        </w:rPr>
        <w:t xml:space="preserve">"Mixed deciduous forest"</w:t>
      </w:r>
      <w:r>
        <w:rPr>
          <w:rStyle w:val="NormalTok"/>
        </w:rPr>
        <w:t xml:space="preserve">, size</w:t>
      </w:r>
      <w:r>
        <w:rPr>
          <w:rStyle w:val="OperatorTok"/>
        </w:rPr>
        <w:t xml:space="preserve">=</w:t>
      </w:r>
      <w:r>
        <w:rPr>
          <w:rStyle w:val="DecValTok"/>
        </w:rPr>
        <w:t xml:space="preserve">8</w:t>
      </w:r>
      <w:r>
        <w:rPr>
          <w:rStyle w:val="NormalTok"/>
        </w:rPr>
        <w:t xml:space="preserve">, color</w:t>
      </w:r>
      <w:r>
        <w:rPr>
          <w:rStyle w:val="OperatorTok"/>
        </w:rPr>
        <w:t xml:space="preserve">=</w:t>
      </w:r>
      <w:r>
        <w:rPr>
          <w:rStyle w:val="NormalTok"/>
        </w:rPr>
        <w:t xml:space="preserve">sns.color_palette(</w:t>
      </w:r>
      <w:r>
        <w:rPr>
          <w:rStyle w:val="StringTok"/>
        </w:rPr>
        <w:t xml:space="preserve">"Blues"</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ax.text(</w:t>
      </w:r>
      <w:r>
        <w:rPr>
          <w:rStyle w:val="FloatTok"/>
        </w:rPr>
        <w:t xml:space="preserve">1.5</w:t>
      </w:r>
      <w:r>
        <w:rPr>
          <w:rStyle w:val="NormalTok"/>
        </w:rPr>
        <w:t xml:space="preserve">, </w:t>
      </w:r>
      <w:r>
        <w:rPr>
          <w:rStyle w:val="FloatTok"/>
        </w:rPr>
        <w:t xml:space="preserve">0.3</w:t>
      </w:r>
      <w:r>
        <w:rPr>
          <w:rStyle w:val="NormalTok"/>
        </w:rPr>
        <w:t xml:space="preserve">, </w:t>
      </w:r>
      <w:r>
        <w:rPr>
          <w:rStyle w:val="StringTok"/>
        </w:rPr>
        <w:t xml:space="preserve">"Other non-forest land"</w:t>
      </w:r>
      <w:r>
        <w:rPr>
          <w:rStyle w:val="NormalTok"/>
        </w:rPr>
        <w:t xml:space="preserve">, size</w:t>
      </w:r>
      <w:r>
        <w:rPr>
          <w:rStyle w:val="OperatorTok"/>
        </w:rPr>
        <w:t xml:space="preserve">=</w:t>
      </w:r>
      <w:r>
        <w:rPr>
          <w:rStyle w:val="DecValTok"/>
        </w:rPr>
        <w:t xml:space="preserve">8</w:t>
      </w:r>
      <w:r>
        <w:rPr>
          <w:rStyle w:val="NormalTok"/>
        </w:rPr>
        <w:t xml:space="preserve">, color</w:t>
      </w:r>
      <w:r>
        <w:rPr>
          <w:rStyle w:val="OperatorTok"/>
        </w:rPr>
        <w:t xml:space="preserve">=</w:t>
      </w:r>
      <w:r>
        <w:rPr>
          <w:rStyle w:val="NormalTok"/>
        </w:rPr>
        <w:t xml:space="preserve">sns.color_palette(</w:t>
      </w:r>
      <w:r>
        <w:rPr>
          <w:rStyle w:val="StringTok"/>
        </w:rPr>
        <w:t xml:space="preserve">"Oranges"</w:t>
      </w:r>
      <w:r>
        <w:rPr>
          <w:rStyle w:val="NormalTok"/>
        </w:rPr>
        <w:t xml:space="preserve">)[</w:t>
      </w:r>
      <w:r>
        <w:rPr>
          <w:rStyle w:val="OperatorTok"/>
        </w:rPr>
        <w:t xml:space="preserve">-</w:t>
      </w:r>
      <w:r>
        <w:rPr>
          <w:rStyle w:val="DecValTok"/>
        </w:rPr>
        <w:t xml:space="preserve">2</w:t>
      </w:r>
      <w:r>
        <w:rPr>
          <w:rStyle w:val="NormalTok"/>
        </w:rPr>
        <w:t xml:space="preserve">])</w:t>
      </w:r>
    </w:p>
    <w:p>
      <w:pPr>
        <w:pStyle w:val="FirstParagraph"/>
      </w:pPr>
      <w:r>
        <w:t xml:space="preserve">Figure 014</w:t>
      </w:r>
    </w:p>
    <w:p>
      <w:pPr>
        <w:pStyle w:val="SourceCode"/>
      </w:pPr>
      <w:r>
        <w:rPr>
          <w:rStyle w:val="NormalTok"/>
        </w:rPr>
        <w:t xml:space="preserve">X </w:t>
      </w:r>
      <w:r>
        <w:rPr>
          <w:rStyle w:val="OperatorTok"/>
        </w:rPr>
        <w:t xml:space="preserve">=</w:t>
      </w:r>
      <w:r>
        <w:rPr>
          <w:rStyle w:val="NormalTok"/>
        </w:rPr>
        <w:t xml:space="preserve"> pca_data_df.iloc[:,:</w:t>
      </w:r>
      <w:r>
        <w:rPr>
          <w:rStyle w:val="DecValTok"/>
        </w:rPr>
        <w:t xml:space="preserve">2</w:t>
      </w:r>
      <w:r>
        <w:rPr>
          <w:rStyle w:val="NormalTok"/>
        </w:rPr>
        <w:t xml:space="preserve">]</w:t>
      </w:r>
      <w:r>
        <w:br w:type="textWrapping"/>
      </w:r>
      <w:r>
        <w:rPr>
          <w:rStyle w:val="NormalTok"/>
        </w:rPr>
        <w:t xml:space="preserve">y </w:t>
      </w:r>
      <w:r>
        <w:rPr>
          <w:rStyle w:val="OperatorTok"/>
        </w:rPr>
        <w:t xml:space="preserve">=</w:t>
      </w:r>
      <w:r>
        <w:rPr>
          <w:rStyle w:val="NormalTok"/>
        </w:rPr>
        <w:t xml:space="preserve"> data_class</w:t>
      </w:r>
      <w:r>
        <w:br w:type="textWrapping"/>
      </w:r>
      <w:r>
        <w:br w:type="textWrapping"/>
      </w:r>
      <w:r>
        <w:rPr>
          <w:rStyle w:val="NormalTok"/>
        </w:rPr>
        <w:t xml:space="preserve">h </w:t>
      </w:r>
      <w:r>
        <w:rPr>
          <w:rStyle w:val="OperatorTok"/>
        </w:rPr>
        <w:t xml:space="preserve">=</w:t>
      </w:r>
      <w:r>
        <w:rPr>
          <w:rStyle w:val="NormalTok"/>
        </w:rPr>
        <w:t xml:space="preserve"> </w:t>
      </w:r>
      <w:r>
        <w:rPr>
          <w:rStyle w:val="FloatTok"/>
        </w:rPr>
        <w:t xml:space="preserve">0.02</w:t>
      </w:r>
      <w:r>
        <w:br w:type="textWrapping"/>
      </w:r>
      <w:r>
        <w:rPr>
          <w:rStyle w:val="NormalTok"/>
        </w:rPr>
        <w:t xml:space="preserve">c </w:t>
      </w:r>
      <w:r>
        <w:rPr>
          <w:rStyle w:val="OperatorTok"/>
        </w:rPr>
        <w:t xml:space="preserve">=</w:t>
      </w:r>
      <w:r>
        <w:rPr>
          <w:rStyle w:val="NormalTok"/>
        </w:rPr>
        <w:t xml:space="preserve"> </w:t>
      </w:r>
      <w:r>
        <w:rPr>
          <w:rStyle w:val="FloatTok"/>
        </w:rPr>
        <w:t xml:space="preserve">1.0</w:t>
      </w:r>
      <w:r>
        <w:br w:type="textWrapping"/>
      </w:r>
      <w:r>
        <w:br w:type="textWrapping"/>
      </w:r>
      <w:r>
        <w:rPr>
          <w:rStyle w:val="NormalTok"/>
        </w:rPr>
        <w:t xml:space="preserve">svc_lin </w:t>
      </w:r>
      <w:r>
        <w:rPr>
          <w:rStyle w:val="OperatorTok"/>
        </w:rPr>
        <w:t xml:space="preserve">=</w:t>
      </w:r>
      <w:r>
        <w:rPr>
          <w:rStyle w:val="NormalTok"/>
        </w:rPr>
        <w:t xml:space="preserve"> svm.SVC(kernel</w:t>
      </w:r>
      <w:r>
        <w:rPr>
          <w:rStyle w:val="OperatorTok"/>
        </w:rPr>
        <w:t xml:space="preserve">=</w:t>
      </w:r>
      <w:r>
        <w:rPr>
          <w:rStyle w:val="StringTok"/>
        </w:rPr>
        <w:t xml:space="preserve">'linear'</w:t>
      </w:r>
      <w:r>
        <w:rPr>
          <w:rStyle w:val="NormalTok"/>
        </w:rPr>
        <w:t xml:space="preserve">, C</w:t>
      </w:r>
      <w:r>
        <w:rPr>
          <w:rStyle w:val="OperatorTok"/>
        </w:rPr>
        <w:t xml:space="preserve">=</w:t>
      </w:r>
      <w:r>
        <w:rPr>
          <w:rStyle w:val="NormalTok"/>
        </w:rPr>
        <w:t xml:space="preserve">c).fit(X, y)</w:t>
      </w:r>
      <w:r>
        <w:br w:type="textWrapping"/>
      </w:r>
      <w:r>
        <w:rPr>
          <w:rStyle w:val="NormalTok"/>
        </w:rPr>
        <w:t xml:space="preserve">svc_rbf </w:t>
      </w:r>
      <w:r>
        <w:rPr>
          <w:rStyle w:val="OperatorTok"/>
        </w:rPr>
        <w:t xml:space="preserve">=</w:t>
      </w:r>
      <w:r>
        <w:rPr>
          <w:rStyle w:val="NormalTok"/>
        </w:rPr>
        <w:t xml:space="preserve"> svm.SVC(kernel</w:t>
      </w:r>
      <w:r>
        <w:rPr>
          <w:rStyle w:val="OperatorTok"/>
        </w:rPr>
        <w:t xml:space="preserve">=</w:t>
      </w:r>
      <w:r>
        <w:rPr>
          <w:rStyle w:val="StringTok"/>
        </w:rPr>
        <w:t xml:space="preserve">'rbf'</w:t>
      </w:r>
      <w:r>
        <w:rPr>
          <w:rStyle w:val="NormalTok"/>
        </w:rPr>
        <w:t xml:space="preserve">, C</w:t>
      </w:r>
      <w:r>
        <w:rPr>
          <w:rStyle w:val="OperatorTok"/>
        </w:rPr>
        <w:t xml:space="preserve">=</w:t>
      </w:r>
      <w:r>
        <w:rPr>
          <w:rStyle w:val="NormalTok"/>
        </w:rPr>
        <w:t xml:space="preserve">c, gamma</w:t>
      </w:r>
      <w:r>
        <w:rPr>
          <w:rStyle w:val="OperatorTok"/>
        </w:rPr>
        <w:t xml:space="preserve">=</w:t>
      </w:r>
      <w:r>
        <w:rPr>
          <w:rStyle w:val="FloatTok"/>
        </w:rPr>
        <w:t xml:space="preserve">0.7</w:t>
      </w:r>
      <w:r>
        <w:rPr>
          <w:rStyle w:val="NormalTok"/>
        </w:rPr>
        <w:t xml:space="preserve">).fit(X, y)</w:t>
      </w:r>
      <w:r>
        <w:br w:type="textWrapping"/>
      </w:r>
      <w:r>
        <w:rPr>
          <w:rStyle w:val="NormalTok"/>
        </w:rPr>
        <w:t xml:space="preserve">svc_poly </w:t>
      </w:r>
      <w:r>
        <w:rPr>
          <w:rStyle w:val="OperatorTok"/>
        </w:rPr>
        <w:t xml:space="preserve">=</w:t>
      </w:r>
      <w:r>
        <w:rPr>
          <w:rStyle w:val="NormalTok"/>
        </w:rPr>
        <w:t xml:space="preserve"> svm.SVC(kernel</w:t>
      </w:r>
      <w:r>
        <w:rPr>
          <w:rStyle w:val="OperatorTok"/>
        </w:rPr>
        <w:t xml:space="preserve">=</w:t>
      </w:r>
      <w:r>
        <w:rPr>
          <w:rStyle w:val="StringTok"/>
        </w:rPr>
        <w:t xml:space="preserve">'poly'</w:t>
      </w:r>
      <w:r>
        <w:rPr>
          <w:rStyle w:val="NormalTok"/>
        </w:rPr>
        <w:t xml:space="preserve">, C</w:t>
      </w:r>
      <w:r>
        <w:rPr>
          <w:rStyle w:val="OperatorTok"/>
        </w:rPr>
        <w:t xml:space="preserve">=</w:t>
      </w:r>
      <w:r>
        <w:rPr>
          <w:rStyle w:val="NormalTok"/>
        </w:rPr>
        <w:t xml:space="preserve">c, degree</w:t>
      </w:r>
      <w:r>
        <w:rPr>
          <w:rStyle w:val="OperatorTok"/>
        </w:rPr>
        <w:t xml:space="preserve">=</w:t>
      </w:r>
      <w:r>
        <w:rPr>
          <w:rStyle w:val="DecValTok"/>
        </w:rPr>
        <w:t xml:space="preserve">3</w:t>
      </w:r>
      <w:r>
        <w:rPr>
          <w:rStyle w:val="NormalTok"/>
        </w:rPr>
        <w:t xml:space="preserve">).fit(X, y)</w:t>
      </w:r>
      <w:r>
        <w:br w:type="textWrapping"/>
      </w:r>
      <w:r>
        <w:rPr>
          <w:rStyle w:val="NormalTok"/>
        </w:rPr>
        <w:t xml:space="preserve">svc </w:t>
      </w:r>
      <w:r>
        <w:rPr>
          <w:rStyle w:val="OperatorTok"/>
        </w:rPr>
        <w:t xml:space="preserve">=</w:t>
      </w:r>
      <w:r>
        <w:rPr>
          <w:rStyle w:val="NormalTok"/>
        </w:rPr>
        <w:t xml:space="preserve"> svm.LinearSVC(C</w:t>
      </w:r>
      <w:r>
        <w:rPr>
          <w:rStyle w:val="OperatorTok"/>
        </w:rPr>
        <w:t xml:space="preserve">=</w:t>
      </w:r>
      <w:r>
        <w:rPr>
          <w:rStyle w:val="NormalTok"/>
        </w:rPr>
        <w:t xml:space="preserve">c).fit(X, y)</w:t>
      </w:r>
      <w:r>
        <w:br w:type="textWrapping"/>
      </w:r>
      <w:r>
        <w:br w:type="textWrapping"/>
      </w:r>
      <w:r>
        <w:rPr>
          <w:rStyle w:val="NormalTok"/>
        </w:rPr>
        <w:t xml:space="preserve">x_min, x_max </w:t>
      </w:r>
      <w:r>
        <w:rPr>
          <w:rStyle w:val="OperatorTok"/>
        </w:rPr>
        <w:t xml:space="preserve">=</w:t>
      </w:r>
      <w:r>
        <w:rPr>
          <w:rStyle w:val="NormalTok"/>
        </w:rPr>
        <w:t xml:space="preserve"> X[</w:t>
      </w:r>
      <w:r>
        <w:rPr>
          <w:rStyle w:val="DecValTok"/>
        </w:rPr>
        <w:t xml:space="preserve">0</w:t>
      </w:r>
      <w:r>
        <w:rPr>
          <w:rStyle w:val="NormalTok"/>
        </w:rPr>
        <w:t xml:space="preserve">].</w:t>
      </w:r>
      <w:r>
        <w:rPr>
          <w:rStyle w:val="BuiltInTok"/>
        </w:rPr>
        <w:t xml:space="preserve">min</w:t>
      </w:r>
      <w:r>
        <w:rPr>
          <w:rStyle w:val="NormalTok"/>
        </w:rPr>
        <w:t xml:space="preserve">()</w:t>
      </w:r>
      <w:r>
        <w:rPr>
          <w:rStyle w:val="OperatorTok"/>
        </w:rPr>
        <w:t xml:space="preserve">-</w:t>
      </w:r>
      <w:r>
        <w:rPr>
          <w:rStyle w:val="DecValTok"/>
        </w:rPr>
        <w:t xml:space="preserve">1</w:t>
      </w:r>
      <w:r>
        <w:rPr>
          <w:rStyle w:val="NormalTok"/>
        </w:rPr>
        <w:t xml:space="preserve">, X[</w:t>
      </w:r>
      <w:r>
        <w:rPr>
          <w:rStyle w:val="DecValTok"/>
        </w:rPr>
        <w:t xml:space="preserve">0</w:t>
      </w:r>
      <w:r>
        <w:rPr>
          <w:rStyle w:val="NormalTok"/>
        </w:rPr>
        <w:t xml:space="preserve">].</w:t>
      </w:r>
      <w:r>
        <w:rPr>
          <w:rStyle w:val="BuiltInTok"/>
        </w:rPr>
        <w:t xml:space="preserve">max</w:t>
      </w:r>
      <w:r>
        <w:rPr>
          <w:rStyle w:val="NormalTok"/>
        </w:rPr>
        <w:t xml:space="preserve">()</w:t>
      </w:r>
      <w:r>
        <w:rPr>
          <w:rStyle w:val="OperatorTok"/>
        </w:rPr>
        <w:t xml:space="preserve">+</w:t>
      </w:r>
      <w:r>
        <w:rPr>
          <w:rStyle w:val="DecValTok"/>
        </w:rPr>
        <w:t xml:space="preserve">1</w:t>
      </w:r>
      <w:r>
        <w:br w:type="textWrapping"/>
      </w:r>
      <w:r>
        <w:rPr>
          <w:rStyle w:val="NormalTok"/>
        </w:rPr>
        <w:t xml:space="preserve">y_min, y_max </w:t>
      </w:r>
      <w:r>
        <w:rPr>
          <w:rStyle w:val="OperatorTok"/>
        </w:rPr>
        <w:t xml:space="preserve">=</w:t>
      </w:r>
      <w:r>
        <w:rPr>
          <w:rStyle w:val="NormalTok"/>
        </w:rPr>
        <w:t xml:space="preserve"> X[</w:t>
      </w:r>
      <w:r>
        <w:rPr>
          <w:rStyle w:val="DecValTok"/>
        </w:rPr>
        <w:t xml:space="preserve">1</w:t>
      </w:r>
      <w:r>
        <w:rPr>
          <w:rStyle w:val="NormalTok"/>
        </w:rPr>
        <w:t xml:space="preserve">].</w:t>
      </w:r>
      <w:r>
        <w:rPr>
          <w:rStyle w:val="BuiltInTok"/>
        </w:rPr>
        <w:t xml:space="preserve">min</w:t>
      </w:r>
      <w:r>
        <w:rPr>
          <w:rStyle w:val="NormalTok"/>
        </w:rPr>
        <w:t xml:space="preserve">()</w:t>
      </w:r>
      <w:r>
        <w:rPr>
          <w:rStyle w:val="OperatorTok"/>
        </w:rPr>
        <w:t xml:space="preserve">-</w:t>
      </w:r>
      <w:r>
        <w:rPr>
          <w:rStyle w:val="DecValTok"/>
        </w:rPr>
        <w:t xml:space="preserve">1</w:t>
      </w:r>
      <w:r>
        <w:rPr>
          <w:rStyle w:val="NormalTok"/>
        </w:rPr>
        <w:t xml:space="preserve">, X[</w:t>
      </w:r>
      <w:r>
        <w:rPr>
          <w:rStyle w:val="DecValTok"/>
        </w:rPr>
        <w:t xml:space="preserve">1</w:t>
      </w:r>
      <w:r>
        <w:rPr>
          <w:rStyle w:val="NormalTok"/>
        </w:rPr>
        <w:t xml:space="preserve">].</w:t>
      </w:r>
      <w:r>
        <w:rPr>
          <w:rStyle w:val="BuiltInTok"/>
        </w:rPr>
        <w:t xml:space="preserve">max</w:t>
      </w:r>
      <w:r>
        <w:rPr>
          <w:rStyle w:val="NormalTok"/>
        </w:rPr>
        <w:t xml:space="preserve">()</w:t>
      </w:r>
      <w:r>
        <w:rPr>
          <w:rStyle w:val="OperatorTok"/>
        </w:rPr>
        <w:t xml:space="preserve">+</w:t>
      </w:r>
      <w:r>
        <w:rPr>
          <w:rStyle w:val="DecValTok"/>
        </w:rPr>
        <w:t xml:space="preserve">1</w:t>
      </w:r>
      <w:r>
        <w:br w:type="textWrapping"/>
      </w:r>
      <w:r>
        <w:rPr>
          <w:rStyle w:val="NormalTok"/>
        </w:rPr>
        <w:t xml:space="preserve">xx, yy </w:t>
      </w:r>
      <w:r>
        <w:rPr>
          <w:rStyle w:val="OperatorTok"/>
        </w:rPr>
        <w:t xml:space="preserve">=</w:t>
      </w:r>
      <w:r>
        <w:rPr>
          <w:rStyle w:val="NormalTok"/>
        </w:rPr>
        <w:t xml:space="preserve"> np.meshgrid(np.arange(x_min, x_max, h),</w:t>
      </w:r>
      <w:r>
        <w:br w:type="textWrapping"/>
      </w:r>
      <w:r>
        <w:rPr>
          <w:rStyle w:val="NormalTok"/>
        </w:rPr>
        <w:t xml:space="preserve">                     np.arange(y_min, y_max, h))</w:t>
      </w:r>
      <w:r>
        <w:br w:type="textWrapping"/>
      </w:r>
      <w:r>
        <w:br w:type="textWrapping"/>
      </w:r>
      <w:r>
        <w:rPr>
          <w:rStyle w:val="NormalTok"/>
        </w:rPr>
        <w:t xml:space="preserve">titles </w:t>
      </w:r>
      <w:r>
        <w:rPr>
          <w:rStyle w:val="OperatorTok"/>
        </w:rPr>
        <w:t xml:space="preserve">=</w:t>
      </w:r>
      <w:r>
        <w:rPr>
          <w:rStyle w:val="NormalTok"/>
        </w:rPr>
        <w:t xml:space="preserve"> [</w:t>
      </w:r>
      <w:r>
        <w:rPr>
          <w:rStyle w:val="StringTok"/>
        </w:rPr>
        <w:t xml:space="preserve">'SVC with linear model'</w:t>
      </w:r>
      <w:r>
        <w:rPr>
          <w:rStyle w:val="NormalTok"/>
        </w:rPr>
        <w:t xml:space="preserve">,</w:t>
      </w:r>
      <w:r>
        <w:br w:type="textWrapping"/>
      </w:r>
      <w:r>
        <w:rPr>
          <w:rStyle w:val="NormalTok"/>
        </w:rPr>
        <w:t xml:space="preserve">          </w:t>
      </w:r>
      <w:r>
        <w:rPr>
          <w:rStyle w:val="StringTok"/>
        </w:rPr>
        <w:t xml:space="preserve">'SVC with rbf model'</w:t>
      </w:r>
      <w:r>
        <w:rPr>
          <w:rStyle w:val="NormalTok"/>
        </w:rPr>
        <w:t xml:space="preserve">,</w:t>
      </w:r>
      <w:r>
        <w:br w:type="textWrapping"/>
      </w:r>
      <w:r>
        <w:rPr>
          <w:rStyle w:val="NormalTok"/>
        </w:rPr>
        <w:t xml:space="preserve">          </w:t>
      </w:r>
      <w:r>
        <w:rPr>
          <w:rStyle w:val="StringTok"/>
        </w:rPr>
        <w:t xml:space="preserve">'SVC with poly model'</w:t>
      </w:r>
      <w:r>
        <w:rPr>
          <w:rStyle w:val="NormalTok"/>
        </w:rPr>
        <w:t xml:space="preserve">,</w:t>
      </w:r>
      <w:r>
        <w:br w:type="textWrapping"/>
      </w:r>
      <w:r>
        <w:rPr>
          <w:rStyle w:val="NormalTok"/>
        </w:rPr>
        <w:t xml:space="preserve">          </w:t>
      </w:r>
      <w:r>
        <w:rPr>
          <w:rStyle w:val="StringTok"/>
        </w:rPr>
        <w:t xml:space="preserve">'LinearSVC (linear model)'</w:t>
      </w:r>
      <w:r>
        <w:rPr>
          <w:rStyle w:val="NormalTok"/>
        </w:rPr>
        <w:t xml:space="preserve">]</w:t>
      </w:r>
      <w:r>
        <w:br w:type="textWrapping"/>
      </w:r>
      <w:r>
        <w:br w:type="textWrapping"/>
      </w:r>
      <w:r>
        <w:br w:type="textWrapping"/>
      </w:r>
      <w:r>
        <w:rPr>
          <w:rStyle w:val="NormalTok"/>
        </w:rPr>
        <w:t xml:space="preserve">plt.figure(figsize</w:t>
      </w:r>
      <w:r>
        <w:rPr>
          <w:rStyle w:val="OperatorTok"/>
        </w:rPr>
        <w:t xml:space="preserve">=</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),dpi</w:t>
      </w:r>
      <w:r>
        <w:rPr>
          <w:rStyle w:val="OperatorTok"/>
        </w:rPr>
        <w:t xml:space="preserve">=</w:t>
      </w:r>
      <w:r>
        <w:rPr>
          <w:rStyle w:val="DecValTok"/>
        </w:rPr>
        <w:t xml:space="preserve">500</w:t>
      </w:r>
      <w:r>
        <w:rPr>
          <w:rStyle w:val="NormalTok"/>
        </w:rPr>
        <w:t xml:space="preserve">)</w:t>
      </w:r>
      <w:r>
        <w:br w:type="textWrapping"/>
      </w:r>
      <w:r>
        <w:rPr>
          <w:rStyle w:val="ControlFlowTok"/>
        </w:rPr>
        <w:t xml:space="preserve">for</w:t>
      </w:r>
      <w:r>
        <w:rPr>
          <w:rStyle w:val="NormalTok"/>
        </w:rPr>
        <w:t xml:space="preserve"> i, clf </w:t>
      </w:r>
      <w:r>
        <w:rPr>
          <w:rStyle w:val="KeywordTok"/>
        </w:rPr>
        <w:t xml:space="preserve">in</w:t>
      </w:r>
      <w:r>
        <w:rPr>
          <w:rStyle w:val="NormalTok"/>
        </w:rPr>
        <w:t xml:space="preserve"> </w:t>
      </w:r>
      <w:r>
        <w:rPr>
          <w:rStyle w:val="BuiltInTok"/>
        </w:rPr>
        <w:t xml:space="preserve">enumerate</w:t>
      </w:r>
      <w:r>
        <w:rPr>
          <w:rStyle w:val="NormalTok"/>
        </w:rPr>
        <w:t xml:space="preserve">((svc_lin, svc_rbf, svc_poly, svc)):</w:t>
      </w:r>
      <w:r>
        <w:br w:type="textWrapping"/>
      </w:r>
      <w:r>
        <w:rPr>
          <w:rStyle w:val="NormalTok"/>
        </w:rPr>
        <w:t xml:space="preserve">    plt.subplot(</w:t>
      </w:r>
      <w:r>
        <w:rPr>
          <w:rStyle w:val="DecValTok"/>
        </w:rPr>
        <w:t xml:space="preserve">2</w:t>
      </w:r>
      <w:r>
        <w:rPr>
          <w:rStyle w:val="NormalTok"/>
        </w:rPr>
        <w:t xml:space="preserve">, </w:t>
      </w:r>
      <w:r>
        <w:rPr>
          <w:rStyle w:val="DecValTok"/>
        </w:rPr>
        <w:t xml:space="preserve">2</w:t>
      </w:r>
      <w:r>
        <w:rPr>
          <w:rStyle w:val="NormalTok"/>
        </w:rPr>
        <w:t xml:space="preserve">, i</w:t>
      </w:r>
      <w:r>
        <w:rPr>
          <w:rStyle w:val="OperatorTok"/>
        </w:rPr>
        <w:t xml:space="preserve">+</w:t>
      </w:r>
      <w:r>
        <w:rPr>
          <w:rStyle w:val="DecValTok"/>
        </w:rPr>
        <w:t xml:space="preserve">1</w:t>
      </w:r>
      <w:r>
        <w:rPr>
          <w:rStyle w:val="NormalTok"/>
        </w:rPr>
        <w:t xml:space="preserve">)</w:t>
      </w:r>
      <w:r>
        <w:br w:type="textWrapping"/>
      </w:r>
      <w:r>
        <w:rPr>
          <w:rStyle w:val="NormalTok"/>
        </w:rPr>
        <w:t xml:space="preserve">    plt.subplots_adjust(wspace</w:t>
      </w:r>
      <w:r>
        <w:rPr>
          <w:rStyle w:val="OperatorTok"/>
        </w:rPr>
        <w:t xml:space="preserve">=</w:t>
      </w:r>
      <w:r>
        <w:rPr>
          <w:rStyle w:val="FloatTok"/>
        </w:rPr>
        <w:t xml:space="preserve">0.4</w:t>
      </w:r>
      <w:r>
        <w:rPr>
          <w:rStyle w:val="NormalTok"/>
        </w:rPr>
        <w:t xml:space="preserve">, hspace</w:t>
      </w:r>
      <w:r>
        <w:rPr>
          <w:rStyle w:val="OperatorTok"/>
        </w:rPr>
        <w:t xml:space="preserve">=</w:t>
      </w:r>
      <w:r>
        <w:rPr>
          <w:rStyle w:val="FloatTok"/>
        </w:rPr>
        <w:t xml:space="preserve">0.4</w:t>
      </w:r>
      <w:r>
        <w:rPr>
          <w:rStyle w:val="NormalTok"/>
        </w:rPr>
        <w:t xml:space="preserve">)</w:t>
      </w:r>
      <w:r>
        <w:br w:type="textWrapping"/>
      </w:r>
      <w:r>
        <w:br w:type="textWrapping"/>
      </w:r>
      <w:r>
        <w:rPr>
          <w:rStyle w:val="NormalTok"/>
        </w:rPr>
        <w:t xml:space="preserve">    Z </w:t>
      </w:r>
      <w:r>
        <w:rPr>
          <w:rStyle w:val="OperatorTok"/>
        </w:rPr>
        <w:t xml:space="preserve">=</w:t>
      </w:r>
      <w:r>
        <w:rPr>
          <w:rStyle w:val="NormalTok"/>
        </w:rPr>
        <w:t xml:space="preserve"> clf.predict(np.c_[xx.ravel(), yy.ravel()])</w:t>
      </w:r>
      <w:r>
        <w:br w:type="textWrapping"/>
      </w:r>
      <w:r>
        <w:rPr>
          <w:rStyle w:val="NormalTok"/>
        </w:rPr>
        <w:t xml:space="preserve">    Z </w:t>
      </w:r>
      <w:r>
        <w:rPr>
          <w:rStyle w:val="OperatorTok"/>
        </w:rPr>
        <w:t xml:space="preserve">=</w:t>
      </w:r>
      <w:r>
        <w:rPr>
          <w:rStyle w:val="NormalTok"/>
        </w:rPr>
        <w:t xml:space="preserve"> Z.reshape(xx.shape)</w:t>
      </w:r>
      <w:r>
        <w:br w:type="textWrapping"/>
      </w:r>
      <w:r>
        <w:br w:type="textWrapping"/>
      </w:r>
      <w:r>
        <w:rPr>
          <w:rStyle w:val="NormalTok"/>
        </w:rPr>
        <w:t xml:space="preserve">    plt.contourf(xx, yy, Z, cmap</w:t>
      </w:r>
      <w:r>
        <w:rPr>
          <w:rStyle w:val="OperatorTok"/>
        </w:rPr>
        <w:t xml:space="preserve">=</w:t>
      </w:r>
      <w:r>
        <w:rPr>
          <w:rStyle w:val="NormalTok"/>
        </w:rPr>
        <w:t xml:space="preserve">plt.cm.Paired, alpha</w:t>
      </w:r>
      <w:r>
        <w:rPr>
          <w:rStyle w:val="OperatorTok"/>
        </w:rPr>
        <w:t xml:space="preserve">=</w:t>
      </w:r>
      <w:r>
        <w:rPr>
          <w:rStyle w:val="FloatTok"/>
        </w:rPr>
        <w:t xml:space="preserve">0.8</w:t>
      </w:r>
      <w:r>
        <w:rPr>
          <w:rStyle w:val="NormalTok"/>
        </w:rPr>
        <w:t xml:space="preserve">)</w:t>
      </w:r>
      <w:r>
        <w:br w:type="textWrapping"/>
      </w:r>
      <w:r>
        <w:br w:type="textWrapping"/>
      </w:r>
      <w:r>
        <w:rPr>
          <w:rStyle w:val="NormalTok"/>
        </w:rPr>
        <w:t xml:space="preserve">    plt.scatter(X[</w:t>
      </w:r>
      <w:r>
        <w:rPr>
          <w:rStyle w:val="DecValTok"/>
        </w:rPr>
        <w:t xml:space="preserve">0</w:t>
      </w:r>
      <w:r>
        <w:rPr>
          <w:rStyle w:val="NormalTok"/>
        </w:rPr>
        <w:t xml:space="preserve">], X[</w:t>
      </w:r>
      <w:r>
        <w:rPr>
          <w:rStyle w:val="DecValTok"/>
        </w:rPr>
        <w:t xml:space="preserve">1</w:t>
      </w:r>
      <w:r>
        <w:rPr>
          <w:rStyle w:val="NormalTok"/>
        </w:rPr>
        <w:t xml:space="preserve">], c</w:t>
      </w:r>
      <w:r>
        <w:rPr>
          <w:rStyle w:val="OperatorTok"/>
        </w:rPr>
        <w:t xml:space="preserve">=</w:t>
      </w:r>
      <w:r>
        <w:rPr>
          <w:rStyle w:val="NormalTok"/>
        </w:rPr>
        <w:t xml:space="preserve">y</w:t>
      </w:r>
      <w:r>
        <w:rPr>
          <w:rStyle w:val="OperatorTok"/>
        </w:rPr>
        <w:t xml:space="preserve">*</w:t>
      </w:r>
      <w:r>
        <w:rPr>
          <w:rStyle w:val="DecValTok"/>
        </w:rPr>
        <w:t xml:space="preserve">100</w:t>
      </w:r>
      <w:r>
        <w:rPr>
          <w:rStyle w:val="NormalTok"/>
        </w:rPr>
        <w:t xml:space="preserve">, cmap</w:t>
      </w:r>
      <w:r>
        <w:rPr>
          <w:rStyle w:val="OperatorTok"/>
        </w:rPr>
        <w:t xml:space="preserve">=</w:t>
      </w:r>
      <w:r>
        <w:rPr>
          <w:rStyle w:val="NormalTok"/>
        </w:rPr>
        <w:t xml:space="preserve">plt.cm.Paired, edgecolors</w:t>
      </w:r>
      <w:r>
        <w:rPr>
          <w:rStyle w:val="OperatorTok"/>
        </w:rPr>
        <w:t xml:space="preserve">=</w:t>
      </w:r>
      <w:r>
        <w:rPr>
          <w:rStyle w:val="StringTok"/>
        </w:rPr>
        <w:t xml:space="preserve">'black'</w:t>
      </w:r>
      <w:r>
        <w:rPr>
          <w:rStyle w:val="NormalTok"/>
        </w:rPr>
        <w:t xml:space="preserve">)</w:t>
      </w:r>
      <w:r>
        <w:br w:type="textWrapping"/>
      </w:r>
      <w:r>
        <w:rPr>
          <w:rStyle w:val="NormalTok"/>
        </w:rPr>
        <w:t xml:space="preserve">    plt.xlabel(</w:t>
      </w:r>
      <w:r>
        <w:rPr>
          <w:rStyle w:val="StringTok"/>
        </w:rPr>
        <w:t xml:space="preserve">'PC0'</w:t>
      </w:r>
      <w:r>
        <w:rPr>
          <w:rStyle w:val="NormalTok"/>
        </w:rPr>
        <w:t xml:space="preserve">)</w:t>
      </w:r>
      <w:r>
        <w:br w:type="textWrapping"/>
      </w:r>
      <w:r>
        <w:rPr>
          <w:rStyle w:val="NormalTok"/>
        </w:rPr>
        <w:t xml:space="preserve">    plt.ylabel(</w:t>
      </w:r>
      <w:r>
        <w:rPr>
          <w:rStyle w:val="StringTok"/>
        </w:rPr>
        <w:t xml:space="preserve">'PC1'</w:t>
      </w:r>
      <w:r>
        <w:rPr>
          <w:rStyle w:val="NormalTok"/>
        </w:rPr>
        <w:t xml:space="preserve">)</w:t>
      </w:r>
      <w:r>
        <w:br w:type="textWrapping"/>
      </w:r>
      <w:r>
        <w:rPr>
          <w:rStyle w:val="NormalTok"/>
        </w:rPr>
        <w:t xml:space="preserve">    plt.xlim(xx.</w:t>
      </w:r>
      <w:r>
        <w:rPr>
          <w:rStyle w:val="BuiltInTok"/>
        </w:rPr>
        <w:t xml:space="preserve">min</w:t>
      </w:r>
      <w:r>
        <w:rPr>
          <w:rStyle w:val="NormalTok"/>
        </w:rPr>
        <w:t xml:space="preserve">(), xx.</w:t>
      </w:r>
      <w:r>
        <w:rPr>
          <w:rStyle w:val="BuiltInTok"/>
        </w:rPr>
        <w:t xml:space="preserve">max</w:t>
      </w:r>
      <w:r>
        <w:rPr>
          <w:rStyle w:val="NormalTok"/>
        </w:rPr>
        <w:t xml:space="preserve">())</w:t>
      </w:r>
      <w:r>
        <w:br w:type="textWrapping"/>
      </w:r>
      <w:r>
        <w:rPr>
          <w:rStyle w:val="NormalTok"/>
        </w:rPr>
        <w:t xml:space="preserve">    plt.ylim(yy.</w:t>
      </w:r>
      <w:r>
        <w:rPr>
          <w:rStyle w:val="BuiltInTok"/>
        </w:rPr>
        <w:t xml:space="preserve">min</w:t>
      </w:r>
      <w:r>
        <w:rPr>
          <w:rStyle w:val="NormalTok"/>
        </w:rPr>
        <w:t xml:space="preserve">(), yy.</w:t>
      </w:r>
      <w:r>
        <w:rPr>
          <w:rStyle w:val="BuiltInTok"/>
        </w:rPr>
        <w:t xml:space="preserve">max</w:t>
      </w:r>
      <w:r>
        <w:rPr>
          <w:rStyle w:val="NormalTok"/>
        </w:rPr>
        <w:t xml:space="preserve">())</w:t>
      </w:r>
      <w:r>
        <w:br w:type="textWrapping"/>
      </w:r>
      <w:r>
        <w:br w:type="textWrapping"/>
      </w:r>
      <w:r>
        <w:rPr>
          <w:rStyle w:val="NormalTok"/>
        </w:rPr>
        <w:t xml:space="preserve">    plt.xticks(())</w:t>
      </w:r>
      <w:r>
        <w:br w:type="textWrapping"/>
      </w:r>
      <w:r>
        <w:rPr>
          <w:rStyle w:val="NormalTok"/>
        </w:rPr>
        <w:t xml:space="preserve">    plt.yticks(())</w:t>
      </w:r>
      <w:r>
        <w:br w:type="textWrapping"/>
      </w:r>
      <w:r>
        <w:rPr>
          <w:rStyle w:val="NormalTok"/>
        </w:rPr>
        <w:t xml:space="preserve">    plt.title(titles[i])</w:t>
      </w:r>
    </w:p>
    <w:p>
      <w:pPr>
        <w:pStyle w:val="FirstParagraph"/>
      </w:pPr>
      <w:r>
        <w:t xml:space="preserve">Figure 015</w:t>
      </w:r>
    </w:p>
    <w:p>
      <w:pPr>
        <w:pStyle w:val="SourceCode"/>
      </w:pPr>
      <w:r>
        <w:rPr>
          <w:rStyle w:val="NormalTok"/>
        </w:rPr>
        <w:t xml:space="preserve">knn1 </w:t>
      </w:r>
      <w:r>
        <w:rPr>
          <w:rStyle w:val="OperatorTok"/>
        </w:rPr>
        <w:t xml:space="preserve">=</w:t>
      </w:r>
      <w:r>
        <w:rPr>
          <w:rStyle w:val="NormalTok"/>
        </w:rPr>
        <w:t xml:space="preserve"> KNeighborsClassifier(n_neighbors</w:t>
      </w:r>
      <w:r>
        <w:rPr>
          <w:rStyle w:val="OperatorTok"/>
        </w:rPr>
        <w:t xml:space="preserve">=</w:t>
      </w:r>
      <w:r>
        <w:rPr>
          <w:rStyle w:val="DecValTok"/>
        </w:rPr>
        <w:t xml:space="preserve">1</w:t>
      </w:r>
      <w:r>
        <w:rPr>
          <w:rStyle w:val="NormalTok"/>
        </w:rPr>
        <w:t xml:space="preserve">)</w:t>
      </w:r>
      <w:r>
        <w:br w:type="textWrapping"/>
      </w:r>
      <w:r>
        <w:rPr>
          <w:rStyle w:val="NormalTok"/>
        </w:rPr>
        <w:t xml:space="preserve">knn3 </w:t>
      </w:r>
      <w:r>
        <w:rPr>
          <w:rStyle w:val="OperatorTok"/>
        </w:rPr>
        <w:t xml:space="preserve">=</w:t>
      </w:r>
      <w:r>
        <w:rPr>
          <w:rStyle w:val="NormalTok"/>
        </w:rPr>
        <w:t xml:space="preserve"> KNeighborsClassifier(n_neighbors</w:t>
      </w:r>
      <w:r>
        <w:rPr>
          <w:rStyle w:val="OperatorTok"/>
        </w:rPr>
        <w:t xml:space="preserve">=</w:t>
      </w:r>
      <w:r>
        <w:rPr>
          <w:rStyle w:val="DecValTok"/>
        </w:rPr>
        <w:t xml:space="preserve">3</w:t>
      </w:r>
      <w:r>
        <w:rPr>
          <w:rStyle w:val="NormalTok"/>
        </w:rPr>
        <w:t xml:space="preserve">)</w:t>
      </w:r>
      <w:r>
        <w:br w:type="textWrapping"/>
      </w:r>
      <w:r>
        <w:rPr>
          <w:rStyle w:val="NormalTok"/>
        </w:rPr>
        <w:t xml:space="preserve">knn5 </w:t>
      </w:r>
      <w:r>
        <w:rPr>
          <w:rStyle w:val="OperatorTok"/>
        </w:rPr>
        <w:t xml:space="preserve">=</w:t>
      </w:r>
      <w:r>
        <w:rPr>
          <w:rStyle w:val="NormalTok"/>
        </w:rPr>
        <w:t xml:space="preserve"> KNeighborsClassifier(n_neighbors</w:t>
      </w:r>
      <w:r>
        <w:rPr>
          <w:rStyle w:val="OperatorTok"/>
        </w:rPr>
        <w:t xml:space="preserve">=</w:t>
      </w:r>
      <w:r>
        <w:rPr>
          <w:rStyle w:val="DecValTok"/>
        </w:rPr>
        <w:t xml:space="preserve">5</w:t>
      </w:r>
      <w:r>
        <w:rPr>
          <w:rStyle w:val="NormalTok"/>
        </w:rPr>
        <w:t xml:space="preserve">)</w:t>
      </w:r>
      <w:r>
        <w:br w:type="textWrapping"/>
      </w:r>
      <w:r>
        <w:rPr>
          <w:rStyle w:val="NormalTok"/>
        </w:rPr>
        <w:t xml:space="preserve">knn7 </w:t>
      </w:r>
      <w:r>
        <w:rPr>
          <w:rStyle w:val="OperatorTok"/>
        </w:rPr>
        <w:t xml:space="preserve">=</w:t>
      </w:r>
      <w:r>
        <w:rPr>
          <w:rStyle w:val="NormalTok"/>
        </w:rPr>
        <w:t xml:space="preserve"> KNeighborsClassifier(n_neighbors</w:t>
      </w:r>
      <w:r>
        <w:rPr>
          <w:rStyle w:val="OperatorTok"/>
        </w:rPr>
        <w:t xml:space="preserve">=</w:t>
      </w:r>
      <w:r>
        <w:rPr>
          <w:rStyle w:val="DecValTok"/>
        </w:rPr>
        <w:t xml:space="preserve">7</w:t>
      </w:r>
      <w:r>
        <w:rPr>
          <w:rStyle w:val="NormalTok"/>
        </w:rPr>
        <w:t xml:space="preserve">)</w:t>
      </w:r>
      <w:r>
        <w:br w:type="textWrapping"/>
      </w:r>
      <w:r>
        <w:br w:type="textWrapping"/>
      </w:r>
      <w:r>
        <w:rPr>
          <w:rStyle w:val="NormalTok"/>
        </w:rPr>
        <w:t xml:space="preserve">knn1.fit(X, y)</w:t>
      </w:r>
      <w:r>
        <w:br w:type="textWrapping"/>
      </w:r>
      <w:r>
        <w:rPr>
          <w:rStyle w:val="NormalTok"/>
        </w:rPr>
        <w:t xml:space="preserve">knn3.fit(X, y)</w:t>
      </w:r>
      <w:r>
        <w:br w:type="textWrapping"/>
      </w:r>
      <w:r>
        <w:rPr>
          <w:rStyle w:val="NormalTok"/>
        </w:rPr>
        <w:t xml:space="preserve">knn5.fit(X, y)</w:t>
      </w:r>
      <w:r>
        <w:br w:type="textWrapping"/>
      </w:r>
      <w:r>
        <w:rPr>
          <w:rStyle w:val="NormalTok"/>
        </w:rPr>
        <w:t xml:space="preserve">knn7.fit(X, y)</w:t>
      </w:r>
      <w:r>
        <w:br w:type="textWrapping"/>
      </w:r>
      <w:r>
        <w:br w:type="textWrapping"/>
      </w:r>
      <w:r>
        <w:rPr>
          <w:rStyle w:val="NormalTok"/>
        </w:rPr>
        <w:t xml:space="preserve">titles </w:t>
      </w:r>
      <w:r>
        <w:rPr>
          <w:rStyle w:val="OperatorTok"/>
        </w:rPr>
        <w:t xml:space="preserve">=</w:t>
      </w:r>
      <w:r>
        <w:rPr>
          <w:rStyle w:val="NormalTok"/>
        </w:rPr>
        <w:t xml:space="preserve"> [</w:t>
      </w:r>
      <w:r>
        <w:rPr>
          <w:rStyle w:val="StringTok"/>
        </w:rPr>
        <w:t xml:space="preserve">'KNN (k=1)'</w:t>
      </w:r>
      <w:r>
        <w:rPr>
          <w:rStyle w:val="NormalTok"/>
        </w:rPr>
        <w:t xml:space="preserve">, </w:t>
      </w:r>
      <w:r>
        <w:rPr>
          <w:rStyle w:val="StringTok"/>
        </w:rPr>
        <w:t xml:space="preserve">'KNN (k=3)'</w:t>
      </w:r>
      <w:r>
        <w:rPr>
          <w:rStyle w:val="NormalTok"/>
        </w:rPr>
        <w:t xml:space="preserve">, </w:t>
      </w:r>
      <w:r>
        <w:rPr>
          <w:rStyle w:val="StringTok"/>
        </w:rPr>
        <w:t xml:space="preserve">'KNN (k=5)'</w:t>
      </w:r>
      <w:r>
        <w:rPr>
          <w:rStyle w:val="NormalTok"/>
        </w:rPr>
        <w:t xml:space="preserve">, </w:t>
      </w:r>
      <w:r>
        <w:rPr>
          <w:rStyle w:val="StringTok"/>
        </w:rPr>
        <w:t xml:space="preserve">'KNN (k=7)'</w:t>
      </w:r>
      <w:r>
        <w:rPr>
          <w:rStyle w:val="NormalTok"/>
        </w:rPr>
        <w:t xml:space="preserve">]</w:t>
      </w:r>
      <w:r>
        <w:br w:type="textWrapping"/>
      </w:r>
      <w:r>
        <w:br w:type="textWrapping"/>
      </w:r>
      <w:r>
        <w:rPr>
          <w:rStyle w:val="CommentTok"/>
        </w:rPr>
        <w:t xml:space="preserve"># Plotting decision regions</w:t>
      </w:r>
      <w:r>
        <w:br w:type="textWrapping"/>
      </w:r>
      <w:r>
        <w:rPr>
          <w:rStyle w:val="NormalTok"/>
        </w:rPr>
        <w:t xml:space="preserve">x_min, x_max </w:t>
      </w:r>
      <w:r>
        <w:rPr>
          <w:rStyle w:val="OperatorTok"/>
        </w:rPr>
        <w:t xml:space="preserve">=</w:t>
      </w:r>
      <w:r>
        <w:rPr>
          <w:rStyle w:val="NormalTok"/>
        </w:rPr>
        <w:t xml:space="preserve"> X[</w:t>
      </w:r>
      <w:r>
        <w:rPr>
          <w:rStyle w:val="DecValTok"/>
        </w:rPr>
        <w:t xml:space="preserve">0</w:t>
      </w:r>
      <w:r>
        <w:rPr>
          <w:rStyle w:val="NormalTok"/>
        </w:rPr>
        <w:t xml:space="preserve">].</w:t>
      </w:r>
      <w:r>
        <w:rPr>
          <w:rStyle w:val="BuiltInTok"/>
        </w:rPr>
        <w:t xml:space="preserve">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X[</w:t>
      </w:r>
      <w:r>
        <w:rPr>
          <w:rStyle w:val="DecValTok"/>
        </w:rPr>
        <w:t xml:space="preserve">0</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w:t>
      </w:r>
      <w:r>
        <w:rPr>
          <w:rStyle w:val="DecValTok"/>
        </w:rPr>
        <w:t xml:space="preserve">1</w:t>
      </w:r>
      <w:r>
        <w:br w:type="textWrapping"/>
      </w:r>
      <w:r>
        <w:rPr>
          <w:rStyle w:val="NormalTok"/>
        </w:rPr>
        <w:t xml:space="preserve">y_min, y_max </w:t>
      </w:r>
      <w:r>
        <w:rPr>
          <w:rStyle w:val="OperatorTok"/>
        </w:rPr>
        <w:t xml:space="preserve">=</w:t>
      </w:r>
      <w:r>
        <w:rPr>
          <w:rStyle w:val="NormalTok"/>
        </w:rPr>
        <w:t xml:space="preserve"> X[</w:t>
      </w:r>
      <w:r>
        <w:rPr>
          <w:rStyle w:val="DecValTok"/>
        </w:rPr>
        <w:t xml:space="preserve">1</w:t>
      </w:r>
      <w:r>
        <w:rPr>
          <w:rStyle w:val="NormalTok"/>
        </w:rPr>
        <w:t xml:space="preserve">].</w:t>
      </w:r>
      <w:r>
        <w:rPr>
          <w:rStyle w:val="BuiltInTok"/>
        </w:rPr>
        <w:t xml:space="preserve">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X[</w:t>
      </w:r>
      <w:r>
        <w:rPr>
          <w:rStyle w:val="DecValTok"/>
        </w:rPr>
        <w:t xml:space="preserve">1</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w:t>
      </w:r>
      <w:r>
        <w:rPr>
          <w:rStyle w:val="DecValTok"/>
        </w:rPr>
        <w:t xml:space="preserve">1</w:t>
      </w:r>
      <w:r>
        <w:br w:type="textWrapping"/>
      </w:r>
      <w:r>
        <w:rPr>
          <w:rStyle w:val="NormalTok"/>
        </w:rPr>
        <w:t xml:space="preserve">xx, yy </w:t>
      </w:r>
      <w:r>
        <w:rPr>
          <w:rStyle w:val="OperatorTok"/>
        </w:rPr>
        <w:t xml:space="preserve">=</w:t>
      </w:r>
      <w:r>
        <w:rPr>
          <w:rStyle w:val="NormalTok"/>
        </w:rPr>
        <w:t xml:space="preserve"> np.meshgrid(np.arange(x_min, x_max, </w:t>
      </w:r>
      <w:r>
        <w:rPr>
          <w:rStyle w:val="FloatTok"/>
        </w:rPr>
        <w:t xml:space="preserve">0.1</w:t>
      </w:r>
      <w:r>
        <w:rPr>
          <w:rStyle w:val="NormalTok"/>
        </w:rPr>
        <w:t xml:space="preserve">),</w:t>
      </w:r>
      <w:r>
        <w:br w:type="textWrapping"/>
      </w:r>
      <w:r>
        <w:rPr>
          <w:rStyle w:val="NormalTok"/>
        </w:rPr>
        <w:t xml:space="preserve">                     np.arange(y_min, y_max, </w:t>
      </w:r>
      <w:r>
        <w:rPr>
          <w:rStyle w:val="FloatTok"/>
        </w:rPr>
        <w:t xml:space="preserve">0.1</w:t>
      </w:r>
      <w:r>
        <w:rPr>
          <w:rStyle w:val="NormalTok"/>
        </w:rPr>
        <w:t xml:space="preserve">))</w:t>
      </w:r>
      <w:r>
        <w:br w:type="textWrapping"/>
      </w:r>
      <w:r>
        <w:br w:type="textWrapping"/>
      </w:r>
      <w:r>
        <w:br w:type="textWrapping"/>
      </w:r>
      <w:r>
        <w:rPr>
          <w:rStyle w:val="NormalTok"/>
        </w:rPr>
        <w:t xml:space="preserve">plt.figure(figsize</w:t>
      </w:r>
      <w:r>
        <w:rPr>
          <w:rStyle w:val="OperatorTok"/>
        </w:rPr>
        <w:t xml:space="preserve">=</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),dpi</w:t>
      </w:r>
      <w:r>
        <w:rPr>
          <w:rStyle w:val="OperatorTok"/>
        </w:rPr>
        <w:t xml:space="preserve">=</w:t>
      </w:r>
      <w:r>
        <w:rPr>
          <w:rStyle w:val="DecValTok"/>
        </w:rPr>
        <w:t xml:space="preserve">500</w:t>
      </w:r>
      <w:r>
        <w:rPr>
          <w:rStyle w:val="NormalTok"/>
        </w:rPr>
        <w:t xml:space="preserve">)</w:t>
      </w:r>
      <w:r>
        <w:br w:type="textWrapping"/>
      </w:r>
      <w:r>
        <w:rPr>
          <w:rStyle w:val="ControlFlowTok"/>
        </w:rPr>
        <w:t xml:space="preserve">for</w:t>
      </w:r>
      <w:r>
        <w:rPr>
          <w:rStyle w:val="NormalTok"/>
        </w:rPr>
        <w:t xml:space="preserve"> i, clf </w:t>
      </w:r>
      <w:r>
        <w:rPr>
          <w:rStyle w:val="KeywordTok"/>
        </w:rPr>
        <w:t xml:space="preserve">in</w:t>
      </w:r>
      <w:r>
        <w:rPr>
          <w:rStyle w:val="NormalTok"/>
        </w:rPr>
        <w:t xml:space="preserve"> </w:t>
      </w:r>
      <w:r>
        <w:rPr>
          <w:rStyle w:val="BuiltInTok"/>
        </w:rPr>
        <w:t xml:space="preserve">enumerate</w:t>
      </w:r>
      <w:r>
        <w:rPr>
          <w:rStyle w:val="NormalTok"/>
        </w:rPr>
        <w:t xml:space="preserve">((knn1, knn3, knn5, knn7)):</w:t>
      </w:r>
      <w:r>
        <w:br w:type="textWrapping"/>
      </w:r>
      <w:r>
        <w:rPr>
          <w:rStyle w:val="NormalTok"/>
        </w:rPr>
        <w:t xml:space="preserve">    plt.subplot(</w:t>
      </w:r>
      <w:r>
        <w:rPr>
          <w:rStyle w:val="DecValTok"/>
        </w:rPr>
        <w:t xml:space="preserve">2</w:t>
      </w:r>
      <w:r>
        <w:rPr>
          <w:rStyle w:val="NormalTok"/>
        </w:rPr>
        <w:t xml:space="preserve">, </w:t>
      </w:r>
      <w:r>
        <w:rPr>
          <w:rStyle w:val="DecValTok"/>
        </w:rPr>
        <w:t xml:space="preserve">2</w:t>
      </w:r>
      <w:r>
        <w:rPr>
          <w:rStyle w:val="NormalTok"/>
        </w:rPr>
        <w:t xml:space="preserve">, i</w:t>
      </w:r>
      <w:r>
        <w:rPr>
          <w:rStyle w:val="OperatorTok"/>
        </w:rPr>
        <w:t xml:space="preserve">+</w:t>
      </w:r>
      <w:r>
        <w:rPr>
          <w:rStyle w:val="DecValTok"/>
        </w:rPr>
        <w:t xml:space="preserve">1</w:t>
      </w:r>
      <w:r>
        <w:rPr>
          <w:rStyle w:val="NormalTok"/>
        </w:rPr>
        <w:t xml:space="preserve">)</w:t>
      </w:r>
      <w:r>
        <w:br w:type="textWrapping"/>
      </w:r>
      <w:r>
        <w:rPr>
          <w:rStyle w:val="NormalTok"/>
        </w:rPr>
        <w:t xml:space="preserve">    plt.subplots_adjust(wspace</w:t>
      </w:r>
      <w:r>
        <w:rPr>
          <w:rStyle w:val="OperatorTok"/>
        </w:rPr>
        <w:t xml:space="preserve">=</w:t>
      </w:r>
      <w:r>
        <w:rPr>
          <w:rStyle w:val="FloatTok"/>
        </w:rPr>
        <w:t xml:space="preserve">0.4</w:t>
      </w:r>
      <w:r>
        <w:rPr>
          <w:rStyle w:val="NormalTok"/>
        </w:rPr>
        <w:t xml:space="preserve">, hspace</w:t>
      </w:r>
      <w:r>
        <w:rPr>
          <w:rStyle w:val="OperatorTok"/>
        </w:rPr>
        <w:t xml:space="preserve">=</w:t>
      </w:r>
      <w:r>
        <w:rPr>
          <w:rStyle w:val="FloatTok"/>
        </w:rPr>
        <w:t xml:space="preserve">0.4</w:t>
      </w:r>
      <w:r>
        <w:rPr>
          <w:rStyle w:val="NormalTok"/>
        </w:rPr>
        <w:t xml:space="preserve">)</w:t>
      </w:r>
      <w:r>
        <w:br w:type="textWrapping"/>
      </w:r>
      <w:r>
        <w:br w:type="textWrapping"/>
      </w:r>
      <w:r>
        <w:rPr>
          <w:rStyle w:val="NormalTok"/>
        </w:rPr>
        <w:t xml:space="preserve">    Z </w:t>
      </w:r>
      <w:r>
        <w:rPr>
          <w:rStyle w:val="OperatorTok"/>
        </w:rPr>
        <w:t xml:space="preserve">=</w:t>
      </w:r>
      <w:r>
        <w:rPr>
          <w:rStyle w:val="NormalTok"/>
        </w:rPr>
        <w:t xml:space="preserve"> clf.predict(np.c_[xx.ravel(), yy.ravel()])</w:t>
      </w:r>
      <w:r>
        <w:br w:type="textWrapping"/>
      </w:r>
      <w:r>
        <w:rPr>
          <w:rStyle w:val="NormalTok"/>
        </w:rPr>
        <w:t xml:space="preserve">    Z </w:t>
      </w:r>
      <w:r>
        <w:rPr>
          <w:rStyle w:val="OperatorTok"/>
        </w:rPr>
        <w:t xml:space="preserve">=</w:t>
      </w:r>
      <w:r>
        <w:rPr>
          <w:rStyle w:val="NormalTok"/>
        </w:rPr>
        <w:t xml:space="preserve"> Z.reshape(xx.shape)</w:t>
      </w:r>
      <w:r>
        <w:br w:type="textWrapping"/>
      </w:r>
      <w:r>
        <w:br w:type="textWrapping"/>
      </w:r>
      <w:r>
        <w:rPr>
          <w:rStyle w:val="NormalTok"/>
        </w:rPr>
        <w:t xml:space="preserve">    plt.contourf(xx, yy, Z, cmap</w:t>
      </w:r>
      <w:r>
        <w:rPr>
          <w:rStyle w:val="OperatorTok"/>
        </w:rPr>
        <w:t xml:space="preserve">=</w:t>
      </w:r>
      <w:r>
        <w:rPr>
          <w:rStyle w:val="NormalTok"/>
        </w:rPr>
        <w:t xml:space="preserve">plt.cm.Paired, alpha</w:t>
      </w:r>
      <w:r>
        <w:rPr>
          <w:rStyle w:val="OperatorTok"/>
        </w:rPr>
        <w:t xml:space="preserve">=</w:t>
      </w:r>
      <w:r>
        <w:rPr>
          <w:rStyle w:val="FloatTok"/>
        </w:rPr>
        <w:t xml:space="preserve">0.8</w:t>
      </w:r>
      <w:r>
        <w:rPr>
          <w:rStyle w:val="NormalTok"/>
        </w:rPr>
        <w:t xml:space="preserve">)</w:t>
      </w:r>
      <w:r>
        <w:br w:type="textWrapping"/>
      </w:r>
      <w:r>
        <w:br w:type="textWrapping"/>
      </w:r>
      <w:r>
        <w:rPr>
          <w:rStyle w:val="NormalTok"/>
        </w:rPr>
        <w:t xml:space="preserve">    plt.scatter(X[</w:t>
      </w:r>
      <w:r>
        <w:rPr>
          <w:rStyle w:val="DecValTok"/>
        </w:rPr>
        <w:t xml:space="preserve">0</w:t>
      </w:r>
      <w:r>
        <w:rPr>
          <w:rStyle w:val="NormalTok"/>
        </w:rPr>
        <w:t xml:space="preserve">], X[</w:t>
      </w:r>
      <w:r>
        <w:rPr>
          <w:rStyle w:val="DecValTok"/>
        </w:rPr>
        <w:t xml:space="preserve">1</w:t>
      </w:r>
      <w:r>
        <w:rPr>
          <w:rStyle w:val="NormalTok"/>
        </w:rPr>
        <w:t xml:space="preserve">], c</w:t>
      </w:r>
      <w:r>
        <w:rPr>
          <w:rStyle w:val="OperatorTok"/>
        </w:rPr>
        <w:t xml:space="preserve">=</w:t>
      </w:r>
      <w:r>
        <w:rPr>
          <w:rStyle w:val="NormalTok"/>
        </w:rPr>
        <w:t xml:space="preserve">y</w:t>
      </w:r>
      <w:r>
        <w:rPr>
          <w:rStyle w:val="OperatorTok"/>
        </w:rPr>
        <w:t xml:space="preserve">*</w:t>
      </w:r>
      <w:r>
        <w:rPr>
          <w:rStyle w:val="DecValTok"/>
        </w:rPr>
        <w:t xml:space="preserve">100</w:t>
      </w:r>
      <w:r>
        <w:rPr>
          <w:rStyle w:val="NormalTok"/>
        </w:rPr>
        <w:t xml:space="preserve">, cmap</w:t>
      </w:r>
      <w:r>
        <w:rPr>
          <w:rStyle w:val="OperatorTok"/>
        </w:rPr>
        <w:t xml:space="preserve">=</w:t>
      </w:r>
      <w:r>
        <w:rPr>
          <w:rStyle w:val="NormalTok"/>
        </w:rPr>
        <w:t xml:space="preserve">plt.cm.Paired, edgecolors</w:t>
      </w:r>
      <w:r>
        <w:rPr>
          <w:rStyle w:val="OperatorTok"/>
        </w:rPr>
        <w:t xml:space="preserve">=</w:t>
      </w:r>
      <w:r>
        <w:rPr>
          <w:rStyle w:val="StringTok"/>
        </w:rPr>
        <w:t xml:space="preserve">'black'</w:t>
      </w:r>
      <w:r>
        <w:rPr>
          <w:rStyle w:val="NormalTok"/>
        </w:rPr>
        <w:t xml:space="preserve">)</w:t>
      </w:r>
      <w:r>
        <w:br w:type="textWrapping"/>
      </w:r>
      <w:r>
        <w:rPr>
          <w:rStyle w:val="NormalTok"/>
        </w:rPr>
        <w:t xml:space="preserve">    plt.xlabel(</w:t>
      </w:r>
      <w:r>
        <w:rPr>
          <w:rStyle w:val="StringTok"/>
        </w:rPr>
        <w:t xml:space="preserve">'PC0'</w:t>
      </w:r>
      <w:r>
        <w:rPr>
          <w:rStyle w:val="NormalTok"/>
        </w:rPr>
        <w:t xml:space="preserve">)</w:t>
      </w:r>
      <w:r>
        <w:br w:type="textWrapping"/>
      </w:r>
      <w:r>
        <w:rPr>
          <w:rStyle w:val="NormalTok"/>
        </w:rPr>
        <w:t xml:space="preserve">    plt.ylabel(</w:t>
      </w:r>
      <w:r>
        <w:rPr>
          <w:rStyle w:val="StringTok"/>
        </w:rPr>
        <w:t xml:space="preserve">'PC1'</w:t>
      </w:r>
      <w:r>
        <w:rPr>
          <w:rStyle w:val="NormalTok"/>
        </w:rPr>
        <w:t xml:space="preserve">)</w:t>
      </w:r>
      <w:r>
        <w:br w:type="textWrapping"/>
      </w:r>
      <w:r>
        <w:rPr>
          <w:rStyle w:val="NormalTok"/>
        </w:rPr>
        <w:t xml:space="preserve">    plt.xlim(xx.</w:t>
      </w:r>
      <w:r>
        <w:rPr>
          <w:rStyle w:val="BuiltInTok"/>
        </w:rPr>
        <w:t xml:space="preserve">min</w:t>
      </w:r>
      <w:r>
        <w:rPr>
          <w:rStyle w:val="NormalTok"/>
        </w:rPr>
        <w:t xml:space="preserve">(), xx.</w:t>
      </w:r>
      <w:r>
        <w:rPr>
          <w:rStyle w:val="BuiltInTok"/>
        </w:rPr>
        <w:t xml:space="preserve">max</w:t>
      </w:r>
      <w:r>
        <w:rPr>
          <w:rStyle w:val="NormalTok"/>
        </w:rPr>
        <w:t xml:space="preserve">())</w:t>
      </w:r>
      <w:r>
        <w:br w:type="textWrapping"/>
      </w:r>
      <w:r>
        <w:rPr>
          <w:rStyle w:val="NormalTok"/>
        </w:rPr>
        <w:t xml:space="preserve">    plt.ylim(yy.</w:t>
      </w:r>
      <w:r>
        <w:rPr>
          <w:rStyle w:val="BuiltInTok"/>
        </w:rPr>
        <w:t xml:space="preserve">min</w:t>
      </w:r>
      <w:r>
        <w:rPr>
          <w:rStyle w:val="NormalTok"/>
        </w:rPr>
        <w:t xml:space="preserve">(), yy.</w:t>
      </w:r>
      <w:r>
        <w:rPr>
          <w:rStyle w:val="BuiltInTok"/>
        </w:rPr>
        <w:t xml:space="preserve">max</w:t>
      </w:r>
      <w:r>
        <w:rPr>
          <w:rStyle w:val="NormalTok"/>
        </w:rPr>
        <w:t xml:space="preserve">())</w:t>
      </w:r>
      <w:r>
        <w:br w:type="textWrapping"/>
      </w:r>
      <w:r>
        <w:br w:type="textWrapping"/>
      </w:r>
      <w:r>
        <w:rPr>
          <w:rStyle w:val="NormalTok"/>
        </w:rPr>
        <w:t xml:space="preserve">    plt.xticks(())</w:t>
      </w:r>
      <w:r>
        <w:br w:type="textWrapping"/>
      </w:r>
      <w:r>
        <w:rPr>
          <w:rStyle w:val="NormalTok"/>
        </w:rPr>
        <w:t xml:space="preserve">    plt.yticks(())</w:t>
      </w:r>
      <w:r>
        <w:br w:type="textWrapping"/>
      </w:r>
      <w:r>
        <w:rPr>
          <w:rStyle w:val="NormalTok"/>
        </w:rPr>
        <w:t xml:space="preserve">    plt.title(titles[i])</w:t>
      </w:r>
    </w:p>
    <w:p>
      <w:pPr>
        <w:pStyle w:val="Heading2"/>
      </w:pPr>
      <w:bookmarkStart w:id="42" w:name="header-n215"/>
      <w:r>
        <w:t xml:space="preserve">Reference</w:t>
      </w:r>
      <w:bookmarkEnd w:id="42"/>
    </w:p>
    <w:p>
      <w:pPr>
        <w:numPr>
          <w:numId w:val="1007"/>
          <w:ilvl w:val="0"/>
        </w:numPr>
      </w:pPr>
      <w:r>
        <w:t xml:space="preserve">Johnson, B., Tateishi, R., Xie, Z., 2012. Using geographically-weighted variables for image classification. Remote Sensing Letters, 3 (6), 491-499.</w:t>
      </w:r>
    </w:p>
    <w:p>
      <w:pPr>
        <w:numPr>
          <w:numId w:val="1007"/>
          <w:ilvl w:val="0"/>
        </w:numPr>
      </w:pPr>
      <w:r>
        <w:t xml:space="preserve">O' Sullivan, D., Unwin, D., 2003, Geographic Information Analysis, pp. 28–30, 197–202, 227–233 (Hoboken, NJ: Wiley)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2018-12-01T18:28:38Z</dcterms:created>
  <dcterms:modified xsi:type="dcterms:W3CDTF">2018-12-01T18:28:38Z</dcterms:modified>
</cp:coreProperties>
</file>