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11776"/>
      <w:r>
        <w:t>Rapport du projet de traduction automatique de la langue</w:t>
      </w:r>
      <w:bookmarkEnd w:id="0"/>
    </w:p>
    <w:p w14:paraId="55DE7088" w14:textId="2328CC80" w:rsidR="00B50828" w:rsidRDefault="00B50828" w:rsidP="00B50828"/>
    <w:p w14:paraId="6F3A20BD" w14:textId="581F9F4F" w:rsidR="002C1D50" w:rsidRDefault="002C1D50" w:rsidP="00B50828"/>
    <w:p w14:paraId="502F6CCB" w14:textId="77777777" w:rsidR="002C1D50" w:rsidRDefault="002C1D50" w:rsidP="00B50828"/>
    <w:p w14:paraId="026B1CAC" w14:textId="47743B93" w:rsidR="00866827" w:rsidRDefault="00866827" w:rsidP="00866827">
      <w:pPr>
        <w:pStyle w:val="Titre2"/>
      </w:pPr>
      <w:bookmarkStart w:id="1" w:name="_Toc34611777"/>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1CDFD188" w14:textId="18B7F7ED" w:rsidR="002C1D50"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11776" w:history="1">
            <w:r w:rsidR="002C1D50" w:rsidRPr="00386BC2">
              <w:rPr>
                <w:rStyle w:val="Lienhypertexte"/>
                <w:noProof/>
              </w:rPr>
              <w:t>Rapport du projet de traduction automatique de la langue</w:t>
            </w:r>
            <w:r w:rsidR="002C1D50">
              <w:rPr>
                <w:noProof/>
                <w:webHidden/>
              </w:rPr>
              <w:tab/>
            </w:r>
            <w:r w:rsidR="002C1D50">
              <w:rPr>
                <w:noProof/>
                <w:webHidden/>
              </w:rPr>
              <w:fldChar w:fldCharType="begin"/>
            </w:r>
            <w:r w:rsidR="002C1D50">
              <w:rPr>
                <w:noProof/>
                <w:webHidden/>
              </w:rPr>
              <w:instrText xml:space="preserve"> PAGEREF _Toc34611776 \h </w:instrText>
            </w:r>
            <w:r w:rsidR="002C1D50">
              <w:rPr>
                <w:noProof/>
                <w:webHidden/>
              </w:rPr>
            </w:r>
            <w:r w:rsidR="002C1D50">
              <w:rPr>
                <w:noProof/>
                <w:webHidden/>
              </w:rPr>
              <w:fldChar w:fldCharType="separate"/>
            </w:r>
            <w:r w:rsidR="002B4D3F">
              <w:rPr>
                <w:noProof/>
                <w:webHidden/>
              </w:rPr>
              <w:t>1</w:t>
            </w:r>
            <w:r w:rsidR="002C1D50">
              <w:rPr>
                <w:noProof/>
                <w:webHidden/>
              </w:rPr>
              <w:fldChar w:fldCharType="end"/>
            </w:r>
          </w:hyperlink>
        </w:p>
        <w:p w14:paraId="517613A4" w14:textId="40607B18" w:rsidR="002C1D50" w:rsidRDefault="00954203">
          <w:pPr>
            <w:pStyle w:val="TM2"/>
            <w:tabs>
              <w:tab w:val="right" w:leader="dot" w:pos="9062"/>
            </w:tabs>
            <w:rPr>
              <w:rFonts w:asciiTheme="minorHAnsi" w:eastAsiaTheme="minorEastAsia" w:hAnsiTheme="minorHAnsi"/>
              <w:noProof/>
              <w:sz w:val="22"/>
              <w:lang w:eastAsia="fr-FR"/>
            </w:rPr>
          </w:pPr>
          <w:hyperlink w:anchor="_Toc34611777" w:history="1">
            <w:r w:rsidR="002C1D50" w:rsidRPr="00386BC2">
              <w:rPr>
                <w:rStyle w:val="Lienhypertexte"/>
                <w:noProof/>
              </w:rPr>
              <w:t>Sommaire</w:t>
            </w:r>
            <w:r w:rsidR="002C1D50">
              <w:rPr>
                <w:noProof/>
                <w:webHidden/>
              </w:rPr>
              <w:tab/>
            </w:r>
            <w:r w:rsidR="002C1D50">
              <w:rPr>
                <w:noProof/>
                <w:webHidden/>
              </w:rPr>
              <w:fldChar w:fldCharType="begin"/>
            </w:r>
            <w:r w:rsidR="002C1D50">
              <w:rPr>
                <w:noProof/>
                <w:webHidden/>
              </w:rPr>
              <w:instrText xml:space="preserve"> PAGEREF _Toc34611777 \h </w:instrText>
            </w:r>
            <w:r w:rsidR="002C1D50">
              <w:rPr>
                <w:noProof/>
                <w:webHidden/>
              </w:rPr>
            </w:r>
            <w:r w:rsidR="002C1D50">
              <w:rPr>
                <w:noProof/>
                <w:webHidden/>
              </w:rPr>
              <w:fldChar w:fldCharType="separate"/>
            </w:r>
            <w:r w:rsidR="002B4D3F">
              <w:rPr>
                <w:noProof/>
                <w:webHidden/>
              </w:rPr>
              <w:t>1</w:t>
            </w:r>
            <w:r w:rsidR="002C1D50">
              <w:rPr>
                <w:noProof/>
                <w:webHidden/>
              </w:rPr>
              <w:fldChar w:fldCharType="end"/>
            </w:r>
          </w:hyperlink>
        </w:p>
        <w:p w14:paraId="39DC4E20" w14:textId="6DA57076" w:rsidR="002C1D50" w:rsidRDefault="00954203">
          <w:pPr>
            <w:pStyle w:val="TM2"/>
            <w:tabs>
              <w:tab w:val="right" w:leader="dot" w:pos="9062"/>
            </w:tabs>
            <w:rPr>
              <w:rFonts w:asciiTheme="minorHAnsi" w:eastAsiaTheme="minorEastAsia" w:hAnsiTheme="minorHAnsi"/>
              <w:noProof/>
              <w:sz w:val="22"/>
              <w:lang w:eastAsia="fr-FR"/>
            </w:rPr>
          </w:pPr>
          <w:hyperlink w:anchor="_Toc34611778" w:history="1">
            <w:r w:rsidR="002C1D50" w:rsidRPr="00386BC2">
              <w:rPr>
                <w:rStyle w:val="Lienhypertexte"/>
                <w:noProof/>
              </w:rPr>
              <w:t>Objectif du projet</w:t>
            </w:r>
            <w:r w:rsidR="002C1D50">
              <w:rPr>
                <w:noProof/>
                <w:webHidden/>
              </w:rPr>
              <w:tab/>
            </w:r>
            <w:r w:rsidR="002C1D50">
              <w:rPr>
                <w:noProof/>
                <w:webHidden/>
              </w:rPr>
              <w:fldChar w:fldCharType="begin"/>
            </w:r>
            <w:r w:rsidR="002C1D50">
              <w:rPr>
                <w:noProof/>
                <w:webHidden/>
              </w:rPr>
              <w:instrText xml:space="preserve"> PAGEREF _Toc34611778 \h </w:instrText>
            </w:r>
            <w:r w:rsidR="002C1D50">
              <w:rPr>
                <w:noProof/>
                <w:webHidden/>
              </w:rPr>
            </w:r>
            <w:r w:rsidR="002C1D50">
              <w:rPr>
                <w:noProof/>
                <w:webHidden/>
              </w:rPr>
              <w:fldChar w:fldCharType="separate"/>
            </w:r>
            <w:r w:rsidR="002B4D3F">
              <w:rPr>
                <w:noProof/>
                <w:webHidden/>
              </w:rPr>
              <w:t>2</w:t>
            </w:r>
            <w:r w:rsidR="002C1D50">
              <w:rPr>
                <w:noProof/>
                <w:webHidden/>
              </w:rPr>
              <w:fldChar w:fldCharType="end"/>
            </w:r>
          </w:hyperlink>
        </w:p>
        <w:p w14:paraId="53ADE968" w14:textId="4D230E87" w:rsidR="002C1D50" w:rsidRDefault="00954203">
          <w:pPr>
            <w:pStyle w:val="TM2"/>
            <w:tabs>
              <w:tab w:val="right" w:leader="dot" w:pos="9062"/>
            </w:tabs>
            <w:rPr>
              <w:rFonts w:asciiTheme="minorHAnsi" w:eastAsiaTheme="minorEastAsia" w:hAnsiTheme="minorHAnsi"/>
              <w:noProof/>
              <w:sz w:val="22"/>
              <w:lang w:eastAsia="fr-FR"/>
            </w:rPr>
          </w:pPr>
          <w:hyperlink w:anchor="_Toc34611779" w:history="1">
            <w:r w:rsidR="002C1D50" w:rsidRPr="00386BC2">
              <w:rPr>
                <w:rStyle w:val="Lienhypertexte"/>
                <w:noProof/>
              </w:rPr>
              <w:t>Evaluation des plateformes d’analyse linguistique</w:t>
            </w:r>
            <w:r w:rsidR="002C1D50">
              <w:rPr>
                <w:noProof/>
                <w:webHidden/>
              </w:rPr>
              <w:tab/>
            </w:r>
            <w:r w:rsidR="002C1D50">
              <w:rPr>
                <w:noProof/>
                <w:webHidden/>
              </w:rPr>
              <w:fldChar w:fldCharType="begin"/>
            </w:r>
            <w:r w:rsidR="002C1D50">
              <w:rPr>
                <w:noProof/>
                <w:webHidden/>
              </w:rPr>
              <w:instrText xml:space="preserve"> PAGEREF _Toc34611779 \h </w:instrText>
            </w:r>
            <w:r w:rsidR="002C1D50">
              <w:rPr>
                <w:noProof/>
                <w:webHidden/>
              </w:rPr>
            </w:r>
            <w:r w:rsidR="002C1D50">
              <w:rPr>
                <w:noProof/>
                <w:webHidden/>
              </w:rPr>
              <w:fldChar w:fldCharType="separate"/>
            </w:r>
            <w:r w:rsidR="002B4D3F">
              <w:rPr>
                <w:noProof/>
                <w:webHidden/>
              </w:rPr>
              <w:t>2</w:t>
            </w:r>
            <w:r w:rsidR="002C1D50">
              <w:rPr>
                <w:noProof/>
                <w:webHidden/>
              </w:rPr>
              <w:fldChar w:fldCharType="end"/>
            </w:r>
          </w:hyperlink>
        </w:p>
        <w:p w14:paraId="51E01512" w14:textId="441AE55C" w:rsidR="002C1D50" w:rsidRDefault="00954203">
          <w:pPr>
            <w:pStyle w:val="TM3"/>
            <w:tabs>
              <w:tab w:val="right" w:leader="dot" w:pos="9062"/>
            </w:tabs>
            <w:rPr>
              <w:rFonts w:asciiTheme="minorHAnsi" w:eastAsiaTheme="minorEastAsia" w:hAnsiTheme="minorHAnsi"/>
              <w:noProof/>
              <w:sz w:val="22"/>
              <w:lang w:eastAsia="fr-FR"/>
            </w:rPr>
          </w:pPr>
          <w:hyperlink w:anchor="_Toc34611780" w:history="1">
            <w:r w:rsidR="002C1D50" w:rsidRPr="00386BC2">
              <w:rPr>
                <w:rStyle w:val="Lienhypertexte"/>
                <w:noProof/>
              </w:rPr>
              <w:t>Analyse morpho-syntaxique</w:t>
            </w:r>
            <w:r w:rsidR="002C1D50">
              <w:rPr>
                <w:noProof/>
                <w:webHidden/>
              </w:rPr>
              <w:tab/>
            </w:r>
            <w:r w:rsidR="002C1D50">
              <w:rPr>
                <w:noProof/>
                <w:webHidden/>
              </w:rPr>
              <w:fldChar w:fldCharType="begin"/>
            </w:r>
            <w:r w:rsidR="002C1D50">
              <w:rPr>
                <w:noProof/>
                <w:webHidden/>
              </w:rPr>
              <w:instrText xml:space="preserve"> PAGEREF _Toc34611780 \h </w:instrText>
            </w:r>
            <w:r w:rsidR="002C1D50">
              <w:rPr>
                <w:noProof/>
                <w:webHidden/>
              </w:rPr>
            </w:r>
            <w:r w:rsidR="002C1D50">
              <w:rPr>
                <w:noProof/>
                <w:webHidden/>
              </w:rPr>
              <w:fldChar w:fldCharType="separate"/>
            </w:r>
            <w:r w:rsidR="002B4D3F">
              <w:rPr>
                <w:noProof/>
                <w:webHidden/>
              </w:rPr>
              <w:t>2</w:t>
            </w:r>
            <w:r w:rsidR="002C1D50">
              <w:rPr>
                <w:noProof/>
                <w:webHidden/>
              </w:rPr>
              <w:fldChar w:fldCharType="end"/>
            </w:r>
          </w:hyperlink>
        </w:p>
        <w:p w14:paraId="1C9528A9" w14:textId="1547B57C" w:rsidR="002C1D50" w:rsidRDefault="00954203">
          <w:pPr>
            <w:pStyle w:val="TM3"/>
            <w:tabs>
              <w:tab w:val="right" w:leader="dot" w:pos="9062"/>
            </w:tabs>
            <w:rPr>
              <w:rFonts w:asciiTheme="minorHAnsi" w:eastAsiaTheme="minorEastAsia" w:hAnsiTheme="minorHAnsi"/>
              <w:noProof/>
              <w:sz w:val="22"/>
              <w:lang w:eastAsia="fr-FR"/>
            </w:rPr>
          </w:pPr>
          <w:hyperlink w:anchor="_Toc34611781" w:history="1">
            <w:r w:rsidR="002C1D50" w:rsidRPr="00386BC2">
              <w:rPr>
                <w:rStyle w:val="Lienhypertexte"/>
                <w:noProof/>
              </w:rPr>
              <w:t>Reconnaissance d’entités nommées</w:t>
            </w:r>
            <w:r w:rsidR="002C1D50">
              <w:rPr>
                <w:noProof/>
                <w:webHidden/>
              </w:rPr>
              <w:tab/>
            </w:r>
            <w:r w:rsidR="002C1D50">
              <w:rPr>
                <w:noProof/>
                <w:webHidden/>
              </w:rPr>
              <w:fldChar w:fldCharType="begin"/>
            </w:r>
            <w:r w:rsidR="002C1D50">
              <w:rPr>
                <w:noProof/>
                <w:webHidden/>
              </w:rPr>
              <w:instrText xml:space="preserve"> PAGEREF _Toc34611781 \h </w:instrText>
            </w:r>
            <w:r w:rsidR="002C1D50">
              <w:rPr>
                <w:noProof/>
                <w:webHidden/>
              </w:rPr>
            </w:r>
            <w:r w:rsidR="002C1D50">
              <w:rPr>
                <w:noProof/>
                <w:webHidden/>
              </w:rPr>
              <w:fldChar w:fldCharType="separate"/>
            </w:r>
            <w:r w:rsidR="002B4D3F">
              <w:rPr>
                <w:noProof/>
                <w:webHidden/>
              </w:rPr>
              <w:t>3</w:t>
            </w:r>
            <w:r w:rsidR="002C1D50">
              <w:rPr>
                <w:noProof/>
                <w:webHidden/>
              </w:rPr>
              <w:fldChar w:fldCharType="end"/>
            </w:r>
          </w:hyperlink>
        </w:p>
        <w:p w14:paraId="21459C0F" w14:textId="4A13B740" w:rsidR="002C1D50" w:rsidRDefault="00954203">
          <w:pPr>
            <w:pStyle w:val="TM2"/>
            <w:tabs>
              <w:tab w:val="right" w:leader="dot" w:pos="9062"/>
            </w:tabs>
            <w:rPr>
              <w:rFonts w:asciiTheme="minorHAnsi" w:eastAsiaTheme="minorEastAsia" w:hAnsiTheme="minorHAnsi"/>
              <w:noProof/>
              <w:sz w:val="22"/>
              <w:lang w:eastAsia="fr-FR"/>
            </w:rPr>
          </w:pPr>
          <w:hyperlink w:anchor="_Toc34611782" w:history="1">
            <w:r w:rsidR="002C1D50" w:rsidRPr="00386BC2">
              <w:rPr>
                <w:rStyle w:val="Lienhypertexte"/>
                <w:noProof/>
              </w:rPr>
              <w:t>Contribution des membres du groupe</w:t>
            </w:r>
            <w:r w:rsidR="002C1D50">
              <w:rPr>
                <w:noProof/>
                <w:webHidden/>
              </w:rPr>
              <w:tab/>
            </w:r>
            <w:r w:rsidR="002C1D50">
              <w:rPr>
                <w:noProof/>
                <w:webHidden/>
              </w:rPr>
              <w:fldChar w:fldCharType="begin"/>
            </w:r>
            <w:r w:rsidR="002C1D50">
              <w:rPr>
                <w:noProof/>
                <w:webHidden/>
              </w:rPr>
              <w:instrText xml:space="preserve"> PAGEREF _Toc34611782 \h </w:instrText>
            </w:r>
            <w:r w:rsidR="002C1D50">
              <w:rPr>
                <w:noProof/>
                <w:webHidden/>
              </w:rPr>
            </w:r>
            <w:r w:rsidR="002C1D50">
              <w:rPr>
                <w:noProof/>
                <w:webHidden/>
              </w:rPr>
              <w:fldChar w:fldCharType="separate"/>
            </w:r>
            <w:r w:rsidR="002B4D3F">
              <w:rPr>
                <w:noProof/>
                <w:webHidden/>
              </w:rPr>
              <w:t>5</w:t>
            </w:r>
            <w:r w:rsidR="002C1D50">
              <w:rPr>
                <w:noProof/>
                <w:webHidden/>
              </w:rPr>
              <w:fldChar w:fldCharType="end"/>
            </w:r>
          </w:hyperlink>
        </w:p>
        <w:p w14:paraId="0680BBED" w14:textId="06DB084F" w:rsidR="002C1D50" w:rsidRDefault="00954203">
          <w:pPr>
            <w:pStyle w:val="TM3"/>
            <w:tabs>
              <w:tab w:val="right" w:leader="dot" w:pos="9062"/>
            </w:tabs>
            <w:rPr>
              <w:rFonts w:asciiTheme="minorHAnsi" w:eastAsiaTheme="minorEastAsia" w:hAnsiTheme="minorHAnsi"/>
              <w:noProof/>
              <w:sz w:val="22"/>
              <w:lang w:eastAsia="fr-FR"/>
            </w:rPr>
          </w:pPr>
          <w:hyperlink w:anchor="_Toc34611783" w:history="1">
            <w:r w:rsidR="002C1D50" w:rsidRPr="00386BC2">
              <w:rPr>
                <w:rStyle w:val="Lienhypertexte"/>
                <w:noProof/>
              </w:rPr>
              <w:t>Sullivan Honnet</w:t>
            </w:r>
            <w:r w:rsidR="002C1D50">
              <w:rPr>
                <w:noProof/>
                <w:webHidden/>
              </w:rPr>
              <w:tab/>
            </w:r>
            <w:r w:rsidR="002C1D50">
              <w:rPr>
                <w:noProof/>
                <w:webHidden/>
              </w:rPr>
              <w:fldChar w:fldCharType="begin"/>
            </w:r>
            <w:r w:rsidR="002C1D50">
              <w:rPr>
                <w:noProof/>
                <w:webHidden/>
              </w:rPr>
              <w:instrText xml:space="preserve"> PAGEREF _Toc34611783 \h </w:instrText>
            </w:r>
            <w:r w:rsidR="002C1D50">
              <w:rPr>
                <w:noProof/>
                <w:webHidden/>
              </w:rPr>
            </w:r>
            <w:r w:rsidR="002C1D50">
              <w:rPr>
                <w:noProof/>
                <w:webHidden/>
              </w:rPr>
              <w:fldChar w:fldCharType="separate"/>
            </w:r>
            <w:r w:rsidR="002B4D3F">
              <w:rPr>
                <w:noProof/>
                <w:webHidden/>
              </w:rPr>
              <w:t>5</w:t>
            </w:r>
            <w:r w:rsidR="002C1D50">
              <w:rPr>
                <w:noProof/>
                <w:webHidden/>
              </w:rPr>
              <w:fldChar w:fldCharType="end"/>
            </w:r>
          </w:hyperlink>
        </w:p>
        <w:p w14:paraId="13B629B9" w14:textId="259782D1" w:rsidR="002C1D50" w:rsidRDefault="00954203">
          <w:pPr>
            <w:pStyle w:val="TM3"/>
            <w:tabs>
              <w:tab w:val="right" w:leader="dot" w:pos="9062"/>
            </w:tabs>
            <w:rPr>
              <w:rFonts w:asciiTheme="minorHAnsi" w:eastAsiaTheme="minorEastAsia" w:hAnsiTheme="minorHAnsi"/>
              <w:noProof/>
              <w:sz w:val="22"/>
              <w:lang w:eastAsia="fr-FR"/>
            </w:rPr>
          </w:pPr>
          <w:hyperlink w:anchor="_Toc34611784" w:history="1">
            <w:r w:rsidR="002C1D50" w:rsidRPr="00386BC2">
              <w:rPr>
                <w:rStyle w:val="Lienhypertexte"/>
                <w:noProof/>
              </w:rPr>
              <w:t>Jules Vittone-Burnel</w:t>
            </w:r>
            <w:r w:rsidR="002C1D50">
              <w:rPr>
                <w:noProof/>
                <w:webHidden/>
              </w:rPr>
              <w:tab/>
            </w:r>
            <w:r w:rsidR="002C1D50">
              <w:rPr>
                <w:noProof/>
                <w:webHidden/>
              </w:rPr>
              <w:fldChar w:fldCharType="begin"/>
            </w:r>
            <w:r w:rsidR="002C1D50">
              <w:rPr>
                <w:noProof/>
                <w:webHidden/>
              </w:rPr>
              <w:instrText xml:space="preserve"> PAGEREF _Toc34611784 \h </w:instrText>
            </w:r>
            <w:r w:rsidR="002C1D50">
              <w:rPr>
                <w:noProof/>
                <w:webHidden/>
              </w:rPr>
            </w:r>
            <w:r w:rsidR="002C1D50">
              <w:rPr>
                <w:noProof/>
                <w:webHidden/>
              </w:rPr>
              <w:fldChar w:fldCharType="separate"/>
            </w:r>
            <w:r w:rsidR="002B4D3F">
              <w:rPr>
                <w:noProof/>
                <w:webHidden/>
              </w:rPr>
              <w:t>5</w:t>
            </w:r>
            <w:r w:rsidR="002C1D50">
              <w:rPr>
                <w:noProof/>
                <w:webHidden/>
              </w:rPr>
              <w:fldChar w:fldCharType="end"/>
            </w:r>
          </w:hyperlink>
        </w:p>
        <w:p w14:paraId="6624F833" w14:textId="4E6B61A4" w:rsidR="008063A2" w:rsidRPr="008063A2" w:rsidRDefault="00B47864" w:rsidP="008063A2">
          <w:r>
            <w:rPr>
              <w:b/>
              <w:bCs/>
            </w:rPr>
            <w:fldChar w:fldCharType="end"/>
          </w:r>
        </w:p>
      </w:sdtContent>
    </w:sdt>
    <w:p w14:paraId="43680BB9" w14:textId="38B66155" w:rsidR="002C1D50" w:rsidRDefault="002C1D50">
      <w:pPr>
        <w:jc w:val="left"/>
        <w:rPr>
          <w:noProof/>
        </w:rPr>
      </w:pPr>
      <w:r>
        <w:rPr>
          <w:noProof/>
        </w:rPr>
        <w:br w:type="page"/>
      </w:r>
    </w:p>
    <w:p w14:paraId="792C1898" w14:textId="1FD10B51" w:rsidR="001251EA" w:rsidRDefault="001251EA" w:rsidP="001251EA">
      <w:pPr>
        <w:pStyle w:val="Titre2"/>
        <w:rPr>
          <w:noProof/>
        </w:rPr>
      </w:pPr>
      <w:bookmarkStart w:id="2" w:name="_Toc34611778"/>
      <w:r>
        <w:rPr>
          <w:noProof/>
        </w:rPr>
        <w:lastRenderedPageBreak/>
        <w:t>Objectif du projet</w:t>
      </w:r>
      <w:bookmarkEnd w:id="2"/>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180454BB" w:rsidR="004403B4" w:rsidRDefault="004403B4">
      <w:pPr>
        <w:jc w:val="left"/>
      </w:pPr>
    </w:p>
    <w:p w14:paraId="0BF17B1C" w14:textId="3ECC9036" w:rsidR="001251EA" w:rsidRDefault="002F5D03" w:rsidP="002F5D03">
      <w:pPr>
        <w:pStyle w:val="Titre2"/>
      </w:pPr>
      <w:bookmarkStart w:id="3" w:name="_Toc34611779"/>
      <w:r>
        <w:t>Evaluation des plateformes d’analyse linguistique</w:t>
      </w:r>
      <w:bookmarkEnd w:id="3"/>
    </w:p>
    <w:p w14:paraId="0B6E2740" w14:textId="51B18B69" w:rsidR="002F5D03" w:rsidRDefault="002F5D03" w:rsidP="002F5D03"/>
    <w:p w14:paraId="29B2ADA5" w14:textId="03AC7743" w:rsidR="002F5D03" w:rsidRDefault="007253B6" w:rsidP="007253B6">
      <w:pPr>
        <w:pStyle w:val="Titre3"/>
      </w:pPr>
      <w:bookmarkStart w:id="4" w:name="_Toc34611780"/>
      <w:r>
        <w:t>Analyse morpho-syntaxique</w:t>
      </w:r>
      <w:bookmarkEnd w:id="4"/>
    </w:p>
    <w:p w14:paraId="1768DE4E" w14:textId="04778301" w:rsidR="00C138FE" w:rsidRPr="00C138FE" w:rsidRDefault="00C138FE" w:rsidP="00C138FE">
      <w:r>
        <w:rPr>
          <w:noProof/>
        </w:rPr>
        <w:drawing>
          <wp:anchor distT="0" distB="0" distL="114300" distR="114300" simplePos="0" relativeHeight="251668480" behindDoc="0" locked="0" layoutInCell="1" allowOverlap="1" wp14:anchorId="09835162" wp14:editId="50725D9B">
            <wp:simplePos x="0" y="0"/>
            <wp:positionH relativeFrom="margin">
              <wp:posOffset>917312</wp:posOffset>
            </wp:positionH>
            <wp:positionV relativeFrom="paragraph">
              <wp:posOffset>371871</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6432" behindDoc="0" locked="0" layoutInCell="1" allowOverlap="1" wp14:anchorId="7333A7BB" wp14:editId="1CB83493">
                <wp:simplePos x="0" y="0"/>
                <wp:positionH relativeFrom="margin">
                  <wp:align>left</wp:align>
                </wp:positionH>
                <wp:positionV relativeFrom="paragraph">
                  <wp:posOffset>2302690</wp:posOffset>
                </wp:positionV>
                <wp:extent cx="5753100" cy="232410"/>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53100" cy="232410"/>
                        </a:xfrm>
                        <a:prstGeom prst="rect">
                          <a:avLst/>
                        </a:prstGeom>
                        <a:solidFill>
                          <a:prstClr val="white"/>
                        </a:solidFill>
                        <a:ln>
                          <a:noFill/>
                        </a:ln>
                      </wps:spPr>
                      <wps:txbx>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3A7BB" id="_x0000_t202" coordsize="21600,21600" o:spt="202" path="m,l,21600r21600,l21600,xe">
                <v:stroke joinstyle="miter"/>
                <v:path gradientshapeok="t" o:connecttype="rect"/>
              </v:shapetype>
              <v:shape id="Zone de texte 9" o:spid="_x0000_s1026" type="#_x0000_t202" style="position:absolute;left:0;text-align:left;margin-left:0;margin-top:181.3pt;width:453pt;height:18.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" stroked="f">
                <v:textbox inset="0,0,0,0">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p>
    <w:p w14:paraId="206B1F86" w14:textId="77777777" w:rsidR="00C138FE" w:rsidRDefault="00C138FE" w:rsidP="007253B6"/>
    <w:p w14:paraId="6D4DAD8C" w14:textId="40824AA4" w:rsidR="00C138FE" w:rsidRDefault="00C138FE" w:rsidP="007253B6">
      <w:r>
        <w:t xml:space="preserve">La méthode utilisée par stanford pour ses analyses morpho-syntaxiques obtient des résultats plutôt décevant avec seulement 71% de </w:t>
      </w:r>
      <w:r w:rsidR="001B1F61">
        <w:t xml:space="preserve">résultat conforme aux attentes. Ces mauvaises performances peuvent peut-être s’expliquer en partie par le choix de la conversion du fichier de référence dont les lignes comportant plusieurs mots furent coupées. Les résultats sont donc purement indicatifs. </w:t>
      </w:r>
      <w:r w:rsidR="0073474F">
        <w:t>Ce souci</w:t>
      </w:r>
      <w:r w:rsidR="001B1F61">
        <w:t xml:space="preserve"> n’explique pas cette différence marquée</w:t>
      </w:r>
      <w:r w:rsidR="0073474F">
        <w:t xml:space="preserve">. </w:t>
      </w:r>
    </w:p>
    <w:p w14:paraId="0C988122" w14:textId="61476AD3" w:rsidR="00C138FE" w:rsidRDefault="0073474F" w:rsidP="007253B6">
      <w:r>
        <w:t xml:space="preserve">L’analyse est faite en se basant sur une méthode descendante dont la méthode consiste à s’intéresser d’abord </w:t>
      </w:r>
      <w:r w:rsidR="00A00642">
        <w:t>aux éléments centraux de la phrase : groupe verbal, groupe sujet, groupe nominaux… Puis ensuite déconstruire ces éléments et en déduire à partir de leur rôle dans la phrase, leur place grammaticale.</w:t>
      </w:r>
    </w:p>
    <w:p w14:paraId="0BDA0A9B" w14:textId="4406BED3" w:rsidR="00A00642" w:rsidRDefault="00A00642" w:rsidP="007253B6">
      <w:r>
        <w:t>Je pense que cette analyse est une des sources du problème, en effet, en isolant le mot au sein d’un petit bloc qui ne communique pas avec l’extérieur, on limite de fait les possibilités pour l</w:t>
      </w:r>
      <w:r w:rsidR="009E0382">
        <w:t>’interprétation des mots par la machine</w:t>
      </w:r>
      <w:r>
        <w:t>.</w:t>
      </w:r>
      <w:r w:rsidR="007307AE">
        <w:t xml:space="preserve"> </w:t>
      </w:r>
    </w:p>
    <w:p w14:paraId="51466197" w14:textId="7ECC76AA" w:rsidR="00C138FE" w:rsidRDefault="00C138FE" w:rsidP="007253B6">
      <w:r>
        <w:rPr>
          <w:noProof/>
        </w:rPr>
        <w:lastRenderedPageBreak/>
        <mc:AlternateContent>
          <mc:Choice Requires="wps">
            <w:drawing>
              <wp:anchor distT="0" distB="0" distL="114300" distR="114300" simplePos="0" relativeHeight="251670528" behindDoc="0" locked="0" layoutInCell="1" allowOverlap="1" wp14:anchorId="5EF85CCC" wp14:editId="04F15FC2">
                <wp:simplePos x="0" y="0"/>
                <wp:positionH relativeFrom="margin">
                  <wp:align>center</wp:align>
                </wp:positionH>
                <wp:positionV relativeFrom="paragraph">
                  <wp:posOffset>2273420</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nltk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85CCC" id="Zone de texte 10" o:spid="_x0000_s1027" type="#_x0000_t202" style="position:absolute;left:0;text-align:left;margin-left:0;margin-top:179pt;width:308.3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nltk</w:t>
                      </w: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7FEFF27A" wp14:editId="4EE03934">
            <wp:simplePos x="0" y="0"/>
            <wp:positionH relativeFrom="margin">
              <wp:align>center</wp:align>
            </wp:positionH>
            <wp:positionV relativeFrom="paragraph">
              <wp:posOffset>229570</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p>
    <w:p w14:paraId="33F6E365" w14:textId="51D37593" w:rsidR="00C138FE" w:rsidRDefault="00C138FE" w:rsidP="007253B6"/>
    <w:p w14:paraId="385268D6" w14:textId="24BF7766" w:rsidR="007307AE" w:rsidRDefault="00976191" w:rsidP="007253B6">
      <w:r>
        <w:t>Cette méthode avec 23% d’erreur est la meilleure des deux auxquelles nous nous sommes intéressés par manque de temps pour la troisième.</w:t>
      </w:r>
      <w:bookmarkStart w:id="5" w:name="_GoBack"/>
      <w:bookmarkEnd w:id="5"/>
    </w:p>
    <w:p w14:paraId="6CF08E40" w14:textId="783552DB" w:rsidR="00C138FE" w:rsidRDefault="00C138FE" w:rsidP="007253B6"/>
    <w:p w14:paraId="317E94C2" w14:textId="34B1456E" w:rsidR="007253B6" w:rsidRPr="007253B6" w:rsidRDefault="00DA6E79" w:rsidP="007253B6">
      <w:pPr>
        <w:pStyle w:val="Titre3"/>
      </w:pPr>
      <w:bookmarkStart w:id="6" w:name="_Toc34611781"/>
      <w:r>
        <w:rPr>
          <w:noProof/>
        </w:rPr>
        <w:drawing>
          <wp:anchor distT="0" distB="0" distL="114300" distR="114300" simplePos="0" relativeHeight="251658240" behindDoc="0" locked="0" layoutInCell="1" allowOverlap="1" wp14:anchorId="1EEA4214" wp14:editId="4BBF7C71">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6"/>
    </w:p>
    <w:p w14:paraId="14C190A8" w14:textId="421F1E0E" w:rsidR="00EE5E7E" w:rsidRDefault="00000091" w:rsidP="0084570C">
      <w:pPr>
        <w:rPr>
          <w:noProof/>
        </w:rPr>
      </w:pPr>
      <w:r>
        <w:rPr>
          <w:noProof/>
        </w:rPr>
        <mc:AlternateContent>
          <mc:Choice Requires="wps">
            <w:drawing>
              <wp:anchor distT="0" distB="0" distL="114300" distR="114300" simplePos="0" relativeHeight="251660288" behindDoc="0" locked="0" layoutInCell="1" allowOverlap="1" wp14:anchorId="15E291E9" wp14:editId="18F6257B">
                <wp:simplePos x="0" y="0"/>
                <wp:positionH relativeFrom="column">
                  <wp:posOffset>160547</wp:posOffset>
                </wp:positionH>
                <wp:positionV relativeFrom="paragraph">
                  <wp:posOffset>2170826</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nltk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2.65pt;margin-top:170.95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nltk</w:t>
                      </w:r>
                    </w:p>
                  </w:txbxContent>
                </v:textbox>
                <w10:wrap type="topAndBottom"/>
              </v:shape>
            </w:pict>
          </mc:Fallback>
        </mc:AlternateContent>
      </w:r>
    </w:p>
    <w:p w14:paraId="3AEE1714" w14:textId="173AB42F" w:rsidR="00EE5E7E" w:rsidRDefault="00EE5E7E" w:rsidP="0084570C">
      <w:pPr>
        <w:rPr>
          <w:noProof/>
        </w:rPr>
      </w:pPr>
    </w:p>
    <w:p w14:paraId="773AAB16" w14:textId="61FA6658" w:rsidR="00652FA5" w:rsidRDefault="00EE5E7E" w:rsidP="0084570C">
      <w:pPr>
        <w:rPr>
          <w:noProof/>
        </w:rPr>
      </w:pPr>
      <w:r>
        <w:rPr>
          <w:noProof/>
        </w:rPr>
        <w:t>La méthode du modu</w:t>
      </w:r>
      <w:r w:rsidR="009447D3">
        <w:rPr>
          <w:noProof/>
        </w:rPr>
        <w:t>le</w:t>
      </w:r>
      <w:r>
        <w:rPr>
          <w:noProof/>
        </w:rPr>
        <w:t xml:space="preserve">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30E7A600" w14:textId="5F62BB1A" w:rsidR="00652FA5" w:rsidRDefault="00E70AB2" w:rsidP="0084570C">
      <w:pPr>
        <w:rPr>
          <w:noProof/>
        </w:rPr>
      </w:pPr>
      <w:r>
        <w:rPr>
          <w:noProof/>
        </w:rPr>
        <w:lastRenderedPageBreak/>
        <mc:AlternateContent>
          <mc:Choice Requires="wps">
            <w:drawing>
              <wp:anchor distT="0" distB="0" distL="114300" distR="114300" simplePos="0" relativeHeight="251663360" behindDoc="0" locked="0" layoutInCell="1" allowOverlap="1" wp14:anchorId="7E3963E3" wp14:editId="3DDB1E06">
                <wp:simplePos x="0" y="0"/>
                <wp:positionH relativeFrom="margin">
                  <wp:posOffset>249555</wp:posOffset>
                </wp:positionH>
                <wp:positionV relativeFrom="paragraph">
                  <wp:posOffset>2324088</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stanford</w:t>
                            </w:r>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19.65pt;margin-top:183pt;width:384.45pt;height:2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stanford</w:t>
                      </w:r>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sidR="00652FA5">
        <w:rPr>
          <w:noProof/>
        </w:rPr>
        <w:drawing>
          <wp:anchor distT="0" distB="0" distL="114300" distR="114300" simplePos="0" relativeHeight="251661312" behindDoc="0" locked="0" layoutInCell="1" allowOverlap="1" wp14:anchorId="3FFE4C80" wp14:editId="4BA126EC">
            <wp:simplePos x="0" y="0"/>
            <wp:positionH relativeFrom="margin">
              <wp:align>center</wp:align>
            </wp:positionH>
            <wp:positionV relativeFrom="paragraph">
              <wp:posOffset>280526</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p>
    <w:p w14:paraId="1D6EA9EB" w14:textId="21017E39" w:rsidR="00652FA5" w:rsidRDefault="00652FA5" w:rsidP="0084570C">
      <w:pPr>
        <w:rPr>
          <w:noProof/>
        </w:rPr>
      </w:pPr>
    </w:p>
    <w:p w14:paraId="7DC54BD4" w14:textId="77777777" w:rsidR="00652FA5" w:rsidRDefault="00652FA5" w:rsidP="0084570C">
      <w:pPr>
        <w:rPr>
          <w:noProof/>
        </w:rPr>
      </w:pPr>
    </w:p>
    <w:p w14:paraId="470A5232" w14:textId="77777777" w:rsidR="00D55DA4"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p>
    <w:p w14:paraId="09D1F5CA" w14:textId="75433D3B" w:rsidR="00D55DA4" w:rsidRDefault="00031B9C" w:rsidP="0019013A">
      <w:pPr>
        <w:rPr>
          <w:noProof/>
        </w:rPr>
      </w:pPr>
      <w:r>
        <w:rPr>
          <w:noProof/>
        </w:rPr>
        <w:t>« </w:t>
      </w:r>
      <w:r w:rsidR="00C97BDF">
        <w:rPr>
          <w:noProof/>
        </w:rPr>
        <w:t>The</w:t>
      </w:r>
      <w:r>
        <w:rPr>
          <w:noProof/>
        </w:rPr>
        <w:t xml:space="preserve"> </w:t>
      </w:r>
      <w:r w:rsidR="00C97BDF">
        <w:rPr>
          <w:noProof/>
        </w:rPr>
        <w:t>B-ORG United</w:t>
      </w:r>
      <w:r w:rsidR="008E758B">
        <w:rPr>
          <w:noProof/>
        </w:rPr>
        <w:t xml:space="preserve"> </w:t>
      </w:r>
      <w:r w:rsidR="00C97BDF">
        <w:rPr>
          <w:noProof/>
        </w:rPr>
        <w:t>I-ORG</w:t>
      </w:r>
      <w:r w:rsidR="008E758B">
        <w:rPr>
          <w:noProof/>
        </w:rPr>
        <w:t xml:space="preserve"> </w:t>
      </w:r>
      <w:r w:rsidR="00C97BDF">
        <w:rPr>
          <w:noProof/>
        </w:rPr>
        <w:t>B-LOC 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Pr>
          <w:noProof/>
        </w:rPr>
        <w:t xml:space="preserve"> ». </w:t>
      </w:r>
    </w:p>
    <w:p w14:paraId="2F90F2A0" w14:textId="4E5B0807" w:rsidR="00D55DA4" w:rsidRDefault="00D55DA4" w:rsidP="0019013A">
      <w:pPr>
        <w:rPr>
          <w:noProof/>
        </w:rPr>
      </w:pPr>
    </w:p>
    <w:p w14:paraId="2DD8E7D9" w14:textId="77777777" w:rsidR="00D55DA4" w:rsidRDefault="00031B9C" w:rsidP="0019013A">
      <w:pPr>
        <w:rPr>
          <w:noProof/>
        </w:rPr>
      </w:pPr>
      <w:r>
        <w:rPr>
          <w:noProof/>
        </w:rPr>
        <w:t>Qui devient avec stanford :</w:t>
      </w:r>
      <w:r w:rsidR="0019013A">
        <w:rPr>
          <w:noProof/>
        </w:rPr>
        <w:t xml:space="preserve"> </w:t>
      </w:r>
    </w:p>
    <w:p w14:paraId="5DEF779C" w14:textId="46CC7CB4" w:rsidR="00D55DA4" w:rsidRDefault="0019013A" w:rsidP="0019013A">
      <w:pPr>
        <w:rPr>
          <w:noProof/>
        </w:rPr>
      </w:pPr>
      <w:r>
        <w:rPr>
          <w:noProof/>
        </w:rPr>
        <w:t>«  The</w:t>
      </w:r>
      <w:r w:rsidR="00B061A1">
        <w:rPr>
          <w:noProof/>
        </w:rPr>
        <w:t xml:space="preserve"> </w:t>
      </w:r>
      <w:r>
        <w:rPr>
          <w:noProof/>
        </w:rPr>
        <w:t>O</w:t>
      </w:r>
      <w:r w:rsidR="00B061A1">
        <w:rPr>
          <w:noProof/>
        </w:rPr>
        <w:t xml:space="preserve"> </w:t>
      </w:r>
      <w:r>
        <w:rPr>
          <w:noProof/>
        </w:rPr>
        <w:t>United</w:t>
      </w:r>
      <w:r>
        <w:rPr>
          <w:noProof/>
        </w:rPr>
        <w:tab/>
        <w:t>B-LOC</w:t>
      </w:r>
      <w:r w:rsidR="00B061A1">
        <w:rPr>
          <w:noProof/>
        </w:rPr>
        <w:t xml:space="preserve"> </w:t>
      </w:r>
      <w:r>
        <w:rPr>
          <w:noProof/>
        </w:rPr>
        <w:t>States</w:t>
      </w:r>
      <w:r w:rsidR="00CA206C">
        <w:rPr>
          <w:noProof/>
        </w:rPr>
        <w:t xml:space="preserve"> </w:t>
      </w:r>
      <w:r>
        <w:rPr>
          <w:noProof/>
        </w:rPr>
        <w:t>I-LOC</w:t>
      </w:r>
      <w:r w:rsidR="00CA206C">
        <w:rPr>
          <w:noProof/>
        </w:rPr>
        <w:t xml:space="preserve"> </w:t>
      </w:r>
      <w:r>
        <w:rPr>
          <w:noProof/>
        </w:rPr>
        <w:t>'s</w:t>
      </w:r>
      <w:r w:rsidR="00CA206C">
        <w:rPr>
          <w:noProof/>
        </w:rPr>
        <w:t xml:space="preserve"> </w:t>
      </w:r>
      <w:r>
        <w:rPr>
          <w:noProof/>
        </w:rPr>
        <w:t>O</w:t>
      </w:r>
      <w:r w:rsidR="00CA206C">
        <w:rPr>
          <w:noProof/>
        </w:rPr>
        <w:t xml:space="preserve"> L</w:t>
      </w:r>
      <w:r>
        <w:rPr>
          <w:noProof/>
        </w:rPr>
        <w:t>argest</w:t>
      </w:r>
      <w:r w:rsidR="00CA206C">
        <w:rPr>
          <w:noProof/>
        </w:rPr>
        <w:t xml:space="preserve"> </w:t>
      </w:r>
      <w:r>
        <w:rPr>
          <w:noProof/>
        </w:rPr>
        <w:t>O</w:t>
      </w:r>
      <w:r w:rsidR="00B061A1">
        <w:rPr>
          <w:noProof/>
        </w:rPr>
        <w:t xml:space="preserve"> </w:t>
      </w:r>
      <w:r>
        <w:rPr>
          <w:noProof/>
        </w:rPr>
        <w:t>car</w:t>
      </w:r>
      <w:r w:rsidR="00CA206C">
        <w:rPr>
          <w:noProof/>
        </w:rPr>
        <w:t xml:space="preserve"> </w:t>
      </w:r>
      <w:r>
        <w:rPr>
          <w:noProof/>
        </w:rPr>
        <w:t>O</w:t>
      </w:r>
      <w:r w:rsidR="00CA206C">
        <w:rPr>
          <w:noProof/>
        </w:rPr>
        <w:t xml:space="preserve"> </w:t>
      </w:r>
      <w:r>
        <w:rPr>
          <w:noProof/>
        </w:rPr>
        <w:t>manufacturer</w:t>
      </w:r>
      <w:r w:rsidR="00CA206C">
        <w:rPr>
          <w:noProof/>
        </w:rPr>
        <w:t xml:space="preserve"> </w:t>
      </w:r>
      <w:r>
        <w:rPr>
          <w:noProof/>
        </w:rPr>
        <w:t>O</w:t>
      </w:r>
      <w:r w:rsidR="00CA206C">
        <w:rPr>
          <w:noProof/>
        </w:rPr>
        <w:t xml:space="preserve"> </w:t>
      </w:r>
      <w:r>
        <w:rPr>
          <w:noProof/>
        </w:rPr>
        <w:t>General</w:t>
      </w:r>
      <w:r w:rsidR="00CA206C">
        <w:rPr>
          <w:noProof/>
        </w:rPr>
        <w:t xml:space="preserve"> </w:t>
      </w:r>
      <w:r>
        <w:rPr>
          <w:noProof/>
        </w:rPr>
        <w:t>B-ORG</w:t>
      </w:r>
      <w:r w:rsidR="00CA206C">
        <w:rPr>
          <w:noProof/>
        </w:rPr>
        <w:t xml:space="preserve"> </w:t>
      </w:r>
      <w:r>
        <w:rPr>
          <w:noProof/>
        </w:rPr>
        <w:t>Motors</w:t>
      </w:r>
      <w:r w:rsidR="00CA206C">
        <w:rPr>
          <w:noProof/>
        </w:rPr>
        <w:t xml:space="preserve"> </w:t>
      </w:r>
      <w:r>
        <w:rPr>
          <w:noProof/>
        </w:rPr>
        <w:t>I-ORG »</w:t>
      </w:r>
      <w:r w:rsidR="00522C76">
        <w:rPr>
          <w:noProof/>
        </w:rPr>
        <w:t xml:space="preserve">. </w:t>
      </w:r>
    </w:p>
    <w:p w14:paraId="10423D7A" w14:textId="56CEFDE7" w:rsidR="00031B9C" w:rsidRDefault="00522C76" w:rsidP="0019013A">
      <w:pPr>
        <w:rPr>
          <w:noProof/>
        </w:rPr>
      </w:pPr>
      <w:r>
        <w:rPr>
          <w:noProof/>
        </w:rPr>
        <w:t>On remarque bien que le mot « The » est 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w:t>
      </w:r>
      <w:r w:rsidR="006163E7">
        <w:rPr>
          <w:noProof/>
        </w:rPr>
        <w:t>.</w:t>
      </w:r>
    </w:p>
    <w:p w14:paraId="18F68653" w14:textId="70D04FBA" w:rsidR="007A1989" w:rsidRDefault="008B2A61" w:rsidP="0084570C">
      <w:pPr>
        <w:rPr>
          <w:noProof/>
        </w:rPr>
      </w:pPr>
      <w:r>
        <w:rPr>
          <w:noProof/>
        </w:rPr>
        <w:lastRenderedPageBreak/>
        <mc:AlternateContent>
          <mc:Choice Requires="wps">
            <w:drawing>
              <wp:anchor distT="0" distB="0" distL="114300" distR="114300" simplePos="0" relativeHeight="251674624" behindDoc="0" locked="0" layoutInCell="1" allowOverlap="1" wp14:anchorId="55D2FD8B" wp14:editId="137E6A17">
                <wp:simplePos x="0" y="0"/>
                <wp:positionH relativeFrom="column">
                  <wp:posOffset>545465</wp:posOffset>
                </wp:positionH>
                <wp:positionV relativeFrom="paragraph">
                  <wp:posOffset>2152914</wp:posOffset>
                </wp:positionV>
                <wp:extent cx="4164330" cy="635"/>
                <wp:effectExtent l="0" t="0" r="7620" b="2540"/>
                <wp:wrapTopAndBottom/>
                <wp:docPr id="12" name="Zone de texte 12"/>
                <wp:cNvGraphicFramePr/>
                <a:graphic xmlns:a="http://schemas.openxmlformats.org/drawingml/2006/main">
                  <a:graphicData uri="http://schemas.microsoft.com/office/word/2010/wordprocessingShape">
                    <wps:wsp>
                      <wps:cNvSpPr txBox="1"/>
                      <wps:spPr>
                        <a:xfrm>
                          <a:off x="0" y="0"/>
                          <a:ext cx="4164330" cy="635"/>
                        </a:xfrm>
                        <a:prstGeom prst="rect">
                          <a:avLst/>
                        </a:prstGeom>
                        <a:solidFill>
                          <a:prstClr val="white"/>
                        </a:solidFill>
                        <a:ln>
                          <a:noFill/>
                        </a:ln>
                      </wps:spPr>
                      <wps:txbx>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2FD8B" id="Zone de texte 12" o:spid="_x0000_s1030" type="#_x0000_t202" style="position:absolute;left:0;text-align:left;margin-left:42.95pt;margin-top:169.5pt;width:327.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" stroked="f">
                <v:textbox style="mso-fit-shape-to-text:t" inset="0,0,0,0">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v:textbox>
                <w10:wrap type="topAndBottom"/>
              </v:shape>
            </w:pict>
          </mc:Fallback>
        </mc:AlternateContent>
      </w:r>
      <w:r>
        <w:rPr>
          <w:noProof/>
        </w:rPr>
        <w:drawing>
          <wp:anchor distT="0" distB="0" distL="114300" distR="114300" simplePos="0" relativeHeight="251672576" behindDoc="0" locked="0" layoutInCell="1" allowOverlap="1" wp14:anchorId="75E33627" wp14:editId="4CC9DF40">
            <wp:simplePos x="0" y="0"/>
            <wp:positionH relativeFrom="column">
              <wp:posOffset>544830</wp:posOffset>
            </wp:positionH>
            <wp:positionV relativeFrom="paragraph">
              <wp:posOffset>311414</wp:posOffset>
            </wp:positionV>
            <wp:extent cx="4164330" cy="1716405"/>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1716405"/>
                    </a:xfrm>
                    <a:prstGeom prst="rect">
                      <a:avLst/>
                    </a:prstGeom>
                    <a:noFill/>
                    <a:ln>
                      <a:noFill/>
                    </a:ln>
                  </pic:spPr>
                </pic:pic>
              </a:graphicData>
            </a:graphic>
          </wp:anchor>
        </w:drawing>
      </w:r>
    </w:p>
    <w:p w14:paraId="4E138BA4" w14:textId="4F9D1ED9" w:rsidR="008B2A61" w:rsidRDefault="008B2A61" w:rsidP="0084570C">
      <w:pPr>
        <w:rPr>
          <w:noProof/>
        </w:rPr>
      </w:pPr>
    </w:p>
    <w:p w14:paraId="59B53C94" w14:textId="77777777" w:rsidR="00EE4990" w:rsidRDefault="00EE4990" w:rsidP="0084570C">
      <w:pPr>
        <w:rPr>
          <w:noProof/>
        </w:rPr>
      </w:pPr>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7" w:name="_Toc34611782"/>
      <w:r>
        <w:rPr>
          <w:noProof/>
        </w:rPr>
        <w:t xml:space="preserve">Contribution </w:t>
      </w:r>
      <w:r w:rsidRPr="00947844">
        <w:rPr>
          <w:noProof/>
        </w:rPr>
        <w:t>de</w:t>
      </w:r>
      <w:r>
        <w:rPr>
          <w:noProof/>
        </w:rPr>
        <w:t>s membres du groupe</w:t>
      </w:r>
      <w:bookmarkEnd w:id="7"/>
    </w:p>
    <w:p w14:paraId="6E22959D" w14:textId="345FA9DB" w:rsidR="00626BAD" w:rsidRDefault="00626BAD" w:rsidP="00626BAD"/>
    <w:p w14:paraId="3ADA44E3" w14:textId="48946B96" w:rsidR="00947844" w:rsidRDefault="00947844" w:rsidP="00947844">
      <w:pPr>
        <w:pStyle w:val="Titre3"/>
      </w:pPr>
      <w:bookmarkStart w:id="8" w:name="_Toc34611783"/>
      <w:r>
        <w:t>Sullivan Honnet</w:t>
      </w:r>
      <w:bookmarkEnd w:id="8"/>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nltk et stanford, il s’est chargé de générer les fichiers à partir de ces outils.</w:t>
      </w:r>
    </w:p>
    <w:p w14:paraId="246F1A3C" w14:textId="426393C0" w:rsidR="00807233" w:rsidRDefault="00807233" w:rsidP="00807233">
      <w:r>
        <w:t>De plus il s’est occupé du traitement des fichier python pour la reconnaissance des entités nommées pour les trois outils : lima, nltk et stanford.</w:t>
      </w:r>
    </w:p>
    <w:p w14:paraId="554E236C" w14:textId="4953126B" w:rsidR="00807233" w:rsidRDefault="00807233" w:rsidP="00807233">
      <w:r>
        <w:t xml:space="preserve">Le but </w:t>
      </w:r>
      <w:r w:rsidR="00B055B3">
        <w:t>des différents fichiers</w:t>
      </w:r>
      <w:r>
        <w:t xml:space="preserve"> est de récupérer les résultats des outils pour pouvoir par la suite faire la comparaison avec les fichiers de référence ici le fichier ne_reference.txt.conll</w:t>
      </w:r>
      <w:r w:rsidR="00596721">
        <w:t>.</w:t>
      </w:r>
      <w:r w:rsidR="00CF0D11">
        <w:t xml:space="preserve"> Le premier problème étant les sauts de ligne au milieu des phrases qui était traiter différemment selon l’outil par exemple stanford </w:t>
      </w:r>
      <w:r w:rsidR="000F562C">
        <w:t xml:space="preserve">considère le « . » comme caractère pour faire un saut de ligne et </w:t>
      </w:r>
      <w:r w:rsidR="00E030C8">
        <w:t xml:space="preserve">concaténait alors </w:t>
      </w:r>
      <w:r w:rsidR="00B055B3">
        <w:t>les morceaux</w:t>
      </w:r>
      <w:r w:rsidR="0083728E">
        <w:t xml:space="preserve">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0F536617" w14:textId="1C131332" w:rsidR="008E5CFF" w:rsidRDefault="008E5CFF" w:rsidP="00626BAD"/>
    <w:p w14:paraId="0F0BA3CE" w14:textId="73FAD836" w:rsidR="00626BAD" w:rsidRPr="00626BAD" w:rsidRDefault="00947844" w:rsidP="00947844">
      <w:pPr>
        <w:pStyle w:val="Titre3"/>
      </w:pPr>
      <w:bookmarkStart w:id="9" w:name="_Toc34611784"/>
      <w:r>
        <w:t>Jules Vittone-Burnel</w:t>
      </w:r>
      <w:bookmarkEnd w:id="9"/>
    </w:p>
    <w:p w14:paraId="36DB7F78" w14:textId="7EB3C64B" w:rsidR="008063A2" w:rsidRDefault="008063A2" w:rsidP="0084570C">
      <w:pPr>
        <w:rPr>
          <w:noProof/>
        </w:rPr>
      </w:pPr>
    </w:p>
    <w:p w14:paraId="64BE2E8D" w14:textId="3D5727FB"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w:t>
      </w:r>
      <w:r w:rsidR="00FD548D">
        <w:rPr>
          <w:noProof/>
        </w:rPr>
        <w:lastRenderedPageBreak/>
        <w:t xml:space="preserve">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5CE843FD"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140DC94B" w:rsidR="00830BEF" w:rsidRDefault="00830BEF" w:rsidP="00830BEF">
      <w:pPr>
        <w:keepNext/>
      </w:pPr>
    </w:p>
    <w:p w14:paraId="48A1B7F2" w14:textId="6DF1D3CF" w:rsidR="00EF7345" w:rsidRDefault="00EF7345" w:rsidP="00831FEB">
      <w:pPr>
        <w:keepNext/>
      </w:pPr>
    </w:p>
    <w:p w14:paraId="18382D76" w14:textId="4EC04C92" w:rsidR="00B50828" w:rsidRPr="00B50828" w:rsidRDefault="00B50828" w:rsidP="00B50828"/>
    <w:sectPr w:rsidR="00B50828" w:rsidRPr="00B50828" w:rsidSect="006903A0">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44217" w14:textId="77777777" w:rsidR="00954203" w:rsidRDefault="00954203" w:rsidP="006903A0">
      <w:pPr>
        <w:spacing w:after="0" w:line="240" w:lineRule="auto"/>
      </w:pPr>
      <w:r>
        <w:separator/>
      </w:r>
    </w:p>
  </w:endnote>
  <w:endnote w:type="continuationSeparator" w:id="0">
    <w:p w14:paraId="1D371C3B" w14:textId="77777777" w:rsidR="00954203" w:rsidRDefault="00954203"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25972" w14:textId="77777777" w:rsidR="00954203" w:rsidRDefault="00954203" w:rsidP="006903A0">
      <w:pPr>
        <w:spacing w:after="0" w:line="240" w:lineRule="auto"/>
      </w:pPr>
      <w:r>
        <w:separator/>
      </w:r>
    </w:p>
  </w:footnote>
  <w:footnote w:type="continuationSeparator" w:id="0">
    <w:p w14:paraId="16DEFAA4" w14:textId="77777777" w:rsidR="00954203" w:rsidRDefault="00954203"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Sullivan Honnet Jules Vittone-Burnel</w:t>
    </w:r>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00091"/>
    <w:rsid w:val="00030AD9"/>
    <w:rsid w:val="00031B9C"/>
    <w:rsid w:val="00031C24"/>
    <w:rsid w:val="000F0F2B"/>
    <w:rsid w:val="000F562C"/>
    <w:rsid w:val="001124C2"/>
    <w:rsid w:val="001251EA"/>
    <w:rsid w:val="00155508"/>
    <w:rsid w:val="001725E0"/>
    <w:rsid w:val="0019013A"/>
    <w:rsid w:val="001901AE"/>
    <w:rsid w:val="00190D43"/>
    <w:rsid w:val="001B1F61"/>
    <w:rsid w:val="001C50D5"/>
    <w:rsid w:val="001E1A4D"/>
    <w:rsid w:val="001E36AF"/>
    <w:rsid w:val="00201077"/>
    <w:rsid w:val="00205238"/>
    <w:rsid w:val="00232603"/>
    <w:rsid w:val="002808D3"/>
    <w:rsid w:val="00283D56"/>
    <w:rsid w:val="002B4D3F"/>
    <w:rsid w:val="002C1D50"/>
    <w:rsid w:val="002C2B76"/>
    <w:rsid w:val="002D2294"/>
    <w:rsid w:val="002F0850"/>
    <w:rsid w:val="002F5D03"/>
    <w:rsid w:val="003004AE"/>
    <w:rsid w:val="00334325"/>
    <w:rsid w:val="003B4651"/>
    <w:rsid w:val="003B5104"/>
    <w:rsid w:val="003F74FC"/>
    <w:rsid w:val="004403B4"/>
    <w:rsid w:val="00470D7C"/>
    <w:rsid w:val="00487B52"/>
    <w:rsid w:val="004C11A5"/>
    <w:rsid w:val="00515ADE"/>
    <w:rsid w:val="00522C76"/>
    <w:rsid w:val="0054123E"/>
    <w:rsid w:val="00596721"/>
    <w:rsid w:val="005C3E99"/>
    <w:rsid w:val="006163E7"/>
    <w:rsid w:val="00626BAD"/>
    <w:rsid w:val="00652FA5"/>
    <w:rsid w:val="006903A0"/>
    <w:rsid w:val="006E0277"/>
    <w:rsid w:val="007253B6"/>
    <w:rsid w:val="007307AE"/>
    <w:rsid w:val="0073474F"/>
    <w:rsid w:val="00736292"/>
    <w:rsid w:val="007658B7"/>
    <w:rsid w:val="0077579D"/>
    <w:rsid w:val="007A1989"/>
    <w:rsid w:val="007B2F4C"/>
    <w:rsid w:val="007D019E"/>
    <w:rsid w:val="007F6B28"/>
    <w:rsid w:val="008063A2"/>
    <w:rsid w:val="00807233"/>
    <w:rsid w:val="00827BEB"/>
    <w:rsid w:val="00830BEF"/>
    <w:rsid w:val="00831FEB"/>
    <w:rsid w:val="0083602D"/>
    <w:rsid w:val="0083728E"/>
    <w:rsid w:val="0084570C"/>
    <w:rsid w:val="00866827"/>
    <w:rsid w:val="00873458"/>
    <w:rsid w:val="008B2A61"/>
    <w:rsid w:val="008D4E82"/>
    <w:rsid w:val="008E5CFF"/>
    <w:rsid w:val="008E758B"/>
    <w:rsid w:val="008F449A"/>
    <w:rsid w:val="00920DAA"/>
    <w:rsid w:val="009419FD"/>
    <w:rsid w:val="009447D3"/>
    <w:rsid w:val="00947844"/>
    <w:rsid w:val="00954203"/>
    <w:rsid w:val="00976191"/>
    <w:rsid w:val="00977FBF"/>
    <w:rsid w:val="009E0382"/>
    <w:rsid w:val="00A00642"/>
    <w:rsid w:val="00A02357"/>
    <w:rsid w:val="00A268B6"/>
    <w:rsid w:val="00AB2F7F"/>
    <w:rsid w:val="00AB5D4A"/>
    <w:rsid w:val="00AD4AA3"/>
    <w:rsid w:val="00AE7B8A"/>
    <w:rsid w:val="00B055B3"/>
    <w:rsid w:val="00B061A1"/>
    <w:rsid w:val="00B47864"/>
    <w:rsid w:val="00B50828"/>
    <w:rsid w:val="00B524B8"/>
    <w:rsid w:val="00B94508"/>
    <w:rsid w:val="00BB07C4"/>
    <w:rsid w:val="00BB1FDF"/>
    <w:rsid w:val="00BE4089"/>
    <w:rsid w:val="00C138FE"/>
    <w:rsid w:val="00C5066E"/>
    <w:rsid w:val="00C50F45"/>
    <w:rsid w:val="00C93757"/>
    <w:rsid w:val="00C97BDF"/>
    <w:rsid w:val="00CA206C"/>
    <w:rsid w:val="00CF0D11"/>
    <w:rsid w:val="00D55DA4"/>
    <w:rsid w:val="00D71ADA"/>
    <w:rsid w:val="00DA6E79"/>
    <w:rsid w:val="00E030C8"/>
    <w:rsid w:val="00E26B53"/>
    <w:rsid w:val="00E419FE"/>
    <w:rsid w:val="00E70AB2"/>
    <w:rsid w:val="00E90384"/>
    <w:rsid w:val="00EC2669"/>
    <w:rsid w:val="00EC61E5"/>
    <w:rsid w:val="00EE4990"/>
    <w:rsid w:val="00EE5E7E"/>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932</Words>
  <Characters>5132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109</cp:revision>
  <cp:lastPrinted>2020-03-09T02:15:00Z</cp:lastPrinted>
  <dcterms:created xsi:type="dcterms:W3CDTF">2020-03-08T20:59:00Z</dcterms:created>
  <dcterms:modified xsi:type="dcterms:W3CDTF">2020-03-09T02:24:00Z</dcterms:modified>
</cp:coreProperties>
</file>