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578F6" w14:textId="0FBF6DB2" w:rsidR="00E81978" w:rsidRDefault="00403C17" w:rsidP="000D110E">
      <w:pPr>
        <w:pStyle w:val="Title"/>
      </w:pPr>
      <w:sdt>
        <w:sdtPr>
          <w:rPr>
            <w:rFonts w:ascii="Times New Roman" w:eastAsiaTheme="minorEastAsia" w:hAnsi="Times New Roman" w:cs="Times New Roman"/>
            <w:b/>
            <w:bCs/>
            <w:kern w:val="0"/>
            <w:lang w:eastAsia="zh-TW"/>
          </w:rPr>
          <w:alias w:val="Title:"/>
          <w:tag w:val="Title:"/>
          <w:id w:val="726351117"/>
          <w:placeholder>
            <w:docPart w:val="F511038B2C5749D18F39677B55D7442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F0405">
            <w:rPr>
              <w:rFonts w:ascii="Times New Roman" w:eastAsiaTheme="minorEastAsia" w:hAnsi="Times New Roman" w:cs="Times New Roman"/>
              <w:b/>
              <w:bCs/>
              <w:kern w:val="0"/>
              <w:lang w:eastAsia="zh-TW"/>
            </w:rPr>
            <w:t>Cyber Security Report</w:t>
          </w:r>
          <w:r w:rsidR="005F0405">
            <w:rPr>
              <w:rFonts w:ascii="Times New Roman" w:eastAsiaTheme="minorEastAsia" w:hAnsi="Times New Roman" w:cs="Times New Roman"/>
              <w:b/>
              <w:bCs/>
              <w:kern w:val="0"/>
              <w:lang w:eastAsia="zh-TW"/>
            </w:rPr>
            <w:br/>
          </w:r>
        </w:sdtContent>
      </w:sdt>
    </w:p>
    <w:p w14:paraId="499887CD" w14:textId="77777777" w:rsidR="000D110E" w:rsidRDefault="000D110E" w:rsidP="000D110E">
      <w:pPr>
        <w:pStyle w:val="Title2"/>
        <w:rPr>
          <w:rFonts w:ascii="Times New Roman" w:hAnsi="Times New Roman" w:cs="Times New Roman"/>
          <w:kern w:val="0"/>
          <w:lang w:eastAsia="zh-TW"/>
        </w:rPr>
      </w:pPr>
      <w:r w:rsidRPr="000D110E">
        <w:rPr>
          <w:rFonts w:ascii="Times New Roman" w:hAnsi="Times New Roman" w:cs="Times New Roman"/>
          <w:kern w:val="0"/>
          <w:lang w:eastAsia="zh-TW"/>
        </w:rPr>
        <w:t>HAN22070067</w:t>
      </w:r>
    </w:p>
    <w:p w14:paraId="0E989CA7" w14:textId="77777777" w:rsidR="000D110E" w:rsidRDefault="000D110E" w:rsidP="000D110E">
      <w:pPr>
        <w:pStyle w:val="Title2"/>
        <w:rPr>
          <w:rFonts w:ascii="Times New Roman" w:hAnsi="Times New Roman" w:cs="Times New Roman"/>
          <w:kern w:val="0"/>
          <w:lang w:eastAsia="zh-TW"/>
        </w:rPr>
      </w:pPr>
      <w:r w:rsidRPr="000D110E">
        <w:rPr>
          <w:rFonts w:ascii="Times New Roman" w:hAnsi="Times New Roman" w:cs="Times New Roman"/>
          <w:kern w:val="0"/>
          <w:lang w:eastAsia="zh-TW"/>
        </w:rPr>
        <w:t>HAN22080144</w:t>
      </w:r>
    </w:p>
    <w:p w14:paraId="16C8E676" w14:textId="77777777" w:rsidR="000D110E" w:rsidRDefault="000D110E" w:rsidP="000D110E">
      <w:pPr>
        <w:pStyle w:val="Title2"/>
        <w:rPr>
          <w:rFonts w:ascii="Times New Roman" w:hAnsi="Times New Roman" w:cs="Times New Roman"/>
          <w:kern w:val="0"/>
          <w:lang w:eastAsia="zh-TW"/>
        </w:rPr>
      </w:pPr>
      <w:r w:rsidRPr="000D110E">
        <w:rPr>
          <w:rFonts w:ascii="Times New Roman" w:hAnsi="Times New Roman" w:cs="Times New Roman"/>
          <w:kern w:val="0"/>
          <w:lang w:eastAsia="zh-TW"/>
        </w:rPr>
        <w:t>HAN22080119</w:t>
      </w:r>
    </w:p>
    <w:p w14:paraId="47EC699F" w14:textId="77777777" w:rsidR="000D110E" w:rsidRDefault="000D110E" w:rsidP="000D110E">
      <w:pPr>
        <w:pStyle w:val="Title2"/>
        <w:rPr>
          <w:rFonts w:ascii="Times New Roman" w:hAnsi="Times New Roman" w:cs="Times New Roman"/>
          <w:kern w:val="0"/>
          <w:lang w:eastAsia="zh-TW"/>
        </w:rPr>
      </w:pPr>
      <w:r w:rsidRPr="000D110E">
        <w:rPr>
          <w:rFonts w:ascii="Times New Roman" w:hAnsi="Times New Roman" w:cs="Times New Roman"/>
          <w:kern w:val="0"/>
          <w:lang w:eastAsia="zh-TW"/>
        </w:rPr>
        <w:t>HAN22080358</w:t>
      </w:r>
    </w:p>
    <w:p w14:paraId="54BE33DB" w14:textId="343DF4FD" w:rsidR="00B823AA" w:rsidRDefault="000D110E" w:rsidP="000D110E">
      <w:pPr>
        <w:pStyle w:val="Title2"/>
      </w:pPr>
      <w:r w:rsidRPr="000D110E">
        <w:rPr>
          <w:rFonts w:ascii="Times New Roman" w:hAnsi="Times New Roman" w:cs="Times New Roman"/>
          <w:kern w:val="0"/>
          <w:lang w:eastAsia="zh-TW"/>
        </w:rPr>
        <w:t>HAN22080399</w:t>
      </w:r>
    </w:p>
    <w:p w14:paraId="1FD84522" w14:textId="332A4584" w:rsidR="00E81978" w:rsidRDefault="00E81978" w:rsidP="00B823AA">
      <w:pPr>
        <w:pStyle w:val="Title2"/>
      </w:pPr>
    </w:p>
    <w:p w14:paraId="46E0E465" w14:textId="448D176B" w:rsidR="00E81978" w:rsidRDefault="00E81978">
      <w:pPr>
        <w:pStyle w:val="Title"/>
      </w:pPr>
    </w:p>
    <w:p w14:paraId="3CA6D5A0" w14:textId="31FBEDEF" w:rsidR="00E81978" w:rsidRDefault="00E81978" w:rsidP="00B823AA">
      <w:pPr>
        <w:pStyle w:val="Title2"/>
      </w:pPr>
    </w:p>
    <w:p w14:paraId="675E3A48" w14:textId="6D8B360C" w:rsidR="00E81978" w:rsidRDefault="006C3A83">
      <w:pPr>
        <w:pStyle w:val="SectionTitle"/>
      </w:pPr>
      <w:bookmarkStart w:id="0" w:name="_Toc139022270"/>
      <w:r>
        <w:lastRenderedPageBreak/>
        <w:t>Introduction</w:t>
      </w:r>
      <w:bookmarkEnd w:id="0"/>
    </w:p>
    <w:p w14:paraId="24EED039" w14:textId="38EB524B" w:rsidR="00E81978" w:rsidRDefault="000D110E">
      <w:pPr>
        <w:pStyle w:val="NoSpacing"/>
      </w:pPr>
      <w:r w:rsidRPr="000D110E">
        <w:rPr>
          <w:rFonts w:ascii="Times New Roman" w:eastAsia="Times New Roman" w:hAnsi="Times New Roman" w:cs="Times New Roman"/>
          <w:lang w:eastAsia="en-US"/>
        </w:rPr>
        <w:t>Australian National University (ANU) is a national university locate in the capital of Australia. The first attack initiated in November 2018, leading to illegal access of the administrative system. Forensic evidence showed that high volumes of personal information were copied out of the systems. The estimated number of victims is over 200,000 people, including students and staff turned over during the past 19 years. In the following 8 domains, we will see what the role of each domain in cyber security is, and how each of them will benefit ANU, as well as the downsides when implemented.</w:t>
      </w:r>
    </w:p>
    <w:p w14:paraId="78B6DC0B" w14:textId="77777777" w:rsidR="00E81978" w:rsidRDefault="005D3A03">
      <w:r>
        <w:rPr>
          <w:rStyle w:val="Emphasis"/>
        </w:rPr>
        <w:t>Keywords</w:t>
      </w:r>
      <w:r>
        <w:t xml:space="preserve">:  </w:t>
      </w:r>
      <w:sdt>
        <w:sdtPr>
          <w:alias w:val="Keywords for abstract:"/>
          <w:tag w:val="Keywords for abstract:"/>
          <w:id w:val="1136374635"/>
          <w:placeholder>
            <w:docPart w:val="05FF104C5D8547B5B8141506B188F898"/>
          </w:placeholder>
          <w:temporary/>
          <w:showingPlcHdr/>
          <w15:appearance w15:val="hidden"/>
          <w:text/>
        </w:sdtPr>
        <w:sdtEndPr/>
        <w:sdtContent>
          <w:r>
            <w:t>[Click here to add keywords.]</w:t>
          </w:r>
        </w:sdtContent>
      </w:sdt>
    </w:p>
    <w:p w14:paraId="1A247AD3" w14:textId="1B945C62" w:rsidR="00E81978" w:rsidRDefault="00E81978" w:rsidP="000D110E">
      <w:pPr>
        <w:pStyle w:val="SectionTitle"/>
        <w:jc w:val="left"/>
      </w:pPr>
    </w:p>
    <w:sdt>
      <w:sdtPr>
        <w:rPr>
          <w:rFonts w:asciiTheme="minorHAnsi" w:eastAsiaTheme="minorEastAsia" w:hAnsiTheme="minorHAnsi" w:cstheme="minorBidi"/>
          <w:b w:val="0"/>
          <w:szCs w:val="24"/>
        </w:rPr>
        <w:id w:val="-1134953897"/>
        <w:docPartObj>
          <w:docPartGallery w:val="Table of Contents"/>
          <w:docPartUnique/>
        </w:docPartObj>
      </w:sdtPr>
      <w:sdtContent>
        <w:p w14:paraId="78231A78" w14:textId="78011FC6" w:rsidR="000D110E" w:rsidRDefault="000D110E">
          <w:pPr>
            <w:pStyle w:val="TOCHeading"/>
          </w:pPr>
          <w:r>
            <w:t>Contents</w:t>
          </w:r>
        </w:p>
        <w:p w14:paraId="508ECEA1" w14:textId="2A12BE22" w:rsidR="006B4807" w:rsidRDefault="000D110E">
          <w:pPr>
            <w:pStyle w:val="TOC1"/>
            <w:tabs>
              <w:tab w:val="right" w:leader="dot" w:pos="9350"/>
            </w:tabs>
            <w:rPr>
              <w:noProof/>
              <w:kern w:val="2"/>
              <w:sz w:val="22"/>
              <w:szCs w:val="22"/>
              <w:lang w:eastAsia="en-US"/>
              <w14:ligatures w14:val="standardContextual"/>
            </w:rPr>
          </w:pPr>
          <w:r>
            <w:fldChar w:fldCharType="begin"/>
          </w:r>
          <w:r>
            <w:instrText xml:space="preserve"> TOC \o "1-3" \h \z \u </w:instrText>
          </w:r>
          <w:r>
            <w:fldChar w:fldCharType="separate"/>
          </w:r>
          <w:hyperlink w:anchor="_Toc139022270" w:history="1">
            <w:r w:rsidR="006B4807" w:rsidRPr="00181730">
              <w:rPr>
                <w:rStyle w:val="Hyperlink"/>
                <w:noProof/>
              </w:rPr>
              <w:t>Abstract</w:t>
            </w:r>
            <w:r w:rsidR="006B4807">
              <w:rPr>
                <w:noProof/>
                <w:webHidden/>
              </w:rPr>
              <w:tab/>
            </w:r>
            <w:r w:rsidR="006B4807">
              <w:rPr>
                <w:noProof/>
                <w:webHidden/>
              </w:rPr>
              <w:fldChar w:fldCharType="begin"/>
            </w:r>
            <w:r w:rsidR="006B4807">
              <w:rPr>
                <w:noProof/>
                <w:webHidden/>
              </w:rPr>
              <w:instrText xml:space="preserve"> PAGEREF _Toc139022270 \h </w:instrText>
            </w:r>
            <w:r w:rsidR="006B4807">
              <w:rPr>
                <w:noProof/>
                <w:webHidden/>
              </w:rPr>
            </w:r>
            <w:r w:rsidR="006B4807">
              <w:rPr>
                <w:noProof/>
                <w:webHidden/>
              </w:rPr>
              <w:fldChar w:fldCharType="separate"/>
            </w:r>
            <w:r w:rsidR="006C3A83">
              <w:rPr>
                <w:noProof/>
                <w:webHidden/>
              </w:rPr>
              <w:t>2</w:t>
            </w:r>
            <w:r w:rsidR="006B4807">
              <w:rPr>
                <w:noProof/>
                <w:webHidden/>
              </w:rPr>
              <w:fldChar w:fldCharType="end"/>
            </w:r>
          </w:hyperlink>
        </w:p>
        <w:p w14:paraId="1199DF8A" w14:textId="40321A16" w:rsidR="006B4807" w:rsidRDefault="00DF579B">
          <w:pPr>
            <w:pStyle w:val="TOC1"/>
            <w:tabs>
              <w:tab w:val="right" w:leader="dot" w:pos="9350"/>
            </w:tabs>
            <w:rPr>
              <w:noProof/>
              <w:kern w:val="2"/>
              <w:sz w:val="22"/>
              <w:szCs w:val="22"/>
              <w:lang w:eastAsia="en-US"/>
              <w14:ligatures w14:val="standardContextual"/>
            </w:rPr>
          </w:pPr>
          <w:hyperlink w:anchor="_Toc139022271" w:history="1">
            <w:r w:rsidR="006B4807" w:rsidRPr="00181730">
              <w:rPr>
                <w:rStyle w:val="Hyperlink"/>
                <w:rFonts w:ascii="Times New Roman" w:eastAsia="Times New Roman" w:hAnsi="Times New Roman" w:cs="Times New Roman"/>
                <w:noProof/>
                <w:lang w:eastAsia="en-US"/>
              </w:rPr>
              <w:t>6 primary dom</w:t>
            </w:r>
            <w:r w:rsidR="006B4807" w:rsidRPr="00181730">
              <w:rPr>
                <w:rStyle w:val="Hyperlink"/>
                <w:rFonts w:ascii="Times New Roman" w:eastAsia="Times New Roman" w:hAnsi="Times New Roman" w:cs="Times New Roman"/>
                <w:noProof/>
                <w:lang w:eastAsia="en-US"/>
              </w:rPr>
              <w:t>a</w:t>
            </w:r>
            <w:r w:rsidR="006B4807" w:rsidRPr="00181730">
              <w:rPr>
                <w:rStyle w:val="Hyperlink"/>
                <w:rFonts w:ascii="Times New Roman" w:eastAsia="Times New Roman" w:hAnsi="Times New Roman" w:cs="Times New Roman"/>
                <w:noProof/>
                <w:lang w:eastAsia="en-US"/>
              </w:rPr>
              <w:t>ins</w:t>
            </w:r>
            <w:r w:rsidR="006B4807">
              <w:rPr>
                <w:noProof/>
                <w:webHidden/>
              </w:rPr>
              <w:tab/>
            </w:r>
            <w:r w:rsidR="006B4807">
              <w:rPr>
                <w:noProof/>
                <w:webHidden/>
              </w:rPr>
              <w:fldChar w:fldCharType="begin"/>
            </w:r>
            <w:r w:rsidR="006B4807">
              <w:rPr>
                <w:noProof/>
                <w:webHidden/>
              </w:rPr>
              <w:instrText xml:space="preserve"> PAGEREF _Toc139022271 \h </w:instrText>
            </w:r>
            <w:r w:rsidR="006B4807">
              <w:rPr>
                <w:noProof/>
                <w:webHidden/>
              </w:rPr>
            </w:r>
            <w:r w:rsidR="006B4807">
              <w:rPr>
                <w:noProof/>
                <w:webHidden/>
              </w:rPr>
              <w:fldChar w:fldCharType="separate"/>
            </w:r>
            <w:r w:rsidR="006C3A83">
              <w:rPr>
                <w:noProof/>
                <w:webHidden/>
              </w:rPr>
              <w:t>4</w:t>
            </w:r>
            <w:r w:rsidR="006B4807">
              <w:rPr>
                <w:noProof/>
                <w:webHidden/>
              </w:rPr>
              <w:fldChar w:fldCharType="end"/>
            </w:r>
          </w:hyperlink>
        </w:p>
        <w:p w14:paraId="57217DEF" w14:textId="0956D380" w:rsidR="006B4807" w:rsidRDefault="00DF579B">
          <w:pPr>
            <w:pStyle w:val="TOC2"/>
            <w:tabs>
              <w:tab w:val="right" w:leader="dot" w:pos="9350"/>
            </w:tabs>
            <w:rPr>
              <w:noProof/>
              <w:kern w:val="2"/>
              <w:sz w:val="22"/>
              <w:szCs w:val="22"/>
              <w:lang w:eastAsia="en-US"/>
              <w14:ligatures w14:val="standardContextual"/>
            </w:rPr>
          </w:pPr>
          <w:hyperlink w:anchor="_Toc139022272" w:history="1">
            <w:r w:rsidR="006B4807" w:rsidRPr="00181730">
              <w:rPr>
                <w:rStyle w:val="Hyperlink"/>
                <w:rFonts w:ascii="Times New Roman" w:eastAsia="Times New Roman" w:hAnsi="Times New Roman" w:cs="Times New Roman"/>
                <w:noProof/>
                <w:lang w:eastAsia="en-US"/>
              </w:rPr>
              <w:t>Security &amp; Risk Management</w:t>
            </w:r>
            <w:r w:rsidR="006B4807">
              <w:rPr>
                <w:noProof/>
                <w:webHidden/>
              </w:rPr>
              <w:tab/>
            </w:r>
            <w:r w:rsidR="006B4807">
              <w:rPr>
                <w:noProof/>
                <w:webHidden/>
              </w:rPr>
              <w:fldChar w:fldCharType="begin"/>
            </w:r>
            <w:r w:rsidR="006B4807">
              <w:rPr>
                <w:noProof/>
                <w:webHidden/>
              </w:rPr>
              <w:instrText xml:space="preserve"> PAGEREF _Toc139022272 \h </w:instrText>
            </w:r>
            <w:r w:rsidR="006B4807">
              <w:rPr>
                <w:noProof/>
                <w:webHidden/>
              </w:rPr>
            </w:r>
            <w:r w:rsidR="006B4807">
              <w:rPr>
                <w:noProof/>
                <w:webHidden/>
              </w:rPr>
              <w:fldChar w:fldCharType="separate"/>
            </w:r>
            <w:r w:rsidR="006C3A83">
              <w:rPr>
                <w:noProof/>
                <w:webHidden/>
              </w:rPr>
              <w:t>4</w:t>
            </w:r>
            <w:r w:rsidR="006B4807">
              <w:rPr>
                <w:noProof/>
                <w:webHidden/>
              </w:rPr>
              <w:fldChar w:fldCharType="end"/>
            </w:r>
          </w:hyperlink>
        </w:p>
        <w:p w14:paraId="3AE91AA2" w14:textId="0A5AC580" w:rsidR="006B4807" w:rsidRDefault="00DF579B">
          <w:pPr>
            <w:pStyle w:val="TOC2"/>
            <w:tabs>
              <w:tab w:val="right" w:leader="dot" w:pos="9350"/>
            </w:tabs>
            <w:rPr>
              <w:noProof/>
              <w:kern w:val="2"/>
              <w:sz w:val="22"/>
              <w:szCs w:val="22"/>
              <w:lang w:eastAsia="en-US"/>
              <w14:ligatures w14:val="standardContextual"/>
            </w:rPr>
          </w:pPr>
          <w:hyperlink w:anchor="_Toc139022273" w:history="1">
            <w:r w:rsidR="006B4807" w:rsidRPr="00181730">
              <w:rPr>
                <w:rStyle w:val="Hyperlink"/>
                <w:rFonts w:ascii="Times New Roman" w:eastAsia="Times New Roman" w:hAnsi="Times New Roman" w:cs="Times New Roman"/>
                <w:noProof/>
                <w:lang w:eastAsia="en-US"/>
              </w:rPr>
              <w:t>Security Architecture &amp; Engineering</w:t>
            </w:r>
            <w:r w:rsidR="006B4807">
              <w:rPr>
                <w:noProof/>
                <w:webHidden/>
              </w:rPr>
              <w:tab/>
            </w:r>
            <w:r w:rsidR="006B4807">
              <w:rPr>
                <w:noProof/>
                <w:webHidden/>
              </w:rPr>
              <w:fldChar w:fldCharType="begin"/>
            </w:r>
            <w:r w:rsidR="006B4807">
              <w:rPr>
                <w:noProof/>
                <w:webHidden/>
              </w:rPr>
              <w:instrText xml:space="preserve"> PAGEREF _Toc139022273 \h </w:instrText>
            </w:r>
            <w:r w:rsidR="006B4807">
              <w:rPr>
                <w:noProof/>
                <w:webHidden/>
              </w:rPr>
            </w:r>
            <w:r w:rsidR="006B4807">
              <w:rPr>
                <w:noProof/>
                <w:webHidden/>
              </w:rPr>
              <w:fldChar w:fldCharType="separate"/>
            </w:r>
            <w:r w:rsidR="006C3A83">
              <w:rPr>
                <w:noProof/>
                <w:webHidden/>
              </w:rPr>
              <w:t>6</w:t>
            </w:r>
            <w:r w:rsidR="006B4807">
              <w:rPr>
                <w:noProof/>
                <w:webHidden/>
              </w:rPr>
              <w:fldChar w:fldCharType="end"/>
            </w:r>
          </w:hyperlink>
        </w:p>
        <w:p w14:paraId="1BAF8668" w14:textId="058484D9" w:rsidR="006B4807" w:rsidRDefault="00DF579B">
          <w:pPr>
            <w:pStyle w:val="TOC2"/>
            <w:tabs>
              <w:tab w:val="right" w:leader="dot" w:pos="9350"/>
            </w:tabs>
            <w:rPr>
              <w:noProof/>
              <w:kern w:val="2"/>
              <w:sz w:val="22"/>
              <w:szCs w:val="22"/>
              <w:lang w:eastAsia="en-US"/>
              <w14:ligatures w14:val="standardContextual"/>
            </w:rPr>
          </w:pPr>
          <w:hyperlink w:anchor="_Toc139022274" w:history="1">
            <w:r w:rsidR="006B4807" w:rsidRPr="00181730">
              <w:rPr>
                <w:rStyle w:val="Hyperlink"/>
                <w:rFonts w:ascii="Times New Roman" w:eastAsia="Times New Roman" w:hAnsi="Times New Roman" w:cs="Times New Roman"/>
                <w:noProof/>
                <w:lang w:eastAsia="en-US"/>
              </w:rPr>
              <w:t>Communication &amp; Network Security</w:t>
            </w:r>
            <w:r w:rsidR="006B4807">
              <w:rPr>
                <w:noProof/>
                <w:webHidden/>
              </w:rPr>
              <w:tab/>
            </w:r>
            <w:r w:rsidR="006B4807">
              <w:rPr>
                <w:noProof/>
                <w:webHidden/>
              </w:rPr>
              <w:fldChar w:fldCharType="begin"/>
            </w:r>
            <w:r w:rsidR="006B4807">
              <w:rPr>
                <w:noProof/>
                <w:webHidden/>
              </w:rPr>
              <w:instrText xml:space="preserve"> PAGEREF _Toc139022274 \h </w:instrText>
            </w:r>
            <w:r w:rsidR="006B4807">
              <w:rPr>
                <w:noProof/>
                <w:webHidden/>
              </w:rPr>
            </w:r>
            <w:r w:rsidR="006B4807">
              <w:rPr>
                <w:noProof/>
                <w:webHidden/>
              </w:rPr>
              <w:fldChar w:fldCharType="separate"/>
            </w:r>
            <w:r w:rsidR="006C3A83">
              <w:rPr>
                <w:noProof/>
                <w:webHidden/>
              </w:rPr>
              <w:t>8</w:t>
            </w:r>
            <w:r w:rsidR="006B4807">
              <w:rPr>
                <w:noProof/>
                <w:webHidden/>
              </w:rPr>
              <w:fldChar w:fldCharType="end"/>
            </w:r>
          </w:hyperlink>
        </w:p>
        <w:p w14:paraId="37C3F72F" w14:textId="258D91EB" w:rsidR="006B4807" w:rsidRDefault="00DF579B">
          <w:pPr>
            <w:pStyle w:val="TOC2"/>
            <w:tabs>
              <w:tab w:val="right" w:leader="dot" w:pos="9350"/>
            </w:tabs>
            <w:rPr>
              <w:noProof/>
              <w:kern w:val="2"/>
              <w:sz w:val="22"/>
              <w:szCs w:val="22"/>
              <w:lang w:eastAsia="en-US"/>
              <w14:ligatures w14:val="standardContextual"/>
            </w:rPr>
          </w:pPr>
          <w:hyperlink w:anchor="_Toc139022275" w:history="1">
            <w:r w:rsidR="006B4807" w:rsidRPr="00181730">
              <w:rPr>
                <w:rStyle w:val="Hyperlink"/>
                <w:rFonts w:ascii="Times New Roman" w:eastAsia="Times New Roman" w:hAnsi="Times New Roman" w:cs="Times New Roman"/>
                <w:noProof/>
                <w:lang w:eastAsia="en-US"/>
              </w:rPr>
              <w:t>Identity &amp; Access Management</w:t>
            </w:r>
            <w:r w:rsidR="006B4807">
              <w:rPr>
                <w:noProof/>
                <w:webHidden/>
              </w:rPr>
              <w:tab/>
            </w:r>
            <w:r w:rsidR="006B4807">
              <w:rPr>
                <w:noProof/>
                <w:webHidden/>
              </w:rPr>
              <w:fldChar w:fldCharType="begin"/>
            </w:r>
            <w:r w:rsidR="006B4807">
              <w:rPr>
                <w:noProof/>
                <w:webHidden/>
              </w:rPr>
              <w:instrText xml:space="preserve"> PAGEREF _Toc139022275 \h </w:instrText>
            </w:r>
            <w:r w:rsidR="006B4807">
              <w:rPr>
                <w:noProof/>
                <w:webHidden/>
              </w:rPr>
            </w:r>
            <w:r w:rsidR="006B4807">
              <w:rPr>
                <w:noProof/>
                <w:webHidden/>
              </w:rPr>
              <w:fldChar w:fldCharType="separate"/>
            </w:r>
            <w:r w:rsidR="006C3A83">
              <w:rPr>
                <w:noProof/>
                <w:webHidden/>
              </w:rPr>
              <w:t>9</w:t>
            </w:r>
            <w:r w:rsidR="006B4807">
              <w:rPr>
                <w:noProof/>
                <w:webHidden/>
              </w:rPr>
              <w:fldChar w:fldCharType="end"/>
            </w:r>
          </w:hyperlink>
        </w:p>
        <w:p w14:paraId="73EE90C6" w14:textId="5BCF2ABA" w:rsidR="006B4807" w:rsidRDefault="00DF579B">
          <w:pPr>
            <w:pStyle w:val="TOC2"/>
            <w:tabs>
              <w:tab w:val="right" w:leader="dot" w:pos="9350"/>
            </w:tabs>
            <w:rPr>
              <w:noProof/>
              <w:kern w:val="2"/>
              <w:sz w:val="22"/>
              <w:szCs w:val="22"/>
              <w:lang w:eastAsia="en-US"/>
              <w14:ligatures w14:val="standardContextual"/>
            </w:rPr>
          </w:pPr>
          <w:hyperlink w:anchor="_Toc139022276" w:history="1">
            <w:r w:rsidR="006B4807" w:rsidRPr="00181730">
              <w:rPr>
                <w:rStyle w:val="Hyperlink"/>
                <w:rFonts w:ascii="Times New Roman" w:eastAsia="Times New Roman" w:hAnsi="Times New Roman" w:cs="Times New Roman"/>
                <w:noProof/>
                <w:lang w:eastAsia="en-US"/>
              </w:rPr>
              <w:t>Security Assessment &amp; Training</w:t>
            </w:r>
            <w:r w:rsidR="006B4807">
              <w:rPr>
                <w:noProof/>
                <w:webHidden/>
              </w:rPr>
              <w:tab/>
            </w:r>
            <w:r w:rsidR="006B4807">
              <w:rPr>
                <w:noProof/>
                <w:webHidden/>
              </w:rPr>
              <w:fldChar w:fldCharType="begin"/>
            </w:r>
            <w:r w:rsidR="006B4807">
              <w:rPr>
                <w:noProof/>
                <w:webHidden/>
              </w:rPr>
              <w:instrText xml:space="preserve"> PAGEREF _Toc139022276 \h </w:instrText>
            </w:r>
            <w:r w:rsidR="006B4807">
              <w:rPr>
                <w:noProof/>
                <w:webHidden/>
              </w:rPr>
            </w:r>
            <w:r w:rsidR="006B4807">
              <w:rPr>
                <w:noProof/>
                <w:webHidden/>
              </w:rPr>
              <w:fldChar w:fldCharType="separate"/>
            </w:r>
            <w:r w:rsidR="006C3A83">
              <w:rPr>
                <w:noProof/>
                <w:webHidden/>
              </w:rPr>
              <w:t>10</w:t>
            </w:r>
            <w:r w:rsidR="006B4807">
              <w:rPr>
                <w:noProof/>
                <w:webHidden/>
              </w:rPr>
              <w:fldChar w:fldCharType="end"/>
            </w:r>
          </w:hyperlink>
        </w:p>
        <w:p w14:paraId="2234FFCE" w14:textId="0B57BCEA" w:rsidR="006B4807" w:rsidRDefault="00DF579B">
          <w:pPr>
            <w:pStyle w:val="TOC2"/>
            <w:tabs>
              <w:tab w:val="right" w:leader="dot" w:pos="9350"/>
            </w:tabs>
            <w:rPr>
              <w:noProof/>
              <w:kern w:val="2"/>
              <w:sz w:val="22"/>
              <w:szCs w:val="22"/>
              <w:lang w:eastAsia="en-US"/>
              <w14:ligatures w14:val="standardContextual"/>
            </w:rPr>
          </w:pPr>
          <w:hyperlink w:anchor="_Toc139022277" w:history="1">
            <w:r w:rsidR="006B4807" w:rsidRPr="00181730">
              <w:rPr>
                <w:rStyle w:val="Hyperlink"/>
                <w:rFonts w:ascii="Times New Roman" w:eastAsia="Times New Roman" w:hAnsi="Times New Roman" w:cs="Times New Roman"/>
                <w:noProof/>
                <w:lang w:eastAsia="en-US"/>
              </w:rPr>
              <w:t>Cyber operations</w:t>
            </w:r>
            <w:r w:rsidR="006B4807">
              <w:rPr>
                <w:noProof/>
                <w:webHidden/>
              </w:rPr>
              <w:tab/>
            </w:r>
            <w:r w:rsidR="006B4807">
              <w:rPr>
                <w:noProof/>
                <w:webHidden/>
              </w:rPr>
              <w:fldChar w:fldCharType="begin"/>
            </w:r>
            <w:r w:rsidR="006B4807">
              <w:rPr>
                <w:noProof/>
                <w:webHidden/>
              </w:rPr>
              <w:instrText xml:space="preserve"> PAGEREF _Toc139022277 \h </w:instrText>
            </w:r>
            <w:r w:rsidR="006B4807">
              <w:rPr>
                <w:noProof/>
                <w:webHidden/>
              </w:rPr>
            </w:r>
            <w:r w:rsidR="006B4807">
              <w:rPr>
                <w:noProof/>
                <w:webHidden/>
              </w:rPr>
              <w:fldChar w:fldCharType="separate"/>
            </w:r>
            <w:r w:rsidR="006C3A83">
              <w:rPr>
                <w:noProof/>
                <w:webHidden/>
              </w:rPr>
              <w:t>11</w:t>
            </w:r>
            <w:r w:rsidR="006B4807">
              <w:rPr>
                <w:noProof/>
                <w:webHidden/>
              </w:rPr>
              <w:fldChar w:fldCharType="end"/>
            </w:r>
          </w:hyperlink>
        </w:p>
        <w:p w14:paraId="66464FAF" w14:textId="164AF7B9" w:rsidR="006B4807" w:rsidRDefault="00DF579B">
          <w:pPr>
            <w:pStyle w:val="TOC1"/>
            <w:tabs>
              <w:tab w:val="right" w:leader="dot" w:pos="9350"/>
            </w:tabs>
            <w:rPr>
              <w:noProof/>
              <w:kern w:val="2"/>
              <w:sz w:val="22"/>
              <w:szCs w:val="22"/>
              <w:lang w:eastAsia="en-US"/>
              <w14:ligatures w14:val="standardContextual"/>
            </w:rPr>
          </w:pPr>
          <w:hyperlink w:anchor="_Toc139022278" w:history="1">
            <w:r w:rsidR="006B4807" w:rsidRPr="00181730">
              <w:rPr>
                <w:rStyle w:val="Hyperlink"/>
                <w:rFonts w:ascii="Times New Roman" w:eastAsia="Times New Roman" w:hAnsi="Times New Roman" w:cs="Times New Roman"/>
                <w:noProof/>
                <w:lang w:eastAsia="en-US"/>
              </w:rPr>
              <w:t>2 secondary domains</w:t>
            </w:r>
            <w:r w:rsidR="006B4807">
              <w:rPr>
                <w:noProof/>
                <w:webHidden/>
              </w:rPr>
              <w:tab/>
            </w:r>
            <w:r w:rsidR="006B4807">
              <w:rPr>
                <w:noProof/>
                <w:webHidden/>
              </w:rPr>
              <w:fldChar w:fldCharType="begin"/>
            </w:r>
            <w:r w:rsidR="006B4807">
              <w:rPr>
                <w:noProof/>
                <w:webHidden/>
              </w:rPr>
              <w:instrText xml:space="preserve"> PAGEREF _Toc139022278 \h </w:instrText>
            </w:r>
            <w:r w:rsidR="006B4807">
              <w:rPr>
                <w:noProof/>
                <w:webHidden/>
              </w:rPr>
            </w:r>
            <w:r w:rsidR="006B4807">
              <w:rPr>
                <w:noProof/>
                <w:webHidden/>
              </w:rPr>
              <w:fldChar w:fldCharType="separate"/>
            </w:r>
            <w:r w:rsidR="006C3A83">
              <w:rPr>
                <w:noProof/>
                <w:webHidden/>
              </w:rPr>
              <w:t>12</w:t>
            </w:r>
            <w:r w:rsidR="006B4807">
              <w:rPr>
                <w:noProof/>
                <w:webHidden/>
              </w:rPr>
              <w:fldChar w:fldCharType="end"/>
            </w:r>
          </w:hyperlink>
        </w:p>
        <w:p w14:paraId="326BE236" w14:textId="2512AC4A" w:rsidR="006B4807" w:rsidRDefault="00DF579B">
          <w:pPr>
            <w:pStyle w:val="TOC2"/>
            <w:tabs>
              <w:tab w:val="right" w:leader="dot" w:pos="9350"/>
            </w:tabs>
            <w:rPr>
              <w:noProof/>
              <w:kern w:val="2"/>
              <w:sz w:val="22"/>
              <w:szCs w:val="22"/>
              <w:lang w:eastAsia="en-US"/>
              <w14:ligatures w14:val="standardContextual"/>
            </w:rPr>
          </w:pPr>
          <w:hyperlink w:anchor="_Toc139022279" w:history="1">
            <w:r w:rsidR="006B4807" w:rsidRPr="00181730">
              <w:rPr>
                <w:rStyle w:val="Hyperlink"/>
                <w:rFonts w:ascii="Times New Roman" w:eastAsia="Times New Roman" w:hAnsi="Times New Roman" w:cs="Times New Roman"/>
                <w:noProof/>
                <w:lang w:eastAsia="en-US"/>
              </w:rPr>
              <w:t>Asset Security</w:t>
            </w:r>
            <w:r w:rsidR="006B4807">
              <w:rPr>
                <w:noProof/>
                <w:webHidden/>
              </w:rPr>
              <w:tab/>
            </w:r>
            <w:r w:rsidR="006B4807">
              <w:rPr>
                <w:noProof/>
                <w:webHidden/>
              </w:rPr>
              <w:fldChar w:fldCharType="begin"/>
            </w:r>
            <w:r w:rsidR="006B4807">
              <w:rPr>
                <w:noProof/>
                <w:webHidden/>
              </w:rPr>
              <w:instrText xml:space="preserve"> PAGEREF _Toc139022279 \h </w:instrText>
            </w:r>
            <w:r w:rsidR="006B4807">
              <w:rPr>
                <w:noProof/>
                <w:webHidden/>
              </w:rPr>
            </w:r>
            <w:r w:rsidR="006B4807">
              <w:rPr>
                <w:noProof/>
                <w:webHidden/>
              </w:rPr>
              <w:fldChar w:fldCharType="separate"/>
            </w:r>
            <w:r w:rsidR="006C3A83">
              <w:rPr>
                <w:noProof/>
                <w:webHidden/>
              </w:rPr>
              <w:t>12</w:t>
            </w:r>
            <w:r w:rsidR="006B4807">
              <w:rPr>
                <w:noProof/>
                <w:webHidden/>
              </w:rPr>
              <w:fldChar w:fldCharType="end"/>
            </w:r>
          </w:hyperlink>
        </w:p>
        <w:p w14:paraId="6FD21232" w14:textId="1E3197C5" w:rsidR="006B4807" w:rsidRDefault="00DF579B">
          <w:pPr>
            <w:pStyle w:val="TOC2"/>
            <w:tabs>
              <w:tab w:val="right" w:leader="dot" w:pos="9350"/>
            </w:tabs>
            <w:rPr>
              <w:noProof/>
              <w:kern w:val="2"/>
              <w:sz w:val="22"/>
              <w:szCs w:val="22"/>
              <w:lang w:eastAsia="en-US"/>
              <w14:ligatures w14:val="standardContextual"/>
            </w:rPr>
          </w:pPr>
          <w:hyperlink w:anchor="_Toc139022280" w:history="1">
            <w:r w:rsidR="006B4807" w:rsidRPr="00181730">
              <w:rPr>
                <w:rStyle w:val="Hyperlink"/>
                <w:rFonts w:ascii="Times New Roman" w:eastAsia="Times New Roman" w:hAnsi="Times New Roman" w:cs="Times New Roman"/>
                <w:noProof/>
                <w:lang w:eastAsia="en-US"/>
              </w:rPr>
              <w:t>Software Development Security</w:t>
            </w:r>
            <w:r w:rsidR="006B4807">
              <w:rPr>
                <w:noProof/>
                <w:webHidden/>
              </w:rPr>
              <w:tab/>
            </w:r>
            <w:r w:rsidR="006B4807">
              <w:rPr>
                <w:noProof/>
                <w:webHidden/>
              </w:rPr>
              <w:fldChar w:fldCharType="begin"/>
            </w:r>
            <w:r w:rsidR="006B4807">
              <w:rPr>
                <w:noProof/>
                <w:webHidden/>
              </w:rPr>
              <w:instrText xml:space="preserve"> PAGEREF _Toc139022280 \h </w:instrText>
            </w:r>
            <w:r w:rsidR="006B4807">
              <w:rPr>
                <w:noProof/>
                <w:webHidden/>
              </w:rPr>
            </w:r>
            <w:r w:rsidR="006B4807">
              <w:rPr>
                <w:noProof/>
                <w:webHidden/>
              </w:rPr>
              <w:fldChar w:fldCharType="separate"/>
            </w:r>
            <w:r w:rsidR="006C3A83">
              <w:rPr>
                <w:noProof/>
                <w:webHidden/>
              </w:rPr>
              <w:t>13</w:t>
            </w:r>
            <w:r w:rsidR="006B4807">
              <w:rPr>
                <w:noProof/>
                <w:webHidden/>
              </w:rPr>
              <w:fldChar w:fldCharType="end"/>
            </w:r>
          </w:hyperlink>
        </w:p>
        <w:p w14:paraId="69110D89" w14:textId="14F36B23" w:rsidR="006B4807" w:rsidRDefault="00DF579B">
          <w:pPr>
            <w:pStyle w:val="TOC1"/>
            <w:tabs>
              <w:tab w:val="right" w:leader="dot" w:pos="9350"/>
            </w:tabs>
            <w:rPr>
              <w:noProof/>
              <w:kern w:val="2"/>
              <w:sz w:val="22"/>
              <w:szCs w:val="22"/>
              <w:lang w:eastAsia="en-US"/>
              <w14:ligatures w14:val="standardContextual"/>
            </w:rPr>
          </w:pPr>
          <w:hyperlink w:anchor="_Toc139022281" w:history="1">
            <w:r w:rsidR="006B4807" w:rsidRPr="00181730">
              <w:rPr>
                <w:rStyle w:val="Hyperlink"/>
                <w:b/>
                <w:bCs/>
                <w:noProof/>
              </w:rPr>
              <w:t>References</w:t>
            </w:r>
            <w:r w:rsidR="006B4807">
              <w:rPr>
                <w:noProof/>
                <w:webHidden/>
              </w:rPr>
              <w:tab/>
            </w:r>
            <w:r w:rsidR="006B4807">
              <w:rPr>
                <w:noProof/>
                <w:webHidden/>
              </w:rPr>
              <w:fldChar w:fldCharType="begin"/>
            </w:r>
            <w:r w:rsidR="006B4807">
              <w:rPr>
                <w:noProof/>
                <w:webHidden/>
              </w:rPr>
              <w:instrText xml:space="preserve"> PAGEREF _Toc139022281 \h </w:instrText>
            </w:r>
            <w:r w:rsidR="006B4807">
              <w:rPr>
                <w:noProof/>
                <w:webHidden/>
              </w:rPr>
            </w:r>
            <w:r w:rsidR="006B4807">
              <w:rPr>
                <w:noProof/>
                <w:webHidden/>
              </w:rPr>
              <w:fldChar w:fldCharType="separate"/>
            </w:r>
            <w:r w:rsidR="006C3A83">
              <w:rPr>
                <w:noProof/>
                <w:webHidden/>
              </w:rPr>
              <w:t>14</w:t>
            </w:r>
            <w:r w:rsidR="006B4807">
              <w:rPr>
                <w:noProof/>
                <w:webHidden/>
              </w:rPr>
              <w:fldChar w:fldCharType="end"/>
            </w:r>
          </w:hyperlink>
        </w:p>
        <w:p w14:paraId="0488A8A1" w14:textId="1D18AB3E" w:rsidR="00E81978" w:rsidRDefault="000D110E" w:rsidP="006B4807">
          <w:r>
            <w:rPr>
              <w:b/>
              <w:bCs/>
              <w:noProof/>
            </w:rPr>
            <w:fldChar w:fldCharType="end"/>
          </w:r>
        </w:p>
      </w:sdtContent>
    </w:sdt>
    <w:p w14:paraId="59EDF413" w14:textId="77777777" w:rsidR="006B4807" w:rsidRDefault="006B4807">
      <w:pPr>
        <w:rPr>
          <w:rFonts w:ascii="Times New Roman" w:eastAsia="Times New Roman" w:hAnsi="Times New Roman" w:cs="Times New Roman"/>
          <w:b/>
          <w:bCs/>
          <w:color w:val="000000"/>
          <w:lang w:eastAsia="en-US"/>
        </w:rPr>
      </w:pPr>
      <w:bookmarkStart w:id="1" w:name="_Toc139022271"/>
      <w:r>
        <w:rPr>
          <w:rFonts w:ascii="Times New Roman" w:eastAsia="Times New Roman" w:hAnsi="Times New Roman" w:cs="Times New Roman"/>
          <w:color w:val="000000"/>
          <w:lang w:eastAsia="en-US"/>
        </w:rPr>
        <w:br w:type="page"/>
      </w:r>
    </w:p>
    <w:p w14:paraId="38699939" w14:textId="566E20D2" w:rsidR="00E81978" w:rsidRDefault="000D110E" w:rsidP="006B4807">
      <w:pPr>
        <w:pStyle w:val="Heading1"/>
      </w:pPr>
      <w:r w:rsidRPr="00C906A7">
        <w:rPr>
          <w:rFonts w:ascii="Times New Roman" w:eastAsia="Times New Roman" w:hAnsi="Times New Roman" w:cs="Times New Roman"/>
          <w:color w:val="000000"/>
          <w:lang w:eastAsia="en-US"/>
        </w:rPr>
        <w:lastRenderedPageBreak/>
        <w:t xml:space="preserve">6 </w:t>
      </w:r>
      <w:r w:rsidR="006B4807">
        <w:rPr>
          <w:rFonts w:ascii="Times New Roman" w:eastAsia="Times New Roman" w:hAnsi="Times New Roman" w:cs="Times New Roman"/>
          <w:color w:val="000000"/>
          <w:lang w:eastAsia="en-US"/>
        </w:rPr>
        <w:t>primary</w:t>
      </w:r>
      <w:r w:rsidRPr="00C906A7">
        <w:rPr>
          <w:rFonts w:ascii="Times New Roman" w:eastAsia="Times New Roman" w:hAnsi="Times New Roman" w:cs="Times New Roman"/>
          <w:color w:val="000000"/>
          <w:lang w:eastAsia="en-US"/>
        </w:rPr>
        <w:t xml:space="preserve"> domains</w:t>
      </w:r>
      <w:bookmarkEnd w:id="1"/>
    </w:p>
    <w:p w14:paraId="2D820892" w14:textId="595DB953" w:rsidR="000D110E" w:rsidRDefault="000D110E" w:rsidP="00EF1019">
      <w:pPr>
        <w:pStyle w:val="Heading2"/>
        <w:spacing w:line="276" w:lineRule="auto"/>
        <w:rPr>
          <w:rFonts w:ascii="Times New Roman" w:eastAsia="Times New Roman" w:hAnsi="Times New Roman" w:cs="Times New Roman"/>
          <w:color w:val="000000"/>
          <w:lang w:eastAsia="en-US"/>
        </w:rPr>
      </w:pPr>
      <w:bookmarkStart w:id="2" w:name="_Hlk139020939"/>
      <w:bookmarkStart w:id="3" w:name="_Toc139022272"/>
      <w:r w:rsidRPr="00C906A7">
        <w:rPr>
          <w:rFonts w:ascii="Times New Roman" w:eastAsia="Times New Roman" w:hAnsi="Times New Roman" w:cs="Times New Roman"/>
          <w:color w:val="000000"/>
          <w:lang w:eastAsia="en-US"/>
        </w:rPr>
        <w:t>Security &amp; Risk Management</w:t>
      </w:r>
      <w:bookmarkEnd w:id="2"/>
      <w:bookmarkEnd w:id="3"/>
    </w:p>
    <w:p w14:paraId="167DA93F" w14:textId="2E66D4A0" w:rsidR="000D110E" w:rsidRPr="00C906A7" w:rsidRDefault="000D110E" w:rsidP="00EF1019">
      <w:pPr>
        <w:spacing w:line="276" w:lineRule="auto"/>
        <w:rPr>
          <w:rFonts w:ascii="Times New Roman" w:hAnsi="Times New Roman" w:cs="Times New Roman"/>
        </w:rPr>
      </w:pPr>
      <w:r w:rsidRPr="00C906A7">
        <w:rPr>
          <w:rFonts w:ascii="Times New Roman" w:hAnsi="Times New Roman" w:cs="Times New Roman"/>
        </w:rPr>
        <w:t xml:space="preserve">Security and Risk management refers to the systematic approach taken by business and </w:t>
      </w:r>
      <w:r w:rsidR="5F854076" w:rsidRPr="286FB0CF">
        <w:rPr>
          <w:rFonts w:ascii="Times New Roman" w:hAnsi="Times New Roman" w:cs="Times New Roman"/>
        </w:rPr>
        <w:t>organizations</w:t>
      </w:r>
      <w:r w:rsidRPr="00C906A7">
        <w:rPr>
          <w:rFonts w:ascii="Times New Roman" w:hAnsi="Times New Roman" w:cs="Times New Roman"/>
        </w:rPr>
        <w:t xml:space="preserve"> to evaluate risks, protect their assets and mitigate potential losses. In the context of this report, the focus of “assets” will be on information, more specifically: Sensitive Data.</w:t>
      </w:r>
    </w:p>
    <w:p w14:paraId="6DD29EA4" w14:textId="2EB5373E" w:rsidR="000D110E" w:rsidRPr="00C906A7" w:rsidRDefault="000D110E" w:rsidP="00EF1019">
      <w:pPr>
        <w:spacing w:line="276" w:lineRule="auto"/>
        <w:rPr>
          <w:rFonts w:ascii="Times New Roman" w:hAnsi="Times New Roman" w:cs="Times New Roman"/>
        </w:rPr>
      </w:pPr>
      <w:r w:rsidRPr="00C906A7">
        <w:rPr>
          <w:rFonts w:ascii="Times New Roman" w:hAnsi="Times New Roman" w:cs="Times New Roman"/>
        </w:rPr>
        <w:t xml:space="preserve">The Federal Information Security Management Act </w:t>
      </w:r>
      <w:r w:rsidRPr="000D110E">
        <w:rPr>
          <w:rFonts w:ascii="Times New Roman" w:hAnsi="Times New Roman" w:cs="Times New Roman"/>
        </w:rPr>
        <w:t>(cited in Gantz and Philpott, 2013, p. 329</w:t>
      </w:r>
      <w:r w:rsidRPr="00C906A7">
        <w:rPr>
          <w:rFonts w:ascii="Times New Roman" w:hAnsi="Times New Roman" w:cs="Times New Roman"/>
        </w:rPr>
        <w:t>) defines information security as “the protection of information and information systems from unauthorized access, use, disclosure, disruption, modification, or destruction in order to safeguard their confidentiality, integrity, and availability</w:t>
      </w:r>
      <w:r w:rsidR="043488E4" w:rsidRPr="3E0283BA">
        <w:rPr>
          <w:rFonts w:ascii="Times New Roman" w:hAnsi="Times New Roman" w:cs="Times New Roman"/>
        </w:rPr>
        <w:t>”</w:t>
      </w:r>
      <w:r w:rsidRPr="3E0283BA">
        <w:rPr>
          <w:rFonts w:ascii="Times New Roman" w:hAnsi="Times New Roman" w:cs="Times New Roman"/>
        </w:rPr>
        <w:t>.</w:t>
      </w:r>
      <w:r w:rsidRPr="00C906A7">
        <w:rPr>
          <w:rFonts w:ascii="Times New Roman" w:hAnsi="Times New Roman" w:cs="Times New Roman"/>
        </w:rPr>
        <w:t xml:space="preserve"> Security management focuses on measures to detect threats, protect data, mitigate loss, and respond to incidents. On the other hand, Risk management involves </w:t>
      </w:r>
      <w:r w:rsidR="0361445C" w:rsidRPr="109A04BC">
        <w:rPr>
          <w:rFonts w:ascii="Times New Roman" w:hAnsi="Times New Roman" w:cs="Times New Roman"/>
        </w:rPr>
        <w:t>assessing</w:t>
      </w:r>
      <w:r w:rsidRPr="00C906A7">
        <w:rPr>
          <w:rFonts w:ascii="Times New Roman" w:hAnsi="Times New Roman" w:cs="Times New Roman"/>
        </w:rPr>
        <w:t xml:space="preserve"> and analyzing vulnerabilities’ impacts, and developing treatment. Together, Security &amp; Risk Management can effectively develop policies, and guidelines with concise roles and responsibilities for organizations and individuals.</w:t>
      </w:r>
    </w:p>
    <w:p w14:paraId="441CE1BB" w14:textId="02C2913E" w:rsidR="000D110E" w:rsidRPr="00C906A7" w:rsidRDefault="000D110E" w:rsidP="00EF1019">
      <w:pPr>
        <w:spacing w:line="276" w:lineRule="auto"/>
        <w:rPr>
          <w:rFonts w:ascii="Times New Roman" w:hAnsi="Times New Roman" w:cs="Times New Roman"/>
        </w:rPr>
      </w:pPr>
      <w:r w:rsidRPr="00C906A7">
        <w:rPr>
          <w:rFonts w:ascii="Times New Roman" w:hAnsi="Times New Roman" w:cs="Times New Roman"/>
          <w:b/>
          <w:bCs/>
        </w:rPr>
        <w:tab/>
      </w:r>
      <w:r w:rsidRPr="00C906A7">
        <w:rPr>
          <w:rFonts w:ascii="Times New Roman" w:hAnsi="Times New Roman" w:cs="Times New Roman"/>
        </w:rPr>
        <w:t xml:space="preserve">Within the context of ANU data breach, the main topics of discussion will be security control, risk mitigation, incident response, and compliance with laws and policies. As a result of maintaining a competent security system, ANU was able to mitigate damage and successfully regain control of compromised infrastructure. All sensitive data, including a part of personal information, were encrypted, and compressed. The system which stores said data was protected with scheduled </w:t>
      </w:r>
      <w:r w:rsidR="733A29B1" w:rsidRPr="00C906A7">
        <w:rPr>
          <w:rFonts w:ascii="Times New Roman" w:hAnsi="Times New Roman" w:cs="Times New Roman"/>
        </w:rPr>
        <w:t>maintenance</w:t>
      </w:r>
      <w:r w:rsidRPr="00C906A7">
        <w:rPr>
          <w:rFonts w:ascii="Times New Roman" w:hAnsi="Times New Roman" w:cs="Times New Roman"/>
        </w:rPr>
        <w:t xml:space="preserve"> and followed security policies. </w:t>
      </w:r>
      <w:r w:rsidR="040040C6" w:rsidRPr="00C906A7">
        <w:rPr>
          <w:rFonts w:ascii="Times New Roman" w:hAnsi="Times New Roman" w:cs="Times New Roman"/>
        </w:rPr>
        <w:t>Also</w:t>
      </w:r>
      <w:r w:rsidRPr="00C906A7">
        <w:rPr>
          <w:rFonts w:ascii="Times New Roman" w:hAnsi="Times New Roman" w:cs="Times New Roman"/>
        </w:rPr>
        <w:t xml:space="preserve">, the Information Security Office controls data access </w:t>
      </w:r>
      <w:r w:rsidR="609CD3D8" w:rsidRPr="00C906A7">
        <w:rPr>
          <w:rFonts w:ascii="Times New Roman" w:hAnsi="Times New Roman" w:cs="Times New Roman"/>
        </w:rPr>
        <w:t>privileges</w:t>
      </w:r>
      <w:r w:rsidRPr="00C906A7">
        <w:rPr>
          <w:rFonts w:ascii="Times New Roman" w:hAnsi="Times New Roman" w:cs="Times New Roman"/>
        </w:rPr>
        <w:t xml:space="preserve"> of their employees </w:t>
      </w:r>
      <w:r w:rsidR="040040C6" w:rsidRPr="00C906A7">
        <w:rPr>
          <w:rFonts w:ascii="Times New Roman" w:hAnsi="Times New Roman" w:cs="Times New Roman"/>
        </w:rPr>
        <w:t>and</w:t>
      </w:r>
      <w:r w:rsidRPr="00C906A7">
        <w:rPr>
          <w:rFonts w:ascii="Times New Roman" w:hAnsi="Times New Roman" w:cs="Times New Roman"/>
        </w:rPr>
        <w:t xml:space="preserve"> practices security training and awareness for all university</w:t>
      </w:r>
      <w:r w:rsidR="040040C6" w:rsidRPr="00C906A7">
        <w:rPr>
          <w:rFonts w:ascii="Times New Roman" w:hAnsi="Times New Roman" w:cs="Times New Roman"/>
        </w:rPr>
        <w:t xml:space="preserve"> members.</w:t>
      </w:r>
      <w:r w:rsidRPr="00C906A7">
        <w:rPr>
          <w:rFonts w:ascii="Times New Roman" w:hAnsi="Times New Roman" w:cs="Times New Roman"/>
        </w:rPr>
        <w:t xml:space="preserve"> Despite this, several employees, including one administrator-level </w:t>
      </w:r>
      <w:r w:rsidR="439FFD4F" w:rsidRPr="00C906A7">
        <w:rPr>
          <w:rFonts w:ascii="Times New Roman" w:hAnsi="Times New Roman" w:cs="Times New Roman"/>
        </w:rPr>
        <w:t>privileged</w:t>
      </w:r>
      <w:r w:rsidRPr="00C906A7">
        <w:rPr>
          <w:rFonts w:ascii="Times New Roman" w:hAnsi="Times New Roman" w:cs="Times New Roman"/>
        </w:rPr>
        <w:t xml:space="preserve"> individual, fell for spearphishing attacks (a form of social engineering attack) as the result, the actor was able to access the network. In the worst-case scenario, ANU also had cyber insurance coverage, which covers defence cost, forensic services, and any </w:t>
      </w:r>
      <w:bookmarkStart w:id="4" w:name="_Int_8EXOzDBW"/>
      <w:r w:rsidRPr="00C906A7">
        <w:rPr>
          <w:rFonts w:ascii="Times New Roman" w:hAnsi="Times New Roman" w:cs="Times New Roman"/>
        </w:rPr>
        <w:t>possible damage</w:t>
      </w:r>
      <w:bookmarkEnd w:id="4"/>
      <w:r w:rsidRPr="00C906A7">
        <w:rPr>
          <w:rFonts w:ascii="Times New Roman" w:hAnsi="Times New Roman" w:cs="Times New Roman"/>
        </w:rPr>
        <w:t xml:space="preserve"> to the organization, their employees, students, and alumni. The </w:t>
      </w:r>
      <w:r w:rsidR="67BD949B" w:rsidRPr="00C906A7">
        <w:rPr>
          <w:rFonts w:ascii="Times New Roman" w:hAnsi="Times New Roman" w:cs="Times New Roman"/>
        </w:rPr>
        <w:t xml:space="preserve">attack's </w:t>
      </w:r>
      <w:r w:rsidRPr="00C906A7">
        <w:rPr>
          <w:rFonts w:ascii="Times New Roman" w:hAnsi="Times New Roman" w:cs="Times New Roman"/>
        </w:rPr>
        <w:t>aftermath shows that the organization had swift response during and after the incident. Another notable detail is that the Senior Management’s disclosure shows great transparency, providing helpful support for affected individuals. To give credit to ANU’s IT Security department, they handled the situation mostly with caution and professionalism, and eventually stopped the perpetrators from gaining further access to personal information, albeit there was an unknown amount of data exfiltrated.</w:t>
      </w:r>
    </w:p>
    <w:p w14:paraId="32F04BBF" w14:textId="7F6CCBCF" w:rsidR="000D110E" w:rsidRPr="00C906A7" w:rsidRDefault="000D110E" w:rsidP="00EF1019">
      <w:pPr>
        <w:spacing w:line="276" w:lineRule="auto"/>
        <w:rPr>
          <w:rFonts w:ascii="Times New Roman" w:hAnsi="Times New Roman" w:cs="Times New Roman"/>
        </w:rPr>
      </w:pPr>
      <w:r w:rsidRPr="00C906A7">
        <w:rPr>
          <w:rFonts w:ascii="Times New Roman" w:hAnsi="Times New Roman" w:cs="Times New Roman"/>
        </w:rPr>
        <w:tab/>
        <w:t xml:space="preserve">Proper cybersecurity hygiene significantly enhances protection of data and minizes risk of data </w:t>
      </w:r>
      <w:r w:rsidR="68816449" w:rsidRPr="00C906A7">
        <w:rPr>
          <w:rFonts w:ascii="Times New Roman" w:hAnsi="Times New Roman" w:cs="Times New Roman"/>
        </w:rPr>
        <w:t>breaches</w:t>
      </w:r>
      <w:r w:rsidRPr="00C906A7">
        <w:rPr>
          <w:rFonts w:ascii="Times New Roman" w:hAnsi="Times New Roman" w:cs="Times New Roman"/>
        </w:rPr>
        <w:t>.</w:t>
      </w:r>
      <w:r w:rsidRPr="00C906A7">
        <w:rPr>
          <w:rFonts w:ascii="Times New Roman" w:hAnsi="Times New Roman" w:cs="Times New Roman"/>
        </w:rPr>
        <w:t xml:space="preserve"> Regulatory compliance ensures the organization legality and ethical of the business, aiding business value and continuity of work. Policies, procedures, and guidelines should be followed strictly to make sure only one entity is held accountable, and accountability cannot be delegated. In the same regard, accountability and responsibility should not be confused, every entity within the organization should be responsible for preserving security. Proper treatment of risk such as avoidance, mitigation, and transfer could massively benefit the organization in case of such incident. For example, insurance, which is a form of risk transfer, can cover an immense amount. </w:t>
      </w:r>
      <w:bookmarkStart w:id="5" w:name="_Int_KA4naKyO"/>
      <w:r w:rsidRPr="00C906A7">
        <w:rPr>
          <w:rFonts w:ascii="Times New Roman" w:hAnsi="Times New Roman" w:cs="Times New Roman"/>
        </w:rPr>
        <w:t xml:space="preserve">According to statistics, “In a cyber insurance claim due </w:t>
      </w:r>
      <w:r w:rsidRPr="00C906A7">
        <w:rPr>
          <w:rFonts w:ascii="Times New Roman" w:hAnsi="Times New Roman" w:cs="Times New Roman"/>
        </w:rPr>
        <w:lastRenderedPageBreak/>
        <w:t>to a data breach, 71% of the loss falls under cyber policy coverage which is made up of insurer payments up to 44% and insured payments with retention at 27%.”</w:t>
      </w:r>
      <w:bookmarkEnd w:id="5"/>
      <w:r w:rsidRPr="00C906A7">
        <w:rPr>
          <w:rFonts w:ascii="Times New Roman" w:hAnsi="Times New Roman" w:cs="Times New Roman"/>
        </w:rPr>
        <w:t xml:space="preserve"> (James, 2023) </w:t>
      </w:r>
    </w:p>
    <w:p w14:paraId="786645EF" w14:textId="2A662F24" w:rsidR="000D110E" w:rsidRPr="000D110E" w:rsidRDefault="000D110E" w:rsidP="00EF1019">
      <w:pPr>
        <w:spacing w:line="276" w:lineRule="auto"/>
        <w:rPr>
          <w:rFonts w:ascii="Times New Roman" w:hAnsi="Times New Roman" w:cs="Times New Roman"/>
        </w:rPr>
      </w:pPr>
      <w:r w:rsidRPr="00C906A7">
        <w:rPr>
          <w:rFonts w:ascii="Times New Roman" w:hAnsi="Times New Roman" w:cs="Times New Roman"/>
        </w:rPr>
        <w:t xml:space="preserve">Despite the benefits, implementing such robust system can be a challenge for many institutions due to limited resources, both financial and logistical. The rapid evolution of cyber threats requires expertise, </w:t>
      </w:r>
      <w:r w:rsidR="114DA978" w:rsidRPr="63809A59">
        <w:rPr>
          <w:rFonts w:ascii="Times New Roman" w:hAnsi="Times New Roman" w:cs="Times New Roman"/>
        </w:rPr>
        <w:t>continuous</w:t>
      </w:r>
      <w:r w:rsidRPr="00C906A7">
        <w:rPr>
          <w:rFonts w:ascii="Times New Roman" w:hAnsi="Times New Roman" w:cs="Times New Roman"/>
        </w:rPr>
        <w:t xml:space="preserve"> monitoring</w:t>
      </w:r>
      <w:r w:rsidR="0F37EB2F" w:rsidRPr="758614BB">
        <w:rPr>
          <w:rFonts w:ascii="Times New Roman" w:hAnsi="Times New Roman" w:cs="Times New Roman"/>
        </w:rPr>
        <w:t>,</w:t>
      </w:r>
      <w:r w:rsidRPr="00C906A7">
        <w:rPr>
          <w:rFonts w:ascii="Times New Roman" w:hAnsi="Times New Roman" w:cs="Times New Roman"/>
        </w:rPr>
        <w:t xml:space="preserve"> and adaptation. This poses a great </w:t>
      </w:r>
      <w:r w:rsidR="25FC6F1D" w:rsidRPr="63809A59">
        <w:rPr>
          <w:rFonts w:ascii="Times New Roman" w:hAnsi="Times New Roman" w:cs="Times New Roman"/>
        </w:rPr>
        <w:t>dilemma</w:t>
      </w:r>
      <w:r w:rsidRPr="00C906A7">
        <w:rPr>
          <w:rFonts w:ascii="Times New Roman" w:hAnsi="Times New Roman" w:cs="Times New Roman"/>
        </w:rPr>
        <w:t xml:space="preserve"> between usability and security</w:t>
      </w:r>
      <w:r w:rsidR="69A5FF24" w:rsidRPr="758614BB">
        <w:rPr>
          <w:rFonts w:ascii="Times New Roman" w:hAnsi="Times New Roman" w:cs="Times New Roman"/>
        </w:rPr>
        <w:t>;</w:t>
      </w:r>
      <w:r w:rsidRPr="00C906A7">
        <w:rPr>
          <w:rFonts w:ascii="Times New Roman" w:hAnsi="Times New Roman" w:cs="Times New Roman"/>
        </w:rPr>
        <w:t xml:space="preserve"> such advanced systems may cause inconveniences and affect user experience. Even in a perfect scenario, where every precaution was made, cyber</w:t>
      </w:r>
      <w:r w:rsidR="54F95E72" w:rsidRPr="63809A59">
        <w:rPr>
          <w:rFonts w:ascii="Times New Roman" w:hAnsi="Times New Roman" w:cs="Times New Roman"/>
        </w:rPr>
        <w:t>-</w:t>
      </w:r>
      <w:r w:rsidRPr="00C906A7">
        <w:rPr>
          <w:rFonts w:ascii="Times New Roman" w:hAnsi="Times New Roman" w:cs="Times New Roman"/>
        </w:rPr>
        <w:t>attacks still have a chance to happen, and insurance may not cover everything. In a survey in 2022 reveal that “claims grew by 100%, however only 19% of organizations have insurance beyond $600,000.” (James, 2023)</w:t>
      </w:r>
    </w:p>
    <w:p w14:paraId="2FEC4772" w14:textId="0EFE18B4" w:rsidR="000D110E" w:rsidRPr="000D110E" w:rsidRDefault="000D110E" w:rsidP="00EF1019">
      <w:pPr>
        <w:spacing w:line="276" w:lineRule="auto"/>
        <w:rPr>
          <w:rFonts w:ascii="Times New Roman" w:hAnsi="Times New Roman" w:cs="Times New Roman"/>
        </w:rPr>
      </w:pPr>
      <w:r w:rsidRPr="00C906A7">
        <w:rPr>
          <w:rFonts w:ascii="Times New Roman" w:hAnsi="Times New Roman" w:cs="Times New Roman"/>
        </w:rPr>
        <w:t xml:space="preserve">The case of ANU data breach is particularly chilling for one reason: even with extensive care, there was a large-scale attack that went undetected for many months. Fortunately, there was no imminent danger </w:t>
      </w:r>
      <w:r w:rsidR="55F1F173" w:rsidRPr="63B0715A">
        <w:rPr>
          <w:rFonts w:ascii="Times New Roman" w:hAnsi="Times New Roman" w:cs="Times New Roman"/>
        </w:rPr>
        <w:t>nor</w:t>
      </w:r>
      <w:r w:rsidRPr="00C906A7">
        <w:rPr>
          <w:rFonts w:ascii="Times New Roman" w:hAnsi="Times New Roman" w:cs="Times New Roman"/>
        </w:rPr>
        <w:t xml:space="preserve"> losses, </w:t>
      </w:r>
      <w:r w:rsidR="55F1F173" w:rsidRPr="3E21D297">
        <w:rPr>
          <w:rFonts w:ascii="Times New Roman" w:hAnsi="Times New Roman" w:cs="Times New Roman"/>
        </w:rPr>
        <w:t>showing</w:t>
      </w:r>
      <w:r w:rsidRPr="00C906A7">
        <w:rPr>
          <w:rFonts w:ascii="Times New Roman" w:hAnsi="Times New Roman" w:cs="Times New Roman"/>
        </w:rPr>
        <w:t xml:space="preserve"> how far security and risk management can protect an institution. “The fundamental message here is that cyber-security is not the sole responsibility of the Information Technology team – it is the responsibility of everyone across the organisation.” (</w:t>
      </w:r>
      <w:r w:rsidRPr="00C906A7">
        <w:rPr>
          <w:rFonts w:ascii="Times New Roman" w:hAnsi="Times New Roman" w:cs="Times New Roman"/>
          <w:i/>
          <w:iCs/>
        </w:rPr>
        <w:t xml:space="preserve">Unpacking modern Data Breaches: Is your data safe? </w:t>
      </w:r>
      <w:proofErr w:type="gramStart"/>
      <w:r w:rsidRPr="00C906A7">
        <w:rPr>
          <w:rFonts w:ascii="Times New Roman" w:hAnsi="Times New Roman" w:cs="Times New Roman"/>
        </w:rPr>
        <w:t>,no</w:t>
      </w:r>
      <w:proofErr w:type="gramEnd"/>
      <w:r w:rsidRPr="00C906A7">
        <w:rPr>
          <w:rFonts w:ascii="Times New Roman" w:hAnsi="Times New Roman" w:cs="Times New Roman"/>
        </w:rPr>
        <w:t xml:space="preserve"> date)</w:t>
      </w:r>
    </w:p>
    <w:p w14:paraId="5BA162F2" w14:textId="1AD9001E" w:rsidR="000D110E" w:rsidRPr="000D110E" w:rsidRDefault="000D110E" w:rsidP="00EF1019">
      <w:pPr>
        <w:spacing w:line="276" w:lineRule="auto"/>
        <w:rPr>
          <w:rFonts w:ascii="Times New Roman" w:eastAsia="Times New Roman" w:hAnsi="Times New Roman" w:cs="Times New Roman"/>
          <w:b/>
          <w:bCs/>
          <w:color w:val="000000"/>
          <w:lang w:eastAsia="en-US"/>
        </w:rPr>
      </w:pPr>
      <w:r>
        <w:rPr>
          <w:rFonts w:ascii="Times New Roman" w:eastAsia="Times New Roman" w:hAnsi="Times New Roman" w:cs="Times New Roman"/>
          <w:color w:val="000000"/>
          <w:lang w:eastAsia="en-US"/>
        </w:rPr>
        <w:br w:type="page"/>
      </w:r>
    </w:p>
    <w:p w14:paraId="708FA0A1" w14:textId="068A8C73" w:rsidR="000D110E" w:rsidRDefault="000D110E" w:rsidP="00EF1019">
      <w:pPr>
        <w:pStyle w:val="Heading2"/>
        <w:spacing w:line="276" w:lineRule="auto"/>
        <w:rPr>
          <w:rFonts w:ascii="Times New Roman" w:eastAsia="Times New Roman" w:hAnsi="Times New Roman" w:cs="Times New Roman"/>
          <w:color w:val="000000"/>
          <w:lang w:eastAsia="en-US"/>
        </w:rPr>
      </w:pPr>
      <w:bookmarkStart w:id="6" w:name="_Hlk139020968"/>
      <w:bookmarkStart w:id="7" w:name="_Toc139022273"/>
      <w:r w:rsidRPr="00C906A7">
        <w:rPr>
          <w:rFonts w:ascii="Times New Roman" w:eastAsia="Times New Roman" w:hAnsi="Times New Roman" w:cs="Times New Roman"/>
          <w:color w:val="000000"/>
          <w:lang w:eastAsia="en-US"/>
        </w:rPr>
        <w:lastRenderedPageBreak/>
        <w:t>Security Architecture &amp; Engineering</w:t>
      </w:r>
      <w:bookmarkEnd w:id="6"/>
      <w:bookmarkEnd w:id="7"/>
      <w:r>
        <w:rPr>
          <w:rFonts w:ascii="Times New Roman" w:eastAsia="Times New Roman" w:hAnsi="Times New Roman" w:cs="Times New Roman"/>
          <w:color w:val="000000"/>
          <w:lang w:eastAsia="en-US"/>
        </w:rPr>
        <w:t xml:space="preserve"> </w:t>
      </w:r>
    </w:p>
    <w:p w14:paraId="3D5CB9AC" w14:textId="77777777" w:rsidR="000D110E" w:rsidRDefault="000D110E" w:rsidP="00EF1019">
      <w:pPr>
        <w:pStyle w:val="NormalWeb"/>
        <w:spacing w:line="276" w:lineRule="auto"/>
        <w:ind w:left="720" w:firstLine="720"/>
        <w:rPr>
          <w:color w:val="000000"/>
        </w:rPr>
      </w:pPr>
      <w:r w:rsidRPr="00C906A7">
        <w:rPr>
          <w:color w:val="000000"/>
        </w:rPr>
        <w:t>Security Architecture and Engineering focuses on the design, implementation, and management of security systems and infrastructure. It covers topics such as security models, architectural frameworks, and secure system design principles. This domain aims to ensure that security is built into every aspect of ANU’s systems and infrastructure, from design to implementation and ongoing management.</w:t>
      </w:r>
    </w:p>
    <w:p w14:paraId="3751581D" w14:textId="4FB78746" w:rsidR="000D110E" w:rsidRPr="00C906A7" w:rsidRDefault="06A5C9D7" w:rsidP="00EF1019">
      <w:pPr>
        <w:pStyle w:val="NormalWeb"/>
        <w:spacing w:line="276" w:lineRule="auto"/>
        <w:ind w:left="720" w:firstLine="720"/>
        <w:rPr>
          <w:rFonts w:eastAsia="Times New Roman"/>
          <w:lang w:eastAsia="en-US"/>
        </w:rPr>
      </w:pPr>
      <w:r w:rsidRPr="3361F2D2">
        <w:rPr>
          <w:rFonts w:eastAsia="Times New Roman"/>
          <w:color w:val="000000" w:themeColor="text2"/>
          <w:lang w:eastAsia="en-US"/>
        </w:rPr>
        <w:t>While</w:t>
      </w:r>
      <w:r w:rsidR="000D110E" w:rsidRPr="3361F2D2">
        <w:rPr>
          <w:rFonts w:eastAsia="Times New Roman"/>
          <w:color w:val="000000" w:themeColor="text2"/>
          <w:lang w:eastAsia="en-US"/>
        </w:rPr>
        <w:t xml:space="preserve"> building an environment, in this case Enterprise Systems Domain (ESD), organizations often need to purchase products from vendors. It is crucial that these products are well-designed and meet the required functionality. Consumers should consider various evaluation criteria, including certification and accreditation. Common Criteria (ISO 15408) is a widely used evaluation standard that enhances trust between customers and vendors in the field </w:t>
      </w:r>
      <w:r w:rsidR="000D110E" w:rsidRPr="3361F2D2">
        <w:rPr>
          <w:rFonts w:eastAsia="Times New Roman"/>
          <w:i/>
          <w:color w:val="000000" w:themeColor="text2"/>
          <w:lang w:eastAsia="en-US"/>
        </w:rPr>
        <w:t>(Intertek)</w:t>
      </w:r>
      <w:r w:rsidR="000D110E" w:rsidRPr="3361F2D2">
        <w:rPr>
          <w:rFonts w:eastAsia="Times New Roman"/>
          <w:color w:val="000000" w:themeColor="text2"/>
          <w:lang w:eastAsia="en-US"/>
        </w:rPr>
        <w:t>.</w:t>
      </w:r>
    </w:p>
    <w:p w14:paraId="1FBF7787" w14:textId="11546AFA" w:rsidR="000D110E" w:rsidRPr="00C906A7" w:rsidRDefault="000D110E" w:rsidP="00EF1019">
      <w:pPr>
        <w:spacing w:line="276" w:lineRule="auto"/>
        <w:ind w:left="720"/>
        <w:rPr>
          <w:rFonts w:ascii="Times New Roman" w:eastAsia="Times New Roman" w:hAnsi="Times New Roman" w:cs="Times New Roman"/>
          <w:lang w:eastAsia="en-US"/>
        </w:rPr>
      </w:pPr>
      <w:r w:rsidRPr="00C906A7">
        <w:rPr>
          <w:rFonts w:ascii="Times New Roman" w:eastAsia="Times New Roman" w:hAnsi="Times New Roman" w:cs="Times New Roman"/>
          <w:color w:val="000000"/>
          <w:lang w:eastAsia="en-US"/>
        </w:rPr>
        <w:t xml:space="preserve">As systems become increasingly sophisticated, vulnerabilities are inevitable. One such vulnerability is single-point-failure, where the failure of a single component can result in system-wide failure or compromise its security </w:t>
      </w:r>
      <w:r w:rsidRPr="00C906A7">
        <w:rPr>
          <w:rFonts w:ascii="Times New Roman" w:eastAsia="Times New Roman" w:hAnsi="Times New Roman" w:cs="Times New Roman"/>
          <w:i/>
          <w:iCs/>
          <w:color w:val="000000"/>
          <w:lang w:eastAsia="en-US"/>
        </w:rPr>
        <w:t>(Kirvan, 2021)</w:t>
      </w:r>
      <w:r w:rsidRPr="00C906A7">
        <w:rPr>
          <w:rFonts w:ascii="Times New Roman" w:eastAsia="Times New Roman" w:hAnsi="Times New Roman" w:cs="Times New Roman"/>
          <w:color w:val="000000"/>
          <w:lang w:eastAsia="en-US"/>
        </w:rPr>
        <w:t>. This risk can be mitigated by implementing redundancy, where backup components or systems are in place to ensure continuous operation in case of failure.</w:t>
      </w:r>
    </w:p>
    <w:p w14:paraId="0F593822" w14:textId="1C0DB181" w:rsidR="000D110E" w:rsidRPr="00C906A7" w:rsidRDefault="000D110E" w:rsidP="00EF1019">
      <w:pPr>
        <w:spacing w:line="276" w:lineRule="auto"/>
        <w:ind w:left="720"/>
        <w:rPr>
          <w:rFonts w:ascii="Times New Roman" w:eastAsia="Times New Roman" w:hAnsi="Times New Roman" w:cs="Times New Roman"/>
          <w:lang w:eastAsia="en-US"/>
        </w:rPr>
      </w:pPr>
      <w:r w:rsidRPr="5C09D7B5">
        <w:rPr>
          <w:rFonts w:ascii="Times New Roman" w:eastAsia="Times New Roman" w:hAnsi="Times New Roman" w:cs="Times New Roman"/>
          <w:color w:val="000000" w:themeColor="text2"/>
          <w:lang w:eastAsia="en-US"/>
        </w:rPr>
        <w:t xml:space="preserve">Another vulnerability arises when </w:t>
      </w:r>
      <w:r w:rsidR="1EE41C24" w:rsidRPr="5C09D7B5">
        <w:rPr>
          <w:rFonts w:ascii="Times New Roman" w:eastAsia="Times New Roman" w:hAnsi="Times New Roman" w:cs="Times New Roman"/>
          <w:color w:val="000000" w:themeColor="text2"/>
          <w:lang w:eastAsia="en-US"/>
        </w:rPr>
        <w:t>enormous</w:t>
      </w:r>
      <w:r w:rsidRPr="5C09D7B5">
        <w:rPr>
          <w:rFonts w:ascii="Times New Roman" w:eastAsia="Times New Roman" w:hAnsi="Times New Roman" w:cs="Times New Roman"/>
          <w:color w:val="000000" w:themeColor="text2"/>
          <w:lang w:eastAsia="en-US"/>
        </w:rPr>
        <w:t xml:space="preserve"> amounts of data are placed in one location, leading to the risk of unauthorized inference. To address this, the concept of polyinstantiation can be employed. Polyinstantiation allows different versions of the same information to exist at different classification levels </w:t>
      </w:r>
      <w:r w:rsidRPr="5C09D7B5">
        <w:rPr>
          <w:rFonts w:ascii="Times New Roman" w:eastAsia="Times New Roman" w:hAnsi="Times New Roman" w:cs="Times New Roman"/>
          <w:i/>
          <w:color w:val="000000" w:themeColor="text2"/>
          <w:lang w:eastAsia="en-US"/>
        </w:rPr>
        <w:t>(Taylor, 2020)</w:t>
      </w:r>
      <w:r w:rsidRPr="5C09D7B5">
        <w:rPr>
          <w:rFonts w:ascii="Times New Roman" w:eastAsia="Times New Roman" w:hAnsi="Times New Roman" w:cs="Times New Roman"/>
          <w:color w:val="000000" w:themeColor="text2"/>
          <w:lang w:eastAsia="en-US"/>
        </w:rPr>
        <w:t>. This means that even if attackers gain access to the database, the information they see might not reveal the complete data, reducing the risk of data loss.</w:t>
      </w:r>
    </w:p>
    <w:p w14:paraId="6CCB2BC4" w14:textId="77777777" w:rsidR="000D110E" w:rsidRPr="00C906A7" w:rsidRDefault="000D110E" w:rsidP="00EF1019">
      <w:pPr>
        <w:spacing w:line="276" w:lineRule="auto"/>
        <w:ind w:left="720"/>
        <w:rPr>
          <w:rFonts w:ascii="Times New Roman" w:eastAsia="Times New Roman" w:hAnsi="Times New Roman" w:cs="Times New Roman"/>
          <w:lang w:eastAsia="en-US"/>
        </w:rPr>
      </w:pPr>
      <w:r w:rsidRPr="00C906A7">
        <w:rPr>
          <w:rFonts w:ascii="Times New Roman" w:eastAsia="Times New Roman" w:hAnsi="Times New Roman" w:cs="Times New Roman"/>
          <w:color w:val="000000"/>
          <w:lang w:eastAsia="en-US"/>
        </w:rPr>
        <w:t xml:space="preserve">SQL injection is one of the common risks of web servers. In a web application, SQL commands are sent to a backend database to verify user identity and retrieve or store data. Attackers exploit SQL injection by passing malicious SQL commands through input fields </w:t>
      </w:r>
      <w:r w:rsidRPr="00C906A7">
        <w:rPr>
          <w:rFonts w:ascii="Times New Roman" w:eastAsia="Times New Roman" w:hAnsi="Times New Roman" w:cs="Times New Roman"/>
          <w:i/>
          <w:iCs/>
          <w:color w:val="000000"/>
          <w:lang w:eastAsia="en-US"/>
        </w:rPr>
        <w:t>(Witcher, 2023)</w:t>
      </w:r>
      <w:r w:rsidRPr="00C906A7">
        <w:rPr>
          <w:rFonts w:ascii="Times New Roman" w:eastAsia="Times New Roman" w:hAnsi="Times New Roman" w:cs="Times New Roman"/>
          <w:color w:val="000000"/>
          <w:lang w:eastAsia="en-US"/>
        </w:rPr>
        <w:t>, potentially gaining unauthorized access to the database. Input validation is the solution to this problem. The server should validate and sanitize user input by removing special characters or spaces, and never allow direct execution of SQL code.</w:t>
      </w:r>
    </w:p>
    <w:p w14:paraId="495AFFFB" w14:textId="7209BBF2" w:rsidR="000D110E" w:rsidRPr="00C906A7" w:rsidRDefault="000D110E" w:rsidP="00EF1019">
      <w:pPr>
        <w:pStyle w:val="NormalWeb"/>
        <w:spacing w:line="276" w:lineRule="auto"/>
        <w:ind w:left="720" w:firstLine="720"/>
      </w:pPr>
      <w:r w:rsidRPr="0375B0F9">
        <w:rPr>
          <w:color w:val="000000" w:themeColor="text2"/>
        </w:rPr>
        <w:t xml:space="preserve">Redundancy strengthens security by allocating systems across </w:t>
      </w:r>
      <w:r w:rsidR="06C18136" w:rsidRPr="0375B0F9">
        <w:rPr>
          <w:color w:val="000000" w:themeColor="text2"/>
        </w:rPr>
        <w:t>separate</w:t>
      </w:r>
      <w:r w:rsidRPr="0375B0F9">
        <w:rPr>
          <w:color w:val="000000" w:themeColor="text2"/>
        </w:rPr>
        <w:t xml:space="preserve"> locations, making it challenging for attackers to find vulnerabilities since each one is different </w:t>
      </w:r>
      <w:r w:rsidRPr="0375B0F9">
        <w:rPr>
          <w:i/>
          <w:color w:val="000000" w:themeColor="text2"/>
        </w:rPr>
        <w:t>(Zalox, 2022)</w:t>
      </w:r>
      <w:r w:rsidRPr="0375B0F9">
        <w:rPr>
          <w:color w:val="000000" w:themeColor="text2"/>
        </w:rPr>
        <w:t xml:space="preserve">. Polyinstantiation is a suitable strategy for limiting unauthorized access therefore enhancing data security and preventing data loss </w:t>
      </w:r>
      <w:r w:rsidRPr="0375B0F9">
        <w:rPr>
          <w:i/>
          <w:color w:val="000000" w:themeColor="text2"/>
        </w:rPr>
        <w:t>(Taylor, 2020)</w:t>
      </w:r>
      <w:r w:rsidRPr="0375B0F9">
        <w:rPr>
          <w:color w:val="000000" w:themeColor="text2"/>
        </w:rPr>
        <w:t>.  </w:t>
      </w:r>
    </w:p>
    <w:p w14:paraId="431B0ABD" w14:textId="77777777" w:rsidR="000D110E" w:rsidRPr="00C906A7" w:rsidRDefault="000D110E" w:rsidP="00EF1019">
      <w:pPr>
        <w:pStyle w:val="NormalWeb"/>
        <w:spacing w:line="276" w:lineRule="auto"/>
        <w:ind w:left="720" w:firstLine="720"/>
      </w:pPr>
      <w:r w:rsidRPr="00C906A7">
        <w:rPr>
          <w:color w:val="000000"/>
        </w:rPr>
        <w:t>Although these are all security measures, there are a few problems when it comes to putting these methods into use. Additional costs might be added not only for the duplicate products used for redundancy but also for maintenance. Furthermore, the implementation process is also more challenging due to its complexity.</w:t>
      </w:r>
    </w:p>
    <w:p w14:paraId="7F77C43B" w14:textId="77777777" w:rsidR="000D110E" w:rsidRPr="00C906A7" w:rsidRDefault="000D110E" w:rsidP="00EF1019">
      <w:pPr>
        <w:pStyle w:val="NormalWeb"/>
        <w:spacing w:line="276" w:lineRule="auto"/>
        <w:ind w:left="720" w:firstLine="720"/>
        <w:rPr>
          <w:b/>
          <w:bCs/>
        </w:rPr>
      </w:pPr>
      <w:r w:rsidRPr="00C906A7">
        <w:rPr>
          <w:color w:val="000000"/>
        </w:rPr>
        <w:t xml:space="preserve">Considering certification, and accreditation, addressing single-point failure through redundancy, implementing polyinstantiation for data protection, and employing </w:t>
      </w:r>
      <w:r w:rsidRPr="00C906A7">
        <w:rPr>
          <w:color w:val="000000"/>
        </w:rPr>
        <w:lastRenderedPageBreak/>
        <w:t>input validation for mitigating SQL injection, even if they are high in cost, are essential in establishing a secure environment and protecting against potential threats.</w:t>
      </w:r>
    </w:p>
    <w:p w14:paraId="3FA55D2F" w14:textId="77777777" w:rsidR="000D110E" w:rsidRPr="000D110E" w:rsidRDefault="000D110E" w:rsidP="00EF1019">
      <w:pPr>
        <w:spacing w:line="276" w:lineRule="auto"/>
        <w:rPr>
          <w:rFonts w:ascii="Times New Roman" w:eastAsia="Times New Roman" w:hAnsi="Times New Roman" w:cs="Times New Roman"/>
          <w:b/>
          <w:bCs/>
          <w:color w:val="000000"/>
          <w:lang w:eastAsia="en-US"/>
        </w:rPr>
      </w:pPr>
      <w:r>
        <w:rPr>
          <w:rFonts w:ascii="Times New Roman" w:eastAsia="Times New Roman" w:hAnsi="Times New Roman" w:cs="Times New Roman"/>
          <w:color w:val="000000"/>
          <w:lang w:eastAsia="en-US"/>
        </w:rPr>
        <w:br w:type="page"/>
      </w:r>
    </w:p>
    <w:p w14:paraId="2FC82309" w14:textId="77777777" w:rsidR="000D110E" w:rsidRDefault="000D110E" w:rsidP="00EF1019">
      <w:pPr>
        <w:pStyle w:val="Heading2"/>
        <w:spacing w:line="276" w:lineRule="auto"/>
        <w:rPr>
          <w:rFonts w:ascii="Times New Roman" w:eastAsia="Times New Roman" w:hAnsi="Times New Roman" w:cs="Times New Roman"/>
          <w:color w:val="000000"/>
          <w:lang w:eastAsia="en-US"/>
        </w:rPr>
      </w:pPr>
      <w:bookmarkStart w:id="8" w:name="_Hlk139020973"/>
      <w:bookmarkStart w:id="9" w:name="_Toc139022274"/>
      <w:r w:rsidRPr="00C906A7">
        <w:rPr>
          <w:rFonts w:ascii="Times New Roman" w:eastAsia="Times New Roman" w:hAnsi="Times New Roman" w:cs="Times New Roman"/>
          <w:color w:val="000000"/>
          <w:lang w:eastAsia="en-US"/>
        </w:rPr>
        <w:lastRenderedPageBreak/>
        <w:t>Communication &amp; Network Security</w:t>
      </w:r>
      <w:bookmarkEnd w:id="8"/>
      <w:bookmarkEnd w:id="9"/>
    </w:p>
    <w:p w14:paraId="6697C258" w14:textId="77777777" w:rsidR="006B4807" w:rsidRPr="00C906A7" w:rsidRDefault="006B4807" w:rsidP="00EF1019">
      <w:pPr>
        <w:pStyle w:val="NormalWeb"/>
        <w:spacing w:line="276" w:lineRule="auto"/>
        <w:ind w:left="720" w:firstLine="720"/>
        <w:jc w:val="both"/>
      </w:pPr>
      <w:bookmarkStart w:id="10" w:name="_Int_zG6rfEr8"/>
      <w:r w:rsidRPr="00C906A7">
        <w:rPr>
          <w:color w:val="141414"/>
          <w:shd w:val="clear" w:color="auto" w:fill="FFFFFF"/>
        </w:rPr>
        <w:t>Securing your network is what network security is all about</w:t>
      </w:r>
      <w:r w:rsidRPr="00C906A7">
        <w:rPr>
          <w:color w:val="000000"/>
        </w:rPr>
        <w:t>.</w:t>
      </w:r>
      <w:bookmarkEnd w:id="10"/>
      <w:r w:rsidRPr="00C906A7">
        <w:rPr>
          <w:color w:val="000000"/>
        </w:rPr>
        <w:t xml:space="preserve"> In the case of ANU data breach, hackers monitored and captured the network traffic throughout the campaign, they got an overall view of how ANU’s computer network operated. </w:t>
      </w:r>
      <w:r w:rsidRPr="00C906A7">
        <w:rPr>
          <w:color w:val="000000"/>
          <w:highlight w:val="yellow"/>
        </w:rPr>
        <w:t>Securing network components</w:t>
      </w:r>
      <w:r w:rsidRPr="00C906A7">
        <w:rPr>
          <w:color w:val="000000"/>
        </w:rPr>
        <w:t xml:space="preserve"> is critical to prevent this event. </w:t>
      </w:r>
    </w:p>
    <w:p w14:paraId="6707A8AC" w14:textId="77777777" w:rsidR="006B4807" w:rsidRPr="00C906A7" w:rsidRDefault="006B4807" w:rsidP="00EF1019">
      <w:pPr>
        <w:pStyle w:val="NormalWeb"/>
        <w:spacing w:line="276" w:lineRule="auto"/>
        <w:ind w:left="720" w:firstLine="720"/>
        <w:jc w:val="both"/>
        <w:rPr>
          <w:color w:val="000000" w:themeColor="text2"/>
        </w:rPr>
      </w:pPr>
      <w:r w:rsidRPr="2C60045B">
        <w:rPr>
          <w:color w:val="000000" w:themeColor="text2"/>
        </w:rPr>
        <w:t>Secure network components are the hardware and software elements of a network that protect the network from unauthorized access, malicious attacks, and data breaches. There are so many essential components like network firewall, it acts as a gatekeeper between enterprises’ private network and public network (</w:t>
      </w:r>
      <w:r w:rsidRPr="2C60045B">
        <w:rPr>
          <w:i/>
          <w:color w:val="000000" w:themeColor="text2"/>
        </w:rPr>
        <w:t>Dynamic Solutions Group, 2021</w:t>
      </w:r>
      <w:r w:rsidRPr="2C60045B">
        <w:rPr>
          <w:color w:val="000000" w:themeColor="text2"/>
        </w:rPr>
        <w:t>). An intrusion detection system (IDS) detecting potential threats in real-time network traffic monitoring</w:t>
      </w:r>
      <w:r w:rsidRPr="00C906A7">
        <w:rPr>
          <w:color w:val="1F1F1F"/>
        </w:rPr>
        <w:t xml:space="preserve"> </w:t>
      </w:r>
      <w:r w:rsidRPr="2C60045B">
        <w:rPr>
          <w:color w:val="000000" w:themeColor="text2"/>
        </w:rPr>
        <w:t>(</w:t>
      </w:r>
      <w:r w:rsidRPr="2C60045B">
        <w:rPr>
          <w:i/>
          <w:color w:val="000000" w:themeColor="text2"/>
        </w:rPr>
        <w:t>Dynamic Solutions Group, 2021</w:t>
      </w:r>
      <w:r w:rsidRPr="2C60045B">
        <w:rPr>
          <w:color w:val="000000" w:themeColor="text2"/>
        </w:rPr>
        <w:t>)</w:t>
      </w:r>
      <w:r w:rsidRPr="00C906A7">
        <w:rPr>
          <w:color w:val="1F1F1F"/>
        </w:rPr>
        <w:t xml:space="preserve">. An </w:t>
      </w:r>
      <w:r w:rsidRPr="2C60045B">
        <w:rPr>
          <w:color w:val="000000" w:themeColor="text2"/>
        </w:rPr>
        <w:t xml:space="preserve">intrusion protection system (IPS) is </w:t>
      </w:r>
      <w:bookmarkStart w:id="11" w:name="_Int_ml4ZF9fy"/>
      <w:proofErr w:type="gramStart"/>
      <w:r w:rsidRPr="2C60045B">
        <w:rPr>
          <w:color w:val="000000" w:themeColor="text2"/>
        </w:rPr>
        <w:t>similar to</w:t>
      </w:r>
      <w:bookmarkEnd w:id="11"/>
      <w:proofErr w:type="gramEnd"/>
      <w:r w:rsidRPr="2C60045B">
        <w:rPr>
          <w:color w:val="000000" w:themeColor="text2"/>
        </w:rPr>
        <w:t xml:space="preserve"> IDS but can also take action to block malicious traffic. Moreover, a network access control (NAC) prevents unauthorized users and devices from gaining access to corporate networks (1). Finally, security information and event management (SIEM), its role is to collect, aggregate and store log data from those sensors stated above (</w:t>
      </w:r>
      <w:r w:rsidRPr="2C60045B">
        <w:rPr>
          <w:i/>
          <w:color w:val="000000" w:themeColor="text2"/>
        </w:rPr>
        <w:t>Dynamic Solutions Group, 2021</w:t>
      </w:r>
      <w:r w:rsidRPr="2C60045B">
        <w:rPr>
          <w:color w:val="000000" w:themeColor="text2"/>
        </w:rPr>
        <w:t xml:space="preserve">). Network security follows a principle of the CIA, and aims to preserve confidentiality, </w:t>
      </w:r>
      <w:proofErr w:type="gramStart"/>
      <w:r w:rsidRPr="2C60045B">
        <w:rPr>
          <w:color w:val="000000" w:themeColor="text2"/>
        </w:rPr>
        <w:t>integrity</w:t>
      </w:r>
      <w:proofErr w:type="gramEnd"/>
      <w:r w:rsidRPr="2C60045B">
        <w:rPr>
          <w:color w:val="000000" w:themeColor="text2"/>
        </w:rPr>
        <w:t xml:space="preserve"> and availability (</w:t>
      </w:r>
      <w:r w:rsidRPr="2C60045B">
        <w:rPr>
          <w:i/>
          <w:color w:val="000000" w:themeColor="text2"/>
        </w:rPr>
        <w:t>Palo Alto Networks</w:t>
      </w:r>
      <w:r w:rsidRPr="2C60045B">
        <w:rPr>
          <w:color w:val="000000" w:themeColor="text2"/>
        </w:rPr>
        <w:t>). Confidentiality - reject unauthorized entities that want to get into assets. Integrity - make sure that data is correct and modified in an unauthorized way, and Availability - ensure that authorized users always have access to data if they need (</w:t>
      </w:r>
      <w:r w:rsidRPr="2C60045B">
        <w:rPr>
          <w:i/>
          <w:color w:val="000000" w:themeColor="text2"/>
        </w:rPr>
        <w:t>Palo Alto Networks</w:t>
      </w:r>
      <w:r w:rsidRPr="2C60045B">
        <w:rPr>
          <w:color w:val="000000" w:themeColor="text2"/>
        </w:rPr>
        <w:t>).</w:t>
      </w:r>
    </w:p>
    <w:p w14:paraId="2BDEAE3F" w14:textId="77777777" w:rsidR="006B4807" w:rsidRPr="00C906A7" w:rsidRDefault="006B4807" w:rsidP="00EF1019">
      <w:pPr>
        <w:pStyle w:val="NormalWeb"/>
        <w:spacing w:line="276" w:lineRule="auto"/>
        <w:ind w:left="720" w:firstLine="720"/>
        <w:jc w:val="both"/>
      </w:pPr>
      <w:r w:rsidRPr="00C906A7">
        <w:rPr>
          <w:color w:val="000000"/>
          <w:shd w:val="clear" w:color="auto" w:fill="FFFFFF"/>
        </w:rPr>
        <w:t>As previously stated, network security prevents illegal access, meaning it can keep sensitive information safe. In fact, ANU’s scheduled firewall interrupted the attackers once, even though they found a foothold in a legacy computer right after that (</w:t>
      </w:r>
      <w:r w:rsidRPr="00C906A7">
        <w:rPr>
          <w:i/>
          <w:iCs/>
          <w:color w:val="000000"/>
        </w:rPr>
        <w:t>Stephanie, 2019</w:t>
      </w:r>
      <w:r w:rsidRPr="00C906A7">
        <w:rPr>
          <w:color w:val="000000"/>
          <w:shd w:val="clear" w:color="auto" w:fill="FFFFFF"/>
        </w:rPr>
        <w:t xml:space="preserve">). A secure network also has accessibility levels, the authentication will determine which level in software the user is authorized to access. The first campaign was initiated in November 2018, and they only spotted the intrusion in April 2019. By strengthening the network security compensating safeguards for legacy servers by </w:t>
      </w:r>
      <w:r w:rsidRPr="00C906A7">
        <w:rPr>
          <w:color w:val="1F1F1F"/>
        </w:rPr>
        <w:t>intrusion detection or prevention security appliances</w:t>
      </w:r>
      <w:r w:rsidRPr="00C906A7">
        <w:rPr>
          <w:color w:val="000000"/>
          <w:shd w:val="clear" w:color="auto" w:fill="FFFFFF"/>
        </w:rPr>
        <w:t>, ANU could have spotted the suspicious action earlier.</w:t>
      </w:r>
    </w:p>
    <w:p w14:paraId="18CF5F9C" w14:textId="799EB69C" w:rsidR="006B4807" w:rsidRPr="00C906A7" w:rsidRDefault="006B4807" w:rsidP="00EF1019">
      <w:pPr>
        <w:pStyle w:val="NormalWeb"/>
        <w:spacing w:line="276" w:lineRule="auto"/>
        <w:ind w:left="720" w:firstLine="720"/>
        <w:jc w:val="both"/>
      </w:pPr>
      <w:r w:rsidRPr="00C906A7">
        <w:rPr>
          <w:color w:val="000000"/>
          <w:shd w:val="clear" w:color="auto" w:fill="FFFFFF"/>
        </w:rPr>
        <w:t xml:space="preserve">Anything has downsides, installing network security solutions undoubtedly costs more. However, security is important so it must not be overlooked by any chance. Highly trained experts are also necessary to deal with any security problems in </w:t>
      </w:r>
      <w:r w:rsidR="6D801646" w:rsidRPr="00C906A7">
        <w:rPr>
          <w:color w:val="000000"/>
          <w:shd w:val="clear" w:color="auto" w:fill="FFFFFF"/>
        </w:rPr>
        <w:t>an intricate</w:t>
      </w:r>
      <w:r w:rsidRPr="00C906A7">
        <w:rPr>
          <w:color w:val="000000"/>
          <w:shd w:val="clear" w:color="auto" w:fill="FFFFFF"/>
        </w:rPr>
        <w:t xml:space="preserve"> network. A network administrator is needed for a network to run well, and to meet the criterion, </w:t>
      </w:r>
      <w:r w:rsidR="55B51EEF" w:rsidRPr="00C906A7">
        <w:rPr>
          <w:color w:val="000000"/>
          <w:shd w:val="clear" w:color="auto" w:fill="FFFFFF"/>
        </w:rPr>
        <w:t>t</w:t>
      </w:r>
      <w:r w:rsidRPr="00C906A7">
        <w:rPr>
          <w:color w:val="000000"/>
          <w:shd w:val="clear" w:color="auto" w:fill="FFFFFF"/>
        </w:rPr>
        <w:t>he</w:t>
      </w:r>
      <w:r w:rsidR="1DE26A85" w:rsidRPr="00C906A7">
        <w:rPr>
          <w:color w:val="000000"/>
          <w:shd w:val="clear" w:color="auto" w:fill="FFFFFF"/>
        </w:rPr>
        <w:t>y</w:t>
      </w:r>
      <w:r w:rsidRPr="00C906A7">
        <w:rPr>
          <w:color w:val="000000"/>
          <w:shd w:val="clear" w:color="auto" w:fill="FFFFFF"/>
        </w:rPr>
        <w:t xml:space="preserve"> must be </w:t>
      </w:r>
      <w:r w:rsidR="71FF518E" w:rsidRPr="00C906A7">
        <w:rPr>
          <w:color w:val="000000"/>
          <w:shd w:val="clear" w:color="auto" w:fill="FFFFFF"/>
        </w:rPr>
        <w:t>professionally</w:t>
      </w:r>
      <w:r w:rsidRPr="00C906A7">
        <w:rPr>
          <w:color w:val="000000"/>
          <w:shd w:val="clear" w:color="auto" w:fill="FFFFFF"/>
        </w:rPr>
        <w:t xml:space="preserve"> trained.</w:t>
      </w:r>
    </w:p>
    <w:p w14:paraId="707F817E" w14:textId="50FA4781" w:rsidR="006B4807" w:rsidRPr="006B4807" w:rsidRDefault="006B4807" w:rsidP="00EF1019">
      <w:pPr>
        <w:pStyle w:val="NormalWeb"/>
        <w:spacing w:line="276" w:lineRule="auto"/>
        <w:ind w:left="720" w:firstLine="720"/>
        <w:jc w:val="both"/>
        <w:rPr>
          <w:lang w:eastAsia="en-US"/>
        </w:rPr>
      </w:pPr>
      <w:r w:rsidRPr="00C906A7">
        <w:rPr>
          <w:color w:val="000000"/>
          <w:shd w:val="clear" w:color="auto" w:fill="FFFFFF"/>
        </w:rPr>
        <w:t>In conclusion, securing a network is a critical task, it involves many components undertaking different tasks. Implementing and improving network security may have prevented data leaks at the ANU.</w:t>
      </w:r>
    </w:p>
    <w:p w14:paraId="55BB2773" w14:textId="7F90EEB7" w:rsidR="000D110E" w:rsidRPr="000D110E" w:rsidRDefault="000D110E" w:rsidP="00EF1019">
      <w:pPr>
        <w:spacing w:line="276" w:lineRule="auto"/>
        <w:rPr>
          <w:rFonts w:ascii="Times New Roman" w:eastAsia="Times New Roman" w:hAnsi="Times New Roman" w:cs="Times New Roman"/>
          <w:b/>
          <w:bCs/>
          <w:color w:val="000000"/>
          <w:lang w:eastAsia="en-US"/>
        </w:rPr>
      </w:pPr>
      <w:r>
        <w:rPr>
          <w:rFonts w:ascii="Times New Roman" w:eastAsia="Times New Roman" w:hAnsi="Times New Roman" w:cs="Times New Roman"/>
          <w:color w:val="000000"/>
          <w:lang w:eastAsia="en-US"/>
        </w:rPr>
        <w:br w:type="page"/>
      </w:r>
    </w:p>
    <w:p w14:paraId="5112274A" w14:textId="7622E228" w:rsidR="000D110E" w:rsidRDefault="000D110E" w:rsidP="00EF1019">
      <w:pPr>
        <w:pStyle w:val="Heading2"/>
        <w:spacing w:line="276" w:lineRule="auto"/>
        <w:rPr>
          <w:rFonts w:ascii="Times New Roman" w:eastAsia="Times New Roman" w:hAnsi="Times New Roman" w:cs="Times New Roman"/>
          <w:color w:val="000000"/>
          <w:lang w:eastAsia="en-US"/>
        </w:rPr>
      </w:pPr>
      <w:bookmarkStart w:id="12" w:name="_Hlk139020979"/>
      <w:bookmarkStart w:id="13" w:name="_Toc139022275"/>
      <w:r w:rsidRPr="00C906A7">
        <w:rPr>
          <w:rFonts w:ascii="Times New Roman" w:eastAsia="Times New Roman" w:hAnsi="Times New Roman" w:cs="Times New Roman"/>
          <w:color w:val="000000"/>
          <w:lang w:eastAsia="en-US"/>
        </w:rPr>
        <w:lastRenderedPageBreak/>
        <w:t>Identity &amp; Access Management</w:t>
      </w:r>
      <w:bookmarkEnd w:id="12"/>
      <w:bookmarkEnd w:id="13"/>
      <w:r>
        <w:rPr>
          <w:rFonts w:ascii="Times New Roman" w:eastAsia="Times New Roman" w:hAnsi="Times New Roman" w:cs="Times New Roman"/>
          <w:color w:val="000000"/>
          <w:lang w:eastAsia="en-US"/>
        </w:rPr>
        <w:t xml:space="preserve"> </w:t>
      </w:r>
    </w:p>
    <w:p w14:paraId="0B28A000" w14:textId="0A774F95" w:rsidR="00EF1019" w:rsidRPr="00C906A7" w:rsidRDefault="00EF1019" w:rsidP="00EF1019">
      <w:pPr>
        <w:spacing w:line="276" w:lineRule="auto"/>
        <w:ind w:left="720"/>
        <w:rPr>
          <w:rFonts w:ascii="Times New Roman" w:hAnsi="Times New Roman" w:cs="Times New Roman"/>
          <w:color w:val="000000"/>
        </w:rPr>
      </w:pPr>
      <w:r w:rsidRPr="00C906A7">
        <w:rPr>
          <w:rFonts w:ascii="Times New Roman" w:hAnsi="Times New Roman" w:cs="Times New Roman"/>
        </w:rPr>
        <w:t>Identity and management access</w:t>
      </w:r>
      <w:r w:rsidRPr="00C906A7">
        <w:rPr>
          <w:rFonts w:ascii="Times New Roman" w:hAnsi="Times New Roman" w:cs="Times New Roman"/>
          <w:color w:val="000000"/>
        </w:rPr>
        <w:t xml:space="preserve"> (IAM) helps manage and secure access to organizations’ resources </w:t>
      </w:r>
      <w:r w:rsidRPr="00C906A7">
        <w:rPr>
          <w:rFonts w:ascii="Times New Roman" w:hAnsi="Times New Roman" w:cs="Times New Roman"/>
          <w:i/>
          <w:iCs/>
          <w:color w:val="000000"/>
        </w:rPr>
        <w:t>(Microsoft).</w:t>
      </w:r>
      <w:r w:rsidRPr="00C906A7">
        <w:rPr>
          <w:rFonts w:ascii="Times New Roman" w:hAnsi="Times New Roman" w:cs="Times New Roman"/>
          <w:color w:val="000000"/>
        </w:rPr>
        <w:t xml:space="preserve"> This domain aims to give the right range of access to the right people so wrong people, like hackers, are not allowed to enter. Each subdomain inside this domain </w:t>
      </w:r>
      <w:r w:rsidRPr="00C906A7">
        <w:rPr>
          <w:rFonts w:ascii="Times New Roman" w:hAnsi="Times New Roman" w:cs="Times New Roman"/>
          <w:color w:val="000000"/>
        </w:rPr>
        <w:t>oversees</w:t>
      </w:r>
      <w:r w:rsidRPr="00C906A7">
        <w:rPr>
          <w:rFonts w:ascii="Times New Roman" w:hAnsi="Times New Roman" w:cs="Times New Roman"/>
          <w:color w:val="000000"/>
        </w:rPr>
        <w:t xml:space="preserve"> a securing task, for example, conducting access restriction measures. However, this report will only focus on Managing identification and authentication of people, devices, and services</w:t>
      </w:r>
      <w:r w:rsidRPr="00C906A7">
        <w:rPr>
          <w:rFonts w:ascii="Times New Roman" w:hAnsi="Times New Roman" w:cs="Times New Roman"/>
          <w:i/>
          <w:iCs/>
          <w:color w:val="000000"/>
        </w:rPr>
        <w:t xml:space="preserve"> </w:t>
      </w:r>
      <w:r w:rsidRPr="00C906A7">
        <w:rPr>
          <w:rFonts w:ascii="Times New Roman" w:hAnsi="Times New Roman" w:cs="Times New Roman"/>
          <w:color w:val="000000"/>
        </w:rPr>
        <w:t>sub-domain.</w:t>
      </w:r>
    </w:p>
    <w:p w14:paraId="308EC910" w14:textId="4BCE4B0C" w:rsidR="00EF1019" w:rsidRPr="00C906A7" w:rsidRDefault="00EF1019" w:rsidP="00EF1019">
      <w:pPr>
        <w:spacing w:line="276" w:lineRule="auto"/>
        <w:ind w:left="720"/>
        <w:rPr>
          <w:rFonts w:ascii="Times New Roman" w:hAnsi="Times New Roman" w:cs="Times New Roman"/>
          <w:color w:val="000000"/>
        </w:rPr>
      </w:pPr>
      <w:r w:rsidRPr="4E450DEB">
        <w:rPr>
          <w:rFonts w:ascii="Times New Roman" w:hAnsi="Times New Roman" w:cs="Times New Roman"/>
          <w:color w:val="000000" w:themeColor="text2"/>
        </w:rPr>
        <w:t xml:space="preserve">Digital identity is the primary key to gaining access to any resources as it contains users’ information. Managing identification focuses on the processes and mechanisms involved in verifying the identity of individuals, devices, and services within an organization. </w:t>
      </w:r>
      <w:r w:rsidR="6504C26B" w:rsidRPr="1006863E">
        <w:rPr>
          <w:rFonts w:ascii="Times New Roman" w:hAnsi="Times New Roman" w:cs="Times New Roman"/>
          <w:color w:val="000000" w:themeColor="text2"/>
        </w:rPr>
        <w:t>On the other hand, authentication</w:t>
      </w:r>
      <w:r w:rsidRPr="4E450DEB">
        <w:rPr>
          <w:rFonts w:ascii="Times New Roman" w:hAnsi="Times New Roman" w:cs="Times New Roman"/>
          <w:color w:val="000000" w:themeColor="text2"/>
        </w:rPr>
        <w:t xml:space="preserve"> management includes </w:t>
      </w:r>
      <w:r w:rsidR="6504C26B" w:rsidRPr="4E450DEB">
        <w:rPr>
          <w:rFonts w:ascii="Times New Roman" w:hAnsi="Times New Roman" w:cs="Times New Roman"/>
          <w:color w:val="000000" w:themeColor="text2"/>
        </w:rPr>
        <w:t>managing</w:t>
      </w:r>
      <w:r w:rsidRPr="4E450DEB">
        <w:rPr>
          <w:rFonts w:ascii="Times New Roman" w:hAnsi="Times New Roman" w:cs="Times New Roman"/>
          <w:color w:val="000000" w:themeColor="text2"/>
        </w:rPr>
        <w:t xml:space="preserve"> user accounts, methods, and access control policies.</w:t>
      </w:r>
    </w:p>
    <w:p w14:paraId="70C432F7" w14:textId="1C4F1FFE" w:rsidR="00EF1019" w:rsidRPr="00C906A7" w:rsidRDefault="00EF1019" w:rsidP="00EF1019">
      <w:pPr>
        <w:spacing w:line="276" w:lineRule="auto"/>
        <w:ind w:left="720"/>
        <w:rPr>
          <w:rFonts w:ascii="Times New Roman" w:hAnsi="Times New Roman" w:cs="Times New Roman"/>
          <w:color w:val="000000"/>
        </w:rPr>
      </w:pPr>
      <w:r w:rsidRPr="6DD62CCA">
        <w:rPr>
          <w:rFonts w:ascii="Times New Roman" w:hAnsi="Times New Roman" w:cs="Times New Roman"/>
          <w:color w:val="000000" w:themeColor="text2"/>
        </w:rPr>
        <w:t xml:space="preserve">In ANU data breach, attackers had access to the university’s infrastructure through credentials, gained from spear-phishing emails, of people with high levels of access. Thus, the university can prevent this by increasing the level of identity and device authentication with access control services. This service includes identification, authentication, </w:t>
      </w:r>
      <w:r w:rsidRPr="6DD62CCA">
        <w:rPr>
          <w:rFonts w:ascii="Times New Roman" w:hAnsi="Times New Roman" w:cs="Times New Roman"/>
          <w:color w:val="000000" w:themeColor="text2"/>
        </w:rPr>
        <w:t>authorization,</w:t>
      </w:r>
      <w:r w:rsidRPr="6DD62CCA">
        <w:rPr>
          <w:rFonts w:ascii="Times New Roman" w:hAnsi="Times New Roman" w:cs="Times New Roman"/>
          <w:color w:val="000000" w:themeColor="text2"/>
        </w:rPr>
        <w:t xml:space="preserve"> and accountability. Identification is the first step of the </w:t>
      </w:r>
      <w:r w:rsidRPr="00C906A7">
        <w:rPr>
          <w:rFonts w:ascii="Times New Roman" w:hAnsi="Times New Roman" w:cs="Times New Roman"/>
        </w:rPr>
        <w:t>access control process</w:t>
      </w:r>
      <w:r w:rsidRPr="6DD62CCA">
        <w:rPr>
          <w:rFonts w:ascii="Times New Roman" w:hAnsi="Times New Roman" w:cs="Times New Roman"/>
          <w:color w:val="000000" w:themeColor="text2"/>
        </w:rPr>
        <w:t xml:space="preserve">, which asserts the identity of users based on its guideline </w:t>
      </w:r>
      <w:r w:rsidRPr="6DD62CCA">
        <w:rPr>
          <w:rFonts w:ascii="Times New Roman" w:hAnsi="Times New Roman" w:cs="Times New Roman"/>
          <w:i/>
          <w:color w:val="000000" w:themeColor="text2"/>
        </w:rPr>
        <w:t>(Witcher, 2023)</w:t>
      </w:r>
      <w:r w:rsidRPr="6DD62CCA">
        <w:rPr>
          <w:rFonts w:ascii="Times New Roman" w:hAnsi="Times New Roman" w:cs="Times New Roman"/>
          <w:color w:val="000000" w:themeColor="text2"/>
        </w:rPr>
        <w:t xml:space="preserve">. The following step is to verify </w:t>
      </w:r>
      <w:r w:rsidR="2C1C6596" w:rsidRPr="6DD62CCA">
        <w:rPr>
          <w:rFonts w:ascii="Times New Roman" w:hAnsi="Times New Roman" w:cs="Times New Roman"/>
          <w:color w:val="000000" w:themeColor="text2"/>
        </w:rPr>
        <w:t xml:space="preserve">the </w:t>
      </w:r>
      <w:r w:rsidRPr="6DD62CCA">
        <w:rPr>
          <w:rFonts w:ascii="Times New Roman" w:hAnsi="Times New Roman" w:cs="Times New Roman"/>
          <w:color w:val="000000" w:themeColor="text2"/>
        </w:rPr>
        <w:t>identity</w:t>
      </w:r>
      <w:r w:rsidR="2C1C6596" w:rsidRPr="6DD62CCA">
        <w:rPr>
          <w:rFonts w:ascii="Times New Roman" w:hAnsi="Times New Roman" w:cs="Times New Roman"/>
          <w:color w:val="000000" w:themeColor="text2"/>
        </w:rPr>
        <w:t xml:space="preserve"> of</w:t>
      </w:r>
      <w:r w:rsidRPr="6DD62CCA">
        <w:rPr>
          <w:rFonts w:ascii="Times New Roman" w:hAnsi="Times New Roman" w:cs="Times New Roman"/>
          <w:color w:val="000000" w:themeColor="text2"/>
        </w:rPr>
        <w:t xml:space="preserve"> three</w:t>
      </w:r>
      <w:r w:rsidRPr="6DD62CCA">
        <w:rPr>
          <w:rFonts w:ascii="Times New Roman" w:hAnsi="Times New Roman" w:cs="Times New Roman"/>
          <w:color w:val="000000" w:themeColor="text2"/>
        </w:rPr>
        <w:t xml:space="preserve"> factors of single-factor authentication based on: knowledge (password), ownership (OTP), characteristics (fingerprint). Some multifactor authentication (MFA) solutions organizations can consider are implementing protocols, like Kerberos or SESAME, and using CAPTCHA. However, some hackers might be able to get over the authentication mentioned above, so additional </w:t>
      </w:r>
      <w:r w:rsidRPr="00C906A7">
        <w:rPr>
          <w:rFonts w:ascii="Times New Roman" w:hAnsi="Times New Roman" w:cs="Times New Roman"/>
        </w:rPr>
        <w:t>session management</w:t>
      </w:r>
      <w:r w:rsidRPr="6DD62CCA">
        <w:rPr>
          <w:rFonts w:ascii="Times New Roman" w:hAnsi="Times New Roman" w:cs="Times New Roman"/>
          <w:color w:val="000000" w:themeColor="text2"/>
        </w:rPr>
        <w:t xml:space="preserve"> is suggested </w:t>
      </w:r>
      <w:r w:rsidRPr="6DD62CCA">
        <w:rPr>
          <w:rFonts w:ascii="Times New Roman" w:hAnsi="Times New Roman" w:cs="Times New Roman"/>
          <w:i/>
          <w:color w:val="000000" w:themeColor="text2"/>
        </w:rPr>
        <w:t>(Witcher, 2023)</w:t>
      </w:r>
      <w:r w:rsidRPr="6DD62CCA">
        <w:rPr>
          <w:rFonts w:ascii="Times New Roman" w:hAnsi="Times New Roman" w:cs="Times New Roman"/>
          <w:color w:val="000000" w:themeColor="text2"/>
        </w:rPr>
        <w:t>. This helps manage users’ action and detect illegitimate users, and a method to terminate the session is using frequent re-authentication.</w:t>
      </w:r>
    </w:p>
    <w:p w14:paraId="31E42ADD" w14:textId="6C961E50" w:rsidR="00EF1019" w:rsidRPr="00C906A7" w:rsidRDefault="00EF1019" w:rsidP="00EF1019">
      <w:pPr>
        <w:spacing w:line="276" w:lineRule="auto"/>
        <w:ind w:left="720"/>
        <w:rPr>
          <w:rFonts w:ascii="Times New Roman" w:hAnsi="Times New Roman" w:cs="Times New Roman"/>
          <w:color w:val="000000"/>
        </w:rPr>
      </w:pPr>
      <w:r w:rsidRPr="13D7EEEF">
        <w:rPr>
          <w:rFonts w:ascii="Times New Roman" w:hAnsi="Times New Roman" w:cs="Times New Roman"/>
          <w:color w:val="000000" w:themeColor="text2"/>
        </w:rPr>
        <w:t xml:space="preserve">Implementing those security measures benefits organizations in many ways. First, the </w:t>
      </w:r>
      <w:r w:rsidRPr="00C906A7">
        <w:rPr>
          <w:rFonts w:ascii="Times New Roman" w:hAnsi="Times New Roman" w:cs="Times New Roman"/>
        </w:rPr>
        <w:t>MFA</w:t>
      </w:r>
      <w:r w:rsidRPr="13D7EEEF">
        <w:rPr>
          <w:rFonts w:ascii="Times New Roman" w:hAnsi="Times New Roman" w:cs="Times New Roman"/>
          <w:color w:val="000000" w:themeColor="text2"/>
        </w:rPr>
        <w:t xml:space="preserve"> enhances protection for the university in general and for each student, faculty as well </w:t>
      </w:r>
      <w:r w:rsidRPr="13D7EEEF">
        <w:rPr>
          <w:rFonts w:ascii="Times New Roman" w:hAnsi="Times New Roman" w:cs="Times New Roman"/>
          <w:i/>
          <w:color w:val="000000" w:themeColor="text2"/>
        </w:rPr>
        <w:t>(Winbuzzer.com, 2021)</w:t>
      </w:r>
      <w:r w:rsidRPr="13D7EEEF">
        <w:rPr>
          <w:rFonts w:ascii="Times New Roman" w:hAnsi="Times New Roman" w:cs="Times New Roman"/>
          <w:color w:val="000000" w:themeColor="text2"/>
        </w:rPr>
        <w:t xml:space="preserve">. It also includes a warning system to alert </w:t>
      </w:r>
      <w:bookmarkStart w:id="14" w:name="_Int_SnZ8UDnM"/>
      <w:r w:rsidRPr="13D7EEEF">
        <w:rPr>
          <w:rFonts w:ascii="Times New Roman" w:hAnsi="Times New Roman" w:cs="Times New Roman"/>
          <w:color w:val="000000" w:themeColor="text2"/>
        </w:rPr>
        <w:t>possible breaches</w:t>
      </w:r>
      <w:bookmarkEnd w:id="14"/>
      <w:r w:rsidRPr="13D7EEEF">
        <w:rPr>
          <w:rFonts w:ascii="Times New Roman" w:hAnsi="Times New Roman" w:cs="Times New Roman"/>
          <w:color w:val="000000" w:themeColor="text2"/>
        </w:rPr>
        <w:t xml:space="preserve"> so a defensive solution can be made on time. Secondly, re-authentication makes sure that the user remains the same person after </w:t>
      </w:r>
      <w:bookmarkStart w:id="15" w:name="_Int_e66Pfmvf"/>
      <w:proofErr w:type="gramStart"/>
      <w:r w:rsidRPr="13D7EEEF">
        <w:rPr>
          <w:rFonts w:ascii="Times New Roman" w:hAnsi="Times New Roman" w:cs="Times New Roman"/>
          <w:color w:val="000000" w:themeColor="text2"/>
        </w:rPr>
        <w:t>a period of time</w:t>
      </w:r>
      <w:bookmarkEnd w:id="15"/>
      <w:proofErr w:type="gramEnd"/>
      <w:r w:rsidRPr="13D7EEEF">
        <w:rPr>
          <w:rFonts w:ascii="Times New Roman" w:hAnsi="Times New Roman" w:cs="Times New Roman"/>
          <w:color w:val="000000" w:themeColor="text2"/>
        </w:rPr>
        <w:t xml:space="preserve"> so hackers </w:t>
      </w:r>
      <w:r w:rsidR="3B03B770" w:rsidRPr="13D7EEEF">
        <w:rPr>
          <w:rFonts w:ascii="Times New Roman" w:hAnsi="Times New Roman" w:cs="Times New Roman"/>
          <w:color w:val="000000" w:themeColor="text2"/>
        </w:rPr>
        <w:t>cannot</w:t>
      </w:r>
      <w:r w:rsidRPr="13D7EEEF">
        <w:rPr>
          <w:rFonts w:ascii="Times New Roman" w:hAnsi="Times New Roman" w:cs="Times New Roman"/>
          <w:color w:val="000000" w:themeColor="text2"/>
        </w:rPr>
        <w:t xml:space="preserve"> access the resource even if the user forgets to logout. Moreover, it includes stronger authentication policies and helps eliminate the threat of on-premises security.</w:t>
      </w:r>
    </w:p>
    <w:p w14:paraId="46E2F047" w14:textId="1A0F4E09" w:rsidR="00EF1019" w:rsidRPr="00EF1019" w:rsidRDefault="00EF1019" w:rsidP="00EF1019">
      <w:pPr>
        <w:spacing w:line="276" w:lineRule="auto"/>
        <w:ind w:left="720"/>
        <w:rPr>
          <w:lang w:eastAsia="en-US"/>
        </w:rPr>
      </w:pPr>
      <w:r w:rsidRPr="0D2BD5D8">
        <w:rPr>
          <w:rFonts w:ascii="Times New Roman" w:hAnsi="Times New Roman" w:cs="Times New Roman"/>
          <w:color w:val="000000" w:themeColor="text2"/>
        </w:rPr>
        <w:t>To conclude, ANU's data breach, identity</w:t>
      </w:r>
      <w:r w:rsidR="58706610" w:rsidRPr="0D2BD5D8">
        <w:rPr>
          <w:rFonts w:ascii="Times New Roman" w:hAnsi="Times New Roman" w:cs="Times New Roman"/>
          <w:color w:val="000000" w:themeColor="text2"/>
        </w:rPr>
        <w:t>,</w:t>
      </w:r>
      <w:r w:rsidRPr="0D2BD5D8">
        <w:rPr>
          <w:rFonts w:ascii="Times New Roman" w:hAnsi="Times New Roman" w:cs="Times New Roman"/>
          <w:color w:val="000000" w:themeColor="text2"/>
        </w:rPr>
        <w:t xml:space="preserve"> and management access framework, will play </w:t>
      </w:r>
      <w:r w:rsidR="37B09D78" w:rsidRPr="0D2BD5D8">
        <w:rPr>
          <w:rFonts w:ascii="Times New Roman" w:hAnsi="Times New Roman" w:cs="Times New Roman"/>
          <w:color w:val="000000" w:themeColor="text2"/>
        </w:rPr>
        <w:t>a key</w:t>
      </w:r>
      <w:r w:rsidRPr="0D2BD5D8">
        <w:rPr>
          <w:rFonts w:ascii="Times New Roman" w:hAnsi="Times New Roman" w:cs="Times New Roman"/>
          <w:color w:val="000000" w:themeColor="text2"/>
        </w:rPr>
        <w:t xml:space="preserve"> role in strengthening the security of the university’s resources. Although measures in managing identification and authentication have both pros and cons, considering the results after using this method, its advantages outweigh its drawbacks.</w:t>
      </w:r>
    </w:p>
    <w:p w14:paraId="6F63F19F" w14:textId="79A07433" w:rsidR="000D110E" w:rsidRPr="000D110E" w:rsidRDefault="000D110E" w:rsidP="00EF1019">
      <w:pPr>
        <w:spacing w:line="276" w:lineRule="auto"/>
        <w:rPr>
          <w:rFonts w:ascii="Times New Roman" w:eastAsia="Times New Roman" w:hAnsi="Times New Roman" w:cs="Times New Roman"/>
          <w:b/>
          <w:bCs/>
          <w:color w:val="000000"/>
          <w:lang w:eastAsia="en-US"/>
        </w:rPr>
      </w:pPr>
      <w:r>
        <w:rPr>
          <w:rFonts w:ascii="Times New Roman" w:eastAsia="Times New Roman" w:hAnsi="Times New Roman" w:cs="Times New Roman"/>
          <w:color w:val="000000"/>
          <w:lang w:eastAsia="en-US"/>
        </w:rPr>
        <w:br w:type="page"/>
      </w:r>
    </w:p>
    <w:p w14:paraId="0188AC4E" w14:textId="7346D70B" w:rsidR="000D110E" w:rsidRDefault="000D110E" w:rsidP="00EF1019">
      <w:pPr>
        <w:pStyle w:val="Heading2"/>
        <w:spacing w:line="276" w:lineRule="auto"/>
        <w:rPr>
          <w:rFonts w:ascii="Times New Roman" w:eastAsia="Times New Roman" w:hAnsi="Times New Roman" w:cs="Times New Roman"/>
          <w:color w:val="000000"/>
          <w:lang w:eastAsia="en-US"/>
        </w:rPr>
      </w:pPr>
      <w:bookmarkStart w:id="16" w:name="_Hlk139020984"/>
      <w:bookmarkStart w:id="17" w:name="_Toc139022276"/>
      <w:r w:rsidRPr="00C906A7">
        <w:rPr>
          <w:rFonts w:ascii="Times New Roman" w:eastAsia="Times New Roman" w:hAnsi="Times New Roman" w:cs="Times New Roman"/>
          <w:color w:val="000000"/>
          <w:lang w:eastAsia="en-US"/>
        </w:rPr>
        <w:lastRenderedPageBreak/>
        <w:t>Security Assessment &amp; Training</w:t>
      </w:r>
      <w:bookmarkEnd w:id="16"/>
      <w:bookmarkEnd w:id="17"/>
    </w:p>
    <w:p w14:paraId="18DF316F" w14:textId="3D24C8DE" w:rsidR="000D110E" w:rsidRPr="00C906A7" w:rsidRDefault="000D110E" w:rsidP="00EF1019">
      <w:pPr>
        <w:spacing w:line="276" w:lineRule="auto"/>
        <w:ind w:left="720"/>
        <w:rPr>
          <w:rFonts w:ascii="Times New Roman" w:eastAsia="Times New Roman" w:hAnsi="Times New Roman" w:cs="Times New Roman"/>
          <w:lang w:eastAsia="en-US"/>
        </w:rPr>
      </w:pPr>
      <w:r w:rsidRPr="00C906A7">
        <w:rPr>
          <w:rFonts w:ascii="Times New Roman" w:eastAsia="Times New Roman" w:hAnsi="Times New Roman" w:cs="Times New Roman"/>
          <w:color w:val="000000"/>
          <w:lang w:eastAsia="en-US"/>
        </w:rPr>
        <w:t xml:space="preserve">Security assessment and training are essential cybersecurity procedures that assist businesses in identifying vulnerabilities, evaluating risks, and enhancing their overall security </w:t>
      </w:r>
      <w:r w:rsidR="00EF1019" w:rsidRPr="00C906A7">
        <w:rPr>
          <w:rFonts w:ascii="Times New Roman" w:eastAsia="Times New Roman" w:hAnsi="Times New Roman" w:cs="Times New Roman"/>
          <w:color w:val="000000"/>
          <w:lang w:eastAsia="en-US"/>
        </w:rPr>
        <w:t>posture.</w:t>
      </w:r>
      <w:r w:rsidR="00EF1019" w:rsidRPr="00C906A7">
        <w:rPr>
          <w:rFonts w:ascii="Times New Roman" w:eastAsia="Times New Roman" w:hAnsi="Times New Roman" w:cs="Times New Roman"/>
          <w:i/>
          <w:iCs/>
          <w:color w:val="000000"/>
          <w:lang w:eastAsia="en-US"/>
        </w:rPr>
        <w:t xml:space="preserve"> (</w:t>
      </w:r>
      <w:r w:rsidRPr="00C906A7">
        <w:rPr>
          <w:rFonts w:ascii="Times New Roman" w:eastAsia="Times New Roman" w:hAnsi="Times New Roman" w:cs="Times New Roman"/>
          <w:i/>
          <w:iCs/>
          <w:color w:val="000000"/>
          <w:lang w:eastAsia="en-US"/>
        </w:rPr>
        <w:t>Smith, n.d.)</w:t>
      </w:r>
      <w:r w:rsidRPr="00C906A7">
        <w:rPr>
          <w:rFonts w:ascii="Times New Roman" w:eastAsia="Times New Roman" w:hAnsi="Times New Roman" w:cs="Times New Roman"/>
          <w:color w:val="000000"/>
          <w:lang w:eastAsia="en-US"/>
        </w:rPr>
        <w:tab/>
      </w:r>
    </w:p>
    <w:p w14:paraId="2F03CB51" w14:textId="351418A0" w:rsidR="000D110E" w:rsidRPr="00C906A7" w:rsidRDefault="000D110E" w:rsidP="00EF1019">
      <w:pPr>
        <w:spacing w:line="276" w:lineRule="auto"/>
        <w:ind w:left="720"/>
        <w:rPr>
          <w:rFonts w:ascii="Times New Roman" w:eastAsia="Times New Roman" w:hAnsi="Times New Roman" w:cs="Times New Roman"/>
          <w:lang w:eastAsia="en-US"/>
        </w:rPr>
      </w:pPr>
      <w:r w:rsidRPr="00C906A7">
        <w:rPr>
          <w:rFonts w:ascii="Times New Roman" w:eastAsia="Times New Roman" w:hAnsi="Times New Roman" w:cs="Times New Roman"/>
          <w:color w:val="000000"/>
          <w:lang w:eastAsia="en-US"/>
        </w:rPr>
        <w:t xml:space="preserve">There are two sub-domains that we need to focus on are vulnerability assessment and penetration testing. Conduct regular vulnerability assessments </w:t>
      </w:r>
      <w:r w:rsidRPr="00C906A7">
        <w:rPr>
          <w:rFonts w:ascii="Times New Roman" w:hAnsi="Times New Roman" w:cs="Times New Roman"/>
          <w:color w:val="000000"/>
        </w:rPr>
        <w:t>to identify weaknesses in systems such as vulnerabilities or misconfigurations</w:t>
      </w:r>
      <w:r w:rsidRPr="00C906A7">
        <w:rPr>
          <w:rFonts w:ascii="Times New Roman" w:eastAsia="Times New Roman" w:hAnsi="Times New Roman" w:cs="Times New Roman"/>
          <w:color w:val="000000"/>
          <w:lang w:eastAsia="en-US"/>
        </w:rPr>
        <w:t xml:space="preserve"> (</w:t>
      </w:r>
      <w:r w:rsidRPr="00C906A7">
        <w:rPr>
          <w:rFonts w:ascii="Times New Roman" w:eastAsia="Times New Roman" w:hAnsi="Times New Roman" w:cs="Times New Roman"/>
          <w:i/>
          <w:iCs/>
          <w:color w:val="000000"/>
          <w:lang w:eastAsia="en-US"/>
        </w:rPr>
        <w:t>Umrao et al., 2012</w:t>
      </w:r>
      <w:r w:rsidRPr="00C906A7">
        <w:rPr>
          <w:rFonts w:ascii="Times New Roman" w:eastAsia="Times New Roman" w:hAnsi="Times New Roman" w:cs="Times New Roman"/>
          <w:color w:val="000000"/>
          <w:lang w:eastAsia="en-US"/>
        </w:rPr>
        <w:t xml:space="preserve">). Organizations may proactively detect and remedy security flaws before attackers take advantage of them by regularly conducting vulnerability assessments. This enhances overall security posture, lowers the possibility of security events, and safeguards sensitive data and priceless assets. Penetration testing, also known as ethical hacking, uses the same tool as vulnerability assessments but </w:t>
      </w:r>
      <w:r w:rsidRPr="00C906A7">
        <w:rPr>
          <w:rFonts w:ascii="Times New Roman" w:hAnsi="Times New Roman" w:cs="Times New Roman"/>
          <w:color w:val="000000"/>
        </w:rPr>
        <w:t>adds attack techniques where an assessor tries to penetrate the system by utilizing weaknesses</w:t>
      </w:r>
      <w:r w:rsidRPr="00C906A7">
        <w:rPr>
          <w:rFonts w:ascii="Times New Roman" w:eastAsia="Times New Roman" w:hAnsi="Times New Roman" w:cs="Times New Roman"/>
          <w:color w:val="000000"/>
          <w:lang w:eastAsia="en-US"/>
        </w:rPr>
        <w:t>. A few strategies that may be employed in this are war dialing, sniffing (monitor the network), eavesdropping (listening), dumpster diving, social engineering (human manipulation). The difference between these two methods is that</w:t>
      </w:r>
      <w:r w:rsidRPr="00C906A7">
        <w:rPr>
          <w:rFonts w:ascii="Times New Roman" w:eastAsia="Times New Roman" w:hAnsi="Times New Roman" w:cs="Times New Roman"/>
          <w:color w:val="333333"/>
          <w:shd w:val="clear" w:color="auto" w:fill="FFFFFF"/>
          <w:lang w:eastAsia="en-US"/>
        </w:rPr>
        <w:t> </w:t>
      </w:r>
      <w:r w:rsidRPr="00C906A7">
        <w:rPr>
          <w:rFonts w:ascii="Times New Roman" w:hAnsi="Times New Roman" w:cs="Times New Roman"/>
          <w:color w:val="333333"/>
          <w:shd w:val="clear" w:color="auto" w:fill="FFFFFF"/>
        </w:rPr>
        <w:t xml:space="preserve">vulnerability assessment is a high-level, automated evaluation that identifies and reports </w:t>
      </w:r>
      <w:bookmarkStart w:id="18" w:name="_Int_KZcpVQVs"/>
      <w:r w:rsidRPr="00C906A7">
        <w:rPr>
          <w:rFonts w:ascii="Times New Roman" w:hAnsi="Times New Roman" w:cs="Times New Roman"/>
          <w:color w:val="333333"/>
          <w:shd w:val="clear" w:color="auto" w:fill="FFFFFF"/>
        </w:rPr>
        <w:t>possible weaknesses</w:t>
      </w:r>
      <w:bookmarkEnd w:id="18"/>
      <w:r w:rsidRPr="00C906A7">
        <w:rPr>
          <w:rFonts w:ascii="Times New Roman" w:hAnsi="Times New Roman" w:cs="Times New Roman"/>
          <w:color w:val="333333"/>
          <w:shd w:val="clear" w:color="auto" w:fill="FFFFFF"/>
        </w:rPr>
        <w:t xml:space="preserve"> </w:t>
      </w:r>
      <w:r w:rsidR="00EF1019" w:rsidRPr="00C906A7">
        <w:rPr>
          <w:rFonts w:ascii="Times New Roman" w:hAnsi="Times New Roman" w:cs="Times New Roman"/>
          <w:color w:val="333333"/>
          <w:shd w:val="clear" w:color="auto" w:fill="FFFFFF"/>
        </w:rPr>
        <w:t>whereas penetration</w:t>
      </w:r>
      <w:r w:rsidRPr="00C906A7">
        <w:rPr>
          <w:rFonts w:ascii="Times New Roman" w:hAnsi="Times New Roman" w:cs="Times New Roman"/>
          <w:color w:val="333333"/>
          <w:shd w:val="clear" w:color="auto" w:fill="FFFFFF"/>
        </w:rPr>
        <w:t xml:space="preserve"> test is a comprehensive, hands-on examination conducted by an actual individual to identify and exploit system vulnerabilities. (</w:t>
      </w:r>
      <w:r w:rsidRPr="00C906A7">
        <w:rPr>
          <w:rFonts w:ascii="Times New Roman" w:hAnsi="Times New Roman" w:cs="Times New Roman"/>
          <w:i/>
          <w:iCs/>
          <w:color w:val="333333"/>
          <w:shd w:val="clear" w:color="auto" w:fill="FFFFFF"/>
        </w:rPr>
        <w:t>Glover, n.d</w:t>
      </w:r>
      <w:r w:rsidRPr="00C906A7">
        <w:rPr>
          <w:rFonts w:ascii="Times New Roman" w:hAnsi="Times New Roman" w:cs="Times New Roman"/>
          <w:color w:val="333333"/>
          <w:shd w:val="clear" w:color="auto" w:fill="FFFFFF"/>
        </w:rPr>
        <w:t>.)</w:t>
      </w:r>
    </w:p>
    <w:p w14:paraId="50E93889" w14:textId="7C6EF3B6" w:rsidR="000D110E" w:rsidRPr="00C906A7" w:rsidRDefault="000D110E" w:rsidP="00EF1019">
      <w:pPr>
        <w:spacing w:line="276" w:lineRule="auto"/>
        <w:ind w:left="720"/>
        <w:rPr>
          <w:rFonts w:ascii="Times New Roman" w:eastAsia="Times New Roman" w:hAnsi="Times New Roman" w:cs="Times New Roman"/>
          <w:lang w:eastAsia="en-US"/>
        </w:rPr>
      </w:pPr>
      <w:r w:rsidRPr="629CC86F">
        <w:rPr>
          <w:rFonts w:ascii="Times New Roman" w:eastAsia="Times New Roman" w:hAnsi="Times New Roman" w:cs="Times New Roman"/>
          <w:color w:val="000000" w:themeColor="text2"/>
          <w:lang w:eastAsia="en-US"/>
        </w:rPr>
        <w:t xml:space="preserve">Pros of vulnerability assessment and penetration are identifying </w:t>
      </w:r>
      <w:bookmarkStart w:id="19" w:name="_Int_2z1Cdsct"/>
      <w:r w:rsidRPr="629CC86F">
        <w:rPr>
          <w:rFonts w:ascii="Times New Roman" w:eastAsia="Times New Roman" w:hAnsi="Times New Roman" w:cs="Times New Roman"/>
          <w:color w:val="000000" w:themeColor="text2"/>
          <w:lang w:eastAsia="en-US"/>
        </w:rPr>
        <w:t>almost all</w:t>
      </w:r>
      <w:bookmarkEnd w:id="19"/>
      <w:r w:rsidRPr="629CC86F">
        <w:rPr>
          <w:rFonts w:ascii="Times New Roman" w:eastAsia="Times New Roman" w:hAnsi="Times New Roman" w:cs="Times New Roman"/>
          <w:color w:val="000000" w:themeColor="text2"/>
          <w:lang w:eastAsia="en-US"/>
        </w:rPr>
        <w:t xml:space="preserve"> known vulnerabilities and demonstrating at what depth vulnerabilities can be exploited. With this, organizations can define attack range, reduce</w:t>
      </w:r>
      <w:r w:rsidR="6FE984AA" w:rsidRPr="507B3DB3">
        <w:rPr>
          <w:rFonts w:ascii="Times New Roman" w:eastAsia="Times New Roman" w:hAnsi="Times New Roman" w:cs="Times New Roman"/>
          <w:color w:val="000000" w:themeColor="text2"/>
          <w:lang w:eastAsia="en-US"/>
        </w:rPr>
        <w:t>,</w:t>
      </w:r>
      <w:r w:rsidRPr="629CC86F">
        <w:rPr>
          <w:rFonts w:ascii="Times New Roman" w:eastAsia="Times New Roman" w:hAnsi="Times New Roman" w:cs="Times New Roman"/>
          <w:color w:val="000000" w:themeColor="text2"/>
          <w:lang w:eastAsia="en-US"/>
        </w:rPr>
        <w:t xml:space="preserve"> or eliminate the vulnerabilities and weaknesses of resources are now potential targets for hackers. Weakness of these methods can have a high false positive rate and be easily detected by the Intrusion Detection System </w:t>
      </w:r>
      <w:bookmarkStart w:id="20" w:name="_Int_z8v5TlvL"/>
      <w:r w:rsidRPr="629CC86F">
        <w:rPr>
          <w:rFonts w:ascii="Times New Roman" w:eastAsia="Times New Roman" w:hAnsi="Times New Roman" w:cs="Times New Roman"/>
          <w:color w:val="000000" w:themeColor="text2"/>
          <w:lang w:eastAsia="en-US"/>
        </w:rPr>
        <w:t>firewall</w:t>
      </w:r>
      <w:bookmarkEnd w:id="20"/>
      <w:r w:rsidRPr="629CC86F">
        <w:rPr>
          <w:rFonts w:ascii="Times New Roman" w:eastAsia="Times New Roman" w:hAnsi="Times New Roman" w:cs="Times New Roman"/>
          <w:color w:val="000000" w:themeColor="text2"/>
          <w:lang w:eastAsia="en-US"/>
        </w:rPr>
        <w:t xml:space="preserve"> (</w:t>
      </w:r>
      <w:r w:rsidRPr="629CC86F">
        <w:rPr>
          <w:rFonts w:ascii="Times New Roman" w:eastAsia="Times New Roman" w:hAnsi="Times New Roman" w:cs="Times New Roman"/>
          <w:i/>
          <w:color w:val="000000" w:themeColor="text2"/>
          <w:lang w:eastAsia="en-US"/>
        </w:rPr>
        <w:t>Umrao et al., 2012</w:t>
      </w:r>
      <w:r w:rsidRPr="629CC86F">
        <w:rPr>
          <w:rFonts w:ascii="Times New Roman" w:eastAsia="Times New Roman" w:hAnsi="Times New Roman" w:cs="Times New Roman"/>
          <w:color w:val="000000" w:themeColor="text2"/>
          <w:lang w:eastAsia="en-US"/>
        </w:rPr>
        <w:t>).</w:t>
      </w:r>
    </w:p>
    <w:p w14:paraId="27176E62" w14:textId="5915B7E5" w:rsidR="000D110E" w:rsidRPr="000D110E" w:rsidRDefault="000D110E" w:rsidP="00EF1019">
      <w:pPr>
        <w:spacing w:line="276" w:lineRule="auto"/>
        <w:ind w:left="720"/>
        <w:rPr>
          <w:lang w:eastAsia="en-US"/>
        </w:rPr>
      </w:pPr>
      <w:r w:rsidRPr="00C906A7">
        <w:rPr>
          <w:rFonts w:ascii="Times New Roman" w:eastAsia="Times New Roman" w:hAnsi="Times New Roman" w:cs="Times New Roman"/>
          <w:color w:val="000000"/>
          <w:lang w:eastAsia="en-US"/>
        </w:rPr>
        <w:t xml:space="preserve">We all know that the security systems of ANU are extremely strong, but no one had expected that a single preview of an email could cause a cyber-attack. We all understand that clicking a link can lead to cyber-attack, but no one could aware that only viewing it can also be bad. Based on my analysis, ANU did not have enough vulnerability </w:t>
      </w:r>
      <w:r w:rsidR="00EF1019" w:rsidRPr="00C906A7">
        <w:rPr>
          <w:rFonts w:ascii="Times New Roman" w:eastAsia="Times New Roman" w:hAnsi="Times New Roman" w:cs="Times New Roman"/>
          <w:color w:val="000000"/>
          <w:lang w:eastAsia="en-US"/>
        </w:rPr>
        <w:t>assessment and</w:t>
      </w:r>
      <w:r w:rsidRPr="00C906A7">
        <w:rPr>
          <w:rFonts w:ascii="Times New Roman" w:eastAsia="Times New Roman" w:hAnsi="Times New Roman" w:cs="Times New Roman"/>
          <w:color w:val="000000"/>
          <w:lang w:eastAsia="en-US"/>
        </w:rPr>
        <w:t xml:space="preserve"> penetration testing for cases like this. It was just a small space that the hacker could totally </w:t>
      </w:r>
      <w:r w:rsidRPr="00C906A7">
        <w:rPr>
          <w:rFonts w:ascii="Times New Roman" w:eastAsia="Times New Roman" w:hAnsi="Times New Roman" w:cs="Times New Roman"/>
          <w:color w:val="272727"/>
          <w:shd w:val="clear" w:color="auto" w:fill="FFFFFF"/>
          <w:lang w:eastAsia="en-US"/>
        </w:rPr>
        <w:t>access to ANU systems for half a year. To enhance this, ANU and other companies or organizations should improve their cybersecurity audit model (CSAM) and improve interpretability for vulnerability assessment and emulate more real-world attack scenarios. Or in my perspective one more way is to collapse with an external red team or ethical hackers to have their view of hacking.</w:t>
      </w:r>
    </w:p>
    <w:p w14:paraId="1F8468C3" w14:textId="192FF761" w:rsidR="000D110E" w:rsidRPr="000D110E" w:rsidRDefault="000D110E" w:rsidP="00EF1019">
      <w:pPr>
        <w:spacing w:line="276" w:lineRule="auto"/>
        <w:rPr>
          <w:rFonts w:ascii="Times New Roman" w:eastAsia="Times New Roman" w:hAnsi="Times New Roman" w:cs="Times New Roman"/>
          <w:b/>
          <w:bCs/>
          <w:color w:val="000000"/>
          <w:lang w:eastAsia="en-US"/>
        </w:rPr>
      </w:pPr>
      <w:r>
        <w:rPr>
          <w:rFonts w:ascii="Times New Roman" w:eastAsia="Times New Roman" w:hAnsi="Times New Roman" w:cs="Times New Roman"/>
          <w:color w:val="000000"/>
          <w:lang w:eastAsia="en-US"/>
        </w:rPr>
        <w:br w:type="page"/>
      </w:r>
    </w:p>
    <w:p w14:paraId="6DE79251" w14:textId="1024B85B" w:rsidR="000D110E" w:rsidRDefault="000D110E" w:rsidP="00EF1019">
      <w:pPr>
        <w:pStyle w:val="Heading2"/>
        <w:spacing w:line="276" w:lineRule="auto"/>
        <w:rPr>
          <w:rFonts w:ascii="Times New Roman" w:eastAsia="Times New Roman" w:hAnsi="Times New Roman" w:cs="Times New Roman"/>
          <w:color w:val="000000"/>
          <w:lang w:eastAsia="en-US"/>
        </w:rPr>
      </w:pPr>
      <w:bookmarkStart w:id="21" w:name="_Toc139022277"/>
      <w:r w:rsidRPr="00C906A7">
        <w:rPr>
          <w:rFonts w:ascii="Times New Roman" w:eastAsia="Times New Roman" w:hAnsi="Times New Roman" w:cs="Times New Roman"/>
          <w:color w:val="000000"/>
          <w:lang w:eastAsia="en-US"/>
        </w:rPr>
        <w:lastRenderedPageBreak/>
        <w:t>Cyber operations</w:t>
      </w:r>
      <w:bookmarkEnd w:id="21"/>
    </w:p>
    <w:p w14:paraId="00A33494" w14:textId="704516DC" w:rsidR="000D110E" w:rsidRPr="000D110E" w:rsidRDefault="000D110E" w:rsidP="00EF1019">
      <w:pPr>
        <w:spacing w:line="276" w:lineRule="auto"/>
        <w:rPr>
          <w:rFonts w:ascii="Times New Roman" w:eastAsia="Times New Roman" w:hAnsi="Times New Roman" w:cs="Times New Roman"/>
          <w:b/>
          <w:bCs/>
          <w:color w:val="000000"/>
          <w:lang w:eastAsia="en-US"/>
        </w:rPr>
      </w:pPr>
      <w:r>
        <w:rPr>
          <w:rFonts w:ascii="Times New Roman" w:eastAsia="Times New Roman" w:hAnsi="Times New Roman" w:cs="Times New Roman"/>
          <w:color w:val="000000"/>
          <w:lang w:eastAsia="en-US"/>
        </w:rPr>
        <w:br w:type="page"/>
      </w:r>
    </w:p>
    <w:p w14:paraId="367CD5BD" w14:textId="032290BE" w:rsidR="000D110E" w:rsidRDefault="006B4807" w:rsidP="00EF1019">
      <w:pPr>
        <w:pStyle w:val="Heading1"/>
        <w:spacing w:line="276" w:lineRule="auto"/>
        <w:rPr>
          <w:rFonts w:ascii="Times New Roman" w:eastAsia="Times New Roman" w:hAnsi="Times New Roman" w:cs="Times New Roman"/>
          <w:color w:val="000000"/>
          <w:lang w:eastAsia="en-US"/>
        </w:rPr>
      </w:pPr>
      <w:bookmarkStart w:id="22" w:name="_Toc139022278"/>
      <w:r>
        <w:rPr>
          <w:rFonts w:ascii="Times New Roman" w:eastAsia="Times New Roman" w:hAnsi="Times New Roman" w:cs="Times New Roman"/>
          <w:color w:val="000000"/>
          <w:lang w:eastAsia="en-US"/>
        </w:rPr>
        <w:lastRenderedPageBreak/>
        <w:t>2 secondary</w:t>
      </w:r>
      <w:r w:rsidR="000D110E" w:rsidRPr="00C906A7">
        <w:rPr>
          <w:rFonts w:ascii="Times New Roman" w:eastAsia="Times New Roman" w:hAnsi="Times New Roman" w:cs="Times New Roman"/>
          <w:color w:val="000000"/>
          <w:lang w:eastAsia="en-US"/>
        </w:rPr>
        <w:t xml:space="preserve"> domains</w:t>
      </w:r>
      <w:bookmarkEnd w:id="22"/>
    </w:p>
    <w:p w14:paraId="0A07E7D3" w14:textId="488523A4" w:rsidR="000D110E" w:rsidRDefault="000D110E" w:rsidP="00EF1019">
      <w:pPr>
        <w:pStyle w:val="Heading2"/>
        <w:spacing w:line="276" w:lineRule="auto"/>
        <w:rPr>
          <w:rFonts w:ascii="Times New Roman" w:eastAsia="Times New Roman" w:hAnsi="Times New Roman" w:cs="Times New Roman"/>
          <w:color w:val="000000"/>
          <w:lang w:eastAsia="en-US"/>
        </w:rPr>
      </w:pPr>
      <w:bookmarkStart w:id="23" w:name="_Toc139022279"/>
      <w:r w:rsidRPr="00C906A7">
        <w:rPr>
          <w:rFonts w:ascii="Times New Roman" w:eastAsia="Times New Roman" w:hAnsi="Times New Roman" w:cs="Times New Roman"/>
          <w:color w:val="000000"/>
          <w:lang w:eastAsia="en-US"/>
        </w:rPr>
        <w:t>Asset Security</w:t>
      </w:r>
      <w:bookmarkEnd w:id="23"/>
    </w:p>
    <w:p w14:paraId="58F9CA68" w14:textId="69577651" w:rsidR="000D110E" w:rsidRPr="00C906A7" w:rsidRDefault="000D110E" w:rsidP="00EF1019">
      <w:pPr>
        <w:spacing w:line="276" w:lineRule="auto"/>
        <w:ind w:left="720"/>
        <w:rPr>
          <w:rFonts w:ascii="Times New Roman" w:eastAsia="Times New Roman" w:hAnsi="Times New Roman" w:cs="Times New Roman"/>
          <w:color w:val="101013"/>
          <w:shd w:val="clear" w:color="auto" w:fill="FFFFFF"/>
          <w:lang w:eastAsia="en-US"/>
        </w:rPr>
      </w:pPr>
      <w:r w:rsidRPr="00C906A7">
        <w:rPr>
          <w:rFonts w:ascii="Times New Roman" w:eastAsia="Times New Roman" w:hAnsi="Times New Roman" w:cs="Times New Roman"/>
          <w:color w:val="101013"/>
          <w:shd w:val="clear" w:color="auto" w:fill="FFFFFF"/>
          <w:lang w:eastAsia="en-US"/>
        </w:rPr>
        <w:t xml:space="preserve">Asset security includes the concepts, </w:t>
      </w:r>
      <w:r>
        <w:rPr>
          <w:rFonts w:ascii="Times New Roman" w:eastAsia="Times New Roman" w:hAnsi="Times New Roman" w:cs="Times New Roman"/>
          <w:color w:val="101013"/>
          <w:shd w:val="clear" w:color="auto" w:fill="FFFFFF"/>
          <w:lang w:eastAsia="en-US"/>
        </w:rPr>
        <w:t>structures</w:t>
      </w:r>
      <w:r w:rsidR="4E6B53FF">
        <w:rPr>
          <w:rFonts w:ascii="Times New Roman" w:eastAsia="Times New Roman" w:hAnsi="Times New Roman" w:cs="Times New Roman"/>
          <w:color w:val="101013"/>
          <w:shd w:val="clear" w:color="auto" w:fill="FFFFFF"/>
          <w:lang w:eastAsia="en-US"/>
        </w:rPr>
        <w:t>,</w:t>
      </w:r>
      <w:r w:rsidRPr="00C906A7">
        <w:rPr>
          <w:rFonts w:ascii="Times New Roman" w:eastAsia="Times New Roman" w:hAnsi="Times New Roman" w:cs="Times New Roman"/>
          <w:color w:val="101013"/>
          <w:shd w:val="clear" w:color="auto" w:fill="FFFFFF"/>
          <w:lang w:eastAsia="en-US"/>
        </w:rPr>
        <w:t xml:space="preserve"> and standards of securing and protecting valuable assets from unauthorized access. It involves instituting security measures and controls to protect assets and guarantee their availability, integrity, and confidentiality. In this domain we are going to look through asset classification. (</w:t>
      </w:r>
      <w:r w:rsidRPr="00C906A7">
        <w:rPr>
          <w:rFonts w:ascii="Times New Roman" w:eastAsia="Times New Roman" w:hAnsi="Times New Roman" w:cs="Times New Roman"/>
          <w:i/>
          <w:iCs/>
          <w:color w:val="000000"/>
          <w:lang w:eastAsia="en-US"/>
        </w:rPr>
        <w:t>Infosec Resources</w:t>
      </w:r>
      <w:r w:rsidRPr="00C906A7">
        <w:rPr>
          <w:rFonts w:ascii="Times New Roman" w:eastAsia="Times New Roman" w:hAnsi="Times New Roman" w:cs="Times New Roman"/>
          <w:color w:val="101013"/>
          <w:shd w:val="clear" w:color="auto" w:fill="FFFFFF"/>
          <w:lang w:eastAsia="en-US"/>
        </w:rPr>
        <w:t xml:space="preserve">) </w:t>
      </w:r>
    </w:p>
    <w:p w14:paraId="2D5382F9" w14:textId="580E1502" w:rsidR="000D110E" w:rsidRPr="00C906A7" w:rsidRDefault="000D110E" w:rsidP="00EF1019">
      <w:pPr>
        <w:spacing w:line="276" w:lineRule="auto"/>
        <w:ind w:left="720"/>
        <w:rPr>
          <w:rFonts w:ascii="Times New Roman" w:eastAsia="Times New Roman" w:hAnsi="Times New Roman" w:cs="Times New Roman"/>
          <w:lang w:eastAsia="en-US"/>
        </w:rPr>
      </w:pPr>
      <w:r w:rsidRPr="00C906A7">
        <w:rPr>
          <w:rFonts w:ascii="Times New Roman" w:eastAsia="Times New Roman" w:hAnsi="Times New Roman" w:cs="Times New Roman"/>
          <w:color w:val="101013"/>
          <w:shd w:val="clear" w:color="auto" w:fill="FFFFFF"/>
          <w:lang w:eastAsia="en-US"/>
        </w:rPr>
        <w:t>Assets classification is based on sensitivity, criticality, and the degree of protection required to ensure their security. According to Queensland law, every university must adhere to the Information Privacy Principles. There are various classifications depending on the organization, but we should focus on Information assets. Every part of institutional information must be categorized into one of three sensitivity levels: public, internal</w:t>
      </w:r>
      <w:r w:rsidR="7AB9ECDE" w:rsidRPr="00C906A7">
        <w:rPr>
          <w:rFonts w:ascii="Times New Roman" w:eastAsia="Times New Roman" w:hAnsi="Times New Roman" w:cs="Times New Roman"/>
          <w:color w:val="101013"/>
          <w:shd w:val="clear" w:color="auto" w:fill="FFFFFF"/>
          <w:lang w:eastAsia="en-US"/>
        </w:rPr>
        <w:t>,</w:t>
      </w:r>
      <w:r w:rsidRPr="00C906A7">
        <w:rPr>
          <w:rFonts w:ascii="Times New Roman" w:eastAsia="Times New Roman" w:hAnsi="Times New Roman" w:cs="Times New Roman"/>
          <w:color w:val="101013"/>
          <w:shd w:val="clear" w:color="auto" w:fill="FFFFFF"/>
          <w:lang w:eastAsia="en-US"/>
        </w:rPr>
        <w:t xml:space="preserve"> and restricted. </w:t>
      </w:r>
      <w:bookmarkStart w:id="24" w:name="_Int_cHMKDhKh"/>
      <w:r w:rsidRPr="00C906A7">
        <w:rPr>
          <w:rFonts w:ascii="Times New Roman" w:eastAsia="Times New Roman" w:hAnsi="Times New Roman" w:cs="Times New Roman"/>
          <w:color w:val="101013"/>
          <w:shd w:val="clear" w:color="auto" w:fill="FFFFFF"/>
          <w:lang w:eastAsia="en-US"/>
        </w:rPr>
        <w:t>Basically, public</w:t>
      </w:r>
      <w:bookmarkEnd w:id="24"/>
      <w:r w:rsidRPr="00C906A7">
        <w:rPr>
          <w:rFonts w:ascii="Times New Roman" w:eastAsia="Times New Roman" w:hAnsi="Times New Roman" w:cs="Times New Roman"/>
          <w:color w:val="101013"/>
          <w:shd w:val="clear" w:color="auto" w:fill="FFFFFF"/>
          <w:lang w:eastAsia="en-US"/>
        </w:rPr>
        <w:t xml:space="preserve"> information like accessible websites or promotional materials is permitted and does not contain sensitive or proprietary information. Next is internal, assets for internal use within the organization may contain sensitive or proprietary information. Access to these assets is limited, examples include internal documents, non-public financial information. Last is restricted information, which is </w:t>
      </w:r>
      <w:r>
        <w:rPr>
          <w:rFonts w:ascii="Times New Roman" w:eastAsia="Times New Roman" w:hAnsi="Times New Roman" w:cs="Times New Roman"/>
          <w:shd w:val="clear" w:color="auto" w:fill="FFFFFF"/>
          <w:lang w:eastAsia="en-US"/>
        </w:rPr>
        <w:t xml:space="preserve">extremely sensitive </w:t>
      </w:r>
      <w:r w:rsidRPr="00C906A7">
        <w:rPr>
          <w:rFonts w:ascii="Times New Roman" w:eastAsia="Times New Roman" w:hAnsi="Times New Roman" w:cs="Times New Roman"/>
          <w:color w:val="101013"/>
          <w:shd w:val="clear" w:color="auto" w:fill="FFFFFF"/>
          <w:lang w:eastAsia="en-US"/>
        </w:rPr>
        <w:t>or secret. Unlike the 2 previous classifications, access to these assets is tightly controlled, and they require stringent security measures. (</w:t>
      </w:r>
      <w:r w:rsidRPr="00C906A7">
        <w:rPr>
          <w:rFonts w:ascii="Times New Roman" w:eastAsia="Times New Roman" w:hAnsi="Times New Roman" w:cs="Times New Roman"/>
          <w:i/>
          <w:iCs/>
          <w:color w:val="000000"/>
          <w:lang w:eastAsia="en-US"/>
        </w:rPr>
        <w:t>Infosec Resources</w:t>
      </w:r>
      <w:r w:rsidRPr="00C906A7">
        <w:rPr>
          <w:rFonts w:ascii="Times New Roman" w:eastAsia="Times New Roman" w:hAnsi="Times New Roman" w:cs="Times New Roman"/>
          <w:color w:val="101013"/>
          <w:shd w:val="clear" w:color="auto" w:fill="FFFFFF"/>
          <w:lang w:eastAsia="en-US"/>
        </w:rPr>
        <w:t>)</w:t>
      </w:r>
    </w:p>
    <w:p w14:paraId="27979D20" w14:textId="1A1201F5" w:rsidR="000D110E" w:rsidRPr="00C906A7" w:rsidRDefault="000D110E" w:rsidP="00EF1019">
      <w:pPr>
        <w:spacing w:line="276" w:lineRule="auto"/>
        <w:ind w:left="720"/>
        <w:rPr>
          <w:rFonts w:ascii="Times New Roman" w:eastAsia="Times New Roman" w:hAnsi="Times New Roman" w:cs="Times New Roman"/>
          <w:color w:val="101013"/>
          <w:shd w:val="clear" w:color="auto" w:fill="FFFFFF"/>
          <w:lang w:eastAsia="en-US"/>
        </w:rPr>
      </w:pPr>
      <w:r w:rsidRPr="00C906A7">
        <w:rPr>
          <w:rFonts w:ascii="Times New Roman" w:eastAsia="Times New Roman" w:hAnsi="Times New Roman" w:cs="Times New Roman"/>
          <w:color w:val="101013"/>
          <w:shd w:val="clear" w:color="auto" w:fill="FFFFFF"/>
          <w:lang w:eastAsia="en-US"/>
        </w:rPr>
        <w:t>Pros of asset classification is enhanced security. Asset classification helps improve security and protection by separating into different types of information (public, internal</w:t>
      </w:r>
      <w:r w:rsidR="04634CCE" w:rsidRPr="00C906A7">
        <w:rPr>
          <w:rFonts w:ascii="Times New Roman" w:eastAsia="Times New Roman" w:hAnsi="Times New Roman" w:cs="Times New Roman"/>
          <w:color w:val="101013"/>
          <w:shd w:val="clear" w:color="auto" w:fill="FFFFFF"/>
          <w:lang w:eastAsia="en-US"/>
        </w:rPr>
        <w:t>,</w:t>
      </w:r>
      <w:r w:rsidRPr="00C906A7">
        <w:rPr>
          <w:rFonts w:ascii="Times New Roman" w:eastAsia="Times New Roman" w:hAnsi="Times New Roman" w:cs="Times New Roman"/>
          <w:color w:val="101013"/>
          <w:shd w:val="clear" w:color="auto" w:fill="FFFFFF"/>
          <w:lang w:eastAsia="en-US"/>
        </w:rPr>
        <w:t xml:space="preserve"> and restricted). </w:t>
      </w:r>
    </w:p>
    <w:p w14:paraId="354F700B" w14:textId="43E5CC94" w:rsidR="000D110E" w:rsidRPr="00C906A7" w:rsidRDefault="000D110E" w:rsidP="00EF1019">
      <w:pPr>
        <w:spacing w:line="276" w:lineRule="auto"/>
        <w:ind w:left="720"/>
        <w:rPr>
          <w:rFonts w:ascii="Times New Roman" w:eastAsia="Times New Roman" w:hAnsi="Times New Roman" w:cs="Times New Roman"/>
          <w:lang w:eastAsia="en-US"/>
        </w:rPr>
      </w:pPr>
      <w:r w:rsidRPr="00C906A7">
        <w:rPr>
          <w:rFonts w:ascii="Times New Roman" w:eastAsia="Times New Roman" w:hAnsi="Times New Roman" w:cs="Times New Roman"/>
          <w:color w:val="101013"/>
          <w:shd w:val="clear" w:color="auto" w:fill="FFFFFF"/>
          <w:lang w:eastAsia="en-US"/>
        </w:rPr>
        <w:t>On the other hand, it also has drawbacks, which are insider threats. Authorized users with access to classified assets may nevertheless inadvertently or willfully abuse their credentials.</w:t>
      </w:r>
    </w:p>
    <w:p w14:paraId="0421E860" w14:textId="59C2930A" w:rsidR="000D110E" w:rsidRPr="000D110E" w:rsidRDefault="000D110E" w:rsidP="00EF1019">
      <w:pPr>
        <w:spacing w:line="276" w:lineRule="auto"/>
        <w:ind w:left="720"/>
        <w:rPr>
          <w:lang w:eastAsia="en-US"/>
        </w:rPr>
      </w:pPr>
      <w:r w:rsidRPr="00C906A7">
        <w:rPr>
          <w:rFonts w:ascii="Times New Roman" w:eastAsia="Times New Roman" w:hAnsi="Times New Roman" w:cs="Times New Roman"/>
          <w:color w:val="101013"/>
          <w:shd w:val="clear" w:color="auto" w:fill="FFFFFF"/>
          <w:lang w:eastAsia="en-US"/>
        </w:rPr>
        <w:t xml:space="preserve">For the ANU attack, after reaching the university’s system, they went into each classification, everything has been cracked. Data encryption should be added to enhance security and mitigate risks. It means adding another layer of protection, even if attackers gain access to the data, they </w:t>
      </w:r>
      <w:r w:rsidR="5A60570E" w:rsidRPr="00C906A7">
        <w:rPr>
          <w:rFonts w:ascii="Times New Roman" w:eastAsia="Times New Roman" w:hAnsi="Times New Roman" w:cs="Times New Roman"/>
          <w:color w:val="101013"/>
          <w:shd w:val="clear" w:color="auto" w:fill="FFFFFF"/>
          <w:lang w:eastAsia="en-US"/>
        </w:rPr>
        <w:t>will not</w:t>
      </w:r>
      <w:r w:rsidRPr="00C906A7">
        <w:rPr>
          <w:rFonts w:ascii="Times New Roman" w:eastAsia="Times New Roman" w:hAnsi="Times New Roman" w:cs="Times New Roman"/>
          <w:color w:val="101013"/>
          <w:shd w:val="clear" w:color="auto" w:fill="FFFFFF"/>
          <w:lang w:eastAsia="en-US"/>
        </w:rPr>
        <w:t xml:space="preserve"> be able to read or utilize it without the decryption key. </w:t>
      </w:r>
    </w:p>
    <w:p w14:paraId="2A4F8A9B" w14:textId="5DCFF3B7" w:rsidR="000D110E" w:rsidRPr="000D110E" w:rsidRDefault="000D110E" w:rsidP="00EF1019">
      <w:pPr>
        <w:spacing w:line="276" w:lineRule="auto"/>
        <w:rPr>
          <w:rFonts w:ascii="Times New Roman" w:eastAsia="Times New Roman" w:hAnsi="Times New Roman" w:cs="Times New Roman"/>
          <w:b/>
          <w:bCs/>
          <w:color w:val="000000"/>
          <w:lang w:eastAsia="en-US"/>
        </w:rPr>
      </w:pPr>
      <w:r>
        <w:rPr>
          <w:rFonts w:ascii="Times New Roman" w:eastAsia="Times New Roman" w:hAnsi="Times New Roman" w:cs="Times New Roman"/>
          <w:color w:val="000000"/>
          <w:lang w:eastAsia="en-US"/>
        </w:rPr>
        <w:br w:type="page"/>
      </w:r>
    </w:p>
    <w:p w14:paraId="6C555135" w14:textId="77777777" w:rsidR="000D110E" w:rsidRDefault="000D110E" w:rsidP="00EF1019">
      <w:pPr>
        <w:pStyle w:val="Heading2"/>
        <w:spacing w:line="276" w:lineRule="auto"/>
        <w:rPr>
          <w:rFonts w:ascii="Times New Roman" w:eastAsia="Times New Roman" w:hAnsi="Times New Roman" w:cs="Times New Roman"/>
          <w:color w:val="000000"/>
          <w:lang w:eastAsia="en-US"/>
        </w:rPr>
      </w:pPr>
      <w:bookmarkStart w:id="25" w:name="_Toc139022280"/>
      <w:r w:rsidRPr="00C906A7">
        <w:rPr>
          <w:rFonts w:ascii="Times New Roman" w:eastAsia="Times New Roman" w:hAnsi="Times New Roman" w:cs="Times New Roman"/>
          <w:color w:val="000000"/>
          <w:lang w:eastAsia="en-US"/>
        </w:rPr>
        <w:lastRenderedPageBreak/>
        <w:t>Software Development Security</w:t>
      </w:r>
      <w:bookmarkEnd w:id="25"/>
    </w:p>
    <w:p w14:paraId="4F7605F7" w14:textId="77777777" w:rsidR="000D110E" w:rsidRPr="00C906A7" w:rsidRDefault="000D110E" w:rsidP="00EF1019">
      <w:pPr>
        <w:pStyle w:val="NormalWeb"/>
        <w:spacing w:line="276" w:lineRule="auto"/>
        <w:ind w:left="720" w:firstLine="720"/>
      </w:pPr>
      <w:r w:rsidRPr="00C906A7">
        <w:rPr>
          <w:color w:val="000000"/>
        </w:rPr>
        <w:t xml:space="preserve">When developing any system, developers must go through a process of planning, creating, testing, and deploying that system, it is called Software Development Life Cycle (SDLC). </w:t>
      </w:r>
      <w:r w:rsidRPr="00C906A7">
        <w:rPr>
          <w:color w:val="000000"/>
          <w:highlight w:val="yellow"/>
        </w:rPr>
        <w:t>It is essential to apply security in SDLC, which focuses on the protection of programs against attacks that exploit vulnerabilities in them</w:t>
      </w:r>
      <w:r w:rsidRPr="00C906A7">
        <w:rPr>
          <w:color w:val="000000"/>
        </w:rPr>
        <w:t xml:space="preserve"> (</w:t>
      </w:r>
      <w:r w:rsidRPr="00C906A7">
        <w:rPr>
          <w:i/>
          <w:iCs/>
          <w:color w:val="000000"/>
        </w:rPr>
        <w:t>Assal and Chiasson, 2018</w:t>
      </w:r>
      <w:r w:rsidRPr="00C906A7">
        <w:rPr>
          <w:color w:val="000000"/>
        </w:rPr>
        <w:t>). Security in developing and maintaining software is not a reason that caused the data breach, but still essential in any enterprise.</w:t>
      </w:r>
    </w:p>
    <w:p w14:paraId="7DCFB1A3" w14:textId="2B383B17" w:rsidR="000D110E" w:rsidRPr="00C906A7" w:rsidRDefault="000D110E" w:rsidP="00EF1019">
      <w:pPr>
        <w:pStyle w:val="NormalWeb"/>
        <w:spacing w:line="276" w:lineRule="auto"/>
        <w:ind w:left="720" w:firstLine="720"/>
      </w:pPr>
      <w:r w:rsidRPr="00C906A7">
        <w:rPr>
          <w:color w:val="000000" w:themeColor="text1"/>
        </w:rPr>
        <w:t xml:space="preserve">To be truly secure and being the most effective, security must be planned and initiated in every stage of SDLC. </w:t>
      </w:r>
      <w:r w:rsidRPr="00C906A7">
        <w:rPr>
          <w:color w:val="000000" w:themeColor="text1"/>
        </w:rPr>
        <w:t>Secure</w:t>
      </w:r>
      <w:r w:rsidRPr="000D110E">
        <w:rPr>
          <w:color w:val="000000" w:themeColor="text1"/>
        </w:rPr>
        <w:t xml:space="preserve"> Software Development Life Cycle</w:t>
      </w:r>
      <w:r w:rsidRPr="00C906A7">
        <w:rPr>
          <w:color w:val="000000" w:themeColor="text1"/>
        </w:rPr>
        <w:t xml:space="preserve"> is the most important topic when it comes to security of software. </w:t>
      </w:r>
    </w:p>
    <w:p w14:paraId="23DEC369" w14:textId="77777777" w:rsidR="000D110E" w:rsidRPr="00C906A7" w:rsidRDefault="000D110E" w:rsidP="00EF1019">
      <w:pPr>
        <w:pStyle w:val="NormalWeb"/>
        <w:spacing w:line="276" w:lineRule="auto"/>
        <w:ind w:left="720" w:firstLine="720"/>
      </w:pPr>
      <w:r w:rsidRPr="00C906A7">
        <w:rPr>
          <w:color w:val="000000"/>
        </w:rPr>
        <w:t>On one hand, eliminating vulnerabilities in a program improves safety, minimizes risks and prevents further issues. Enhance efficiency and speed of development and operations release cycles.</w:t>
      </w:r>
    </w:p>
    <w:p w14:paraId="33FB5D1A" w14:textId="666061A2" w:rsidR="000D110E" w:rsidRPr="00C906A7" w:rsidRDefault="588B3723" w:rsidP="00EF1019">
      <w:pPr>
        <w:pStyle w:val="NormalWeb"/>
        <w:spacing w:line="276" w:lineRule="auto"/>
        <w:ind w:left="720" w:firstLine="720"/>
      </w:pPr>
      <w:r w:rsidRPr="21F6B3BD">
        <w:rPr>
          <w:color w:val="000000" w:themeColor="text2"/>
        </w:rPr>
        <w:t>On the other hand</w:t>
      </w:r>
      <w:r w:rsidR="000D110E" w:rsidRPr="3512BF07">
        <w:rPr>
          <w:color w:val="000000" w:themeColor="text2"/>
        </w:rPr>
        <w:t xml:space="preserve">, securing the SDLC increases the </w:t>
      </w:r>
      <w:r w:rsidRPr="3512BF07">
        <w:rPr>
          <w:color w:val="000000" w:themeColor="text2"/>
        </w:rPr>
        <w:t xml:space="preserve">project's </w:t>
      </w:r>
      <w:r w:rsidR="000D110E" w:rsidRPr="3512BF07">
        <w:rPr>
          <w:color w:val="000000" w:themeColor="text2"/>
        </w:rPr>
        <w:t>time and cost</w:t>
      </w:r>
      <w:r w:rsidRPr="3512BF07">
        <w:rPr>
          <w:color w:val="000000" w:themeColor="text2"/>
        </w:rPr>
        <w:t>.</w:t>
      </w:r>
      <w:r w:rsidR="000D110E" w:rsidRPr="3512BF07">
        <w:rPr>
          <w:color w:val="000000" w:themeColor="text2"/>
        </w:rPr>
        <w:t xml:space="preserve"> SDLC also needs technical expertise in security, coding, and testing (</w:t>
      </w:r>
      <w:r w:rsidR="000D110E" w:rsidRPr="3512BF07">
        <w:rPr>
          <w:i/>
          <w:color w:val="000000" w:themeColor="text2"/>
        </w:rPr>
        <w:t>Intellect Soft, 2019</w:t>
      </w:r>
      <w:r w:rsidR="000D110E" w:rsidRPr="3512BF07">
        <w:rPr>
          <w:color w:val="000000" w:themeColor="text2"/>
        </w:rPr>
        <w:t>). However, both downsides are too little compared to how important the security of the program brings.</w:t>
      </w:r>
    </w:p>
    <w:p w14:paraId="64B4E025" w14:textId="08DC4653" w:rsidR="000D110E" w:rsidRDefault="000D110E" w:rsidP="00EF1019">
      <w:pPr>
        <w:pStyle w:val="NormalWeb"/>
        <w:spacing w:line="276" w:lineRule="auto"/>
        <w:ind w:left="720" w:firstLine="720"/>
        <w:rPr>
          <w:color w:val="000000"/>
        </w:rPr>
      </w:pPr>
      <w:r w:rsidRPr="00C906A7">
        <w:rPr>
          <w:color w:val="000000"/>
        </w:rPr>
        <w:t>In conclusion, security in software development did not directly affect the ANU data breach but is still important to the university to strengthen security and prevent further data breaches.</w:t>
      </w:r>
    </w:p>
    <w:p w14:paraId="1D600CEB" w14:textId="00107D06" w:rsidR="000D110E" w:rsidRPr="000D110E" w:rsidRDefault="000D110E" w:rsidP="000D110E">
      <w:pPr>
        <w:rPr>
          <w:rFonts w:ascii="Times New Roman" w:hAnsi="Times New Roman" w:cs="Times New Roman"/>
          <w:color w:val="000000"/>
        </w:rPr>
      </w:pPr>
      <w:r>
        <w:rPr>
          <w:color w:val="000000"/>
        </w:rPr>
        <w:br w:type="page"/>
      </w:r>
    </w:p>
    <w:bookmarkStart w:id="26" w:name="_Toc139022281" w:displacedByCustomXml="next"/>
    <w:sdt>
      <w:sdtPr>
        <w:rPr>
          <w:rFonts w:asciiTheme="minorHAnsi" w:eastAsiaTheme="minorEastAsia" w:hAnsiTheme="minorHAnsi" w:cstheme="minorBidi"/>
        </w:rPr>
        <w:id w:val="62297111"/>
        <w:docPartObj>
          <w:docPartGallery w:val="Bibliographies"/>
          <w:docPartUnique/>
        </w:docPartObj>
      </w:sdtPr>
      <w:sdtEndPr>
        <w:rPr>
          <w:rFonts w:ascii="Times New Roman" w:hAnsi="Times New Roman" w:cs="Times New Roman"/>
        </w:rPr>
      </w:sdtEndPr>
      <w:sdtContent>
        <w:p w14:paraId="4A06FE3B" w14:textId="77777777" w:rsidR="00E81978" w:rsidRPr="000D110E" w:rsidRDefault="005D3A03">
          <w:pPr>
            <w:pStyle w:val="SectionTitle"/>
            <w:rPr>
              <w:b/>
              <w:bCs/>
            </w:rPr>
          </w:pPr>
          <w:r w:rsidRPr="000D110E">
            <w:rPr>
              <w:b/>
              <w:bCs/>
            </w:rPr>
            <w:t>References</w:t>
          </w:r>
          <w:bookmarkEnd w:id="26"/>
        </w:p>
        <w:p w14:paraId="4B0A68B8" w14:textId="77777777" w:rsidR="006B4807" w:rsidRPr="00C906A7" w:rsidRDefault="006B4807" w:rsidP="006B4807">
          <w:pPr>
            <w:ind w:left="720"/>
            <w:jc w:val="center"/>
            <w:rPr>
              <w:rFonts w:ascii="Times New Roman" w:hAnsi="Times New Roman" w:cs="Times New Roman"/>
              <w:b/>
              <w:bCs/>
            </w:rPr>
          </w:pPr>
        </w:p>
        <w:p w14:paraId="69603BE0" w14:textId="77777777" w:rsidR="006B4807" w:rsidRDefault="006B4807" w:rsidP="000D110E">
          <w:pPr>
            <w:pStyle w:val="NormalWeb"/>
            <w:ind w:left="567" w:hanging="567"/>
          </w:pPr>
          <w:r>
            <w:t xml:space="preserve">(No date) </w:t>
          </w:r>
          <w:r w:rsidRPr="00CE124F">
            <w:rPr>
              <w:i/>
              <w:iCs/>
            </w:rPr>
            <w:t>Unpacking modern Data Breaches: Is your data safe?</w:t>
          </w:r>
          <w:r>
            <w:rPr>
              <w:i/>
              <w:iCs/>
            </w:rPr>
            <w:br/>
          </w:r>
          <w:r>
            <w:t xml:space="preserve"> Available at: </w:t>
          </w:r>
          <w:r w:rsidRPr="00B76025">
            <w:t xml:space="preserve">https://griffinlegal.com.au/modern-data-breaches/ </w:t>
          </w:r>
          <w:r>
            <w:t>(Accessed: 28 June 2023).</w:t>
          </w:r>
        </w:p>
        <w:p w14:paraId="2EF39EFF" w14:textId="6BE6D410" w:rsidR="006B4807" w:rsidRDefault="006B4807" w:rsidP="000D110E">
          <w:pPr>
            <w:pStyle w:val="NormalWeb"/>
            <w:ind w:left="567" w:hanging="567"/>
          </w:pPr>
          <w:r>
            <w:t xml:space="preserve">Australian Government, P.S.P.F. (2022) </w:t>
          </w:r>
          <w:r>
            <w:rPr>
              <w:i/>
              <w:iCs/>
            </w:rPr>
            <w:t>Policy 10: Safeguarding data from Cyber Threats</w:t>
          </w:r>
          <w:r>
            <w:t xml:space="preserve">, </w:t>
          </w:r>
          <w:r>
            <w:rPr>
              <w:i/>
              <w:iCs/>
            </w:rPr>
            <w:t>Protective Security Policy Framework</w:t>
          </w:r>
          <w:r>
            <w:t>. Available at:</w:t>
          </w:r>
          <w:r>
            <w:t xml:space="preserve"> </w:t>
          </w:r>
          <w:r>
            <w:t xml:space="preserve">https://www.protectivesecurity.gov.au/publications-library/policy-10-safeguarding-data-cyber-threats (Accessed: 28 June 2023). </w:t>
          </w:r>
        </w:p>
        <w:p w14:paraId="275E6D05" w14:textId="77777777" w:rsidR="006B4807" w:rsidRDefault="006B4807" w:rsidP="000D110E">
          <w:pPr>
            <w:pStyle w:val="NormalWeb"/>
            <w:ind w:left="567" w:hanging="567"/>
          </w:pPr>
          <w:r>
            <w:t xml:space="preserve">Australian National University (2022) </w:t>
          </w:r>
          <w:r>
            <w:rPr>
              <w:i/>
              <w:iCs/>
            </w:rPr>
            <w:t>ANU Policy Library - Procedure - Data breach response plan</w:t>
          </w:r>
          <w:r>
            <w:t xml:space="preserve">. Available at: https://policies.anu.edu.au/ppl/document/ANUP_017613 (Accessed: 28 June 2023). </w:t>
          </w:r>
        </w:p>
        <w:p w14:paraId="60D768D9" w14:textId="02C27205" w:rsidR="006B4807" w:rsidRDefault="006B4807" w:rsidP="000D110E">
          <w:pPr>
            <w:pStyle w:val="NormalWeb"/>
            <w:ind w:left="567" w:hanging="567"/>
          </w:pPr>
          <w:r>
            <w:t xml:space="preserve">Australian National University (no date) </w:t>
          </w:r>
          <w:r>
            <w:rPr>
              <w:i/>
              <w:iCs/>
            </w:rPr>
            <w:t>Cyber Security Protection</w:t>
          </w:r>
          <w:r w:rsidRPr="739FBEC0">
            <w:rPr>
              <w:i/>
            </w:rPr>
            <w:t>,</w:t>
          </w:r>
          <w:r>
            <w:t xml:space="preserve"> </w:t>
          </w:r>
          <w:r>
            <w:rPr>
              <w:i/>
              <w:iCs/>
            </w:rPr>
            <w:t>Staff Services - ANU</w:t>
          </w:r>
          <w:r>
            <w:t xml:space="preserve">. Available at: https://services.anu.edu.au/files/document-collection/cyber-protection.pdf (Accessed: 28 June 2023). </w:t>
          </w:r>
        </w:p>
        <w:p w14:paraId="6110D40D" w14:textId="77777777" w:rsidR="006B4807" w:rsidRDefault="006B4807" w:rsidP="000D110E">
          <w:pPr>
            <w:pStyle w:val="NormalWeb"/>
            <w:ind w:left="567" w:hanging="567"/>
          </w:pPr>
          <w:r>
            <w:t xml:space="preserve">Gantz, S.D., Philpott, D.R. and Windham, D. (2013) ‘Chapter 13 - Risk Management’, in </w:t>
          </w:r>
          <w:r>
            <w:rPr>
              <w:i/>
              <w:iCs/>
            </w:rPr>
            <w:t>FISMA and the Risk Management Framework the new practice of Federal Cyber Security</w:t>
          </w:r>
          <w:r>
            <w:t xml:space="preserve">. Elsevier/Syngress, pp. 329–329. </w:t>
          </w:r>
        </w:p>
        <w:p w14:paraId="703A3958" w14:textId="663F572A" w:rsidR="006B4807" w:rsidRPr="00C906A7" w:rsidRDefault="006B4807" w:rsidP="006B4807">
          <w:pPr>
            <w:pStyle w:val="NormalWeb"/>
            <w:ind w:left="567" w:hanging="567"/>
            <w:rPr>
              <w:rFonts w:eastAsia="Times New Roman"/>
              <w:lang w:eastAsia="en-US"/>
            </w:rPr>
          </w:pPr>
          <w:r w:rsidRPr="00C906A7">
            <w:t xml:space="preserve">Glover, G. (2023) </w:t>
          </w:r>
          <w:r w:rsidRPr="00C906A7">
            <w:rPr>
              <w:i/>
              <w:iCs/>
            </w:rPr>
            <w:t xml:space="preserve">Pentesting vs vulnerability scanning: </w:t>
          </w:r>
          <w:bookmarkStart w:id="27" w:name="_Int_SjM5yhUV"/>
          <w:r w:rsidRPr="00C906A7">
            <w:rPr>
              <w:i/>
              <w:iCs/>
            </w:rPr>
            <w:t>What’s</w:t>
          </w:r>
          <w:bookmarkEnd w:id="27"/>
          <w:r w:rsidRPr="00C906A7">
            <w:rPr>
              <w:i/>
              <w:iCs/>
            </w:rPr>
            <w:t xml:space="preserve"> the difference</w:t>
          </w:r>
          <w:bookmarkStart w:id="28" w:name="_Int_yHHZndvm"/>
          <w:proofErr w:type="gramStart"/>
          <w:r w:rsidRPr="00C906A7">
            <w:rPr>
              <w:i/>
              <w:iCs/>
            </w:rPr>
            <w:t>?</w:t>
          </w:r>
          <w:r>
            <w:t xml:space="preserve"> .</w:t>
          </w:r>
          <w:bookmarkEnd w:id="28"/>
          <w:proofErr w:type="gramEnd"/>
          <w:r w:rsidR="4EE6F03F">
            <w:t xml:space="preserve"> </w:t>
          </w:r>
          <w:r w:rsidRPr="006B4807">
            <w:t>Security Metrics.</w:t>
          </w:r>
          <w:r w:rsidRPr="00C906A7">
            <w:t xml:space="preserve"> Available at: https://www.securitymetrics.com/blog/pentesting-vs-vulnerability-scanning-whats-difference# (Accessed: 28 June 2023). </w:t>
          </w:r>
        </w:p>
        <w:p w14:paraId="04B6DCC8" w14:textId="77777777" w:rsidR="006B4807" w:rsidRPr="00C906A7" w:rsidRDefault="006B4807" w:rsidP="006B4807">
          <w:pPr>
            <w:pStyle w:val="NormalWeb"/>
            <w:spacing w:before="100" w:beforeAutospacing="1" w:after="100" w:afterAutospacing="1"/>
            <w:ind w:left="567" w:hanging="567"/>
          </w:pPr>
          <w:r w:rsidRPr="00C906A7">
            <w:t xml:space="preserve">Imam, F. (2021) </w:t>
          </w:r>
          <w:r w:rsidRPr="00C906A7">
            <w:rPr>
              <w:i/>
              <w:iCs/>
            </w:rPr>
            <w:t>CISSP domain 2: Asset security - what you need to know for the exam [updated 2021]</w:t>
          </w:r>
          <w:r w:rsidRPr="00C906A7">
            <w:t xml:space="preserve">, </w:t>
          </w:r>
          <w:r w:rsidRPr="00C906A7">
            <w:rPr>
              <w:i/>
              <w:iCs/>
            </w:rPr>
            <w:t>Infosec Resources</w:t>
          </w:r>
          <w:r w:rsidRPr="00C906A7">
            <w:t xml:space="preserve">. Available at: </w:t>
          </w:r>
          <w:r w:rsidRPr="00C906A7">
            <w:lastRenderedPageBreak/>
            <w:t xml:space="preserve">https://resources.infosecinstitute.com/certification/cissp-domain-2-asset-security-need-know-exam/ (Accessed: 28 June 2023). </w:t>
          </w:r>
        </w:p>
        <w:p w14:paraId="7640A936" w14:textId="77777777" w:rsidR="006B4807" w:rsidRDefault="006B4807" w:rsidP="000D110E">
          <w:pPr>
            <w:pStyle w:val="NormalWeb"/>
            <w:ind w:left="567" w:hanging="567"/>
          </w:pPr>
          <w:r>
            <w:t xml:space="preserve">James, N. (2023) </w:t>
          </w:r>
          <w:r>
            <w:rPr>
              <w:i/>
              <w:iCs/>
            </w:rPr>
            <w:t>Cyber Insurance Claims Statistics 2022-2023</w:t>
          </w:r>
          <w:r>
            <w:t xml:space="preserve">, </w:t>
          </w:r>
          <w:r>
            <w:rPr>
              <w:i/>
              <w:iCs/>
            </w:rPr>
            <w:t>Astra Security Blog</w:t>
          </w:r>
          <w:r>
            <w:t xml:space="preserve">. Available at: https://www.getastra.com/blog/security-audit/cyber-insurance-claims-statistics (Accessed: 28 June 2023). </w:t>
          </w:r>
        </w:p>
        <w:p w14:paraId="40F168CA" w14:textId="77777777" w:rsidR="006B4807" w:rsidRPr="00C906A7" w:rsidRDefault="006B4807" w:rsidP="006B4807">
          <w:pPr>
            <w:pStyle w:val="NormalWeb"/>
            <w:ind w:left="567" w:hanging="567"/>
            <w:rPr>
              <w:color w:val="000000"/>
            </w:rPr>
          </w:pPr>
          <w:r w:rsidRPr="00C906A7">
            <w:t xml:space="preserve">Smith, C. (2021) </w:t>
          </w:r>
          <w:r w:rsidRPr="00C906A7">
            <w:rPr>
              <w:i/>
              <w:iCs/>
            </w:rPr>
            <w:t>Cybersecurity for beginners: Security assessment &amp; testing</w:t>
          </w:r>
          <w:r w:rsidRPr="00C906A7">
            <w:t xml:space="preserve">, </w:t>
          </w:r>
          <w:r w:rsidRPr="00C906A7">
            <w:rPr>
              <w:i/>
              <w:iCs/>
            </w:rPr>
            <w:t>Cybersecurity for beginners: Security assessment &amp; testing | Udemy</w:t>
          </w:r>
          <w:r w:rsidRPr="00C906A7">
            <w:t xml:space="preserve">. Available at: https://www.udemy.com/course/cybersecurity-for-beginners-security-assessment-testing/ (Accessed: 28 June 2023). </w:t>
          </w:r>
        </w:p>
        <w:p w14:paraId="084DF23D" w14:textId="0D9E6DD6" w:rsidR="006B4807" w:rsidRPr="00C906A7" w:rsidRDefault="006B4807" w:rsidP="006B4807">
          <w:pPr>
            <w:pStyle w:val="NormalWeb"/>
            <w:ind w:left="567" w:hanging="567"/>
            <w:rPr>
              <w:color w:val="000000"/>
            </w:rPr>
          </w:pPr>
          <w:r w:rsidRPr="00C906A7">
            <w:t>Umrao, S., Kaur, M</w:t>
          </w:r>
          <w:r w:rsidR="41ED7089">
            <w:t>.,</w:t>
          </w:r>
          <w:r w:rsidRPr="00C906A7">
            <w:t xml:space="preserve"> and Gupta, G.K. (2016) </w:t>
          </w:r>
          <w:r w:rsidRPr="00C906A7">
            <w:rPr>
              <w:i/>
              <w:iCs/>
            </w:rPr>
            <w:t>Vulnerability assessment and penetration testing</w:t>
          </w:r>
          <w:r w:rsidRPr="00C906A7">
            <w:t>. Vol 7, issue 3, article 11, pp.71-74</w:t>
          </w:r>
          <w:r w:rsidRPr="00C906A7">
            <w:rPr>
              <w:i/>
              <w:iCs/>
            </w:rPr>
            <w:t>.</w:t>
          </w:r>
          <w:r w:rsidRPr="00C906A7">
            <w:t xml:space="preserve"> Interscience Research Network. Available at: https://www.interscience.in/ijcct/vol7/iss3/11/ (Accessed: 30 June 2023). </w:t>
          </w:r>
        </w:p>
        <w:p w14:paraId="3152D45F" w14:textId="77777777" w:rsidR="006B4807" w:rsidRDefault="006B4807" w:rsidP="000D110E">
          <w:pPr>
            <w:pStyle w:val="NormalWeb"/>
            <w:ind w:left="567" w:hanging="567"/>
          </w:pPr>
          <w:r>
            <w:t xml:space="preserve">Witcher, R. (2023) </w:t>
          </w:r>
          <w:r>
            <w:rPr>
              <w:i/>
              <w:iCs/>
            </w:rPr>
            <w:t xml:space="preserve">CISSP domain 1: Security and risk management – learn </w:t>
          </w:r>
          <w:r>
            <w:rPr>
              <w:i/>
              <w:iCs/>
            </w:rPr>
            <w:t>this,</w:t>
          </w:r>
          <w:r>
            <w:t xml:space="preserve"> </w:t>
          </w:r>
          <w:r>
            <w:rPr>
              <w:i/>
              <w:iCs/>
            </w:rPr>
            <w:t>Destination Certification</w:t>
          </w:r>
          <w:r>
            <w:t xml:space="preserve">. Available at: https://destcert.com/domain-1-security-and-risk-management (Accessed: 28 June 2023). </w:t>
          </w:r>
        </w:p>
        <w:p w14:paraId="1428744E" w14:textId="77777777" w:rsidR="006B4807" w:rsidRDefault="006B4807" w:rsidP="000D110E">
          <w:pPr>
            <w:pStyle w:val="NormalWeb"/>
            <w:ind w:left="567" w:hanging="567"/>
          </w:pPr>
        </w:p>
        <w:p w14:paraId="2CC6D443" w14:textId="77777777" w:rsidR="006B4807" w:rsidRDefault="00DF579B" w:rsidP="006B4807">
          <w:pPr>
            <w:pStyle w:val="NormalWeb"/>
          </w:pPr>
        </w:p>
      </w:sdtContent>
    </w:sdt>
    <w:sectPr w:rsidR="006B4807" w:rsidSect="00DF579B">
      <w:headerReference w:type="default" r:id="rId11"/>
      <w:headerReference w:type="firs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5EA9F" w14:textId="77777777" w:rsidR="000D110E" w:rsidRDefault="000D110E">
      <w:pPr>
        <w:spacing w:line="240" w:lineRule="auto"/>
      </w:pPr>
      <w:r>
        <w:separator/>
      </w:r>
    </w:p>
    <w:p w14:paraId="27F6C9AD" w14:textId="77777777" w:rsidR="000D110E" w:rsidRDefault="000D110E"/>
  </w:endnote>
  <w:endnote w:type="continuationSeparator" w:id="0">
    <w:p w14:paraId="43C710BD" w14:textId="77777777" w:rsidR="000D110E" w:rsidRDefault="000D110E">
      <w:pPr>
        <w:spacing w:line="240" w:lineRule="auto"/>
      </w:pPr>
      <w:r>
        <w:continuationSeparator/>
      </w:r>
    </w:p>
    <w:p w14:paraId="46DA002C" w14:textId="77777777" w:rsidR="000D110E" w:rsidRDefault="000D110E"/>
  </w:endnote>
  <w:endnote w:type="continuationNotice" w:id="1">
    <w:p w14:paraId="65609204" w14:textId="77777777" w:rsidR="00703E65" w:rsidRDefault="00703E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ABF55" w14:textId="77777777" w:rsidR="000D110E" w:rsidRDefault="000D110E">
      <w:pPr>
        <w:spacing w:line="240" w:lineRule="auto"/>
      </w:pPr>
      <w:r>
        <w:separator/>
      </w:r>
    </w:p>
    <w:p w14:paraId="0BDB136C" w14:textId="77777777" w:rsidR="000D110E" w:rsidRDefault="000D110E"/>
  </w:footnote>
  <w:footnote w:type="continuationSeparator" w:id="0">
    <w:p w14:paraId="77BF56D6" w14:textId="77777777" w:rsidR="000D110E" w:rsidRDefault="000D110E">
      <w:pPr>
        <w:spacing w:line="240" w:lineRule="auto"/>
      </w:pPr>
      <w:r>
        <w:continuationSeparator/>
      </w:r>
    </w:p>
    <w:p w14:paraId="027351BF" w14:textId="77777777" w:rsidR="000D110E" w:rsidRDefault="000D110E"/>
  </w:footnote>
  <w:footnote w:type="continuationNotice" w:id="1">
    <w:p w14:paraId="1A8EC922" w14:textId="77777777" w:rsidR="00703E65" w:rsidRDefault="00703E6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068A3" w14:textId="77777777" w:rsidR="00E81978" w:rsidRDefault="00DF579B">
    <w:pPr>
      <w:pStyle w:val="Header"/>
    </w:pPr>
    <w:sdt>
      <w:sdtPr>
        <w:rPr>
          <w:rStyle w:val="Strong"/>
        </w:rPr>
        <w:alias w:val="Running head"/>
        <w:tag w:val=""/>
        <w:id w:val="12739865"/>
        <w:placeholder>
          <w:docPart w:val="DB036858644F40D1833DC41B293F83F3"/>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C94C3" w14:textId="77777777" w:rsidR="00E81978" w:rsidRDefault="005D3A03">
    <w:pPr>
      <w:pStyle w:val="Header"/>
      <w:rPr>
        <w:rStyle w:val="Strong"/>
      </w:rPr>
    </w:pPr>
    <w:r>
      <w:t xml:space="preserve">Running head: </w:t>
    </w:r>
    <w:sdt>
      <w:sdtPr>
        <w:rPr>
          <w:rStyle w:val="Strong"/>
        </w:rPr>
        <w:alias w:val="Running head"/>
        <w:tag w:val=""/>
        <w:id w:val="-696842620"/>
        <w:placeholder>
          <w:docPart w:val="1D584F21D7194559B50386FCE9FBCD7E"/>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intelligence2.xml><?xml version="1.0" encoding="utf-8"?>
<int2:intelligence xmlns:int2="http://schemas.microsoft.com/office/intelligence/2020/intelligence" xmlns:oel="http://schemas.microsoft.com/office/2019/extlst">
  <int2:observations>
    <int2:textHash int2:hashCode="gxlJXKN8EZYq6H" int2:id="Jr3pZlCl">
      <int2:state int2:value="Rejected" int2:type="AugLoop_Text_Critique"/>
    </int2:textHash>
    <int2:textHash int2:hashCode="K6+VKXgqkDlz+i" int2:id="bMdeS5Wg">
      <int2:state int2:value="Rejected" int2:type="AugLoop_Text_Critique"/>
    </int2:textHash>
    <int2:textHash int2:hashCode="RD5QLtF608yL65" int2:id="gNPdQMmf">
      <int2:state int2:value="Rejected" int2:type="AugLoop_Text_Critique"/>
    </int2:textHash>
    <int2:bookmark int2:bookmarkName="_Int_2z1Cdsct" int2:invalidationBookmarkName="" int2:hashCode="Lpm5wcxZzqBogC" int2:id="94WPIEzr">
      <int2:state int2:value="Rejected" int2:type="AugLoop_Text_Critique"/>
    </int2:bookmark>
    <int2:bookmark int2:bookmarkName="_Int_KA4naKyO" int2:invalidationBookmarkName="" int2:hashCode="xokIIwcWac7EhK" int2:id="C5nSg4u4">
      <int2:extLst>
        <oel:ext uri="426473B9-03D8-482F-96C9-C2C85392BACA">
          <int2:similarityCritique int2:version="1" int2:context="According to statistics, “In a cyber insurance claim due to a data breach, 71% of the loss falls under cyber policy coverage which is made up of insurer payments up to 44% and insured payments with retention at 27%.”">
            <int2:source int2:sourceType="Online" int2:sourceTitle="130+ Data Breach Statistics 2023 - The Complete Look - Astra Security Blog" int2:sourceUrl="https://www.getastra.com/blog/security-audit/data-breach-statistics/" int2:sourceSnippet="In a cyber insurance claim due to a data breach, 71% of the loss falls under cyber policy coverage which is made up of insurer payments up to 44% and insured payments with retention at 27%. In a data breach insurance claim, the major chunk of its average cost can be broken down accordingly, ...">
              <int2:suggestions int2:citationType="Inline">
                <int2:suggestion int2:citationStyle="Mla" int2:isIdentical="0">
                  <int2:citationText>(“130+ Data Breach Statistics 2023 - The Complete Look - Astra Security Blog”)</int2:citationText>
                </int2:suggestion>
                <int2:suggestion int2:citationStyle="Apa" int2:isIdentical="0">
                  <int2:citationText>(“130+ Data Breach Statistics 2023 - The Complete Look - Astra Security Blog”)</int2:citationText>
                </int2:suggestion>
                <int2:suggestion int2:citationStyle="Chicago" int2:isIdentical="0">
                  <int2:citationText>(“130+ Data Breach Statistics 2023 - The Complete Look - Astra Security Blog”)</int2:citationText>
                </int2:suggestion>
              </int2:suggestions>
              <int2:suggestions int2:citationType="Full">
                <int2:suggestion int2:citationStyle="Mla" int2:isIdentical="0">
                  <int2:citationText>&lt;i&gt;130+ Data Breach Statistics 2023 - The Complete Look - Astra Security Blog&lt;/i&gt;, https://www.getastra.com/blog/security-audit/data-breach-statistics/.</int2:citationText>
                </int2:suggestion>
                <int2:suggestion int2:citationStyle="Apa" int2:isIdentical="0">
                  <int2:citationText>&lt;i&gt;130+ Data Breach Statistics 2023 - The Complete Look - Astra Security Blog&lt;/i&gt;. (n.d.). Retrieved from https://www.getastra.com/blog/security-audit/data-breach-statistics/</int2:citationText>
                </int2:suggestion>
                <int2:suggestion int2:citationStyle="Chicago" int2:isIdentical="0">
                  <int2:citationText>“130+ Data Breach Statistics 2023 - The Complete Look - Astra Security Blog” n.d., https://www.getastra.com/blog/security-audit/data-breach-statistics/.</int2:citationText>
                </int2:suggestion>
              </int2:suggestions>
            </int2:source>
          </int2:similarityCritique>
        </oel:ext>
      </int2:extLst>
    </int2:bookmark>
    <int2:bookmark int2:bookmarkName="_Int_ml4ZF9fy" int2:invalidationBookmarkName="" int2:hashCode="E1+Tt6RJBbZOzq" int2:id="D5qAl2pi">
      <int2:state int2:value="Rejected" int2:type="AugLoop_Text_Critique"/>
    </int2:bookmark>
    <int2:bookmark int2:bookmarkName="_Int_SjM5yhUV" int2:invalidationBookmarkName="" int2:hashCode="Rb1C0FXHZAIeAk" int2:id="E5cXMl86">
      <int2:state int2:value="Rejected" int2:type="AugLoop_Text_Critique"/>
    </int2:bookmark>
    <int2:bookmark int2:bookmarkName="_Int_zG6rfEr8" int2:invalidationBookmarkName="" int2:hashCode="YBNiHfoViihq8W" int2:id="KtVc0h8l">
      <int2:extLst>
        <oel:ext uri="426473B9-03D8-482F-96C9-C2C85392BACA">
          <int2:similarityCritique int2:version="1" int2:context="Securing your network is what network security is all about.">
            <int2:source int2:sourceType="Online" int2:sourceTitle="Advantages and Disadvantages of Network Security - Careerera.com" int2:sourceUrl="https://www.careerera.com/blog/advantages-and-disadvantages-of-network-security" int2:sourceSnippet="Securing your network is what network security is all about. Private networks, like those within a firm, can be private or public. Preventing any misuse or illegal access to the network or its resources is part of network security. To access data relevant to them, each user is given a unique user ID and password.">
              <int2:suggestions int2:citationType="Inline">
                <int2:suggestion int2:citationStyle="Mla" int2:isIdentical="1">
                  <int2:citationText>(“Advantages and Disadvantages of Network Security - Careerera.com”)</int2:citationText>
                </int2:suggestion>
                <int2:suggestion int2:citationStyle="Apa" int2:isIdentical="1">
                  <int2:citationText>(“Advantages and Disadvantages of Network Security - Careerera.com”)</int2:citationText>
                </int2:suggestion>
                <int2:suggestion int2:citationStyle="Chicago" int2:isIdentical="1">
                  <int2:citationText>(“Advantages and Disadvantages of Network Security - Careerera.com”)</int2:citationText>
                </int2:suggestion>
              </int2:suggestions>
              <int2:suggestions int2:citationType="Full">
                <int2:suggestion int2:citationStyle="Mla" int2:isIdentical="1">
                  <int2:citationText>&lt;i&gt;Advantages and Disadvantages of Network Security - Careerera.com&lt;/i&gt;, https://www.careerera.com/blog/advantages-and-disadvantages-of-network-security.</int2:citationText>
                </int2:suggestion>
                <int2:suggestion int2:citationStyle="Apa" int2:isIdentical="1">
                  <int2:citationText>&lt;i&gt;Advantages and Disadvantages of Network Security - Careerera.com&lt;/i&gt;. (n.d.). Retrieved from https://www.careerera.com/blog/advantages-and-disadvantages-of-network-security</int2:citationText>
                </int2:suggestion>
                <int2:suggestion int2:citationStyle="Chicago" int2:isIdentical="1">
                  <int2:citationText>“Advantages and Disadvantages of Network Security - Careerera.com” n.d., https://www.careerera.com/blog/advantages-and-disadvantages-of-network-security.</int2:citationText>
                </int2:suggestion>
              </int2:suggestions>
            </int2:source>
          </int2:similarityCritique>
        </oel:ext>
      </int2:extLst>
    </int2:bookmark>
    <int2:bookmark int2:bookmarkName="_Int_yHHZndvm" int2:invalidationBookmarkName="" int2:hashCode="JxbB/9ExDONRI6" int2:id="MUkINmqe">
      <int2:state int2:value="Rejected" int2:type="AugLoop_Text_Critique"/>
    </int2:bookmark>
    <int2:bookmark int2:bookmarkName="_Int_e66Pfmvf" int2:invalidationBookmarkName="" int2:hashCode="BZyi4W2pF9ZK21" int2:id="NaF3ErRo">
      <int2:state int2:value="Rejected" int2:type="AugLoop_Text_Critique"/>
    </int2:bookmark>
    <int2:bookmark int2:bookmarkName="_Int_SnZ8UDnM" int2:invalidationBookmarkName="" int2:hashCode="eIB3IGiGDY2fnO" int2:id="S5puHwv0">
      <int2:state int2:value="Rejected" int2:type="AugLoop_Text_Critique"/>
    </int2:bookmark>
    <int2:bookmark int2:bookmarkName="_Int_cHMKDhKh" int2:invalidationBookmarkName="" int2:hashCode="qcwkqPjebyuLxt" int2:id="YyEIqynF">
      <int2:state int2:value="Rejected" int2:type="AugLoop_Text_Critique"/>
    </int2:bookmark>
    <int2:bookmark int2:bookmarkName="_Int_KZcpVQVs" int2:invalidationBookmarkName="" int2:hashCode="PZ5dCClxQwQCBV" int2:id="qAx6UiIE">
      <int2:state int2:value="Rejected" int2:type="AugLoop_Text_Critique"/>
    </int2:bookmark>
    <int2:bookmark int2:bookmarkName="_Int_8EXOzDBW" int2:invalidationBookmarkName="" int2:hashCode="dWbzIFhPGBQUh/" int2:id="wkpwV1Y1">
      <int2:state int2:value="Rejected" int2:type="AugLoop_Text_Critique"/>
    </int2:bookmark>
    <int2:bookmark int2:bookmarkName="_Int_z8v5TlvL" int2:invalidationBookmarkName="" int2:hashCode="kajDhAlKYMTjji" int2:id="xgL2jBmT">
      <int2:state int2:value="Rejected" int2:type="AugLoop_Text_Critique"/>
    </int2:bookmark>
    <int2:entireDocument int2:id="XqEwnwGz">
      <int2:extLst>
        <oel:ext uri="E302BA01-7950-474C-9AD3-286E660C40A8">
          <int2:similaritySummary int2:version="1" int2:runId="1688105284156" int2:tilesCheckedInThisRun="82" int2:totalNumOfTiles="82" int2:similarityAnnotationCount="2" int2:numWords="3348" int2:numFlaggedWords="49"/>
        </oel:ext>
      </int2:extLst>
    </int2:entireDocument>
  </int2:observations>
  <int2:intelligenceSettings/>
  <int2:onDemandWorkflows>
    <int2:onDemandWorkflow int2:type="SimilarityCheck" int2:paragraphVersions="0AC578F6-7EB6469C 499887CD-77777777 0E989CA7-77777777 16C8E676-77777777 47EC699F-77777777 54BE33DB-343DF4FD 1FD84522-332A4584 46E0E465-448D176B 3CA6D5A0-31FBEDEF 675E3A48-77777777 24EED039-38EB524B 78B6DC0B-77777777 1A247AD3-1B945C62 78231A78-78011FC6 508ECEA1-5DFC1DA6 1199DF8A-36C887E0 57217DEF-1F543DB4 3AE91AA2-3A4B9857 1BAF8668-26AB811C 37C3F72F-1F1FA81F 73EE90C6-316569AD 2234FFCE-626A4A0C 66464FAF-08FAC6CD 326BE236-7013DCFD 6FD21232-069C0C1D 69110D89-0C3D112B 0488A8A1-1D18AB3E 59EDF413-77777777 38699939-566E20D2 2D820892-595DB953 167DA93F-77777777 6DD29EA4-77777777 441CE1BB-77777777 32F04BBF-0B633E6F 786645EF-30DA3605 2FEC4772-497AE9AC 5BA162F2-1AD9001E 708FA0A1-068A8C73 3D5CB9AC-77777777 3751581D-4FB78746 1FBF7787-11546AFA 0F593822-77777777 6CCB2BC4-77777777 495AFFFB-7209BBF2 431B0ABD-77777777 7F77C43B-77777777 3FA55D2F-77777777 2FC82309-77777777 6697C258-77777777 6707A8AC-77777777 2BDEAE3F-77777777 18CF5F9C-799EB69C 707F817E-50FA4781 55BB2773-7F90EEB7 5112274A-7622E228 0B28A000-0A774F95 308EC910-77777777 70C432F7-32DDFA13 31E42ADD-77777777 46E2F047-08CF7A1B 6F63F19F-79A07433 0188AC4E-7346D70B 18DF316F-3D24C8DE 2F03CB51-351418A0 50E93889-7BB27C19 27176E62-5915B7E5 1F8468C3-192FF761 6DE79251-1024B85B 00A33494-704516DC 367CD5BD-032290BE 0A07E7D3-488523A4 58F9CA68-69577651 2D5382F9-4BB9660C 27979D20-61E61345 354F700B-43E5CC94 0421E860-076EE221 2A4F8A9B-5DCFF3B7 6C555135-77777777 4F7605F7-77777777 7DCFB1A3-2B383B17 23DEC369-77777777 33FB5D1A-77777777 64B4E025-08DC4653 1D600CEB-00107D06 4A06FE3B-77777777 4B0A68B8-77777777 69603BE0-77777777 2EF39EFF-6BE6D410 275E6D05-77777777 60D768D9-77777777 6110D40D-77777777 703A3958-77777777 04B6DCC8-77777777 7640A936-77777777 40F168CA-77777777 084DF23D-77777777 3152D45F-77777777 1428744E-77777777 2CC6D443-77777777 749068A3-77777777 3DDC94C3-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49857820">
    <w:abstractNumId w:val="9"/>
  </w:num>
  <w:num w:numId="2" w16cid:durableId="1202129323">
    <w:abstractNumId w:val="7"/>
  </w:num>
  <w:num w:numId="3" w16cid:durableId="1959412551">
    <w:abstractNumId w:val="6"/>
  </w:num>
  <w:num w:numId="4" w16cid:durableId="200945814">
    <w:abstractNumId w:val="5"/>
  </w:num>
  <w:num w:numId="5" w16cid:durableId="1113744768">
    <w:abstractNumId w:val="4"/>
  </w:num>
  <w:num w:numId="6" w16cid:durableId="145165665">
    <w:abstractNumId w:val="8"/>
  </w:num>
  <w:num w:numId="7" w16cid:durableId="2002543602">
    <w:abstractNumId w:val="3"/>
  </w:num>
  <w:num w:numId="8" w16cid:durableId="1862164229">
    <w:abstractNumId w:val="2"/>
  </w:num>
  <w:num w:numId="9" w16cid:durableId="1236433213">
    <w:abstractNumId w:val="1"/>
  </w:num>
  <w:num w:numId="10" w16cid:durableId="474219018">
    <w:abstractNumId w:val="0"/>
  </w:num>
  <w:num w:numId="11" w16cid:durableId="410279543">
    <w:abstractNumId w:val="9"/>
    <w:lvlOverride w:ilvl="0">
      <w:startOverride w:val="1"/>
    </w:lvlOverride>
  </w:num>
  <w:num w:numId="12" w16cid:durableId="396824751">
    <w:abstractNumId w:val="13"/>
  </w:num>
  <w:num w:numId="13" w16cid:durableId="688797459">
    <w:abstractNumId w:val="11"/>
  </w:num>
  <w:num w:numId="14" w16cid:durableId="1820725612">
    <w:abstractNumId w:val="10"/>
  </w:num>
  <w:num w:numId="15" w16cid:durableId="774796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0E"/>
    <w:rsid w:val="00026A64"/>
    <w:rsid w:val="000271E0"/>
    <w:rsid w:val="000276C8"/>
    <w:rsid w:val="00045401"/>
    <w:rsid w:val="00050E28"/>
    <w:rsid w:val="00054DA3"/>
    <w:rsid w:val="00063945"/>
    <w:rsid w:val="00096B2B"/>
    <w:rsid w:val="000C1FC7"/>
    <w:rsid w:val="000C7A0B"/>
    <w:rsid w:val="000D110E"/>
    <w:rsid w:val="000D3F41"/>
    <w:rsid w:val="000F58BB"/>
    <w:rsid w:val="00101946"/>
    <w:rsid w:val="0010419A"/>
    <w:rsid w:val="001260DD"/>
    <w:rsid w:val="00141BC1"/>
    <w:rsid w:val="001453A7"/>
    <w:rsid w:val="00145D6A"/>
    <w:rsid w:val="001473BD"/>
    <w:rsid w:val="001530DC"/>
    <w:rsid w:val="00171C77"/>
    <w:rsid w:val="001808BD"/>
    <w:rsid w:val="001B0352"/>
    <w:rsid w:val="001B3C26"/>
    <w:rsid w:val="001C522F"/>
    <w:rsid w:val="001C6410"/>
    <w:rsid w:val="001C707B"/>
    <w:rsid w:val="001D5190"/>
    <w:rsid w:val="001E4DBE"/>
    <w:rsid w:val="00202B5B"/>
    <w:rsid w:val="00210C59"/>
    <w:rsid w:val="0021526B"/>
    <w:rsid w:val="00280801"/>
    <w:rsid w:val="002A3E12"/>
    <w:rsid w:val="002C2C4F"/>
    <w:rsid w:val="002D3CAF"/>
    <w:rsid w:val="002E31D6"/>
    <w:rsid w:val="002F5832"/>
    <w:rsid w:val="0030076C"/>
    <w:rsid w:val="00303E2B"/>
    <w:rsid w:val="0030569C"/>
    <w:rsid w:val="00321AE5"/>
    <w:rsid w:val="00322F7C"/>
    <w:rsid w:val="00352A26"/>
    <w:rsid w:val="00355DCA"/>
    <w:rsid w:val="00363451"/>
    <w:rsid w:val="00375282"/>
    <w:rsid w:val="0037726E"/>
    <w:rsid w:val="00395470"/>
    <w:rsid w:val="003B5F2D"/>
    <w:rsid w:val="00403C17"/>
    <w:rsid w:val="00434D85"/>
    <w:rsid w:val="00441EF3"/>
    <w:rsid w:val="00451587"/>
    <w:rsid w:val="0046327E"/>
    <w:rsid w:val="00472239"/>
    <w:rsid w:val="00484BBB"/>
    <w:rsid w:val="00486A1D"/>
    <w:rsid w:val="004914E5"/>
    <w:rsid w:val="004A7DCB"/>
    <w:rsid w:val="004B2E83"/>
    <w:rsid w:val="004D3E98"/>
    <w:rsid w:val="004E4527"/>
    <w:rsid w:val="004F1CCE"/>
    <w:rsid w:val="00512556"/>
    <w:rsid w:val="00521E36"/>
    <w:rsid w:val="005320CB"/>
    <w:rsid w:val="00545F92"/>
    <w:rsid w:val="00550C69"/>
    <w:rsid w:val="00551A02"/>
    <w:rsid w:val="005534FA"/>
    <w:rsid w:val="00566713"/>
    <w:rsid w:val="00582DE1"/>
    <w:rsid w:val="00586632"/>
    <w:rsid w:val="0059736A"/>
    <w:rsid w:val="005A6FD8"/>
    <w:rsid w:val="005C27C7"/>
    <w:rsid w:val="005D3A03"/>
    <w:rsid w:val="005E4D9E"/>
    <w:rsid w:val="005F0405"/>
    <w:rsid w:val="005F2FD7"/>
    <w:rsid w:val="006659B8"/>
    <w:rsid w:val="00680718"/>
    <w:rsid w:val="0069373F"/>
    <w:rsid w:val="006A6B0E"/>
    <w:rsid w:val="006B4807"/>
    <w:rsid w:val="006B4824"/>
    <w:rsid w:val="006C3A83"/>
    <w:rsid w:val="006D47BB"/>
    <w:rsid w:val="006E180C"/>
    <w:rsid w:val="00702CE5"/>
    <w:rsid w:val="00703E65"/>
    <w:rsid w:val="00705AB8"/>
    <w:rsid w:val="00716567"/>
    <w:rsid w:val="00737D6B"/>
    <w:rsid w:val="00740921"/>
    <w:rsid w:val="00757360"/>
    <w:rsid w:val="00795D6F"/>
    <w:rsid w:val="0079698D"/>
    <w:rsid w:val="007B2FAA"/>
    <w:rsid w:val="007B5340"/>
    <w:rsid w:val="007C72DE"/>
    <w:rsid w:val="007E01C1"/>
    <w:rsid w:val="007F0724"/>
    <w:rsid w:val="008002C0"/>
    <w:rsid w:val="008154E2"/>
    <w:rsid w:val="008310C3"/>
    <w:rsid w:val="0083799E"/>
    <w:rsid w:val="00842B4B"/>
    <w:rsid w:val="00847C4F"/>
    <w:rsid w:val="00875DB7"/>
    <w:rsid w:val="008B4430"/>
    <w:rsid w:val="008B4C71"/>
    <w:rsid w:val="008C5323"/>
    <w:rsid w:val="008C667C"/>
    <w:rsid w:val="008D7054"/>
    <w:rsid w:val="008F788F"/>
    <w:rsid w:val="0091631E"/>
    <w:rsid w:val="0092238A"/>
    <w:rsid w:val="00934B6F"/>
    <w:rsid w:val="009761AB"/>
    <w:rsid w:val="00976969"/>
    <w:rsid w:val="009A04C5"/>
    <w:rsid w:val="009A1603"/>
    <w:rsid w:val="009A6A3B"/>
    <w:rsid w:val="009D0E5B"/>
    <w:rsid w:val="009D1A72"/>
    <w:rsid w:val="009D26C8"/>
    <w:rsid w:val="00A30939"/>
    <w:rsid w:val="00A459F6"/>
    <w:rsid w:val="00A5509F"/>
    <w:rsid w:val="00A770E7"/>
    <w:rsid w:val="00A85058"/>
    <w:rsid w:val="00AA2075"/>
    <w:rsid w:val="00AB052B"/>
    <w:rsid w:val="00AC2207"/>
    <w:rsid w:val="00B025F7"/>
    <w:rsid w:val="00B057A5"/>
    <w:rsid w:val="00B73A07"/>
    <w:rsid w:val="00B81FD6"/>
    <w:rsid w:val="00B823AA"/>
    <w:rsid w:val="00B85A2B"/>
    <w:rsid w:val="00B85FC6"/>
    <w:rsid w:val="00B90169"/>
    <w:rsid w:val="00B90D95"/>
    <w:rsid w:val="00BA3D9B"/>
    <w:rsid w:val="00BA45DB"/>
    <w:rsid w:val="00BA5AB7"/>
    <w:rsid w:val="00BD18E4"/>
    <w:rsid w:val="00BF359F"/>
    <w:rsid w:val="00BF4184"/>
    <w:rsid w:val="00C0601E"/>
    <w:rsid w:val="00C23CE5"/>
    <w:rsid w:val="00C25D05"/>
    <w:rsid w:val="00C269A6"/>
    <w:rsid w:val="00C31D30"/>
    <w:rsid w:val="00C34C51"/>
    <w:rsid w:val="00C6215E"/>
    <w:rsid w:val="00C8628A"/>
    <w:rsid w:val="00C945ED"/>
    <w:rsid w:val="00CD6E39"/>
    <w:rsid w:val="00CF6E91"/>
    <w:rsid w:val="00D215E6"/>
    <w:rsid w:val="00D64B8C"/>
    <w:rsid w:val="00D85764"/>
    <w:rsid w:val="00D85B68"/>
    <w:rsid w:val="00D90C4B"/>
    <w:rsid w:val="00D92C17"/>
    <w:rsid w:val="00D9317B"/>
    <w:rsid w:val="00DB3B31"/>
    <w:rsid w:val="00DF579B"/>
    <w:rsid w:val="00E20B76"/>
    <w:rsid w:val="00E258D2"/>
    <w:rsid w:val="00E43489"/>
    <w:rsid w:val="00E57240"/>
    <w:rsid w:val="00E6004D"/>
    <w:rsid w:val="00E66D72"/>
    <w:rsid w:val="00E67C94"/>
    <w:rsid w:val="00E6B51D"/>
    <w:rsid w:val="00E81978"/>
    <w:rsid w:val="00E84B11"/>
    <w:rsid w:val="00EF1019"/>
    <w:rsid w:val="00F379B7"/>
    <w:rsid w:val="00F525FA"/>
    <w:rsid w:val="00F55C33"/>
    <w:rsid w:val="00F72D38"/>
    <w:rsid w:val="00F77986"/>
    <w:rsid w:val="00FA2047"/>
    <w:rsid w:val="00FB7430"/>
    <w:rsid w:val="00FE2298"/>
    <w:rsid w:val="00FF2002"/>
    <w:rsid w:val="00FF6F29"/>
    <w:rsid w:val="012A7D1C"/>
    <w:rsid w:val="014A313E"/>
    <w:rsid w:val="01A5F2AA"/>
    <w:rsid w:val="0361445C"/>
    <w:rsid w:val="0375B0F9"/>
    <w:rsid w:val="040040C6"/>
    <w:rsid w:val="043488E4"/>
    <w:rsid w:val="04634CCE"/>
    <w:rsid w:val="055D68B5"/>
    <w:rsid w:val="06A5C9D7"/>
    <w:rsid w:val="06C18136"/>
    <w:rsid w:val="0D2BD5D8"/>
    <w:rsid w:val="0F37EB2F"/>
    <w:rsid w:val="1006863E"/>
    <w:rsid w:val="109A04BC"/>
    <w:rsid w:val="114DA978"/>
    <w:rsid w:val="13D7EEEF"/>
    <w:rsid w:val="1743BD0A"/>
    <w:rsid w:val="1DE26A85"/>
    <w:rsid w:val="1E82D2E0"/>
    <w:rsid w:val="1EE41C24"/>
    <w:rsid w:val="21F6B3BD"/>
    <w:rsid w:val="249C4745"/>
    <w:rsid w:val="25DD852A"/>
    <w:rsid w:val="25FC6F1D"/>
    <w:rsid w:val="278078C8"/>
    <w:rsid w:val="286FB0CF"/>
    <w:rsid w:val="2AED3668"/>
    <w:rsid w:val="2C1C6596"/>
    <w:rsid w:val="2C60045B"/>
    <w:rsid w:val="3361F2D2"/>
    <w:rsid w:val="3512BF07"/>
    <w:rsid w:val="37B09D78"/>
    <w:rsid w:val="3A2A8FA1"/>
    <w:rsid w:val="3B03B770"/>
    <w:rsid w:val="3E0283BA"/>
    <w:rsid w:val="3E21D297"/>
    <w:rsid w:val="41ED7089"/>
    <w:rsid w:val="42A16FD4"/>
    <w:rsid w:val="439FFD4F"/>
    <w:rsid w:val="45561324"/>
    <w:rsid w:val="45B94E91"/>
    <w:rsid w:val="45E9891C"/>
    <w:rsid w:val="4B8702B1"/>
    <w:rsid w:val="4E450DEB"/>
    <w:rsid w:val="4E6B53FF"/>
    <w:rsid w:val="4EE6F03F"/>
    <w:rsid w:val="4FF14FD5"/>
    <w:rsid w:val="507B3DB3"/>
    <w:rsid w:val="50BE3B69"/>
    <w:rsid w:val="51020368"/>
    <w:rsid w:val="5205D242"/>
    <w:rsid w:val="54F95E72"/>
    <w:rsid w:val="55B51EEF"/>
    <w:rsid w:val="55F1F173"/>
    <w:rsid w:val="58706610"/>
    <w:rsid w:val="588B3723"/>
    <w:rsid w:val="595174C4"/>
    <w:rsid w:val="5A60570E"/>
    <w:rsid w:val="5C09D7B5"/>
    <w:rsid w:val="5D0AE408"/>
    <w:rsid w:val="5F36FB3B"/>
    <w:rsid w:val="5F854076"/>
    <w:rsid w:val="609CD3D8"/>
    <w:rsid w:val="6173E89E"/>
    <w:rsid w:val="629CC86F"/>
    <w:rsid w:val="63809A59"/>
    <w:rsid w:val="63A7BA86"/>
    <w:rsid w:val="63B0715A"/>
    <w:rsid w:val="6504C26B"/>
    <w:rsid w:val="66462AD1"/>
    <w:rsid w:val="665A6BA1"/>
    <w:rsid w:val="6694A2DD"/>
    <w:rsid w:val="6761C142"/>
    <w:rsid w:val="67BD949B"/>
    <w:rsid w:val="68816449"/>
    <w:rsid w:val="69A5FF24"/>
    <w:rsid w:val="6A8F496F"/>
    <w:rsid w:val="6D801646"/>
    <w:rsid w:val="6DD62CCA"/>
    <w:rsid w:val="6F257E58"/>
    <w:rsid w:val="6FE984AA"/>
    <w:rsid w:val="719FDAC6"/>
    <w:rsid w:val="71FF518E"/>
    <w:rsid w:val="733A29B1"/>
    <w:rsid w:val="739FBEC0"/>
    <w:rsid w:val="758614BB"/>
    <w:rsid w:val="7AB9E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C064F"/>
  <w15:chartTrackingRefBased/>
  <w15:docId w15:val="{E73171DB-D603-464D-A4FF-B565966C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0D110E"/>
    <w:pPr>
      <w:spacing w:after="100"/>
    </w:pPr>
  </w:style>
  <w:style w:type="paragraph" w:styleId="TOC2">
    <w:name w:val="toc 2"/>
    <w:basedOn w:val="Normal"/>
    <w:next w:val="Normal"/>
    <w:autoRedefine/>
    <w:uiPriority w:val="39"/>
    <w:unhideWhenUsed/>
    <w:rsid w:val="000D110E"/>
    <w:pPr>
      <w:spacing w:after="100"/>
      <w:ind w:left="240"/>
    </w:pPr>
  </w:style>
  <w:style w:type="paragraph" w:styleId="TOC3">
    <w:name w:val="toc 3"/>
    <w:basedOn w:val="Normal"/>
    <w:next w:val="Normal"/>
    <w:autoRedefine/>
    <w:uiPriority w:val="39"/>
    <w:unhideWhenUsed/>
    <w:rsid w:val="000D110E"/>
    <w:pPr>
      <w:spacing w:after="100"/>
      <w:ind w:left="480"/>
    </w:pPr>
  </w:style>
  <w:style w:type="character" w:styleId="Hyperlink">
    <w:name w:val="Hyperlink"/>
    <w:basedOn w:val="DefaultParagraphFont"/>
    <w:uiPriority w:val="99"/>
    <w:unhideWhenUsed/>
    <w:rsid w:val="000D110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FF104C5D8547B5B8141506B188F898"/>
        <w:category>
          <w:name w:val="General"/>
          <w:gallery w:val="placeholder"/>
        </w:category>
        <w:types>
          <w:type w:val="bbPlcHdr"/>
        </w:types>
        <w:behaviors>
          <w:behavior w:val="content"/>
        </w:behaviors>
        <w:guid w:val="{4F00B1A8-B613-4C04-84E3-1E03D19E384F}"/>
      </w:docPartPr>
      <w:docPartBody>
        <w:p w:rsidR="00000000" w:rsidRDefault="00716567">
          <w:pPr>
            <w:pStyle w:val="05FF104C5D8547B5B8141506B188F898"/>
          </w:pPr>
          <w:r>
            <w:t>[Click here to add keywords.]</w:t>
          </w:r>
        </w:p>
      </w:docPartBody>
    </w:docPart>
    <w:docPart>
      <w:docPartPr>
        <w:name w:val="DB036858644F40D1833DC41B293F83F3"/>
        <w:category>
          <w:name w:val="General"/>
          <w:gallery w:val="placeholder"/>
        </w:category>
        <w:types>
          <w:type w:val="bbPlcHdr"/>
        </w:types>
        <w:behaviors>
          <w:behavior w:val="content"/>
        </w:behaviors>
        <w:guid w:val="{3A866F4B-6E4E-4678-9D5F-089DEBBA0B95}"/>
      </w:docPartPr>
      <w:docPartBody>
        <w:p w:rsidR="00000000" w:rsidRDefault="00716567">
          <w:pPr>
            <w:pStyle w:val="DB036858644F40D1833DC41B293F83F3"/>
          </w:pPr>
          <w:r w:rsidRPr="005D3A03">
            <w:t>Figures title:</w:t>
          </w:r>
        </w:p>
      </w:docPartBody>
    </w:docPart>
    <w:docPart>
      <w:docPartPr>
        <w:name w:val="1D584F21D7194559B50386FCE9FBCD7E"/>
        <w:category>
          <w:name w:val="General"/>
          <w:gallery w:val="placeholder"/>
        </w:category>
        <w:types>
          <w:type w:val="bbPlcHdr"/>
        </w:types>
        <w:behaviors>
          <w:behavior w:val="content"/>
        </w:behaviors>
        <w:guid w:val="{2ED1A368-12E5-4592-B10C-116933F30B6C}"/>
      </w:docPartPr>
      <w:docPartBody>
        <w:p w:rsidR="00000000" w:rsidRDefault="00716567">
          <w:pPr>
            <w:pStyle w:val="1D584F21D7194559B50386FCE9FBCD7E"/>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F511038B2C5749D18F39677B55D74421"/>
        <w:category>
          <w:name w:val="General"/>
          <w:gallery w:val="placeholder"/>
        </w:category>
        <w:types>
          <w:type w:val="bbPlcHdr"/>
        </w:types>
        <w:behaviors>
          <w:behavior w:val="content"/>
        </w:behaviors>
        <w:guid w:val="{BA23E24E-C886-451A-9A71-9E01DFF7092A}"/>
      </w:docPartPr>
      <w:docPartBody>
        <w:p w:rsidR="00000000" w:rsidRDefault="00686AD0">
          <w:pPr>
            <w:pStyle w:val="F511038B2C5749D18F39677B55D7442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38D87908A64F0E82CC2822CCC5D6C8">
    <w:name w:val="F138D87908A64F0E82CC2822CCC5D6C8"/>
  </w:style>
  <w:style w:type="paragraph" w:customStyle="1" w:styleId="FC602E0328A145799A25AAFA62FC9619">
    <w:name w:val="FC602E0328A145799A25AAFA62FC9619"/>
  </w:style>
  <w:style w:type="paragraph" w:customStyle="1" w:styleId="F5AB25263230409A8C614779DC58E72F">
    <w:name w:val="F5AB25263230409A8C614779DC58E72F"/>
  </w:style>
  <w:style w:type="paragraph" w:customStyle="1" w:styleId="45262ECB7655408CAEFD433E60203CAA">
    <w:name w:val="45262ECB7655408CAEFD433E60203CAA"/>
  </w:style>
  <w:style w:type="paragraph" w:customStyle="1" w:styleId="151D593BE1B74E2D850171A4F9AE65FC">
    <w:name w:val="151D593BE1B74E2D850171A4F9AE65FC"/>
  </w:style>
  <w:style w:type="paragraph" w:customStyle="1" w:styleId="7B6D39EDEC5F4D5FB61A5E866B0430ED">
    <w:name w:val="7B6D39EDEC5F4D5FB61A5E866B0430ED"/>
  </w:style>
  <w:style w:type="character" w:styleId="Emphasis">
    <w:name w:val="Emphasis"/>
    <w:basedOn w:val="DefaultParagraphFont"/>
    <w:uiPriority w:val="4"/>
    <w:unhideWhenUsed/>
    <w:qFormat/>
    <w:rPr>
      <w:i/>
      <w:iCs/>
    </w:rPr>
  </w:style>
  <w:style w:type="paragraph" w:customStyle="1" w:styleId="923FF1F1DF024AC59373EA70B8ED9530">
    <w:name w:val="923FF1F1DF024AC59373EA70B8ED9530"/>
  </w:style>
  <w:style w:type="paragraph" w:customStyle="1" w:styleId="05FF104C5D8547B5B8141506B188F898">
    <w:name w:val="05FF104C5D8547B5B8141506B188F898"/>
  </w:style>
  <w:style w:type="paragraph" w:customStyle="1" w:styleId="3AD08283127A41C08E63AEFC7CEB4E7C">
    <w:name w:val="3AD08283127A41C08E63AEFC7CEB4E7C"/>
  </w:style>
  <w:style w:type="paragraph" w:customStyle="1" w:styleId="3D11FE68905B4385965AF9B210FD1BE5">
    <w:name w:val="3D11FE68905B4385965AF9B210FD1BE5"/>
  </w:style>
  <w:style w:type="paragraph" w:customStyle="1" w:styleId="BC6098C30F9A494081946EFCFDD914E7">
    <w:name w:val="BC6098C30F9A494081946EFCFDD914E7"/>
  </w:style>
  <w:style w:type="paragraph" w:customStyle="1" w:styleId="1A60BCA734E9434BB4AE1B2EB26B5074">
    <w:name w:val="1A60BCA734E9434BB4AE1B2EB26B5074"/>
  </w:style>
  <w:style w:type="paragraph" w:customStyle="1" w:styleId="AF33260313BF4E7DAF08D0B03183A24C">
    <w:name w:val="AF33260313BF4E7DAF08D0B03183A24C"/>
  </w:style>
  <w:style w:type="paragraph" w:customStyle="1" w:styleId="A73FA5D778664567B0160F767DC85F22">
    <w:name w:val="A73FA5D778664567B0160F767DC85F22"/>
  </w:style>
  <w:style w:type="paragraph" w:customStyle="1" w:styleId="B7DF3DF553B14D24A658C037FF96260C">
    <w:name w:val="B7DF3DF553B14D24A658C037FF96260C"/>
  </w:style>
  <w:style w:type="paragraph" w:customStyle="1" w:styleId="83156BA6B6EA4F1ABF1C2F7B317D580C">
    <w:name w:val="83156BA6B6EA4F1ABF1C2F7B317D580C"/>
  </w:style>
  <w:style w:type="paragraph" w:customStyle="1" w:styleId="98D60DED985C4147A21092EBF8E888FE">
    <w:name w:val="98D60DED985C4147A21092EBF8E888FE"/>
  </w:style>
  <w:style w:type="paragraph" w:customStyle="1" w:styleId="6BC44EA782D5478DB4C0433A71298691">
    <w:name w:val="6BC44EA782D5478DB4C0433A71298691"/>
  </w:style>
  <w:style w:type="paragraph" w:customStyle="1" w:styleId="244B74C44C814CA883A2A47FCEB37AF5">
    <w:name w:val="244B74C44C814CA883A2A47FCEB37AF5"/>
  </w:style>
  <w:style w:type="paragraph" w:customStyle="1" w:styleId="EE5097C7B6894F259A3F15143DBF56BF">
    <w:name w:val="EE5097C7B6894F259A3F15143DBF56BF"/>
  </w:style>
  <w:style w:type="paragraph" w:customStyle="1" w:styleId="05CE753DC69F49DC8F629A11B09CAAD2">
    <w:name w:val="05CE753DC69F49DC8F629A11B09CAAD2"/>
  </w:style>
  <w:style w:type="paragraph" w:customStyle="1" w:styleId="9A2296B305EA436DBB6D2E9E464E0DB5">
    <w:name w:val="9A2296B305EA436DBB6D2E9E464E0DB5"/>
  </w:style>
  <w:style w:type="paragraph" w:customStyle="1" w:styleId="9AB26E599BC646D2B4634F0AA35D4C9F">
    <w:name w:val="9AB26E599BC646D2B4634F0AA35D4C9F"/>
  </w:style>
  <w:style w:type="paragraph" w:customStyle="1" w:styleId="EFA2EE37FF8F484FBD06517D3EEAFAF8">
    <w:name w:val="EFA2EE37FF8F484FBD06517D3EEAFAF8"/>
  </w:style>
  <w:style w:type="paragraph" w:customStyle="1" w:styleId="B38DFA0151F84897864A72973B19E3E5">
    <w:name w:val="B38DFA0151F84897864A72973B19E3E5"/>
  </w:style>
  <w:style w:type="paragraph" w:customStyle="1" w:styleId="3BEFC6D525434F3D87DFC4F3B509CB4E">
    <w:name w:val="3BEFC6D525434F3D87DFC4F3B509CB4E"/>
  </w:style>
  <w:style w:type="paragraph" w:customStyle="1" w:styleId="ED31B1998B2C42F0B0EF51B561D890DF">
    <w:name w:val="ED31B1998B2C42F0B0EF51B561D890DF"/>
  </w:style>
  <w:style w:type="paragraph" w:customStyle="1" w:styleId="B8E2AF5A031B4B1CB6639C1E4F9B68CB">
    <w:name w:val="B8E2AF5A031B4B1CB6639C1E4F9B68CB"/>
  </w:style>
  <w:style w:type="paragraph" w:customStyle="1" w:styleId="3E100C8602284262B9A14EEEAF80813B">
    <w:name w:val="3E100C8602284262B9A14EEEAF80813B"/>
  </w:style>
  <w:style w:type="paragraph" w:customStyle="1" w:styleId="7D505CDB01E24C319866B696BA54E999">
    <w:name w:val="7D505CDB01E24C319866B696BA54E999"/>
  </w:style>
  <w:style w:type="paragraph" w:customStyle="1" w:styleId="25DA3566C6B440F680285D33FD2BEF64">
    <w:name w:val="25DA3566C6B440F680285D33FD2BEF64"/>
  </w:style>
  <w:style w:type="paragraph" w:customStyle="1" w:styleId="257C61779A6E4BBD94F076173AE22AA4">
    <w:name w:val="257C61779A6E4BBD94F076173AE22AA4"/>
  </w:style>
  <w:style w:type="paragraph" w:customStyle="1" w:styleId="FBFA44E096294812A22D50F68688C7BA">
    <w:name w:val="FBFA44E096294812A22D50F68688C7BA"/>
  </w:style>
  <w:style w:type="paragraph" w:customStyle="1" w:styleId="C28EC625141E4F02BF364787AB1C3CD3">
    <w:name w:val="C28EC625141E4F02BF364787AB1C3CD3"/>
  </w:style>
  <w:style w:type="paragraph" w:customStyle="1" w:styleId="9D2B59C0F19340D685E8B06410A1BD11">
    <w:name w:val="9D2B59C0F19340D685E8B06410A1BD11"/>
  </w:style>
  <w:style w:type="paragraph" w:customStyle="1" w:styleId="DBE9C668924249F6BFD40AE289A3E6A4">
    <w:name w:val="DBE9C668924249F6BFD40AE289A3E6A4"/>
  </w:style>
  <w:style w:type="paragraph" w:customStyle="1" w:styleId="A7000162253440C2B4D0CA3E8A5AAF4C">
    <w:name w:val="A7000162253440C2B4D0CA3E8A5AAF4C"/>
  </w:style>
  <w:style w:type="paragraph" w:customStyle="1" w:styleId="6ADA526ACA474BB8953C2282AA5C5B23">
    <w:name w:val="6ADA526ACA474BB8953C2282AA5C5B23"/>
  </w:style>
  <w:style w:type="paragraph" w:customStyle="1" w:styleId="4F91E037DE4C4AC78156E7E8F9D92CFA">
    <w:name w:val="4F91E037DE4C4AC78156E7E8F9D92CFA"/>
  </w:style>
  <w:style w:type="paragraph" w:customStyle="1" w:styleId="CA339BCCC52A4C16895DA97051FBBCC2">
    <w:name w:val="CA339BCCC52A4C16895DA97051FBBCC2"/>
  </w:style>
  <w:style w:type="paragraph" w:customStyle="1" w:styleId="A1D501805C754F93B5749B7A7A00990A">
    <w:name w:val="A1D501805C754F93B5749B7A7A00990A"/>
  </w:style>
  <w:style w:type="paragraph" w:customStyle="1" w:styleId="64684A4F7353452DB87F92FD33486C3B">
    <w:name w:val="64684A4F7353452DB87F92FD33486C3B"/>
  </w:style>
  <w:style w:type="paragraph" w:customStyle="1" w:styleId="9BAFBA72FC414BD2B0676C2D9F5B3466">
    <w:name w:val="9BAFBA72FC414BD2B0676C2D9F5B3466"/>
  </w:style>
  <w:style w:type="paragraph" w:customStyle="1" w:styleId="A3C6B459FF9146F3882CBFB77BBD34B3">
    <w:name w:val="A3C6B459FF9146F3882CBFB77BBD34B3"/>
  </w:style>
  <w:style w:type="paragraph" w:customStyle="1" w:styleId="ACD784508D6B4C9F8690AA0C278160BF">
    <w:name w:val="ACD784508D6B4C9F8690AA0C278160BF"/>
  </w:style>
  <w:style w:type="paragraph" w:customStyle="1" w:styleId="13F38232E7C1450DA6E08D1425187761">
    <w:name w:val="13F38232E7C1450DA6E08D1425187761"/>
  </w:style>
  <w:style w:type="paragraph" w:customStyle="1" w:styleId="6951ACEC8A534CBA91949FE3A2C51B72">
    <w:name w:val="6951ACEC8A534CBA91949FE3A2C51B72"/>
  </w:style>
  <w:style w:type="paragraph" w:customStyle="1" w:styleId="EA0FDDC8E76249B994878A0FB304E607">
    <w:name w:val="EA0FDDC8E76249B994878A0FB304E607"/>
  </w:style>
  <w:style w:type="paragraph" w:customStyle="1" w:styleId="CF70A324B1B949D1A62F7C110D6B6793">
    <w:name w:val="CF70A324B1B949D1A62F7C110D6B6793"/>
  </w:style>
  <w:style w:type="paragraph" w:customStyle="1" w:styleId="3B9FB188081C4D949D55976644991A7B">
    <w:name w:val="3B9FB188081C4D949D55976644991A7B"/>
  </w:style>
  <w:style w:type="paragraph" w:customStyle="1" w:styleId="3A9931978390456DA68D48E7F66BE1F5">
    <w:name w:val="3A9931978390456DA68D48E7F66BE1F5"/>
  </w:style>
  <w:style w:type="paragraph" w:customStyle="1" w:styleId="9FD9BAA71772471195C77EE46969425C">
    <w:name w:val="9FD9BAA71772471195C77EE46969425C"/>
  </w:style>
  <w:style w:type="paragraph" w:customStyle="1" w:styleId="2098540A43EE412CB03555B32397A725">
    <w:name w:val="2098540A43EE412CB03555B32397A725"/>
  </w:style>
  <w:style w:type="paragraph" w:customStyle="1" w:styleId="D8B7CFC85A704E1C89FCC5A44F83E978">
    <w:name w:val="D8B7CFC85A704E1C89FCC5A44F83E978"/>
  </w:style>
  <w:style w:type="paragraph" w:customStyle="1" w:styleId="23CC82E7AB5942E180131709066C53BB">
    <w:name w:val="23CC82E7AB5942E180131709066C53BB"/>
  </w:style>
  <w:style w:type="paragraph" w:customStyle="1" w:styleId="D697B9722D59467BB91D6E3CCB26C1F1">
    <w:name w:val="D697B9722D59467BB91D6E3CCB26C1F1"/>
  </w:style>
  <w:style w:type="paragraph" w:customStyle="1" w:styleId="F7535008B9264584BF4CDC63E942F68F">
    <w:name w:val="F7535008B9264584BF4CDC63E942F68F"/>
  </w:style>
  <w:style w:type="paragraph" w:customStyle="1" w:styleId="DB6AFE5D872048A69D16DD03ACA96C49">
    <w:name w:val="DB6AFE5D872048A69D16DD03ACA96C49"/>
  </w:style>
  <w:style w:type="paragraph" w:customStyle="1" w:styleId="5441913850404182BDF121A4DA9A9F5E">
    <w:name w:val="5441913850404182BDF121A4DA9A9F5E"/>
  </w:style>
  <w:style w:type="paragraph" w:customStyle="1" w:styleId="91DC5C54E25B45DEA04ABEF0E488F815">
    <w:name w:val="91DC5C54E25B45DEA04ABEF0E488F815"/>
  </w:style>
  <w:style w:type="paragraph" w:customStyle="1" w:styleId="0755EF1731DD4979ACE7301AE3100268">
    <w:name w:val="0755EF1731DD4979ACE7301AE3100268"/>
  </w:style>
  <w:style w:type="paragraph" w:customStyle="1" w:styleId="DB036858644F40D1833DC41B293F83F3">
    <w:name w:val="DB036858644F40D1833DC41B293F83F3"/>
  </w:style>
  <w:style w:type="paragraph" w:customStyle="1" w:styleId="1D584F21D7194559B50386FCE9FBCD7E">
    <w:name w:val="1D584F21D7194559B50386FCE9FBCD7E"/>
  </w:style>
  <w:style w:type="paragraph" w:customStyle="1" w:styleId="0812956C21544F58A08E3DAD3A56AB46">
    <w:name w:val="0812956C21544F58A08E3DAD3A56AB46"/>
  </w:style>
  <w:style w:type="paragraph" w:customStyle="1" w:styleId="3DAACD9EFE8D457D963C6F424CEF6F68">
    <w:name w:val="3DAACD9EFE8D457D963C6F424CEF6F68"/>
  </w:style>
  <w:style w:type="paragraph" w:customStyle="1" w:styleId="7F6E8ECA84724180AC6B3844DB3E4A8F">
    <w:name w:val="7F6E8ECA84724180AC6B3844DB3E4A8F"/>
  </w:style>
  <w:style w:type="paragraph" w:customStyle="1" w:styleId="0E3B49C4ED0F4033B9EF7826E4B924C0">
    <w:name w:val="0E3B49C4ED0F4033B9EF7826E4B924C0"/>
  </w:style>
  <w:style w:type="paragraph" w:customStyle="1" w:styleId="896C719E505A48EDAC9CC84EAAA54659">
    <w:name w:val="896C719E505A48EDAC9CC84EAAA54659"/>
  </w:style>
  <w:style w:type="paragraph" w:customStyle="1" w:styleId="D0B0E2AEEA834951A6AB2A4543B67552">
    <w:name w:val="D0B0E2AEEA834951A6AB2A4543B67552"/>
  </w:style>
  <w:style w:type="paragraph" w:customStyle="1" w:styleId="58360A52C77045A1A6B5E1DB5B21BEC9">
    <w:name w:val="58360A52C77045A1A6B5E1DB5B21BEC9"/>
  </w:style>
  <w:style w:type="paragraph" w:customStyle="1" w:styleId="F662750B945E446D9F0F86BBFA85272B">
    <w:name w:val="F662750B945E446D9F0F86BBFA85272B"/>
  </w:style>
  <w:style w:type="paragraph" w:customStyle="1" w:styleId="4CDF6EAC89D04277BEB6B4776430E55B">
    <w:name w:val="4CDF6EAC89D04277BEB6B4776430E55B"/>
  </w:style>
  <w:style w:type="paragraph" w:customStyle="1" w:styleId="0D64649E6E4B4C92BE14B57B7A28795A">
    <w:name w:val="0D64649E6E4B4C92BE14B57B7A28795A"/>
  </w:style>
  <w:style w:type="paragraph" w:customStyle="1" w:styleId="DA04FC6E2D534E49A0AE12C7DAE61A18">
    <w:name w:val="DA04FC6E2D534E49A0AE12C7DAE61A18"/>
  </w:style>
  <w:style w:type="paragraph" w:customStyle="1" w:styleId="78B521DB0CD7483AA5F40A288046B098">
    <w:name w:val="78B521DB0CD7483AA5F40A288046B098"/>
  </w:style>
  <w:style w:type="paragraph" w:customStyle="1" w:styleId="420DF4B22EAB4F249D534F635E943E17">
    <w:name w:val="420DF4B22EAB4F249D534F635E943E17"/>
  </w:style>
  <w:style w:type="paragraph" w:customStyle="1" w:styleId="E1818CDB3A744BFFB8E999CEDF2F1642">
    <w:name w:val="E1818CDB3A744BFFB8E999CEDF2F1642"/>
  </w:style>
  <w:style w:type="paragraph" w:customStyle="1" w:styleId="7C790C9A48F446B79EE26C2BC8935E43">
    <w:name w:val="7C790C9A48F446B79EE26C2BC8935E43"/>
  </w:style>
  <w:style w:type="paragraph" w:customStyle="1" w:styleId="F8EF6928ADC647F180D292FFAC50B713">
    <w:name w:val="F8EF6928ADC647F180D292FFAC50B713"/>
  </w:style>
  <w:style w:type="paragraph" w:customStyle="1" w:styleId="4A6A70B354D14841973FE3F9624A0CBC">
    <w:name w:val="4A6A70B354D14841973FE3F9624A0CBC"/>
  </w:style>
  <w:style w:type="paragraph" w:customStyle="1" w:styleId="1DFFD87EE0E146CEBBBAF9B95626C981">
    <w:name w:val="1DFFD87EE0E146CEBBBAF9B95626C981"/>
  </w:style>
  <w:style w:type="paragraph" w:customStyle="1" w:styleId="7FD2961BEC4C476EAF67209766A39F24">
    <w:name w:val="7FD2961BEC4C476EAF67209766A39F24"/>
  </w:style>
  <w:style w:type="paragraph" w:customStyle="1" w:styleId="72BB3352639F452884ECB9D006CCCF2B">
    <w:name w:val="72BB3352639F452884ECB9D006CCCF2B"/>
  </w:style>
  <w:style w:type="paragraph" w:customStyle="1" w:styleId="9CB219C3583E4470BB4B395A49C04F52">
    <w:name w:val="9CB219C3583E4470BB4B395A49C04F52"/>
  </w:style>
  <w:style w:type="paragraph" w:customStyle="1" w:styleId="9BCE2D93012748049B7DD4ACDCDC35B3">
    <w:name w:val="9BCE2D93012748049B7DD4ACDCDC35B3"/>
  </w:style>
  <w:style w:type="paragraph" w:customStyle="1" w:styleId="097C707061A84E6989FD9555031CC081">
    <w:name w:val="097C707061A84E6989FD9555031CC081"/>
  </w:style>
  <w:style w:type="paragraph" w:customStyle="1" w:styleId="E215419BEA534D25A157959B3D543A61">
    <w:name w:val="E215419BEA534D25A157959B3D543A61"/>
  </w:style>
  <w:style w:type="paragraph" w:customStyle="1" w:styleId="266A061782144336AF956848890FC621">
    <w:name w:val="266A061782144336AF956848890FC621"/>
  </w:style>
  <w:style w:type="paragraph" w:customStyle="1" w:styleId="9E95D2E786F44D5B978244ED7DCD3F68">
    <w:name w:val="9E95D2E786F44D5B978244ED7DCD3F68"/>
  </w:style>
  <w:style w:type="paragraph" w:customStyle="1" w:styleId="0C90D2A3E808434D88C570F37F8EA54A">
    <w:name w:val="0C90D2A3E808434D88C570F37F8EA54A"/>
  </w:style>
  <w:style w:type="paragraph" w:customStyle="1" w:styleId="5DE5264893E049D29282832069406CC9">
    <w:name w:val="5DE5264893E049D29282832069406CC9"/>
  </w:style>
  <w:style w:type="paragraph" w:customStyle="1" w:styleId="00E627E6A88E479EA5BE5C7BD07E20E3">
    <w:name w:val="00E627E6A88E479EA5BE5C7BD07E20E3"/>
  </w:style>
  <w:style w:type="paragraph" w:customStyle="1" w:styleId="944A613F5CA34A5383D18F62E96DFF6B">
    <w:name w:val="944A613F5CA34A5383D18F62E96DFF6B"/>
  </w:style>
  <w:style w:type="paragraph" w:customStyle="1" w:styleId="E821CACAA0A64832B47243B0769FDF7D">
    <w:name w:val="E821CACAA0A64832B47243B0769FDF7D"/>
  </w:style>
  <w:style w:type="paragraph" w:customStyle="1" w:styleId="6AF7CCE5E3034F0F973F494B2ACC75AF">
    <w:name w:val="6AF7CCE5E3034F0F973F494B2ACC75AF"/>
  </w:style>
  <w:style w:type="paragraph" w:customStyle="1" w:styleId="66102AE2ED544E2FA335472EE3839A73">
    <w:name w:val="66102AE2ED544E2FA335472EE3839A73"/>
  </w:style>
  <w:style w:type="paragraph" w:customStyle="1" w:styleId="6E0B776AE4BB401C8C4450186E212DB3">
    <w:name w:val="6E0B776AE4BB401C8C4450186E212DB3"/>
  </w:style>
  <w:style w:type="paragraph" w:customStyle="1" w:styleId="8589D1139A664E78BDF5D40091571929">
    <w:name w:val="8589D1139A664E78BDF5D40091571929"/>
  </w:style>
  <w:style w:type="paragraph" w:customStyle="1" w:styleId="21429FFB4B034D37B2A2E53254A038C9">
    <w:name w:val="21429FFB4B034D37B2A2E53254A038C9"/>
  </w:style>
  <w:style w:type="paragraph" w:customStyle="1" w:styleId="1C5D154B93444E658934FFCBFB1B6E01">
    <w:name w:val="1C5D154B93444E658934FFCBFB1B6E01"/>
  </w:style>
  <w:style w:type="paragraph" w:customStyle="1" w:styleId="9580CC1191314BC59C31D8EDFF1CB885">
    <w:name w:val="9580CC1191314BC59C31D8EDFF1CB885"/>
  </w:style>
  <w:style w:type="paragraph" w:customStyle="1" w:styleId="929DA3881E344A2A80D1232B477C58FB">
    <w:name w:val="929DA3881E344A2A80D1232B477C58FB"/>
  </w:style>
  <w:style w:type="paragraph" w:customStyle="1" w:styleId="8420ED7B9AF44409992D451C2CEF15BE">
    <w:name w:val="8420ED7B9AF44409992D451C2CEF15BE"/>
  </w:style>
  <w:style w:type="paragraph" w:customStyle="1" w:styleId="71F4D1E3DFE949C8B5660522E6206FF9">
    <w:name w:val="71F4D1E3DFE949C8B5660522E6206FF9"/>
  </w:style>
  <w:style w:type="paragraph" w:customStyle="1" w:styleId="31E3EFC174274A0B9196B59873B6059B">
    <w:name w:val="31E3EFC174274A0B9196B59873B6059B"/>
  </w:style>
  <w:style w:type="paragraph" w:customStyle="1" w:styleId="925D88A73C8644299B12B217A58FC429">
    <w:name w:val="925D88A73C8644299B12B217A58FC429"/>
  </w:style>
  <w:style w:type="paragraph" w:customStyle="1" w:styleId="468480537FB3443DAD3B99F2F557E02F">
    <w:name w:val="468480537FB3443DAD3B99F2F557E02F"/>
  </w:style>
  <w:style w:type="paragraph" w:customStyle="1" w:styleId="5DE7C5FB6B3E42BDA5DB46902D49B053">
    <w:name w:val="5DE7C5FB6B3E42BDA5DB46902D49B053"/>
  </w:style>
  <w:style w:type="paragraph" w:customStyle="1" w:styleId="DA319DAD1D5544C0A09A5223DEDBB4ED">
    <w:name w:val="DA319DAD1D5544C0A09A5223DEDBB4ED"/>
  </w:style>
  <w:style w:type="paragraph" w:customStyle="1" w:styleId="7FD3280C80D040D28E74B2062B10EC70">
    <w:name w:val="7FD3280C80D040D28E74B2062B10EC70"/>
  </w:style>
  <w:style w:type="paragraph" w:customStyle="1" w:styleId="B222021E11064CEFBD0A9DABBF7D524D">
    <w:name w:val="B222021E11064CEFBD0A9DABBF7D524D"/>
  </w:style>
  <w:style w:type="paragraph" w:customStyle="1" w:styleId="3BDEC292415B48EA9B21D00496B16D98">
    <w:name w:val="3BDEC292415B48EA9B21D00496B16D98"/>
  </w:style>
  <w:style w:type="paragraph" w:customStyle="1" w:styleId="72D6A52E76F04C95B5EA46D1BA12A638">
    <w:name w:val="72D6A52E76F04C95B5EA46D1BA12A638"/>
  </w:style>
  <w:style w:type="paragraph" w:customStyle="1" w:styleId="F511038B2C5749D18F39677B55D74421">
    <w:name w:val="F511038B2C5749D18F39677B55D744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A93C6D708A9C884985F8186C6933C87D" ma:contentTypeVersion="7" ma:contentTypeDescription="Create a new document." ma:contentTypeScope="" ma:versionID="6c295d3bffac2bccb717add04475af27">
  <xsd:schema xmlns:xsd="http://www.w3.org/2001/XMLSchema" xmlns:xs="http://www.w3.org/2001/XMLSchema" xmlns:p="http://schemas.microsoft.com/office/2006/metadata/properties" xmlns:ns3="6b7cc928-f618-421f-a300-446e2e871013" targetNamespace="http://schemas.microsoft.com/office/2006/metadata/properties" ma:root="true" ma:fieldsID="68614feee3dc01fdfb61569b59f64b07" ns3:_="">
    <xsd:import namespace="6b7cc928-f618-421f-a300-446e2e87101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cc928-f618-421f-a300-446e2e8710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97D2040-9697-4C29-9E26-41D1114D6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cc928-f618-421f-a300-446e2e8710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EACEDC-99D9-4300-8070-F389790EF367}">
  <ds:schemaRefs>
    <ds:schemaRef ds:uri="http://schemas.microsoft.com/sharepoint/v3/contenttype/forms"/>
  </ds:schemaRefs>
</ds:datastoreItem>
</file>

<file path=customXml/itemProps4.xml><?xml version="1.0" encoding="utf-8"?>
<ds:datastoreItem xmlns:ds="http://schemas.openxmlformats.org/officeDocument/2006/customXml" ds:itemID="{12F63AA7-4D7C-4B02-B708-FCA987F6BB1E}">
  <ds:schemaRefs>
    <ds:schemaRef ds:uri="http://schemas.microsoft.com/office/infopath/2007/PartnerControls"/>
    <ds:schemaRef ds:uri="http://schemas.openxmlformats.org/package/2006/metadata/core-properties"/>
    <ds:schemaRef ds:uri="http://www.w3.org/XML/1998/namespace"/>
    <ds:schemaRef ds:uri="http://purl.org/dc/terms/"/>
    <ds:schemaRef ds:uri="http://purl.org/dc/dcmitype/"/>
    <ds:schemaRef ds:uri="http://schemas.microsoft.com/office/2006/documentManagement/types"/>
    <ds:schemaRef ds:uri="http://purl.org/dc/elements/1.1/"/>
    <ds:schemaRef ds:uri="http://schemas.microsoft.com/office/2006/metadata/properties"/>
    <ds:schemaRef ds:uri="6b7cc928-f618-421f-a300-446e2e871013"/>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TotalTime>
  <Pages>15</Pages>
  <Words>3688</Words>
  <Characters>21024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Cyber Security Report</vt:lpstr>
    </vt:vector>
  </TitlesOfParts>
  <Company/>
  <LinksUpToDate>false</LinksUpToDate>
  <CharactersWithSpaces>24663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Report</dc:title>
  <dc:subject/>
  <dc:creator>ASUS</dc:creator>
  <cp:keywords/>
  <dc:description/>
  <cp:lastModifiedBy>NGUYEN HUU DO</cp:lastModifiedBy>
  <cp:revision>2</cp:revision>
  <dcterms:created xsi:type="dcterms:W3CDTF">2023-06-30T06:15:00Z</dcterms:created>
  <dcterms:modified xsi:type="dcterms:W3CDTF">2023-06-30T06:15:00Z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0x010100A93C6D708A9C884985F8186C6933C87D</vt:lpwstr>
  </property>
</Properties>
</file>