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DOCUMENT HƯỚNG DẪN CÀI ĐẶT VÀ SỬ DỤNG</w:t>
      </w:r>
    </w:p>
    <w:p>
      <w:pPr>
        <w:jc w:val="center"/>
      </w:pPr>
      <w:r>
        <w:rPr>
          <w:rFonts w:ascii="Times New Roman" w:hAnsi="Times New Roman"/>
          <w:b/>
          <w:sz w:val="30"/>
        </w:rPr>
        <w:t>HỆ THỐNG QUẢN LÝ KÝ TÚC XÁ KTX TÂY ĐÔ</w:t>
      </w:r>
    </w:p>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r/>
            <w:r>
              <w:rPr>
                <w:rFonts w:ascii="Times New Roman" w:hAnsi="Times New Roman"/>
                <w:b/>
                <w:sz w:val="24"/>
              </w:rPr>
              <w:t>Hạng mục</w:t>
            </w:r>
          </w:p>
        </w:tc>
        <w:tc>
          <w:tcPr>
            <w:tcW w:type="dxa" w:w="4824"/>
            <w:vAlign w:val="center"/>
            <w:shd w:fill="D9EAF7"/>
          </w:tcPr>
          <w:p>
            <w:r/>
            <w:r>
              <w:rPr>
                <w:rFonts w:ascii="Times New Roman" w:hAnsi="Times New Roman"/>
                <w:b/>
                <w:sz w:val="24"/>
              </w:rPr>
              <w:t>Thông tin</w:t>
            </w:r>
          </w:p>
        </w:tc>
      </w:tr>
      <w:tr>
        <w:tc>
          <w:tcPr>
            <w:tcW w:type="dxa" w:w="4824"/>
            <w:vAlign w:val="center"/>
          </w:tcPr>
          <w:p>
            <w:r/>
            <w:r>
              <w:rPr>
                <w:rFonts w:ascii="Times New Roman" w:hAnsi="Times New Roman"/>
                <w:b/>
                <w:sz w:val="24"/>
              </w:rPr>
              <w:t>Tên sản phẩm</w:t>
            </w:r>
          </w:p>
        </w:tc>
        <w:tc>
          <w:tcPr>
            <w:tcW w:type="dxa" w:w="4824"/>
            <w:vAlign w:val="center"/>
          </w:tcPr>
          <w:p>
            <w:r/>
            <w:r>
              <w:rPr>
                <w:rFonts w:ascii="Times New Roman" w:hAnsi="Times New Roman"/>
                <w:b w:val="0"/>
                <w:sz w:val="24"/>
              </w:rPr>
              <w:t>Hệ thống quản lý ký túc xá KTX Tây Đô</w:t>
            </w:r>
          </w:p>
        </w:tc>
      </w:tr>
      <w:tr>
        <w:tc>
          <w:tcPr>
            <w:tcW w:type="dxa" w:w="4824"/>
            <w:vAlign w:val="center"/>
          </w:tcPr>
          <w:p>
            <w:r/>
            <w:r>
              <w:rPr>
                <w:rFonts w:ascii="Times New Roman" w:hAnsi="Times New Roman"/>
                <w:b/>
                <w:sz w:val="24"/>
              </w:rPr>
              <w:t>Phạm vi</w:t>
            </w:r>
          </w:p>
        </w:tc>
        <w:tc>
          <w:tcPr>
            <w:tcW w:type="dxa" w:w="4824"/>
            <w:vAlign w:val="center"/>
          </w:tcPr>
          <w:p>
            <w:r/>
            <w:r>
              <w:rPr>
                <w:rFonts w:ascii="Times New Roman" w:hAnsi="Times New Roman"/>
                <w:b w:val="0"/>
                <w:sz w:val="24"/>
              </w:rPr>
              <w:t>Quản lý lễ tân, phòng, khách/sinh viên, thanh toán, điện nước, hồ sơ 238, giấy tờ, checklist, sự cố, nhà thầu và phản hồi</w:t>
            </w:r>
          </w:p>
        </w:tc>
      </w:tr>
      <w:tr>
        <w:tc>
          <w:tcPr>
            <w:tcW w:type="dxa" w:w="4824"/>
            <w:vAlign w:val="center"/>
          </w:tcPr>
          <w:p>
            <w:r/>
            <w:r>
              <w:rPr>
                <w:rFonts w:ascii="Times New Roman" w:hAnsi="Times New Roman"/>
                <w:b/>
                <w:sz w:val="24"/>
              </w:rPr>
              <w:t>Thiết kế giao diện</w:t>
            </w:r>
          </w:p>
        </w:tc>
        <w:tc>
          <w:tcPr>
            <w:tcW w:type="dxa" w:w="4824"/>
            <w:vAlign w:val="center"/>
          </w:tcPr>
          <w:p>
            <w:r/>
            <w:r>
              <w:rPr>
                <w:rFonts w:ascii="Times New Roman" w:hAnsi="Times New Roman"/>
                <w:b w:val="0"/>
                <w:sz w:val="24"/>
              </w:rPr>
              <w:t>Giao diện được xây dựng dựa trên bản thiết kế Figma được giao</w:t>
            </w:r>
          </w:p>
        </w:tc>
      </w:tr>
      <w:tr>
        <w:tc>
          <w:tcPr>
            <w:tcW w:type="dxa" w:w="4824"/>
            <w:vAlign w:val="center"/>
          </w:tcPr>
          <w:p>
            <w:r/>
            <w:r>
              <w:rPr>
                <w:rFonts w:ascii="Times New Roman" w:hAnsi="Times New Roman"/>
                <w:b/>
                <w:sz w:val="24"/>
              </w:rPr>
              <w:t>Công nghệ frontend</w:t>
            </w:r>
          </w:p>
        </w:tc>
        <w:tc>
          <w:tcPr>
            <w:tcW w:type="dxa" w:w="4824"/>
            <w:vAlign w:val="center"/>
          </w:tcPr>
          <w:p>
            <w:r/>
            <w:r>
              <w:rPr>
                <w:rFonts w:ascii="Times New Roman" w:hAnsi="Times New Roman"/>
                <w:b w:val="0"/>
                <w:sz w:val="24"/>
              </w:rPr>
              <w:t>Angular, Ionic, Tailwind CSS</w:t>
            </w:r>
          </w:p>
        </w:tc>
      </w:tr>
      <w:tr>
        <w:tc>
          <w:tcPr>
            <w:tcW w:type="dxa" w:w="4824"/>
            <w:vAlign w:val="center"/>
          </w:tcPr>
          <w:p>
            <w:r/>
            <w:r>
              <w:rPr>
                <w:rFonts w:ascii="Times New Roman" w:hAnsi="Times New Roman"/>
                <w:b/>
                <w:sz w:val="24"/>
              </w:rPr>
              <w:t>Công nghệ backend</w:t>
            </w:r>
          </w:p>
        </w:tc>
        <w:tc>
          <w:tcPr>
            <w:tcW w:type="dxa" w:w="4824"/>
            <w:vAlign w:val="center"/>
          </w:tcPr>
          <w:p>
            <w:r/>
            <w:r>
              <w:rPr>
                <w:rFonts w:ascii="Times New Roman" w:hAnsi="Times New Roman"/>
                <w:b w:val="0"/>
                <w:sz w:val="24"/>
              </w:rPr>
              <w:t>ASP.NET Core Web API, Entity Framework Core</w:t>
            </w:r>
          </w:p>
        </w:tc>
      </w:tr>
      <w:tr>
        <w:tc>
          <w:tcPr>
            <w:tcW w:type="dxa" w:w="4824"/>
            <w:vAlign w:val="center"/>
          </w:tcPr>
          <w:p>
            <w:r/>
            <w:r>
              <w:rPr>
                <w:rFonts w:ascii="Times New Roman" w:hAnsi="Times New Roman"/>
                <w:b/>
                <w:sz w:val="24"/>
              </w:rPr>
              <w:t>Cơ sở dữ liệu</w:t>
            </w:r>
          </w:p>
        </w:tc>
        <w:tc>
          <w:tcPr>
            <w:tcW w:type="dxa" w:w="4824"/>
            <w:vAlign w:val="center"/>
          </w:tcPr>
          <w:p>
            <w:r/>
            <w:r>
              <w:rPr>
                <w:rFonts w:ascii="Times New Roman" w:hAnsi="Times New Roman"/>
                <w:b w:val="0"/>
                <w:sz w:val="24"/>
              </w:rPr>
              <w:t>PostgreSQL chạy bằng Docker</w:t>
            </w:r>
          </w:p>
        </w:tc>
      </w:tr>
      <w:tr>
        <w:tc>
          <w:tcPr>
            <w:tcW w:type="dxa" w:w="4824"/>
            <w:vAlign w:val="center"/>
          </w:tcPr>
          <w:p>
            <w:r/>
            <w:r>
              <w:rPr>
                <w:rFonts w:ascii="Times New Roman" w:hAnsi="Times New Roman"/>
                <w:b/>
                <w:sz w:val="24"/>
              </w:rPr>
              <w:t>GitHub source</w:t>
            </w:r>
          </w:p>
        </w:tc>
        <w:tc>
          <w:tcPr>
            <w:tcW w:type="dxa" w:w="4824"/>
            <w:vAlign w:val="center"/>
          </w:tcPr>
          <w:p>
            <w:r/>
            <w:r>
              <w:rPr>
                <w:rFonts w:ascii="Times New Roman" w:hAnsi="Times New Roman"/>
                <w:b w:val="0"/>
                <w:sz w:val="24"/>
              </w:rPr>
              <w:t>https://github.com/HuuNam3/ktx-management-system</w:t>
            </w:r>
          </w:p>
        </w:tc>
      </w:tr>
    </w:tbl>
    <w:p/>
    <w:p>
      <w:pPr>
        <w:pStyle w:val="Heading1"/>
      </w:pPr>
      <w:r>
        <w:rPr>
          <w:rFonts w:ascii="Times New Roman" w:hAnsi="Times New Roman"/>
          <w:color w:val="000000"/>
        </w:rPr>
        <w:t>1. Giới thiệu hệ thống</w:t>
      </w:r>
    </w:p>
    <w:p>
      <w:pPr>
        <w:spacing w:line="300" w:lineRule="auto"/>
        <w:ind w:firstLine="360"/>
      </w:pPr>
      <w:r>
        <w:rPr>
          <w:rFonts w:ascii="Times New Roman" w:hAnsi="Times New Roman"/>
          <w:sz w:val="24"/>
        </w:rPr>
        <w:t>Hệ thống quản lý ký túc xá KTX Tây Đô là sản phẩm hỗ trợ nhân viên quản lý các nghiệp vụ vận hành ký túc xá. Hệ thống tập trung vào việc số hóa quy trình tiếp nhận, theo dõi khách lưu trú, quản lý phòng, xử lý công nợ, ghi nhận điện nước, in giấy tờ, quản lý checklist ca trực, sự cố, nhà thầu và phản hồi từ sinh viên.</w:t>
      </w:r>
    </w:p>
    <w:p>
      <w:pPr>
        <w:spacing w:line="300" w:lineRule="auto"/>
        <w:ind w:firstLine="360"/>
      </w:pPr>
      <w:r>
        <w:rPr>
          <w:rFonts w:ascii="Times New Roman" w:hAnsi="Times New Roman"/>
          <w:sz w:val="24"/>
        </w:rPr>
        <w:t>Sản phẩm được phát triển theo yêu cầu được giao, có sử dụng bản thiết kế Figma làm cơ sở để xây dựng giao diện. Các chức năng được tổ chức theo từng màn hình quản trị để thuận tiện cho quá trình sử dụng và kiểm thử.</w:t>
      </w:r>
    </w:p>
    <w:p>
      <w:pPr>
        <w:pStyle w:val="Heading1"/>
      </w:pPr>
      <w:r>
        <w:rPr>
          <w:rFonts w:ascii="Times New Roman" w:hAnsi="Times New Roman"/>
          <w:color w:val="000000"/>
        </w:rPr>
        <w:t>2. Môi trường yêu cầu</w:t>
      </w:r>
    </w:p>
    <w:p>
      <w:pPr>
        <w:pStyle w:val="ListBullet"/>
        <w:spacing w:line="288" w:lineRule="auto"/>
      </w:pPr>
      <w:r>
        <w:rPr>
          <w:rFonts w:ascii="Times New Roman" w:hAnsi="Times New Roman"/>
          <w:sz w:val="24"/>
        </w:rPr>
        <w:t>Hệ điều hành: Windows 10 hoặc Windows 11.</w:t>
      </w:r>
    </w:p>
    <w:p>
      <w:pPr>
        <w:pStyle w:val="ListBullet"/>
        <w:spacing w:line="288" w:lineRule="auto"/>
      </w:pPr>
      <w:r>
        <w:rPr>
          <w:rFonts w:ascii="Times New Roman" w:hAnsi="Times New Roman"/>
          <w:sz w:val="24"/>
        </w:rPr>
        <w:t>Docker Desktop để chạy PostgreSQL.</w:t>
      </w:r>
    </w:p>
    <w:p>
      <w:pPr>
        <w:pStyle w:val="ListBullet"/>
        <w:spacing w:line="288" w:lineRule="auto"/>
      </w:pPr>
      <w:r>
        <w:rPr>
          <w:rFonts w:ascii="Times New Roman" w:hAnsi="Times New Roman"/>
          <w:sz w:val="24"/>
        </w:rPr>
        <w:t>.NET SDK 9 để chạy backend ASP.NET Core.</w:t>
      </w:r>
    </w:p>
    <w:p>
      <w:pPr>
        <w:pStyle w:val="ListBullet"/>
        <w:spacing w:line="288" w:lineRule="auto"/>
      </w:pPr>
      <w:r>
        <w:rPr>
          <w:rFonts w:ascii="Times New Roman" w:hAnsi="Times New Roman"/>
          <w:sz w:val="24"/>
        </w:rPr>
        <w:t>Node.js và npm để chạy frontend Angular.</w:t>
      </w:r>
    </w:p>
    <w:p>
      <w:pPr>
        <w:pStyle w:val="ListBullet"/>
        <w:spacing w:line="288" w:lineRule="auto"/>
      </w:pPr>
      <w:r>
        <w:rPr>
          <w:rFonts w:ascii="Times New Roman" w:hAnsi="Times New Roman"/>
          <w:sz w:val="24"/>
        </w:rPr>
        <w:t>Trình duyệt Chrome, Edge hoặc trình duyệt tương đương.</w:t>
      </w:r>
    </w:p>
    <w:p>
      <w:pPr>
        <w:pStyle w:val="Heading1"/>
      </w:pPr>
      <w:r>
        <w:rPr>
          <w:rFonts w:ascii="Times New Roman" w:hAnsi="Times New Roman"/>
          <w:color w:val="000000"/>
        </w:rPr>
        <w:t>3. Cấu trúc source</w:t>
      </w:r>
    </w:p>
    <w:p>
      <w:pPr>
        <w:spacing w:line="300" w:lineRule="auto"/>
        <w:ind w:firstLine="360"/>
      </w:pPr>
      <w:r>
        <w:rPr>
          <w:rFonts w:ascii="Times New Roman" w:hAnsi="Times New Roman"/>
          <w:sz w:val="24"/>
        </w:rPr>
        <w:t>Mã nguồn sản phẩm được quản lý trên GitHub tại địa chỉ:</w:t>
      </w:r>
    </w:p>
    <w:p>
      <w:pPr>
        <w:pStyle w:val="ListBullet"/>
        <w:spacing w:line="288" w:lineRule="auto"/>
      </w:pPr>
      <w:r>
        <w:rPr>
          <w:rFonts w:ascii="Times New Roman" w:hAnsi="Times New Roman"/>
          <w:sz w:val="24"/>
        </w:rPr>
        <w:t>https://github.com/HuuNam3/ktx-management-system</w:t>
      </w:r>
    </w:p>
    <w:p>
      <w:pPr>
        <w:spacing w:line="300" w:lineRule="auto"/>
        <w:ind w:firstLine="360"/>
      </w:pPr>
      <w:r>
        <w:rPr>
          <w:rFonts w:ascii="Times New Roman" w:hAnsi="Times New Roman"/>
          <w:sz w:val="24"/>
        </w:rPr>
        <w:t>Có thể tải source bằng lệnh:</w:t>
      </w:r>
    </w:p>
    <w:tbl>
      <w:tblPr>
        <w:tblStyle w:val="TableGrid"/>
        <w:tblW w:type="auto" w:w="0"/>
        <w:jc w:val="center"/>
        <w:tblLook w:firstColumn="1" w:firstRow="1" w:lastColumn="0" w:lastRow="0" w:noHBand="0" w:noVBand="1" w:val="04A0"/>
      </w:tblPr>
      <w:tblGrid>
        <w:gridCol w:w="9648"/>
      </w:tblGrid>
      <w:tr>
        <w:tc>
          <w:tcPr>
            <w:tcW w:type="dxa" w:w="9648"/>
            <w:shd w:fill="F2F2F2"/>
          </w:tcPr>
          <w:p>
            <w:r/>
            <w:r>
              <w:rPr>
                <w:rFonts w:ascii="Consolas" w:hAnsi="Consolas"/>
                <w:sz w:val="20"/>
              </w:rPr>
              <w:t>git clone https://github.com/HuuNam3/ktx-management-system.git</w:t>
            </w:r>
            <w:r>
              <w:br/>
            </w:r>
            <w:r>
              <w:rPr>
                <w:rFonts w:ascii="Consolas" w:hAnsi="Consolas"/>
                <w:sz w:val="20"/>
              </w:rPr>
              <w:t>cd ktx-management-system</w:t>
            </w:r>
          </w:p>
        </w:tc>
      </w:tr>
    </w:tbl>
    <w:p/>
    <w:tbl>
      <w:tblPr>
        <w:tblStyle w:val="TableGrid"/>
        <w:tblW w:type="auto" w:w="0"/>
        <w:jc w:val="center"/>
        <w:tblLook w:firstColumn="1" w:firstRow="1" w:lastColumn="0" w:lastRow="0" w:noHBand="0" w:noVBand="1" w:val="04A0"/>
      </w:tblPr>
      <w:tblGrid>
        <w:gridCol w:w="9648"/>
      </w:tblGrid>
      <w:tr>
        <w:tc>
          <w:tcPr>
            <w:tcW w:type="dxa" w:w="9648"/>
            <w:shd w:fill="F2F2F2"/>
          </w:tcPr>
          <w:p>
            <w:r/>
            <w:r>
              <w:rPr>
                <w:rFonts w:ascii="Consolas" w:hAnsi="Consolas"/>
                <w:sz w:val="20"/>
              </w:rPr>
              <w:t>ktx-management-system/</w:t>
            </w:r>
            <w:r>
              <w:br/>
            </w:r>
            <w:r>
              <w:rPr>
                <w:rFonts w:ascii="Consolas" w:hAnsi="Consolas"/>
                <w:sz w:val="20"/>
              </w:rPr>
              <w:t>├── be/                              # Backend ASP.NET Core Web API</w:t>
            </w:r>
            <w:r>
              <w:br/>
            </w:r>
            <w:r>
              <w:rPr>
                <w:rFonts w:ascii="Consolas" w:hAnsi="Consolas"/>
                <w:sz w:val="20"/>
              </w:rPr>
              <w:t>│   └── src/DormitoryManagement.Api/</w:t>
            </w:r>
            <w:r>
              <w:br/>
            </w:r>
            <w:r>
              <w:rPr>
                <w:rFonts w:ascii="Consolas" w:hAnsi="Consolas"/>
                <w:sz w:val="20"/>
              </w:rPr>
              <w:t>├── fe/                              # Frontend Angular/Ionic</w:t>
            </w:r>
            <w:r>
              <w:br/>
            </w:r>
            <w:r>
              <w:rPr>
                <w:rFonts w:ascii="Consolas" w:hAnsi="Consolas"/>
                <w:sz w:val="20"/>
              </w:rPr>
              <w:t>├── scripts/                         # Script tạo tài liệu/báo cáo</w:t>
            </w:r>
            <w:r>
              <w:br/>
            </w:r>
            <w:r>
              <w:rPr>
                <w:rFonts w:ascii="Consolas" w:hAnsi="Consolas"/>
                <w:sz w:val="20"/>
              </w:rPr>
              <w:t>├── BaoCao_ThucTap_KTX_TayDo.docx</w:t>
            </w:r>
            <w:r>
              <w:br/>
            </w:r>
            <w:r>
              <w:rPr>
                <w:rFonts w:ascii="Consolas" w:hAnsi="Consolas"/>
                <w:sz w:val="20"/>
              </w:rPr>
              <w:t>└── DOCUMENT_HuongDan_KTX_TayDo.docx</w:t>
            </w:r>
          </w:p>
        </w:tc>
      </w:tr>
    </w:tbl>
    <w:p/>
    <w:p>
      <w:pPr>
        <w:pStyle w:val="Heading1"/>
      </w:pPr>
      <w:r>
        <w:rPr>
          <w:rFonts w:ascii="Times New Roman" w:hAnsi="Times New Roman"/>
          <w:color w:val="000000"/>
        </w:rPr>
        <w:t>4. Cài đặt database bằng Docker Desktop</w:t>
      </w:r>
    </w:p>
    <w:p>
      <w:pPr>
        <w:spacing w:line="300" w:lineRule="auto"/>
        <w:ind w:firstLine="360"/>
      </w:pPr>
      <w:r>
        <w:rPr>
          <w:rFonts w:ascii="Times New Roman" w:hAnsi="Times New Roman"/>
          <w:sz w:val="24"/>
        </w:rPr>
        <w:t>Database sử dụng PostgreSQL. Có thể tạo container mới trong Docker Desktop theo các bước sau:</w:t>
      </w:r>
    </w:p>
    <w:p>
      <w:pPr>
        <w:pStyle w:val="ListNumber"/>
        <w:spacing w:line="288" w:lineRule="auto"/>
      </w:pPr>
      <w:r>
        <w:rPr>
          <w:rFonts w:ascii="Times New Roman" w:hAnsi="Times New Roman"/>
          <w:sz w:val="24"/>
        </w:rPr>
        <w:t>Mở Docker Desktop.</w:t>
      </w:r>
    </w:p>
    <w:p>
      <w:pPr>
        <w:pStyle w:val="ListNumber"/>
        <w:spacing w:line="288" w:lineRule="auto"/>
      </w:pPr>
      <w:r>
        <w:rPr>
          <w:rFonts w:ascii="Times New Roman" w:hAnsi="Times New Roman"/>
          <w:sz w:val="24"/>
        </w:rPr>
        <w:t>Vào mục Images và chọn image postgres:16.</w:t>
      </w:r>
    </w:p>
    <w:p>
      <w:pPr>
        <w:pStyle w:val="ListNumber"/>
        <w:spacing w:line="288" w:lineRule="auto"/>
      </w:pPr>
      <w:r>
        <w:rPr>
          <w:rFonts w:ascii="Times New Roman" w:hAnsi="Times New Roman"/>
          <w:sz w:val="24"/>
        </w:rPr>
        <w:t>Bấm Run để tạo container mới.</w:t>
      </w:r>
    </w:p>
    <w:p>
      <w:pPr>
        <w:pStyle w:val="ListNumber"/>
        <w:spacing w:line="288" w:lineRule="auto"/>
      </w:pPr>
      <w:r>
        <w:rPr>
          <w:rFonts w:ascii="Times New Roman" w:hAnsi="Times New Roman"/>
          <w:sz w:val="24"/>
        </w:rPr>
        <w:t>Nhập Container name là next_postgres.</w:t>
      </w:r>
    </w:p>
    <w:p>
      <w:pPr>
        <w:pStyle w:val="ListNumber"/>
        <w:spacing w:line="288" w:lineRule="auto"/>
      </w:pPr>
      <w:r>
        <w:rPr>
          <w:rFonts w:ascii="Times New Roman" w:hAnsi="Times New Roman"/>
          <w:sz w:val="24"/>
        </w:rPr>
        <w:t>Cấu hình port: Host port 5432 và Container port 5432.</w:t>
      </w:r>
    </w:p>
    <w:p>
      <w:pPr>
        <w:pStyle w:val="ListNumber"/>
        <w:spacing w:line="288" w:lineRule="auto"/>
      </w:pPr>
      <w:r>
        <w:rPr>
          <w:rFonts w:ascii="Times New Roman" w:hAnsi="Times New Roman"/>
          <w:sz w:val="24"/>
        </w:rPr>
        <w:t>Thêm các biến môi trường POSTGRES_USER, POSTGRES_PASSWORD và POSTGRES_DB.</w:t>
      </w:r>
    </w:p>
    <w:p>
      <w:pPr>
        <w:pStyle w:val="ListNumber"/>
        <w:spacing w:line="288" w:lineRule="auto"/>
      </w:pPr>
      <w:r>
        <w:rPr>
          <w:rFonts w:ascii="Times New Roman" w:hAnsi="Times New Roman"/>
          <w:sz w:val="24"/>
        </w:rPr>
        <w:t>Bấm Run và kiểm tra container ở trạng thái Running.</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r/>
            <w:r>
              <w:rPr>
                <w:rFonts w:ascii="Times New Roman" w:hAnsi="Times New Roman"/>
                <w:b/>
                <w:sz w:val="24"/>
              </w:rPr>
              <w:t>Hạng mục</w:t>
            </w:r>
          </w:p>
        </w:tc>
        <w:tc>
          <w:tcPr>
            <w:tcW w:type="dxa" w:w="4824"/>
            <w:vAlign w:val="center"/>
            <w:shd w:fill="D9EAF7"/>
          </w:tcPr>
          <w:p>
            <w:r/>
            <w:r>
              <w:rPr>
                <w:rFonts w:ascii="Times New Roman" w:hAnsi="Times New Roman"/>
                <w:b/>
                <w:sz w:val="24"/>
              </w:rPr>
              <w:t>Thông tin</w:t>
            </w:r>
          </w:p>
        </w:tc>
      </w:tr>
      <w:tr>
        <w:tc>
          <w:tcPr>
            <w:tcW w:type="dxa" w:w="4824"/>
            <w:vAlign w:val="center"/>
          </w:tcPr>
          <w:p>
            <w:r/>
            <w:r>
              <w:rPr>
                <w:rFonts w:ascii="Times New Roman" w:hAnsi="Times New Roman"/>
                <w:b/>
                <w:sz w:val="24"/>
              </w:rPr>
              <w:t>POSTGRES_USER</w:t>
            </w:r>
          </w:p>
        </w:tc>
        <w:tc>
          <w:tcPr>
            <w:tcW w:type="dxa" w:w="4824"/>
            <w:vAlign w:val="center"/>
          </w:tcPr>
          <w:p>
            <w:r/>
            <w:r>
              <w:rPr>
                <w:rFonts w:ascii="Times New Roman" w:hAnsi="Times New Roman"/>
                <w:b w:val="0"/>
                <w:sz w:val="24"/>
              </w:rPr>
              <w:t>admin</w:t>
            </w:r>
          </w:p>
        </w:tc>
      </w:tr>
      <w:tr>
        <w:tc>
          <w:tcPr>
            <w:tcW w:type="dxa" w:w="4824"/>
            <w:vAlign w:val="center"/>
          </w:tcPr>
          <w:p>
            <w:r/>
            <w:r>
              <w:rPr>
                <w:rFonts w:ascii="Times New Roman" w:hAnsi="Times New Roman"/>
                <w:b/>
                <w:sz w:val="24"/>
              </w:rPr>
              <w:t>POSTGRES_PASSWORD</w:t>
            </w:r>
          </w:p>
        </w:tc>
        <w:tc>
          <w:tcPr>
            <w:tcW w:type="dxa" w:w="4824"/>
            <w:vAlign w:val="center"/>
          </w:tcPr>
          <w:p>
            <w:r/>
            <w:r>
              <w:rPr>
                <w:rFonts w:ascii="Times New Roman" w:hAnsi="Times New Roman"/>
                <w:b w:val="0"/>
                <w:sz w:val="24"/>
              </w:rPr>
              <w:t>123456</w:t>
            </w:r>
          </w:p>
        </w:tc>
      </w:tr>
      <w:tr>
        <w:tc>
          <w:tcPr>
            <w:tcW w:type="dxa" w:w="4824"/>
            <w:vAlign w:val="center"/>
          </w:tcPr>
          <w:p>
            <w:r/>
            <w:r>
              <w:rPr>
                <w:rFonts w:ascii="Times New Roman" w:hAnsi="Times New Roman"/>
                <w:b/>
                <w:sz w:val="24"/>
              </w:rPr>
              <w:t>POSTGRES_DB</w:t>
            </w:r>
          </w:p>
        </w:tc>
        <w:tc>
          <w:tcPr>
            <w:tcW w:type="dxa" w:w="4824"/>
            <w:vAlign w:val="center"/>
          </w:tcPr>
          <w:p>
            <w:r/>
            <w:r>
              <w:rPr>
                <w:rFonts w:ascii="Times New Roman" w:hAnsi="Times New Roman"/>
                <w:b w:val="0"/>
                <w:sz w:val="24"/>
              </w:rPr>
              <w:t>nextdb</w:t>
            </w:r>
          </w:p>
        </w:tc>
      </w:tr>
      <w:tr>
        <w:tc>
          <w:tcPr>
            <w:tcW w:type="dxa" w:w="4824"/>
            <w:vAlign w:val="center"/>
          </w:tcPr>
          <w:p>
            <w:r/>
            <w:r>
              <w:rPr>
                <w:rFonts w:ascii="Times New Roman" w:hAnsi="Times New Roman"/>
                <w:b/>
                <w:sz w:val="24"/>
              </w:rPr>
              <w:t>Port</w:t>
            </w:r>
          </w:p>
        </w:tc>
        <w:tc>
          <w:tcPr>
            <w:tcW w:type="dxa" w:w="4824"/>
            <w:vAlign w:val="center"/>
          </w:tcPr>
          <w:p>
            <w:r/>
            <w:r>
              <w:rPr>
                <w:rFonts w:ascii="Times New Roman" w:hAnsi="Times New Roman"/>
                <w:b w:val="0"/>
                <w:sz w:val="24"/>
              </w:rPr>
              <w:t>5432:5432</w:t>
            </w:r>
          </w:p>
        </w:tc>
      </w:tr>
    </w:tbl>
    <w:p/>
    <w:p>
      <w:pPr>
        <w:spacing w:line="300" w:lineRule="auto"/>
        <w:ind w:firstLine="360"/>
      </w:pPr>
      <w:r>
        <w:rPr>
          <w:rFonts w:ascii="Times New Roman" w:hAnsi="Times New Roman"/>
          <w:sz w:val="24"/>
        </w:rPr>
        <w:t>Nếu database cũ bị sai cấu trúc bảng, cần xóa container PostgreSQL đang dùng trước, sau đó xóa volume dữ liệu cũ trong mục Volumes của Docker Desktop rồi tạo lại container.</w:t>
      </w:r>
    </w:p>
    <w:p>
      <w:pPr>
        <w:pStyle w:val="Heading1"/>
      </w:pPr>
      <w:r>
        <w:rPr>
          <w:rFonts w:ascii="Times New Roman" w:hAnsi="Times New Roman"/>
          <w:color w:val="000000"/>
        </w:rPr>
        <w:t>5. Chạy backend</w:t>
      </w:r>
    </w:p>
    <w:p>
      <w:pPr>
        <w:spacing w:line="300" w:lineRule="auto"/>
        <w:ind w:firstLine="360"/>
      </w:pPr>
      <w:r>
        <w:rPr>
          <w:rFonts w:ascii="Times New Roman" w:hAnsi="Times New Roman"/>
          <w:sz w:val="24"/>
        </w:rPr>
        <w:t>Backend nằm trong thư mục be/src/DormitoryManagement.Api. Chạy backend bằng PowerShell hoặc terminal trong VS Code:</w:t>
      </w:r>
    </w:p>
    <w:tbl>
      <w:tblPr>
        <w:tblStyle w:val="TableGrid"/>
        <w:tblW w:type="auto" w:w="0"/>
        <w:jc w:val="center"/>
        <w:tblLook w:firstColumn="1" w:firstRow="1" w:lastColumn="0" w:lastRow="0" w:noHBand="0" w:noVBand="1" w:val="04A0"/>
      </w:tblPr>
      <w:tblGrid>
        <w:gridCol w:w="9648"/>
      </w:tblGrid>
      <w:tr>
        <w:tc>
          <w:tcPr>
            <w:tcW w:type="dxa" w:w="9648"/>
            <w:shd w:fill="F2F2F2"/>
          </w:tcPr>
          <w:p>
            <w:r/>
            <w:r>
              <w:rPr>
                <w:rFonts w:ascii="Consolas" w:hAnsi="Consolas"/>
                <w:sz w:val="20"/>
              </w:rPr>
              <w:t>cd D:\project\Angular\ktx-management-system\be\src\DormitoryManagement.Api</w:t>
            </w:r>
            <w:r>
              <w:br/>
            </w:r>
            <w:r>
              <w:rPr>
                <w:rFonts w:ascii="Consolas" w:hAnsi="Consolas"/>
                <w:sz w:val="20"/>
              </w:rPr>
              <w:t>dotnet run</w:t>
            </w:r>
          </w:p>
        </w:tc>
      </w:tr>
    </w:tbl>
    <w:p/>
    <w:p>
      <w:pPr>
        <w:spacing w:line="300" w:lineRule="auto"/>
        <w:ind w:firstLine="360"/>
      </w:pPr>
      <w:r>
        <w:rPr>
          <w:rFonts w:ascii="Times New Roman" w:hAnsi="Times New Roman"/>
          <w:sz w:val="24"/>
        </w:rPr>
        <w:t>Sau khi chạy thành công, backend sử dụng địa chỉ:</w:t>
      </w:r>
    </w:p>
    <w:p>
      <w:pPr>
        <w:pStyle w:val="ListBullet"/>
        <w:spacing w:line="288" w:lineRule="auto"/>
      </w:pPr>
      <w:r>
        <w:rPr>
          <w:rFonts w:ascii="Times New Roman" w:hAnsi="Times New Roman"/>
          <w:sz w:val="24"/>
        </w:rPr>
        <w:t>API: http://localhost:5177</w:t>
      </w:r>
    </w:p>
    <w:p>
      <w:pPr>
        <w:pStyle w:val="ListBullet"/>
        <w:spacing w:line="288" w:lineRule="auto"/>
      </w:pPr>
      <w:r>
        <w:rPr>
          <w:rFonts w:ascii="Times New Roman" w:hAnsi="Times New Roman"/>
          <w:sz w:val="24"/>
        </w:rPr>
        <w:t>Swagger: http://localhost:5177/swagger/index.html</w:t>
      </w:r>
    </w:p>
    <w:p>
      <w:pPr>
        <w:spacing w:line="300" w:lineRule="auto"/>
        <w:ind w:firstLine="360"/>
      </w:pPr>
      <w:r>
        <w:rPr>
          <w:rFonts w:ascii="Times New Roman" w:hAnsi="Times New Roman"/>
          <w:sz w:val="24"/>
        </w:rPr>
        <w:t>Khi backend khởi động, hệ thống tự tạo bảng và dữ liệu mẫu bằng Entity Framework Core nếu database đang trống.</w:t>
      </w:r>
    </w:p>
    <w:p>
      <w:pPr>
        <w:pStyle w:val="Heading1"/>
      </w:pPr>
      <w:r>
        <w:rPr>
          <w:rFonts w:ascii="Times New Roman" w:hAnsi="Times New Roman"/>
          <w:color w:val="000000"/>
        </w:rPr>
        <w:t>6. Chạy frontend</w:t>
      </w:r>
    </w:p>
    <w:p>
      <w:pPr>
        <w:spacing w:line="300" w:lineRule="auto"/>
        <w:ind w:firstLine="360"/>
      </w:pPr>
      <w:r>
        <w:rPr>
          <w:rFonts w:ascii="Times New Roman" w:hAnsi="Times New Roman"/>
          <w:sz w:val="24"/>
        </w:rPr>
        <w:t>Frontend nằm trong thư mục fe. Chạy frontend bằng lệnh:</w:t>
      </w:r>
    </w:p>
    <w:tbl>
      <w:tblPr>
        <w:tblStyle w:val="TableGrid"/>
        <w:tblW w:type="auto" w:w="0"/>
        <w:jc w:val="center"/>
        <w:tblLook w:firstColumn="1" w:firstRow="1" w:lastColumn="0" w:lastRow="0" w:noHBand="0" w:noVBand="1" w:val="04A0"/>
      </w:tblPr>
      <w:tblGrid>
        <w:gridCol w:w="9648"/>
      </w:tblGrid>
      <w:tr>
        <w:tc>
          <w:tcPr>
            <w:tcW w:type="dxa" w:w="9648"/>
            <w:shd w:fill="F2F2F2"/>
          </w:tcPr>
          <w:p>
            <w:r/>
            <w:r>
              <w:rPr>
                <w:rFonts w:ascii="Consolas" w:hAnsi="Consolas"/>
                <w:sz w:val="20"/>
              </w:rPr>
              <w:t>cd D:\project\Angular\ktx-management-system\fe</w:t>
            </w:r>
            <w:r>
              <w:br/>
            </w:r>
            <w:r>
              <w:rPr>
                <w:rFonts w:ascii="Consolas" w:hAnsi="Consolas"/>
                <w:sz w:val="20"/>
              </w:rPr>
              <w:t>npm install</w:t>
            </w:r>
            <w:r>
              <w:br/>
            </w:r>
            <w:r>
              <w:rPr>
                <w:rFonts w:ascii="Consolas" w:hAnsi="Consolas"/>
                <w:sz w:val="20"/>
              </w:rPr>
              <w:t>npm run start -- --host 127.0.0.1 --port 4200</w:t>
            </w:r>
          </w:p>
        </w:tc>
      </w:tr>
    </w:tbl>
    <w:p/>
    <w:p>
      <w:pPr>
        <w:spacing w:line="300" w:lineRule="auto"/>
        <w:ind w:firstLine="360"/>
      </w:pPr>
      <w:r>
        <w:rPr>
          <w:rFonts w:ascii="Times New Roman" w:hAnsi="Times New Roman"/>
          <w:sz w:val="24"/>
        </w:rPr>
        <w:t>Sau khi chạy thành công, mở trình duyệt tại địa chỉ:</w:t>
      </w:r>
    </w:p>
    <w:p>
      <w:pPr>
        <w:pStyle w:val="ListBullet"/>
        <w:spacing w:line="288" w:lineRule="auto"/>
      </w:pPr>
      <w:r>
        <w:rPr>
          <w:rFonts w:ascii="Times New Roman" w:hAnsi="Times New Roman"/>
          <w:sz w:val="24"/>
        </w:rPr>
        <w:t>Frontend: http://127.0.0.1:4200/</w:t>
      </w:r>
    </w:p>
    <w:p>
      <w:pPr>
        <w:pStyle w:val="Heading1"/>
      </w:pPr>
      <w:r>
        <w:rPr>
          <w:rFonts w:ascii="Times New Roman" w:hAnsi="Times New Roman"/>
          <w:color w:val="000000"/>
        </w:rPr>
        <w:t>7. Tài khoản đăng nhập</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r/>
            <w:r>
              <w:rPr>
                <w:rFonts w:ascii="Times New Roman" w:hAnsi="Times New Roman"/>
                <w:b/>
                <w:sz w:val="24"/>
              </w:rPr>
              <w:t>Hạng mục</w:t>
            </w:r>
          </w:p>
        </w:tc>
        <w:tc>
          <w:tcPr>
            <w:tcW w:type="dxa" w:w="4824"/>
            <w:vAlign w:val="center"/>
            <w:shd w:fill="D9EAF7"/>
          </w:tcPr>
          <w:p>
            <w:r/>
            <w:r>
              <w:rPr>
                <w:rFonts w:ascii="Times New Roman" w:hAnsi="Times New Roman"/>
                <w:b/>
                <w:sz w:val="24"/>
              </w:rPr>
              <w:t>Thông tin</w:t>
            </w:r>
          </w:p>
        </w:tc>
      </w:tr>
      <w:tr>
        <w:tc>
          <w:tcPr>
            <w:tcW w:type="dxa" w:w="4824"/>
            <w:vAlign w:val="center"/>
          </w:tcPr>
          <w:p>
            <w:r/>
            <w:r>
              <w:rPr>
                <w:rFonts w:ascii="Times New Roman" w:hAnsi="Times New Roman"/>
                <w:b/>
                <w:sz w:val="24"/>
              </w:rPr>
              <w:t>Tên đăng nhập</w:t>
            </w:r>
          </w:p>
        </w:tc>
        <w:tc>
          <w:tcPr>
            <w:tcW w:type="dxa" w:w="4824"/>
            <w:vAlign w:val="center"/>
          </w:tcPr>
          <w:p>
            <w:r/>
            <w:r>
              <w:rPr>
                <w:rFonts w:ascii="Times New Roman" w:hAnsi="Times New Roman"/>
                <w:b w:val="0"/>
                <w:sz w:val="24"/>
              </w:rPr>
              <w:t>admin</w:t>
            </w:r>
          </w:p>
        </w:tc>
      </w:tr>
      <w:tr>
        <w:tc>
          <w:tcPr>
            <w:tcW w:type="dxa" w:w="4824"/>
            <w:vAlign w:val="center"/>
          </w:tcPr>
          <w:p>
            <w:r/>
            <w:r>
              <w:rPr>
                <w:rFonts w:ascii="Times New Roman" w:hAnsi="Times New Roman"/>
                <w:b/>
                <w:sz w:val="24"/>
              </w:rPr>
              <w:t>Mật khẩu</w:t>
            </w:r>
          </w:p>
        </w:tc>
        <w:tc>
          <w:tcPr>
            <w:tcW w:type="dxa" w:w="4824"/>
            <w:vAlign w:val="center"/>
          </w:tcPr>
          <w:p>
            <w:r/>
            <w:r>
              <w:rPr>
                <w:rFonts w:ascii="Times New Roman" w:hAnsi="Times New Roman"/>
                <w:b w:val="0"/>
                <w:sz w:val="24"/>
              </w:rPr>
              <w:t>admin</w:t>
            </w:r>
          </w:p>
        </w:tc>
      </w:tr>
      <w:tr>
        <w:tc>
          <w:tcPr>
            <w:tcW w:type="dxa" w:w="4824"/>
            <w:vAlign w:val="center"/>
          </w:tcPr>
          <w:p>
            <w:r/>
            <w:r>
              <w:rPr>
                <w:rFonts w:ascii="Times New Roman" w:hAnsi="Times New Roman"/>
                <w:b/>
                <w:sz w:val="24"/>
              </w:rPr>
              <w:t>Vai trò</w:t>
            </w:r>
          </w:p>
        </w:tc>
        <w:tc>
          <w:tcPr>
            <w:tcW w:type="dxa" w:w="4824"/>
            <w:vAlign w:val="center"/>
          </w:tcPr>
          <w:p>
            <w:r/>
            <w:r>
              <w:rPr>
                <w:rFonts w:ascii="Times New Roman" w:hAnsi="Times New Roman"/>
                <w:b w:val="0"/>
                <w:sz w:val="24"/>
              </w:rPr>
              <w:t>Quản trị viên</w:t>
            </w:r>
          </w:p>
        </w:tc>
      </w:tr>
    </w:tbl>
    <w:p/>
    <w:p>
      <w:pPr>
        <w:pStyle w:val="Heading1"/>
      </w:pPr>
      <w:r>
        <w:rPr>
          <w:rFonts w:ascii="Times New Roman" w:hAnsi="Times New Roman"/>
          <w:color w:val="000000"/>
        </w:rPr>
        <w:t>8. Kiểm tra kết nối backend và database</w:t>
      </w:r>
    </w:p>
    <w:p>
      <w:pPr>
        <w:spacing w:line="300" w:lineRule="auto"/>
        <w:ind w:firstLine="360"/>
      </w:pPr>
      <w:r>
        <w:rPr>
          <w:rFonts w:ascii="Times New Roman" w:hAnsi="Times New Roman"/>
          <w:sz w:val="24"/>
        </w:rPr>
        <w:t>Sau khi chạy Docker và backend, có thể kiểm tra bằng Swagger hoặc mở trực tiếp endpoint thống kê:</w:t>
      </w:r>
    </w:p>
    <w:p>
      <w:pPr>
        <w:pStyle w:val="ListBullet"/>
        <w:spacing w:line="288" w:lineRule="auto"/>
      </w:pPr>
      <w:r>
        <w:rPr>
          <w:rFonts w:ascii="Times New Roman" w:hAnsi="Times New Roman"/>
          <w:sz w:val="24"/>
        </w:rPr>
        <w:t>http://localhost:5177/api/reception-logs/stats</w:t>
      </w:r>
    </w:p>
    <w:p>
      <w:pPr>
        <w:spacing w:line="300" w:lineRule="auto"/>
        <w:ind w:firstLine="360"/>
      </w:pPr>
      <w:r>
        <w:rPr>
          <w:rFonts w:ascii="Times New Roman" w:hAnsi="Times New Roman"/>
          <w:sz w:val="24"/>
        </w:rPr>
        <w:t>Nếu API trả về dữ liệu JSON, backend đã kết nối thành công với PostgreSQL.</w:t>
      </w:r>
    </w:p>
    <w:tbl>
      <w:tblPr>
        <w:tblStyle w:val="TableGrid"/>
        <w:tblW w:type="auto" w:w="0"/>
        <w:jc w:val="center"/>
        <w:tblLook w:firstColumn="1" w:firstRow="1" w:lastColumn="0" w:lastRow="0" w:noHBand="0" w:noVBand="1" w:val="04A0"/>
      </w:tblPr>
      <w:tblGrid>
        <w:gridCol w:w="9648"/>
      </w:tblGrid>
      <w:tr>
        <w:tc>
          <w:tcPr>
            <w:tcW w:type="dxa" w:w="9648"/>
            <w:shd w:fill="F2F2F2"/>
          </w:tcPr>
          <w:p>
            <w:r/>
            <w:r>
              <w:rPr>
                <w:rFonts w:ascii="Consolas" w:hAnsi="Consolas"/>
                <w:sz w:val="20"/>
              </w:rPr>
              <w:t>{</w:t>
            </w:r>
            <w:r>
              <w:br/>
            </w:r>
            <w:r>
              <w:rPr>
                <w:rFonts w:ascii="Consolas" w:hAnsi="Consolas"/>
                <w:sz w:val="20"/>
              </w:rPr>
              <w:t xml:space="preserve">  "todayCheckins": 45,</w:t>
            </w:r>
            <w:r>
              <w:br/>
            </w:r>
            <w:r>
              <w:rPr>
                <w:rFonts w:ascii="Consolas" w:hAnsi="Consolas"/>
                <w:sz w:val="20"/>
              </w:rPr>
              <w:t xml:space="preserve">  "todayCheckouts": 23,</w:t>
            </w:r>
            <w:r>
              <w:br/>
            </w:r>
            <w:r>
              <w:rPr>
                <w:rFonts w:ascii="Consolas" w:hAnsi="Consolas"/>
                <w:sz w:val="20"/>
              </w:rPr>
              <w:t xml:space="preserve">  "totalEntries": 68,</w:t>
            </w:r>
            <w:r>
              <w:br/>
            </w:r>
            <w:r>
              <w:rPr>
                <w:rFonts w:ascii="Consolas" w:hAnsi="Consolas"/>
                <w:sz w:val="20"/>
              </w:rPr>
              <w:t xml:space="preserve">  "totalExits": 32</w:t>
            </w:r>
            <w:r>
              <w:br/>
            </w:r>
            <w:r>
              <w:rPr>
                <w:rFonts w:ascii="Consolas" w:hAnsi="Consolas"/>
                <w:sz w:val="20"/>
              </w:rPr>
              <w:t>}</w:t>
            </w:r>
          </w:p>
        </w:tc>
      </w:tr>
    </w:tbl>
    <w:p/>
    <w:p>
      <w:pPr>
        <w:pStyle w:val="Heading1"/>
      </w:pPr>
      <w:r>
        <w:rPr>
          <w:rFonts w:ascii="Times New Roman" w:hAnsi="Times New Roman"/>
          <w:color w:val="000000"/>
        </w:rPr>
        <w:t>9. Danh sách chức năng chính</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r/>
            <w:r>
              <w:rPr>
                <w:rFonts w:ascii="Times New Roman" w:hAnsi="Times New Roman"/>
                <w:b/>
                <w:sz w:val="24"/>
              </w:rPr>
              <w:t>Chức năng</w:t>
            </w:r>
          </w:p>
        </w:tc>
        <w:tc>
          <w:tcPr>
            <w:tcW w:type="dxa" w:w="4824"/>
            <w:vAlign w:val="center"/>
            <w:shd w:fill="D9EAF7"/>
          </w:tcPr>
          <w:p>
            <w:r/>
            <w:r>
              <w:rPr>
                <w:rFonts w:ascii="Times New Roman" w:hAnsi="Times New Roman"/>
                <w:b/>
                <w:sz w:val="24"/>
              </w:rPr>
              <w:t>Mô tả</w:t>
            </w:r>
          </w:p>
        </w:tc>
      </w:tr>
      <w:tr>
        <w:tc>
          <w:tcPr>
            <w:tcW w:type="dxa" w:w="4824"/>
            <w:vAlign w:val="center"/>
          </w:tcPr>
          <w:p>
            <w:r/>
            <w:r>
              <w:rPr>
                <w:rFonts w:ascii="Times New Roman" w:hAnsi="Times New Roman"/>
                <w:b/>
                <w:sz w:val="24"/>
              </w:rPr>
              <w:t>Đăng nhập</w:t>
            </w:r>
          </w:p>
        </w:tc>
        <w:tc>
          <w:tcPr>
            <w:tcW w:type="dxa" w:w="4824"/>
            <w:vAlign w:val="center"/>
          </w:tcPr>
          <w:p>
            <w:r/>
            <w:r>
              <w:rPr>
                <w:rFonts w:ascii="Times New Roman" w:hAnsi="Times New Roman"/>
                <w:b w:val="0"/>
                <w:sz w:val="24"/>
              </w:rPr>
              <w:t>Cho phép người dùng đăng nhập vào hệ thống quản trị bằng tài khoản được cấp.</w:t>
            </w:r>
          </w:p>
        </w:tc>
      </w:tr>
      <w:tr>
        <w:tc>
          <w:tcPr>
            <w:tcW w:type="dxa" w:w="4824"/>
            <w:vAlign w:val="center"/>
          </w:tcPr>
          <w:p>
            <w:r/>
            <w:r>
              <w:rPr>
                <w:rFonts w:ascii="Times New Roman" w:hAnsi="Times New Roman"/>
                <w:b/>
                <w:sz w:val="24"/>
              </w:rPr>
              <w:t>Tổng quan</w:t>
            </w:r>
          </w:p>
        </w:tc>
        <w:tc>
          <w:tcPr>
            <w:tcW w:type="dxa" w:w="4824"/>
            <w:vAlign w:val="center"/>
          </w:tcPr>
          <w:p>
            <w:r/>
            <w:r>
              <w:rPr>
                <w:rFonts w:ascii="Times New Roman" w:hAnsi="Times New Roman"/>
                <w:b w:val="0"/>
                <w:sz w:val="24"/>
              </w:rPr>
              <w:t>Hiển thị số liệu tổng hợp về khách đang ở, phòng trống, doanh thu và cảnh báo.</w:t>
            </w:r>
          </w:p>
        </w:tc>
      </w:tr>
      <w:tr>
        <w:tc>
          <w:tcPr>
            <w:tcW w:type="dxa" w:w="4824"/>
            <w:vAlign w:val="center"/>
          </w:tcPr>
          <w:p>
            <w:r/>
            <w:r>
              <w:rPr>
                <w:rFonts w:ascii="Times New Roman" w:hAnsi="Times New Roman"/>
                <w:b/>
                <w:sz w:val="24"/>
              </w:rPr>
              <w:t>Lễ tân</w:t>
            </w:r>
          </w:p>
        </w:tc>
        <w:tc>
          <w:tcPr>
            <w:tcW w:type="dxa" w:w="4824"/>
            <w:vAlign w:val="center"/>
          </w:tcPr>
          <w:p>
            <w:r/>
            <w:r>
              <w:rPr>
                <w:rFonts w:ascii="Times New Roman" w:hAnsi="Times New Roman"/>
                <w:b w:val="0"/>
                <w:sz w:val="24"/>
              </w:rPr>
              <w:t>Tìm kiếm khách, check-in, check-out và quét QR cho khách/sinh viên.</w:t>
            </w:r>
          </w:p>
        </w:tc>
      </w:tr>
      <w:tr>
        <w:tc>
          <w:tcPr>
            <w:tcW w:type="dxa" w:w="4824"/>
            <w:vAlign w:val="center"/>
          </w:tcPr>
          <w:p>
            <w:r/>
            <w:r>
              <w:rPr>
                <w:rFonts w:ascii="Times New Roman" w:hAnsi="Times New Roman"/>
                <w:b/>
                <w:sz w:val="24"/>
              </w:rPr>
              <w:t>Quản lý phòng</w:t>
            </w:r>
          </w:p>
        </w:tc>
        <w:tc>
          <w:tcPr>
            <w:tcW w:type="dxa" w:w="4824"/>
            <w:vAlign w:val="center"/>
          </w:tcPr>
          <w:p>
            <w:r/>
            <w:r>
              <w:rPr>
                <w:rFonts w:ascii="Times New Roman" w:hAnsi="Times New Roman"/>
                <w:b w:val="0"/>
                <w:sz w:val="24"/>
              </w:rPr>
              <w:t>Hiển thị sơ đồ phòng, số giường, trạng thái còn trống, còn chỗ, đầy hoặc bảo trì.</w:t>
            </w:r>
          </w:p>
        </w:tc>
      </w:tr>
      <w:tr>
        <w:tc>
          <w:tcPr>
            <w:tcW w:type="dxa" w:w="4824"/>
            <w:vAlign w:val="center"/>
          </w:tcPr>
          <w:p>
            <w:r/>
            <w:r>
              <w:rPr>
                <w:rFonts w:ascii="Times New Roman" w:hAnsi="Times New Roman"/>
                <w:b/>
                <w:sz w:val="24"/>
              </w:rPr>
              <w:t>Nhật ký ra vào</w:t>
            </w:r>
          </w:p>
        </w:tc>
        <w:tc>
          <w:tcPr>
            <w:tcW w:type="dxa" w:w="4824"/>
            <w:vAlign w:val="center"/>
          </w:tcPr>
          <w:p>
            <w:r/>
            <w:r>
              <w:rPr>
                <w:rFonts w:ascii="Times New Roman" w:hAnsi="Times New Roman"/>
                <w:b w:val="0"/>
                <w:sz w:val="24"/>
              </w:rPr>
              <w:t>Theo dõi lịch sử check-in/check-out, lọc theo loại giao dịch và ngày.</w:t>
            </w:r>
          </w:p>
        </w:tc>
      </w:tr>
      <w:tr>
        <w:tc>
          <w:tcPr>
            <w:tcW w:type="dxa" w:w="4824"/>
            <w:vAlign w:val="center"/>
          </w:tcPr>
          <w:p>
            <w:r/>
            <w:r>
              <w:rPr>
                <w:rFonts w:ascii="Times New Roman" w:hAnsi="Times New Roman"/>
                <w:b/>
                <w:sz w:val="24"/>
              </w:rPr>
              <w:t>Quản lý khách</w:t>
            </w:r>
          </w:p>
        </w:tc>
        <w:tc>
          <w:tcPr>
            <w:tcW w:type="dxa" w:w="4824"/>
            <w:vAlign w:val="center"/>
          </w:tcPr>
          <w:p>
            <w:r/>
            <w:r>
              <w:rPr>
                <w:rFonts w:ascii="Times New Roman" w:hAnsi="Times New Roman"/>
                <w:b w:val="0"/>
                <w:sz w:val="24"/>
              </w:rPr>
              <w:t>Quản lý danh sách khách/sinh viên, thông tin CCCD, số điện thoại, phòng, công nợ và trạng thái.</w:t>
            </w:r>
          </w:p>
        </w:tc>
      </w:tr>
      <w:tr>
        <w:tc>
          <w:tcPr>
            <w:tcW w:type="dxa" w:w="4824"/>
            <w:vAlign w:val="center"/>
          </w:tcPr>
          <w:p>
            <w:r/>
            <w:r>
              <w:rPr>
                <w:rFonts w:ascii="Times New Roman" w:hAnsi="Times New Roman"/>
                <w:b/>
                <w:sz w:val="24"/>
              </w:rPr>
              <w:t>Quản lý vé</w:t>
            </w:r>
          </w:p>
        </w:tc>
        <w:tc>
          <w:tcPr>
            <w:tcW w:type="dxa" w:w="4824"/>
            <w:vAlign w:val="center"/>
          </w:tcPr>
          <w:p>
            <w:r/>
            <w:r>
              <w:rPr>
                <w:rFonts w:ascii="Times New Roman" w:hAnsi="Times New Roman"/>
                <w:b w:val="0"/>
                <w:sz w:val="24"/>
              </w:rPr>
              <w:t>Quản lý vé ăn, vé xe, doanh thu và giao dịch vé gần đây.</w:t>
            </w:r>
          </w:p>
        </w:tc>
      </w:tr>
      <w:tr>
        <w:tc>
          <w:tcPr>
            <w:tcW w:type="dxa" w:w="4824"/>
            <w:vAlign w:val="center"/>
          </w:tcPr>
          <w:p>
            <w:r/>
            <w:r>
              <w:rPr>
                <w:rFonts w:ascii="Times New Roman" w:hAnsi="Times New Roman"/>
                <w:b/>
                <w:sz w:val="24"/>
              </w:rPr>
              <w:t>Thanh toán</w:t>
            </w:r>
          </w:p>
        </w:tc>
        <w:tc>
          <w:tcPr>
            <w:tcW w:type="dxa" w:w="4824"/>
            <w:vAlign w:val="center"/>
          </w:tcPr>
          <w:p>
            <w:r/>
            <w:r>
              <w:rPr>
                <w:rFonts w:ascii="Times New Roman" w:hAnsi="Times New Roman"/>
                <w:b w:val="0"/>
                <w:sz w:val="24"/>
              </w:rPr>
              <w:t>Theo dõi công nợ, trạng thái đã thanh toán, quá hạn và xử lý thu tiền.</w:t>
            </w:r>
          </w:p>
        </w:tc>
      </w:tr>
      <w:tr>
        <w:tc>
          <w:tcPr>
            <w:tcW w:type="dxa" w:w="4824"/>
            <w:vAlign w:val="center"/>
          </w:tcPr>
          <w:p>
            <w:r/>
            <w:r>
              <w:rPr>
                <w:rFonts w:ascii="Times New Roman" w:hAnsi="Times New Roman"/>
                <w:b/>
                <w:sz w:val="24"/>
              </w:rPr>
              <w:t>Điện nước</w:t>
            </w:r>
          </w:p>
        </w:tc>
        <w:tc>
          <w:tcPr>
            <w:tcW w:type="dxa" w:w="4824"/>
            <w:vAlign w:val="center"/>
          </w:tcPr>
          <w:p>
            <w:r/>
            <w:r>
              <w:rPr>
                <w:rFonts w:ascii="Times New Roman" w:hAnsi="Times New Roman"/>
                <w:b w:val="0"/>
                <w:sz w:val="24"/>
              </w:rPr>
              <w:t>Nhập chỉ số điện nước, tính toán tiêu thụ và trạng thái thu tiền.</w:t>
            </w:r>
          </w:p>
        </w:tc>
      </w:tr>
      <w:tr>
        <w:tc>
          <w:tcPr>
            <w:tcW w:type="dxa" w:w="4824"/>
            <w:vAlign w:val="center"/>
          </w:tcPr>
          <w:p>
            <w:r/>
            <w:r>
              <w:rPr>
                <w:rFonts w:ascii="Times New Roman" w:hAnsi="Times New Roman"/>
                <w:b/>
                <w:sz w:val="24"/>
              </w:rPr>
              <w:t>Hồ sơ 238</w:t>
            </w:r>
          </w:p>
        </w:tc>
        <w:tc>
          <w:tcPr>
            <w:tcW w:type="dxa" w:w="4824"/>
            <w:vAlign w:val="center"/>
          </w:tcPr>
          <w:p>
            <w:r/>
            <w:r>
              <w:rPr>
                <w:rFonts w:ascii="Times New Roman" w:hAnsi="Times New Roman"/>
                <w:b w:val="0"/>
                <w:sz w:val="24"/>
              </w:rPr>
              <w:t>Duyệt hồ sơ miễn giảm, xác nhận, từ chối và theo dõi trạng thái hồ sơ.</w:t>
            </w:r>
          </w:p>
        </w:tc>
      </w:tr>
      <w:tr>
        <w:tc>
          <w:tcPr>
            <w:tcW w:type="dxa" w:w="4824"/>
            <w:vAlign w:val="center"/>
          </w:tcPr>
          <w:p>
            <w:r/>
            <w:r>
              <w:rPr>
                <w:rFonts w:ascii="Times New Roman" w:hAnsi="Times New Roman"/>
                <w:b/>
                <w:sz w:val="24"/>
              </w:rPr>
              <w:t>In giấy tờ</w:t>
            </w:r>
          </w:p>
        </w:tc>
        <w:tc>
          <w:tcPr>
            <w:tcW w:type="dxa" w:w="4824"/>
            <w:vAlign w:val="center"/>
          </w:tcPr>
          <w:p>
            <w:r/>
            <w:r>
              <w:rPr>
                <w:rFonts w:ascii="Times New Roman" w:hAnsi="Times New Roman"/>
                <w:b w:val="0"/>
                <w:sz w:val="24"/>
              </w:rPr>
              <w:t>Tạo các loại giấy xác nhận, hóa đơn, biên lai và hợp đồng lưu trú.</w:t>
            </w:r>
          </w:p>
        </w:tc>
      </w:tr>
      <w:tr>
        <w:tc>
          <w:tcPr>
            <w:tcW w:type="dxa" w:w="4824"/>
            <w:vAlign w:val="center"/>
          </w:tcPr>
          <w:p>
            <w:r/>
            <w:r>
              <w:rPr>
                <w:rFonts w:ascii="Times New Roman" w:hAnsi="Times New Roman"/>
                <w:b/>
                <w:sz w:val="24"/>
              </w:rPr>
              <w:t>Checklist</w:t>
            </w:r>
          </w:p>
        </w:tc>
        <w:tc>
          <w:tcPr>
            <w:tcW w:type="dxa" w:w="4824"/>
            <w:vAlign w:val="center"/>
          </w:tcPr>
          <w:p>
            <w:r/>
            <w:r>
              <w:rPr>
                <w:rFonts w:ascii="Times New Roman" w:hAnsi="Times New Roman"/>
                <w:b w:val="0"/>
                <w:sz w:val="24"/>
              </w:rPr>
              <w:t>Theo dõi công việc ca trực, đánh dấu hoàn thành và ghi chú ca trực.</w:t>
            </w:r>
          </w:p>
        </w:tc>
      </w:tr>
      <w:tr>
        <w:tc>
          <w:tcPr>
            <w:tcW w:type="dxa" w:w="4824"/>
            <w:vAlign w:val="center"/>
          </w:tcPr>
          <w:p>
            <w:r/>
            <w:r>
              <w:rPr>
                <w:rFonts w:ascii="Times New Roman" w:hAnsi="Times New Roman"/>
                <w:b/>
                <w:sz w:val="24"/>
              </w:rPr>
              <w:t>Sự cố</w:t>
            </w:r>
          </w:p>
        </w:tc>
        <w:tc>
          <w:tcPr>
            <w:tcW w:type="dxa" w:w="4824"/>
            <w:vAlign w:val="center"/>
          </w:tcPr>
          <w:p>
            <w:r/>
            <w:r>
              <w:rPr>
                <w:rFonts w:ascii="Times New Roman" w:hAnsi="Times New Roman"/>
                <w:b w:val="0"/>
                <w:sz w:val="24"/>
              </w:rPr>
              <w:t>Ghi nhận sự cố, chi phí bồi thường và xử lý trạng thái.</w:t>
            </w:r>
          </w:p>
        </w:tc>
      </w:tr>
      <w:tr>
        <w:tc>
          <w:tcPr>
            <w:tcW w:type="dxa" w:w="4824"/>
            <w:vAlign w:val="center"/>
          </w:tcPr>
          <w:p>
            <w:r/>
            <w:r>
              <w:rPr>
                <w:rFonts w:ascii="Times New Roman" w:hAnsi="Times New Roman"/>
                <w:b/>
                <w:sz w:val="24"/>
              </w:rPr>
              <w:t>Nhà thầu/Thợ</w:t>
            </w:r>
          </w:p>
        </w:tc>
        <w:tc>
          <w:tcPr>
            <w:tcW w:type="dxa" w:w="4824"/>
            <w:vAlign w:val="center"/>
          </w:tcPr>
          <w:p>
            <w:r/>
            <w:r>
              <w:rPr>
                <w:rFonts w:ascii="Times New Roman" w:hAnsi="Times New Roman"/>
                <w:b w:val="0"/>
                <w:sz w:val="24"/>
              </w:rPr>
              <w:t>Check-in/check-out thợ, theo dõi công việc và trạng thái làm việc.</w:t>
            </w:r>
          </w:p>
        </w:tc>
      </w:tr>
      <w:tr>
        <w:tc>
          <w:tcPr>
            <w:tcW w:type="dxa" w:w="4824"/>
            <w:vAlign w:val="center"/>
          </w:tcPr>
          <w:p>
            <w:r/>
            <w:r>
              <w:rPr>
                <w:rFonts w:ascii="Times New Roman" w:hAnsi="Times New Roman"/>
                <w:b/>
                <w:sz w:val="24"/>
              </w:rPr>
              <w:t>Phản hồi</w:t>
            </w:r>
          </w:p>
        </w:tc>
        <w:tc>
          <w:tcPr>
            <w:tcW w:type="dxa" w:w="4824"/>
            <w:vAlign w:val="center"/>
          </w:tcPr>
          <w:p>
            <w:r/>
            <w:r>
              <w:rPr>
                <w:rFonts w:ascii="Times New Roman" w:hAnsi="Times New Roman"/>
                <w:b w:val="0"/>
                <w:sz w:val="24"/>
              </w:rPr>
              <w:t>Quản lý phản hồi, khiếu nại, mức độ ưu tiên và trạng thái xử lý.</w:t>
            </w:r>
          </w:p>
        </w:tc>
      </w:tr>
    </w:tbl>
    <w:p/>
    <w:p>
      <w:pPr>
        <w:pStyle w:val="Heading1"/>
      </w:pPr>
      <w:r>
        <w:rPr>
          <w:rFonts w:ascii="Times New Roman" w:hAnsi="Times New Roman"/>
          <w:color w:val="000000"/>
        </w:rPr>
        <w:t>10. Một số API sử dụng trong hệ thống</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r/>
            <w:r>
              <w:rPr>
                <w:rFonts w:ascii="Times New Roman" w:hAnsi="Times New Roman"/>
                <w:b/>
                <w:sz w:val="24"/>
              </w:rPr>
              <w:t>Hạng mục</w:t>
            </w:r>
          </w:p>
        </w:tc>
        <w:tc>
          <w:tcPr>
            <w:tcW w:type="dxa" w:w="4824"/>
            <w:vAlign w:val="center"/>
            <w:shd w:fill="D9EAF7"/>
          </w:tcPr>
          <w:p>
            <w:r/>
            <w:r>
              <w:rPr>
                <w:rFonts w:ascii="Times New Roman" w:hAnsi="Times New Roman"/>
                <w:b/>
                <w:sz w:val="24"/>
              </w:rPr>
              <w:t>Thông tin</w:t>
            </w:r>
          </w:p>
        </w:tc>
      </w:tr>
      <w:tr>
        <w:tc>
          <w:tcPr>
            <w:tcW w:type="dxa" w:w="4824"/>
            <w:vAlign w:val="center"/>
          </w:tcPr>
          <w:p>
            <w:r/>
            <w:r>
              <w:rPr>
                <w:rFonts w:ascii="Times New Roman" w:hAnsi="Times New Roman"/>
                <w:b/>
                <w:sz w:val="24"/>
              </w:rPr>
              <w:t>POST /api/auth/login</w:t>
            </w:r>
          </w:p>
        </w:tc>
        <w:tc>
          <w:tcPr>
            <w:tcW w:type="dxa" w:w="4824"/>
            <w:vAlign w:val="center"/>
          </w:tcPr>
          <w:p>
            <w:r/>
            <w:r>
              <w:rPr>
                <w:rFonts w:ascii="Times New Roman" w:hAnsi="Times New Roman"/>
                <w:b w:val="0"/>
                <w:sz w:val="24"/>
              </w:rPr>
              <w:t>Đăng nhập và nhận token truy cập.</w:t>
            </w:r>
          </w:p>
        </w:tc>
      </w:tr>
      <w:tr>
        <w:tc>
          <w:tcPr>
            <w:tcW w:type="dxa" w:w="4824"/>
            <w:vAlign w:val="center"/>
          </w:tcPr>
          <w:p>
            <w:r/>
            <w:r>
              <w:rPr>
                <w:rFonts w:ascii="Times New Roman" w:hAnsi="Times New Roman"/>
                <w:b/>
                <w:sz w:val="24"/>
              </w:rPr>
              <w:t>POST /api/auth/refresh</w:t>
            </w:r>
          </w:p>
        </w:tc>
        <w:tc>
          <w:tcPr>
            <w:tcW w:type="dxa" w:w="4824"/>
            <w:vAlign w:val="center"/>
          </w:tcPr>
          <w:p>
            <w:r/>
            <w:r>
              <w:rPr>
                <w:rFonts w:ascii="Times New Roman" w:hAnsi="Times New Roman"/>
                <w:b w:val="0"/>
                <w:sz w:val="24"/>
              </w:rPr>
              <w:t>Làm mới token đăng nhập.</w:t>
            </w:r>
          </w:p>
        </w:tc>
      </w:tr>
      <w:tr>
        <w:tc>
          <w:tcPr>
            <w:tcW w:type="dxa" w:w="4824"/>
            <w:vAlign w:val="center"/>
          </w:tcPr>
          <w:p>
            <w:r/>
            <w:r>
              <w:rPr>
                <w:rFonts w:ascii="Times New Roman" w:hAnsi="Times New Roman"/>
                <w:b/>
                <w:sz w:val="24"/>
              </w:rPr>
              <w:t>GET /api/reception-logs/stats</w:t>
            </w:r>
          </w:p>
        </w:tc>
        <w:tc>
          <w:tcPr>
            <w:tcW w:type="dxa" w:w="4824"/>
            <w:vAlign w:val="center"/>
          </w:tcPr>
          <w:p>
            <w:r/>
            <w:r>
              <w:rPr>
                <w:rFonts w:ascii="Times New Roman" w:hAnsi="Times New Roman"/>
                <w:b w:val="0"/>
                <w:sz w:val="24"/>
              </w:rPr>
              <w:t>Lấy thống kê check-in/check-out.</w:t>
            </w:r>
          </w:p>
        </w:tc>
      </w:tr>
      <w:tr>
        <w:tc>
          <w:tcPr>
            <w:tcW w:type="dxa" w:w="4824"/>
            <w:vAlign w:val="center"/>
          </w:tcPr>
          <w:p>
            <w:r/>
            <w:r>
              <w:rPr>
                <w:rFonts w:ascii="Times New Roman" w:hAnsi="Times New Roman"/>
                <w:b/>
                <w:sz w:val="24"/>
              </w:rPr>
              <w:t>GET /api/reception-logs</w:t>
            </w:r>
          </w:p>
        </w:tc>
        <w:tc>
          <w:tcPr>
            <w:tcW w:type="dxa" w:w="4824"/>
            <w:vAlign w:val="center"/>
          </w:tcPr>
          <w:p>
            <w:r/>
            <w:r>
              <w:rPr>
                <w:rFonts w:ascii="Times New Roman" w:hAnsi="Times New Roman"/>
                <w:b w:val="0"/>
                <w:sz w:val="24"/>
              </w:rPr>
              <w:t>Lấy danh sách nhật ký ra vào.</w:t>
            </w:r>
          </w:p>
        </w:tc>
      </w:tr>
      <w:tr>
        <w:tc>
          <w:tcPr>
            <w:tcW w:type="dxa" w:w="4824"/>
            <w:vAlign w:val="center"/>
          </w:tcPr>
          <w:p>
            <w:r/>
            <w:r>
              <w:rPr>
                <w:rFonts w:ascii="Times New Roman" w:hAnsi="Times New Roman"/>
                <w:b/>
                <w:sz w:val="24"/>
              </w:rPr>
              <w:t>GET /api/reports/dashboard</w:t>
            </w:r>
          </w:p>
        </w:tc>
        <w:tc>
          <w:tcPr>
            <w:tcW w:type="dxa" w:w="4824"/>
            <w:vAlign w:val="center"/>
          </w:tcPr>
          <w:p>
            <w:r/>
            <w:r>
              <w:rPr>
                <w:rFonts w:ascii="Times New Roman" w:hAnsi="Times New Roman"/>
                <w:b w:val="0"/>
                <w:sz w:val="24"/>
              </w:rPr>
              <w:t>Lấy dữ liệu tổng quan hệ thống.</w:t>
            </w:r>
          </w:p>
        </w:tc>
      </w:tr>
    </w:tbl>
    <w:p/>
    <w:p>
      <w:pPr>
        <w:pStyle w:val="Heading1"/>
      </w:pPr>
      <w:r>
        <w:rPr>
          <w:rFonts w:ascii="Times New Roman" w:hAnsi="Times New Roman"/>
          <w:color w:val="000000"/>
        </w:rPr>
        <w:t>11. Quy trình sử dụng cơ bản</w:t>
      </w:r>
    </w:p>
    <w:p>
      <w:pPr>
        <w:pStyle w:val="ListNumber"/>
        <w:spacing w:line="288" w:lineRule="auto"/>
      </w:pPr>
      <w:r>
        <w:rPr>
          <w:rFonts w:ascii="Times New Roman" w:hAnsi="Times New Roman"/>
          <w:sz w:val="24"/>
        </w:rPr>
        <w:t>Khởi động Docker Desktop và kiểm tra container PostgreSQL đang chạy.</w:t>
      </w:r>
    </w:p>
    <w:p>
      <w:pPr>
        <w:pStyle w:val="ListNumber"/>
        <w:spacing w:line="288" w:lineRule="auto"/>
      </w:pPr>
      <w:r>
        <w:rPr>
          <w:rFonts w:ascii="Times New Roman" w:hAnsi="Times New Roman"/>
          <w:sz w:val="24"/>
        </w:rPr>
        <w:t>Chạy backend ASP.NET Core tại cổng 5177.</w:t>
      </w:r>
    </w:p>
    <w:p>
      <w:pPr>
        <w:pStyle w:val="ListNumber"/>
        <w:spacing w:line="288" w:lineRule="auto"/>
      </w:pPr>
      <w:r>
        <w:rPr>
          <w:rFonts w:ascii="Times New Roman" w:hAnsi="Times New Roman"/>
          <w:sz w:val="24"/>
        </w:rPr>
        <w:t>Chạy frontend Angular tại cổng 4200.</w:t>
      </w:r>
    </w:p>
    <w:p>
      <w:pPr>
        <w:pStyle w:val="ListNumber"/>
        <w:spacing w:line="288" w:lineRule="auto"/>
      </w:pPr>
      <w:r>
        <w:rPr>
          <w:rFonts w:ascii="Times New Roman" w:hAnsi="Times New Roman"/>
          <w:sz w:val="24"/>
        </w:rPr>
        <w:t>Đăng nhập bằng tài khoản admin.</w:t>
      </w:r>
    </w:p>
    <w:p>
      <w:pPr>
        <w:pStyle w:val="ListNumber"/>
        <w:spacing w:line="288" w:lineRule="auto"/>
      </w:pPr>
      <w:r>
        <w:rPr>
          <w:rFonts w:ascii="Times New Roman" w:hAnsi="Times New Roman"/>
          <w:sz w:val="24"/>
        </w:rPr>
        <w:t>Vào từng menu quản trị để thực hiện nghiệp vụ tương ứng.</w:t>
      </w:r>
    </w:p>
    <w:p>
      <w:pPr>
        <w:pStyle w:val="ListNumber"/>
        <w:spacing w:line="288" w:lineRule="auto"/>
      </w:pPr>
      <w:r>
        <w:rPr>
          <w:rFonts w:ascii="Times New Roman" w:hAnsi="Times New Roman"/>
          <w:sz w:val="24"/>
        </w:rPr>
        <w:t>Kiểm tra dữ liệu thay đổi trên màn hình và qua API Swagger khi cần.</w:t>
      </w:r>
    </w:p>
    <w:p>
      <w:pPr>
        <w:pStyle w:val="Heading1"/>
      </w:pPr>
      <w:r>
        <w:rPr>
          <w:rFonts w:ascii="Times New Roman" w:hAnsi="Times New Roman"/>
          <w:color w:val="000000"/>
        </w:rPr>
        <w:t>12. Ghi chú khi gặp lỗi</w:t>
      </w:r>
    </w:p>
    <w:p>
      <w:pPr>
        <w:pStyle w:val="ListBullet"/>
        <w:spacing w:line="288" w:lineRule="auto"/>
      </w:pPr>
      <w:r>
        <w:rPr>
          <w:rFonts w:ascii="Times New Roman" w:hAnsi="Times New Roman"/>
          <w:sz w:val="24"/>
        </w:rPr>
        <w:t>Nếu Swagger báo lỗi relation "user" does not exist, cần xóa container và volume PostgreSQL cũ rồi tạo lại database sạch.</w:t>
      </w:r>
    </w:p>
    <w:p>
      <w:pPr>
        <w:pStyle w:val="ListBullet"/>
        <w:spacing w:line="288" w:lineRule="auto"/>
      </w:pPr>
      <w:r>
        <w:rPr>
          <w:rFonts w:ascii="Times New Roman" w:hAnsi="Times New Roman"/>
          <w:sz w:val="24"/>
        </w:rPr>
        <w:t>Nếu port 5432 bị chiếm, kiểm tra container PostgreSQL khác đang chạy và dừng container không sử dụng.</w:t>
      </w:r>
    </w:p>
    <w:p>
      <w:pPr>
        <w:pStyle w:val="ListBullet"/>
        <w:spacing w:line="288" w:lineRule="auto"/>
      </w:pPr>
      <w:r>
        <w:rPr>
          <w:rFonts w:ascii="Times New Roman" w:hAnsi="Times New Roman"/>
          <w:sz w:val="24"/>
        </w:rPr>
        <w:t>Nếu frontend vẫn hiển thị giao diện cũ, nhấn Ctrl + F5 để tải lại bundle mới.</w:t>
      </w:r>
    </w:p>
    <w:p>
      <w:pPr>
        <w:pStyle w:val="ListBullet"/>
        <w:spacing w:line="288" w:lineRule="auto"/>
      </w:pPr>
      <w:r>
        <w:rPr>
          <w:rFonts w:ascii="Times New Roman" w:hAnsi="Times New Roman"/>
          <w:sz w:val="24"/>
        </w:rPr>
        <w:t>Nếu backend không chạy được do port 5177 bị chiếm, dừng process backend cũ rồi chạy lại.</w:t>
      </w:r>
    </w:p>
    <w:p>
      <w:pPr>
        <w:pStyle w:val="Heading1"/>
      </w:pPr>
      <w:r>
        <w:rPr>
          <w:rFonts w:ascii="Times New Roman" w:hAnsi="Times New Roman"/>
          <w:color w:val="000000"/>
        </w:rPr>
        <w:t>13. Kết luận</w:t>
      </w:r>
    </w:p>
    <w:p>
      <w:pPr>
        <w:spacing w:line="300" w:lineRule="auto"/>
        <w:ind w:firstLine="360"/>
      </w:pPr>
      <w:r>
        <w:rPr>
          <w:rFonts w:ascii="Times New Roman" w:hAnsi="Times New Roman"/>
          <w:sz w:val="24"/>
        </w:rPr>
        <w:t>Tài liệu này cung cấp thông tin cần thiết để cài đặt, khởi chạy và sử dụng hệ thống quản lý ký túc xá KTX Tây Đô. Sản phẩm bao gồm đầy đủ các màn hình quản trị chính, dữ liệu mẫu phục vụ kiểm thử và hướng dẫn vận hành bằng Docker, backend và frontend.</w:t>
      </w:r>
    </w:p>
    <w:sectPr w:rsidR="00FC693F" w:rsidRPr="0006063C" w:rsidSect="00034616">
      <w:footerReference w:type="default" r:id="rId9"/>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 - Hệ thống quản lý ký túc xá KTX Tây Đô</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