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320"/>
        <w:jc w:val="center"/>
      </w:pPr>
      <w:r>
        <w:rPr>
          <w:rFonts w:ascii="Liberation Sans" w:hAnsi="Liberation Sans"/>
          <w:b/>
          <w:color w:val="0F4C5C"/>
          <w:sz w:val="48"/>
        </w:rPr>
        <w:t>BỔ SUNG CẨM NANG NGHIỆP VỤ QUẢN LÝ KHÁCH SẠN VÀ TOUR</w:t>
      </w:r>
    </w:p>
    <w:p>
      <w:pPr>
        <w:jc w:val="both"/>
      </w:pPr>
      <w:r>
        <w:rPr>
          <w:rFonts w:ascii="Liberation Sans" w:hAnsi="Liberation Sans"/>
        </w:rPr>
        <w:t>Hướng đi nghiệp vụ, luồng xử lý thực tiễn và các phần còn thiếu sau khi đối chiếu tài liệu hiện tại với các hệ thống mã nguồn mở và chuẩn vận hành liên quan.</w:t>
      </w:r>
    </w:p>
    <w:tbl>
      <w:tblPr>
        <w:tblW w:type="auto" w:w="0"/>
        <w:jc w:val="center"/>
        <w:tblLook w:firstColumn="1" w:firstRow="1" w:lastColumn="0" w:lastRow="0" w:noHBand="0" w:noVBand="1" w:val="04A0"/>
      </w:tblPr>
      <w:tblGrid>
        <w:gridCol w:w="9994"/>
      </w:tblGrid>
      <w:tr>
        <w:trPr>
          <w:cantSplit w:val="true"/>
        </w:trPr>
        <w:tc>
          <w:tcPr>
            <w:tcW w:type="dxa" w:w="9994"/>
            <w:shd w:fill="EAF4F5"/>
            <w:tcMar>
              <w:top w:w="120" w:type="dxa"/>
              <w:start w:w="150" w:type="dxa"/>
              <w:bottom w:w="120" w:type="dxa"/>
              <w:end w:w="150" w:type="dxa"/>
            </w:tcMar>
          </w:tcPr>
          <w:p>
            <w:pPr>
              <w:spacing w:after="60"/>
            </w:pPr>
            <w:r>
              <w:rPr>
                <w:rFonts w:ascii="Liberation Sans" w:hAnsi="Liberation Sans"/>
                <w:b/>
                <w:color w:val="0F4C5C"/>
                <w:sz w:val="19"/>
              </w:rPr>
              <w:t>PHẠM VI CỦA TÀI LIỆU BỔ SUNG</w:t>
            </w:r>
          </w:p>
          <w:p>
            <w:pPr>
              <w:spacing w:after="0" w:line="264" w:lineRule="auto"/>
            </w:pPr>
            <w:r>
              <w:rPr>
                <w:rFonts w:ascii="Liberation Sans" w:hAnsi="Liberation Sans"/>
                <w:color w:val="233136"/>
                <w:sz w:val="19"/>
              </w:rPr>
              <w:t>Tài liệu này cố ý tập trung vào cách vận hành, luồng xử lý, tình huống thực tế, tiêu chí đánh giá và logic phân công con người. Không đi vào code, database, API hay cấu trúc triển khai kỹ thuật.</w:t>
            </w:r>
          </w:p>
        </w:tc>
      </w:tr>
    </w:tbl>
    <w:p>
      <w:pPr>
        <w:spacing w:after="40"/>
      </w:pPr>
    </w:p>
    <w:p>
      <w:pPr>
        <w:jc w:val="both"/>
      </w:pPr>
      <w:r>
        <w:rPr>
          <w:rFonts w:ascii="Liberation Sans" w:hAnsi="Liberation Sans"/>
        </w:rPr>
        <w:t>Tài liệu gốc đã làm rất tốt lớp phân quyền, vai trò, workflow booking/tour/khách sạn, giám sát và KPI. Phần bổ sung dưới đây đi tiếp một tầng: quản lý dịch vụ gắn với phòng, quản lý chất lượng/hạng sao của khách sạn, hồ sơ năng lực nhân viên, cơ chế đánh giá - phân công - thăng tiến, và áp dụng tư duy tương tự cho tour du lịch.</w:t>
      </w:r>
    </w:p>
    <w:p>
      <w:r>
        <w:br w:type="page"/>
      </w:r>
    </w:p>
    <w:p>
      <w:pPr>
        <w:pStyle w:val="Heading2"/>
      </w:pPr>
      <w:r>
        <w:t>MỤC LỤC</w:t>
      </w:r>
    </w:p>
    <w:p>
      <w:pPr>
        <w:ind w:left="259" w:hanging="173"/>
        <w:jc w:val="both"/>
      </w:pPr>
      <w:r>
        <w:rPr>
          <w:rFonts w:ascii="Liberation Sans" w:hAnsi="Liberation Sans"/>
        </w:rPr>
        <w:t>1. Kết luận sau khi đối chiếu tài liệu hiện tại</w:t>
      </w:r>
    </w:p>
    <w:p>
      <w:pPr>
        <w:ind w:left="259" w:hanging="173"/>
        <w:jc w:val="both"/>
      </w:pPr>
      <w:r>
        <w:rPr>
          <w:rFonts w:ascii="Liberation Sans" w:hAnsi="Liberation Sans"/>
        </w:rPr>
        <w:t>2. Hiểu đúng câu chuyện: vì sao phòng khác nhau thì giá khác nhau</w:t>
      </w:r>
    </w:p>
    <w:p>
      <w:pPr>
        <w:ind w:left="259" w:hanging="173"/>
        <w:jc w:val="both"/>
      </w:pPr>
      <w:r>
        <w:rPr>
          <w:rFonts w:ascii="Liberation Sans" w:hAnsi="Liberation Sans"/>
        </w:rPr>
        <w:t>3. Mô hình quản lý dịch vụ phòng theo lớp</w:t>
      </w:r>
    </w:p>
    <w:p>
      <w:pPr>
        <w:ind w:left="259" w:hanging="173"/>
        <w:jc w:val="both"/>
      </w:pPr>
      <w:r>
        <w:rPr>
          <w:rFonts w:ascii="Liberation Sans" w:hAnsi="Liberation Sans"/>
        </w:rPr>
        <w:t>4. Danh mục dịch vụ và cách quản lý từng dịch vụ</w:t>
      </w:r>
    </w:p>
    <w:p>
      <w:pPr>
        <w:ind w:left="259" w:hanging="173"/>
        <w:jc w:val="both"/>
      </w:pPr>
      <w:r>
        <w:rPr>
          <w:rFonts w:ascii="Liberation Sans" w:hAnsi="Liberation Sans"/>
        </w:rPr>
        <w:t>5. Luồng dịch vụ phòng từ lúc cấu hình đến khi khách rời khách sạn</w:t>
      </w:r>
    </w:p>
    <w:p>
      <w:pPr>
        <w:ind w:left="259" w:hanging="173"/>
        <w:jc w:val="both"/>
      </w:pPr>
      <w:r>
        <w:rPr>
          <w:rFonts w:ascii="Liberation Sans" w:hAnsi="Liberation Sans"/>
        </w:rPr>
        <w:t>6. Các tình huống thực tế phải xử lý</w:t>
      </w:r>
    </w:p>
    <w:p>
      <w:pPr>
        <w:ind w:left="259" w:hanging="173"/>
        <w:jc w:val="both"/>
      </w:pPr>
      <w:r>
        <w:rPr>
          <w:rFonts w:ascii="Liberation Sans" w:hAnsi="Liberation Sans"/>
        </w:rPr>
        <w:t>7. Đối chiếu các dự án mã nguồn mở lớn và bài học nên lấy</w:t>
      </w:r>
    </w:p>
    <w:p>
      <w:pPr>
        <w:ind w:left="259" w:hanging="173"/>
        <w:jc w:val="both"/>
      </w:pPr>
      <w:r>
        <w:rPr>
          <w:rFonts w:ascii="Liberation Sans" w:hAnsi="Liberation Sans"/>
        </w:rPr>
        <w:t>8. Xếp hạng khách sạn 1-5 sao: hiểu đúng và quản lý đúng</w:t>
      </w:r>
    </w:p>
    <w:p>
      <w:pPr>
        <w:ind w:left="259" w:hanging="173"/>
        <w:jc w:val="both"/>
      </w:pPr>
      <w:r>
        <w:rPr>
          <w:rFonts w:ascii="Liberation Sans" w:hAnsi="Liberation Sans"/>
        </w:rPr>
        <w:t>9. Luồng duy trì và công nhận hạng sao trong vận hành</w:t>
      </w:r>
    </w:p>
    <w:p>
      <w:pPr>
        <w:ind w:left="259" w:hanging="173"/>
        <w:jc w:val="both"/>
      </w:pPr>
      <w:r>
        <w:rPr>
          <w:rFonts w:ascii="Liberation Sans" w:hAnsi="Liberation Sans"/>
        </w:rPr>
        <w:t>10. Đánh giá năng lực nhân viên: phần tài liệu hiện tại còn thiếu gì</w:t>
      </w:r>
    </w:p>
    <w:p>
      <w:pPr>
        <w:ind w:left="259" w:hanging="173"/>
        <w:jc w:val="both"/>
      </w:pPr>
      <w:r>
        <w:rPr>
          <w:rFonts w:ascii="Liberation Sans" w:hAnsi="Liberation Sans"/>
        </w:rPr>
        <w:t>11. Thang năng lực và thang hiệu suất theo từng vị trí</w:t>
      </w:r>
    </w:p>
    <w:p>
      <w:pPr>
        <w:ind w:left="259" w:hanging="173"/>
        <w:jc w:val="both"/>
      </w:pPr>
      <w:r>
        <w:rPr>
          <w:rFonts w:ascii="Liberation Sans" w:hAnsi="Liberation Sans"/>
        </w:rPr>
        <w:t>12. Luồng phân công nhân viên theo độ khó của khách/phòng/tour</w:t>
      </w:r>
    </w:p>
    <w:p>
      <w:pPr>
        <w:ind w:left="259" w:hanging="173"/>
        <w:jc w:val="both"/>
      </w:pPr>
      <w:r>
        <w:rPr>
          <w:rFonts w:ascii="Liberation Sans" w:hAnsi="Liberation Sans"/>
        </w:rPr>
        <w:t>13. Cách quản lý hồ sơ và điều kiện để lên Supervisor/Manager</w:t>
      </w:r>
    </w:p>
    <w:p>
      <w:pPr>
        <w:ind w:left="259" w:hanging="173"/>
        <w:jc w:val="both"/>
      </w:pPr>
      <w:r>
        <w:rPr>
          <w:rFonts w:ascii="Liberation Sans" w:hAnsi="Liberation Sans"/>
        </w:rPr>
        <w:t>14. Áp dụng toàn bộ logic trên cho tour du lịch</w:t>
      </w:r>
    </w:p>
    <w:p>
      <w:pPr>
        <w:ind w:left="259" w:hanging="173"/>
        <w:jc w:val="both"/>
      </w:pPr>
      <w:r>
        <w:rPr>
          <w:rFonts w:ascii="Liberation Sans" w:hAnsi="Liberation Sans"/>
        </w:rPr>
        <w:t>15. Vòng lặp chất lượng khép kín giữa dịch vụ - nhân viên - phản hồi - hạng sao</w:t>
      </w:r>
    </w:p>
    <w:p>
      <w:pPr>
        <w:ind w:left="259" w:hanging="173"/>
        <w:jc w:val="both"/>
      </w:pPr>
      <w:r>
        <w:rPr>
          <w:rFonts w:ascii="Liberation Sans" w:hAnsi="Liberation Sans"/>
        </w:rPr>
        <w:t>16. Bố cục đề xuất để bổ sung trực tiếp vào cẩm nang hiện tại</w:t>
      </w:r>
    </w:p>
    <w:p>
      <w:pPr>
        <w:ind w:left="259" w:hanging="173"/>
        <w:jc w:val="both"/>
      </w:pPr>
      <w:r>
        <w:rPr>
          <w:rFonts w:ascii="Liberation Sans" w:hAnsi="Liberation Sans"/>
        </w:rPr>
        <w:t>17. Thứ tự ưu tiên triển khai về mặt nghiệp vụ</w:t>
      </w:r>
    </w:p>
    <w:p>
      <w:pPr>
        <w:ind w:left="259" w:hanging="173"/>
        <w:jc w:val="both"/>
      </w:pPr>
      <w:r>
        <w:rPr>
          <w:rFonts w:ascii="Liberation Sans" w:hAnsi="Liberation Sans"/>
        </w:rPr>
        <w:t>18. Nguồn đối chiếu và ghi chú cập nhật năm 2026</w:t>
      </w:r>
    </w:p>
    <w:p>
      <w:r>
        <w:br w:type="page"/>
      </w:r>
    </w:p>
    <w:p>
      <w:pPr>
        <w:pStyle w:val="Heading1"/>
      </w:pPr>
      <w:r>
        <w:t>1. KẾT LUẬN SAU KHI ĐỐI CHIẾU TÀI LIỆU HIỆN TẠI</w:t>
      </w:r>
    </w:p>
    <w:p>
      <w:pPr>
        <w:jc w:val="both"/>
      </w:pPr>
      <w:r>
        <w:rPr>
          <w:rFonts w:ascii="Liberation Sans" w:hAnsi="Liberation Sans"/>
        </w:rPr>
        <w:t>Tài liệu hiện tại không hề thiếu phần vận hành cơ bản. Nó đã tách Property, Room Type, Physical Room, Availability, Reservation, Room Assignment, Stay, Folio; đã có lễ tân, reservation, housekeeping, maintenance, night audit, revenue, finance; đã mô tả workflow check-in/check-out và có KPI cho nhiều vị trí. Vấn đề là các mảnh này đang đứng cạnh nhau nhưng chưa được nối thành một hệ thống quản trị chất lượng dịch vụ hoàn chỉnh.</w:t>
      </w:r>
    </w:p>
    <w:p>
      <w:pPr>
        <w:jc w:val="both"/>
      </w:pPr>
      <w:r>
        <w:rPr>
          <w:rFonts w:ascii="Liberation Sans" w:hAnsi="Liberation Sans"/>
        </w:rPr>
        <w:t>Nói dễ hiểu: tài liệu hiện tại trả lời rất tốt câu hỏi “ai được làm gì, trên booking nào, ở trạng thái nào, trong ca nào, với hạn mức bao nhiêu”. Nhưng để trở thành một hệ thống khách sạn/tour mạnh hơn, còn phải trả lời thêm các câu hỏi “khách đã mua chính xác những dịch vụ gì, dịch vụ nào đã bao gồm trong giá, ai đủ năng lực để phục vụ case này, dịch vụ được thực hiện tốt hay không, kết quả phục vụ có quay lại hồ sơ nhân viên hay không, và chất lượng vận hành đó có đủ để duy trì chuẩn 3-4-5 sao hay không”.</w:t>
      </w:r>
    </w:p>
    <w:p>
      <w:pPr>
        <w:keepNext/>
        <w:spacing w:before="120" w:after="80"/>
      </w:pPr>
      <w:r>
        <w:rPr>
          <w:rFonts w:ascii="Liberation Sans" w:hAnsi="Liberation Sans"/>
          <w:b/>
          <w:color w:val="3A4C54"/>
          <w:sz w:val="19"/>
        </w:rPr>
        <w:t>Bảng 1. Những phần đã có và khoảng trống nên bổ sung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0F4C5C"/>
            <w:tcMar>
              <w:top w:w="80" w:type="dxa"/>
              <w:start w:w="100" w:type="dxa"/>
              <w:bottom w:w="80" w:type="dxa"/>
              <w:end w:w="100" w:type="dxa"/>
            </w:tcMar>
            <w:vAlign w:val="center"/>
          </w:tcPr>
          <w:p>
            <w:pPr>
              <w:jc w:val="center"/>
            </w:pPr>
            <w:r>
              <w:rPr>
                <w:rFonts w:ascii="Liberation Sans" w:hAnsi="Liberation Sans"/>
                <w:b/>
                <w:color w:val="FFFFFF"/>
                <w:sz w:val="17"/>
              </w:rPr>
              <w:t>Mảng</w:t>
            </w:r>
          </w:p>
        </w:tc>
        <w:tc>
          <w:tcPr>
            <w:tcW w:type="dxa" w:w="3240"/>
            <w:shd w:fill="0F4C5C"/>
            <w:tcMar>
              <w:top w:w="80" w:type="dxa"/>
              <w:start w:w="100" w:type="dxa"/>
              <w:bottom w:w="80" w:type="dxa"/>
              <w:end w:w="100" w:type="dxa"/>
            </w:tcMar>
            <w:vAlign w:val="center"/>
          </w:tcPr>
          <w:p>
            <w:pPr>
              <w:jc w:val="center"/>
            </w:pPr>
            <w:r>
              <w:rPr>
                <w:rFonts w:ascii="Liberation Sans" w:hAnsi="Liberation Sans"/>
                <w:b/>
                <w:color w:val="FFFFFF"/>
                <w:sz w:val="17"/>
              </w:rPr>
              <w:t>Tài liệu hiện tại đã có</w:t>
            </w:r>
          </w:p>
        </w:tc>
        <w:tc>
          <w:tcPr>
            <w:tcW w:type="dxa" w:w="4608"/>
            <w:shd w:fill="0F4C5C"/>
            <w:tcMar>
              <w:top w:w="80" w:type="dxa"/>
              <w:start w:w="100" w:type="dxa"/>
              <w:bottom w:w="80" w:type="dxa"/>
              <w:end w:w="100" w:type="dxa"/>
            </w:tcMar>
            <w:vAlign w:val="center"/>
          </w:tcPr>
          <w:p>
            <w:pPr>
              <w:jc w:val="center"/>
            </w:pPr>
            <w:r>
              <w:rPr>
                <w:rFonts w:ascii="Liberation Sans" w:hAnsi="Liberation Sans"/>
                <w:b/>
                <w:color w:val="FFFFFF"/>
                <w:sz w:val="17"/>
              </w:rPr>
              <w:t>Khoảng trống cần bổ sung</w:t>
            </w:r>
          </w:p>
        </w:tc>
      </w:tr>
      <w:tr>
        <w:trPr>
          <w:cantSplit w:val="true"/>
        </w:trPr>
        <w:tc>
          <w:tcPr>
            <w:tcW w:type="dxa" w:w="1656"/>
            <w:tcMar>
              <w:top w:w="80" w:type="dxa"/>
              <w:start w:w="100" w:type="dxa"/>
              <w:bottom w:w="80" w:type="dxa"/>
              <w:end w:w="100" w:type="dxa"/>
            </w:tcMar>
            <w:vAlign w:val="center"/>
          </w:tcPr>
          <w:p>
            <w:pPr>
              <w:jc w:val="left"/>
            </w:pPr>
            <w:r>
              <w:rPr>
                <w:rFonts w:ascii="Liberation Sans" w:hAnsi="Liberation Sans"/>
                <w:color w:val="233136"/>
                <w:sz w:val="17"/>
              </w:rPr>
              <w:t>Phòng khách sạn</w:t>
            </w:r>
          </w:p>
        </w:tc>
        <w:tc>
          <w:tcPr>
            <w:tcW w:type="dxa" w:w="3240"/>
            <w:tcMar>
              <w:top w:w="80" w:type="dxa"/>
              <w:start w:w="100" w:type="dxa"/>
              <w:bottom w:w="80" w:type="dxa"/>
              <w:end w:w="100" w:type="dxa"/>
            </w:tcMar>
            <w:vAlign w:val="center"/>
          </w:tcPr>
          <w:p>
            <w:r>
              <w:rPr>
                <w:rFonts w:ascii="Liberation Sans" w:hAnsi="Liberation Sans"/>
                <w:color w:val="233136"/>
                <w:sz w:val="17"/>
              </w:rPr>
              <w:t>Room Type, Physical Room, trạng thái, availability, phân phòng</w:t>
            </w:r>
          </w:p>
        </w:tc>
        <w:tc>
          <w:tcPr>
            <w:tcW w:type="dxa" w:w="4608"/>
            <w:tcMar>
              <w:top w:w="80" w:type="dxa"/>
              <w:start w:w="100" w:type="dxa"/>
              <w:bottom w:w="80" w:type="dxa"/>
              <w:end w:w="100" w:type="dxa"/>
            </w:tcMar>
            <w:vAlign w:val="center"/>
          </w:tcPr>
          <w:p>
            <w:r>
              <w:rPr>
                <w:rFonts w:ascii="Liberation Sans" w:hAnsi="Liberation Sans"/>
                <w:color w:val="233136"/>
                <w:sz w:val="17"/>
              </w:rPr>
              <w:t>Mối quan hệ rõ giữa loại phòng - tiện nghi - dịch vụ bao gồm - dịch vụ mua thêm - tiêu chuẩn phục vụ</w:t>
            </w:r>
          </w:p>
        </w:tc>
      </w:tr>
      <w:tr>
        <w:trPr>
          <w:cantSplit w:val="true"/>
        </w:trPr>
        <w:tc>
          <w:tcPr>
            <w:tcW w:type="dxa" w:w="1656"/>
            <w:tcMar>
              <w:top w:w="80" w:type="dxa"/>
              <w:start w:w="100" w:type="dxa"/>
              <w:bottom w:w="80" w:type="dxa"/>
              <w:end w:w="100" w:type="dxa"/>
            </w:tcMar>
            <w:vAlign w:val="center"/>
          </w:tcPr>
          <w:p>
            <w:pPr>
              <w:jc w:val="left"/>
            </w:pPr>
            <w:r>
              <w:rPr>
                <w:rFonts w:ascii="Liberation Sans" w:hAnsi="Liberation Sans"/>
                <w:color w:val="233136"/>
                <w:sz w:val="17"/>
              </w:rPr>
              <w:t>Giá</w:t>
            </w:r>
          </w:p>
        </w:tc>
        <w:tc>
          <w:tcPr>
            <w:tcW w:type="dxa" w:w="3240"/>
            <w:tcMar>
              <w:top w:w="80" w:type="dxa"/>
              <w:start w:w="100" w:type="dxa"/>
              <w:bottom w:w="80" w:type="dxa"/>
              <w:end w:w="100" w:type="dxa"/>
            </w:tcMar>
            <w:vAlign w:val="center"/>
          </w:tcPr>
          <w:p>
            <w:r>
              <w:rPr>
                <w:rFonts w:ascii="Liberation Sans" w:hAnsi="Liberation Sans"/>
                <w:color w:val="233136"/>
                <w:sz w:val="17"/>
              </w:rPr>
              <w:t>Rate plan, Revenue Manager, rate override</w:t>
            </w:r>
          </w:p>
        </w:tc>
        <w:tc>
          <w:tcPr>
            <w:tcW w:type="dxa" w:w="4608"/>
            <w:tcMar>
              <w:top w:w="80" w:type="dxa"/>
              <w:start w:w="100" w:type="dxa"/>
              <w:bottom w:w="80" w:type="dxa"/>
              <w:end w:w="100" w:type="dxa"/>
            </w:tcMar>
            <w:vAlign w:val="center"/>
          </w:tcPr>
          <w:p>
            <w:r>
              <w:rPr>
                <w:rFonts w:ascii="Liberation Sans" w:hAnsi="Liberation Sans"/>
                <w:color w:val="233136"/>
                <w:sz w:val="17"/>
              </w:rPr>
              <w:t>Giải thích giá theo giá trị phòng + dịch vụ + gói bán + mùa/kênh/chính sách</w:t>
            </w:r>
          </w:p>
        </w:tc>
      </w:tr>
      <w:tr>
        <w:trPr>
          <w:cantSplit w:val="true"/>
        </w:trPr>
        <w:tc>
          <w:tcPr>
            <w:tcW w:type="dxa" w:w="1656"/>
            <w:tcMar>
              <w:top w:w="80" w:type="dxa"/>
              <w:start w:w="100" w:type="dxa"/>
              <w:bottom w:w="80" w:type="dxa"/>
              <w:end w:w="100" w:type="dxa"/>
            </w:tcMar>
            <w:vAlign w:val="center"/>
          </w:tcPr>
          <w:p>
            <w:pPr>
              <w:jc w:val="left"/>
            </w:pPr>
            <w:r>
              <w:rPr>
                <w:rFonts w:ascii="Liberation Sans" w:hAnsi="Liberation Sans"/>
                <w:color w:val="233136"/>
                <w:sz w:val="17"/>
              </w:rPr>
              <w:t>Dịch vụ</w:t>
            </w:r>
          </w:p>
        </w:tc>
        <w:tc>
          <w:tcPr>
            <w:tcW w:type="dxa" w:w="3240"/>
            <w:tcMar>
              <w:top w:w="80" w:type="dxa"/>
              <w:start w:w="100" w:type="dxa"/>
              <w:bottom w:w="80" w:type="dxa"/>
              <w:end w:w="100" w:type="dxa"/>
            </w:tcMar>
            <w:vAlign w:val="center"/>
          </w:tcPr>
          <w:p>
            <w:r>
              <w:rPr>
                <w:rFonts w:ascii="Liberation Sans" w:hAnsi="Liberation Sans"/>
                <w:color w:val="233136"/>
                <w:sz w:val="17"/>
              </w:rPr>
              <w:t>Có minibar, spa, laundry, concierge, folio charge ở nhiều chỗ</w:t>
            </w:r>
          </w:p>
        </w:tc>
        <w:tc>
          <w:tcPr>
            <w:tcW w:type="dxa" w:w="4608"/>
            <w:tcMar>
              <w:top w:w="80" w:type="dxa"/>
              <w:start w:w="100" w:type="dxa"/>
              <w:bottom w:w="80" w:type="dxa"/>
              <w:end w:w="100" w:type="dxa"/>
            </w:tcMar>
            <w:vAlign w:val="center"/>
          </w:tcPr>
          <w:p>
            <w:r>
              <w:rPr>
                <w:rFonts w:ascii="Liberation Sans" w:hAnsi="Liberation Sans"/>
                <w:color w:val="233136"/>
                <w:sz w:val="17"/>
              </w:rPr>
              <w:t>Chưa có một luồng quản lý dịch vụ riêng từ tạo dịch vụ -&gt; khách được hưởng -&gt; yêu cầu -&gt; phân người -&gt; hoàn tất -&gt; tính tiền -&gt; đánh giá</w:t>
            </w:r>
          </w:p>
        </w:tc>
      </w:tr>
      <w:tr>
        <w:trPr>
          <w:cantSplit w:val="true"/>
        </w:trPr>
        <w:tc>
          <w:tcPr>
            <w:tcW w:type="dxa" w:w="1656"/>
            <w:tcMar>
              <w:top w:w="80" w:type="dxa"/>
              <w:start w:w="100" w:type="dxa"/>
              <w:bottom w:w="80" w:type="dxa"/>
              <w:end w:w="100" w:type="dxa"/>
            </w:tcMar>
            <w:vAlign w:val="center"/>
          </w:tcPr>
          <w:p>
            <w:pPr>
              <w:jc w:val="left"/>
            </w:pPr>
            <w:r>
              <w:rPr>
                <w:rFonts w:ascii="Liberation Sans" w:hAnsi="Liberation Sans"/>
                <w:color w:val="233136"/>
                <w:sz w:val="17"/>
              </w:rPr>
              <w:t>Hạng sao</w:t>
            </w:r>
          </w:p>
        </w:tc>
        <w:tc>
          <w:tcPr>
            <w:tcW w:type="dxa" w:w="3240"/>
            <w:tcMar>
              <w:top w:w="80" w:type="dxa"/>
              <w:start w:w="100" w:type="dxa"/>
              <w:bottom w:w="80" w:type="dxa"/>
              <w:end w:w="100" w:type="dxa"/>
            </w:tcMar>
            <w:vAlign w:val="center"/>
          </w:tcPr>
          <w:p>
            <w:r>
              <w:rPr>
                <w:rFonts w:ascii="Liberation Sans" w:hAnsi="Liberation Sans"/>
                <w:color w:val="233136"/>
                <w:sz w:val="17"/>
              </w:rPr>
              <w:t>Chưa phải một domain rõ</w:t>
            </w:r>
          </w:p>
        </w:tc>
        <w:tc>
          <w:tcPr>
            <w:tcW w:type="dxa" w:w="4608"/>
            <w:tcMar>
              <w:top w:w="80" w:type="dxa"/>
              <w:start w:w="100" w:type="dxa"/>
              <w:bottom w:w="80" w:type="dxa"/>
              <w:end w:w="100" w:type="dxa"/>
            </w:tcMar>
            <w:vAlign w:val="center"/>
          </w:tcPr>
          <w:p>
            <w:r>
              <w:rPr>
                <w:rFonts w:ascii="Liberation Sans" w:hAnsi="Liberation Sans"/>
                <w:color w:val="233136"/>
                <w:sz w:val="17"/>
              </w:rPr>
              <w:t>Cần phân biệt hạng sao chính thức, hạng phòng nội bộ và đánh giá của khách</w:t>
            </w:r>
          </w:p>
        </w:tc>
      </w:tr>
      <w:tr>
        <w:trPr>
          <w:cantSplit w:val="true"/>
        </w:trPr>
        <w:tc>
          <w:tcPr>
            <w:tcW w:type="dxa" w:w="1656"/>
            <w:tcMar>
              <w:top w:w="80" w:type="dxa"/>
              <w:start w:w="100" w:type="dxa"/>
              <w:bottom w:w="80" w:type="dxa"/>
              <w:end w:w="100" w:type="dxa"/>
            </w:tcMar>
            <w:vAlign w:val="center"/>
          </w:tcPr>
          <w:p>
            <w:pPr>
              <w:jc w:val="left"/>
            </w:pPr>
            <w:r>
              <w:rPr>
                <w:rFonts w:ascii="Liberation Sans" w:hAnsi="Liberation Sans"/>
                <w:color w:val="233136"/>
                <w:sz w:val="17"/>
              </w:rPr>
              <w:t>Nhân viên</w:t>
            </w:r>
          </w:p>
        </w:tc>
        <w:tc>
          <w:tcPr>
            <w:tcW w:type="dxa" w:w="3240"/>
            <w:tcMar>
              <w:top w:w="80" w:type="dxa"/>
              <w:start w:w="100" w:type="dxa"/>
              <w:bottom w:w="80" w:type="dxa"/>
              <w:end w:w="100" w:type="dxa"/>
            </w:tcMar>
            <w:vAlign w:val="center"/>
          </w:tcPr>
          <w:p>
            <w:r>
              <w:rPr>
                <w:rFonts w:ascii="Liberation Sans" w:hAnsi="Liberation Sans"/>
                <w:color w:val="233136"/>
                <w:sz w:val="17"/>
              </w:rPr>
              <w:t>Role, quyền, ca, hạn mức, KPI</w:t>
            </w:r>
          </w:p>
        </w:tc>
        <w:tc>
          <w:tcPr>
            <w:tcW w:type="dxa" w:w="4608"/>
            <w:tcMar>
              <w:top w:w="80" w:type="dxa"/>
              <w:start w:w="100" w:type="dxa"/>
              <w:bottom w:w="80" w:type="dxa"/>
              <w:end w:w="100" w:type="dxa"/>
            </w:tcMar>
            <w:vAlign w:val="center"/>
          </w:tcPr>
          <w:p>
            <w:r>
              <w:rPr>
                <w:rFonts w:ascii="Liberation Sans" w:hAnsi="Liberation Sans"/>
                <w:color w:val="233136"/>
                <w:sz w:val="17"/>
              </w:rPr>
              <w:t>Thiếu hồ sơ năng lực: kỹ năng, ngoại ngữ, chứng chỉ, đào tạo, kinh nghiệm, thành tích, lỗi, khả năng xử lý case phức tạp</w:t>
            </w:r>
          </w:p>
        </w:tc>
      </w:tr>
      <w:tr>
        <w:trPr>
          <w:cantSplit w:val="true"/>
        </w:trPr>
        <w:tc>
          <w:tcPr>
            <w:tcW w:type="dxa" w:w="1656"/>
            <w:tcMar>
              <w:top w:w="80" w:type="dxa"/>
              <w:start w:w="100" w:type="dxa"/>
              <w:bottom w:w="80" w:type="dxa"/>
              <w:end w:w="100" w:type="dxa"/>
            </w:tcMar>
            <w:vAlign w:val="center"/>
          </w:tcPr>
          <w:p>
            <w:pPr>
              <w:jc w:val="left"/>
            </w:pPr>
            <w:r>
              <w:rPr>
                <w:rFonts w:ascii="Liberation Sans" w:hAnsi="Liberation Sans"/>
                <w:color w:val="233136"/>
                <w:sz w:val="17"/>
              </w:rPr>
              <w:t>Phân công</w:t>
            </w:r>
          </w:p>
        </w:tc>
        <w:tc>
          <w:tcPr>
            <w:tcW w:type="dxa" w:w="3240"/>
            <w:tcMar>
              <w:top w:w="80" w:type="dxa"/>
              <w:start w:w="100" w:type="dxa"/>
              <w:bottom w:w="80" w:type="dxa"/>
              <w:end w:w="100" w:type="dxa"/>
            </w:tcMar>
            <w:vAlign w:val="center"/>
          </w:tcPr>
          <w:p>
            <w:r>
              <w:rPr>
                <w:rFonts w:ascii="Liberation Sans" w:hAnsi="Liberation Sans"/>
                <w:color w:val="233136"/>
                <w:sz w:val="17"/>
              </w:rPr>
              <w:t>Theo role/scope/shift/booking</w:t>
            </w:r>
          </w:p>
        </w:tc>
        <w:tc>
          <w:tcPr>
            <w:tcW w:type="dxa" w:w="4608"/>
            <w:tcMar>
              <w:top w:w="80" w:type="dxa"/>
              <w:start w:w="100" w:type="dxa"/>
              <w:bottom w:w="80" w:type="dxa"/>
              <w:end w:w="100" w:type="dxa"/>
            </w:tcMar>
            <w:vAlign w:val="center"/>
          </w:tcPr>
          <w:p>
            <w:r>
              <w:rPr>
                <w:rFonts w:ascii="Liberation Sans" w:hAnsi="Liberation Sans"/>
                <w:color w:val="233136"/>
                <w:sz w:val="17"/>
              </w:rPr>
              <w:t>Thiếu phân công theo độ phức tạp của case và mức năng lực thực tế của nhân viên</w:t>
            </w:r>
          </w:p>
        </w:tc>
      </w:tr>
      <w:tr>
        <w:trPr>
          <w:cantSplit w:val="true"/>
        </w:trPr>
        <w:tc>
          <w:tcPr>
            <w:tcW w:type="dxa" w:w="1656"/>
            <w:tcMar>
              <w:top w:w="80" w:type="dxa"/>
              <w:start w:w="100" w:type="dxa"/>
              <w:bottom w:w="80" w:type="dxa"/>
              <w:end w:w="100" w:type="dxa"/>
            </w:tcMar>
            <w:vAlign w:val="center"/>
          </w:tcPr>
          <w:p>
            <w:pPr>
              <w:jc w:val="left"/>
            </w:pPr>
            <w:r>
              <w:rPr>
                <w:rFonts w:ascii="Liberation Sans" w:hAnsi="Liberation Sans"/>
                <w:color w:val="233136"/>
                <w:sz w:val="17"/>
              </w:rPr>
              <w:t>Quản lý</w:t>
            </w:r>
          </w:p>
        </w:tc>
        <w:tc>
          <w:tcPr>
            <w:tcW w:type="dxa" w:w="3240"/>
            <w:tcMar>
              <w:top w:w="80" w:type="dxa"/>
              <w:start w:w="100" w:type="dxa"/>
              <w:bottom w:w="80" w:type="dxa"/>
              <w:end w:w="100" w:type="dxa"/>
            </w:tcMar>
            <w:vAlign w:val="center"/>
          </w:tcPr>
          <w:p>
            <w:r>
              <w:rPr>
                <w:rFonts w:ascii="Liberation Sans" w:hAnsi="Liberation Sans"/>
                <w:color w:val="233136"/>
                <w:sz w:val="17"/>
              </w:rPr>
              <w:t>Quyền Supervisor/Manager khá rõ</w:t>
            </w:r>
          </w:p>
        </w:tc>
        <w:tc>
          <w:tcPr>
            <w:tcW w:type="dxa" w:w="4608"/>
            <w:tcMar>
              <w:top w:w="80" w:type="dxa"/>
              <w:start w:w="100" w:type="dxa"/>
              <w:bottom w:w="80" w:type="dxa"/>
              <w:end w:w="100" w:type="dxa"/>
            </w:tcMar>
            <w:vAlign w:val="center"/>
          </w:tcPr>
          <w:p>
            <w:r>
              <w:rPr>
                <w:rFonts w:ascii="Liberation Sans" w:hAnsi="Liberation Sans"/>
                <w:color w:val="233136"/>
                <w:sz w:val="17"/>
              </w:rPr>
              <w:t>Thiếu điều kiện năng lực/thành tích để một người đủ chuẩn giữ vai trò quản lý</w:t>
            </w:r>
          </w:p>
        </w:tc>
      </w:tr>
      <w:tr>
        <w:trPr>
          <w:cantSplit w:val="true"/>
        </w:trPr>
        <w:tc>
          <w:tcPr>
            <w:tcW w:type="dxa" w:w="1656"/>
            <w:tcMar>
              <w:top w:w="80" w:type="dxa"/>
              <w:start w:w="100" w:type="dxa"/>
              <w:bottom w:w="80" w:type="dxa"/>
              <w:end w:w="100" w:type="dxa"/>
            </w:tcMar>
            <w:vAlign w:val="center"/>
          </w:tcPr>
          <w:p>
            <w:pPr>
              <w:jc w:val="left"/>
            </w:pPr>
            <w:r>
              <w:rPr>
                <w:rFonts w:ascii="Liberation Sans" w:hAnsi="Liberation Sans"/>
                <w:color w:val="233136"/>
                <w:sz w:val="17"/>
              </w:rPr>
              <w:t>Tour</w:t>
            </w:r>
          </w:p>
        </w:tc>
        <w:tc>
          <w:tcPr>
            <w:tcW w:type="dxa" w:w="3240"/>
            <w:tcMar>
              <w:top w:w="80" w:type="dxa"/>
              <w:start w:w="100" w:type="dxa"/>
              <w:bottom w:w="80" w:type="dxa"/>
              <w:end w:w="100" w:type="dxa"/>
            </w:tcMar>
            <w:vAlign w:val="center"/>
          </w:tcPr>
          <w:p>
            <w:r>
              <w:rPr>
                <w:rFonts w:ascii="Liberation Sans" w:hAnsi="Liberation Sans"/>
                <w:color w:val="233136"/>
                <w:sz w:val="17"/>
              </w:rPr>
              <w:t>Workflow sale - operator - guide - finance khá đầy đủ</w:t>
            </w:r>
          </w:p>
        </w:tc>
        <w:tc>
          <w:tcPr>
            <w:tcW w:type="dxa" w:w="4608"/>
            <w:tcMar>
              <w:top w:w="80" w:type="dxa"/>
              <w:start w:w="100" w:type="dxa"/>
              <w:bottom w:w="80" w:type="dxa"/>
              <w:end w:w="100" w:type="dxa"/>
            </w:tcMar>
            <w:vAlign w:val="center"/>
          </w:tcPr>
          <w:p>
            <w:r>
              <w:rPr>
                <w:rFonts w:ascii="Liberation Sans" w:hAnsi="Liberation Sans"/>
                <w:color w:val="233136"/>
                <w:sz w:val="17"/>
              </w:rPr>
              <w:t>Thiếu phân tầng chất lượng tour, tiêu chuẩn dịch vụ tour, profile năng lực guide/operator và phân công theo độ khó</w:t>
            </w:r>
          </w:p>
        </w:tc>
      </w:tr>
    </w:tbl>
    <w:p>
      <w:pPr>
        <w:spacing w:after="60"/>
      </w:pPr>
    </w:p>
    <w:tbl>
      <w:tblPr>
        <w:tblW w:type="auto" w:w="0"/>
        <w:jc w:val="center"/>
        <w:tblLook w:firstColumn="1" w:firstRow="1" w:lastColumn="0" w:lastRow="0" w:noHBand="0" w:noVBand="1" w:val="04A0"/>
      </w:tblPr>
      <w:tblGrid>
        <w:gridCol w:w="9994"/>
      </w:tblGrid>
      <w:tr>
        <w:trPr>
          <w:cantSplit w:val="true"/>
        </w:trPr>
        <w:tc>
          <w:tcPr>
            <w:tcW w:type="dxa" w:w="9994"/>
            <w:shd w:fill="EAF4F5"/>
            <w:tcMar>
              <w:top w:w="120" w:type="dxa"/>
              <w:start w:w="150" w:type="dxa"/>
              <w:bottom w:w="120" w:type="dxa"/>
              <w:end w:w="150" w:type="dxa"/>
            </w:tcMar>
          </w:tcPr>
          <w:p>
            <w:pPr>
              <w:spacing w:after="60"/>
            </w:pPr>
            <w:r>
              <w:rPr>
                <w:rFonts w:ascii="Liberation Sans" w:hAnsi="Liberation Sans"/>
                <w:b/>
                <w:color w:val="0F4C5C"/>
                <w:sz w:val="19"/>
              </w:rPr>
              <w:t>KẾT LUẬN LỚN</w:t>
            </w:r>
          </w:p>
          <w:p>
            <w:pPr>
              <w:spacing w:after="0" w:line="264" w:lineRule="auto"/>
            </w:pPr>
            <w:r>
              <w:rPr>
                <w:rFonts w:ascii="Liberation Sans" w:hAnsi="Liberation Sans"/>
                <w:color w:val="233136"/>
                <w:sz w:val="19"/>
              </w:rPr>
              <w:t>Không cần phá bỏ cấu trúc cũ. Hãy giữ lớp phân quyền và workflow hiện tại, sau đó bổ sung thêm 4 lớp nghiệp vụ mới: (1) Quản lý dịch vụ và quyền lợi khách; (2) Quản lý hạng sao/compliance; (3) Quản lý năng lực - thành tích - điều kiện phân công nhân viên; (4) Quản lý chất lượng sản phẩm tour và năng lực hướng dẫn viên/điều hành.</w:t>
            </w:r>
          </w:p>
        </w:tc>
      </w:tr>
    </w:tbl>
    <w:p>
      <w:pPr>
        <w:spacing w:after="40"/>
      </w:pPr>
    </w:p>
    <w:p>
      <w:pPr>
        <w:pStyle w:val="Heading1"/>
      </w:pPr>
      <w:r>
        <w:t>2. HIỂU ĐÚNG CÂU CHUYỆN: VÌ SAO PHÒNG KHÁC NHAU THÌ GIÁ KHÁC NHAU</w:t>
      </w:r>
    </w:p>
    <w:p>
      <w:pPr>
        <w:jc w:val="both"/>
      </w:pPr>
      <w:r>
        <w:rPr>
          <w:rFonts w:ascii="Liberation Sans" w:hAnsi="Liberation Sans"/>
        </w:rPr>
        <w:t>Ý của bạn rằng phòng sang hơn thường có nhiều dịch vụ tốt hơn là đúng, nhưng nếu dùng nó làm nguyên tắc duy nhất thì sẽ thiếu. Giá phòng cao hơn thường hình thành từ nhiều yếu tố cùng lúc. Dịch vụ chỉ là một trong các yếu tố đó.</w:t>
      </w:r>
    </w:p>
    <w:p>
      <w:pPr>
        <w:keepNext/>
        <w:spacing w:before="120" w:after="80"/>
      </w:pPr>
      <w:r>
        <w:rPr>
          <w:rFonts w:ascii="Liberation Sans" w:hAnsi="Liberation Sans"/>
          <w:b/>
          <w:color w:val="3A4C54"/>
          <w:sz w:val="19"/>
        </w:rPr>
        <w:t>Bảng 2. Sáu nhóm yếu tố tạo nên giá trị và giá bán của phòng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0F4C5C"/>
            <w:tcMar>
              <w:top w:w="80" w:type="dxa"/>
              <w:start w:w="100" w:type="dxa"/>
              <w:bottom w:w="80" w:type="dxa"/>
              <w:end w:w="100" w:type="dxa"/>
            </w:tcMar>
            <w:vAlign w:val="center"/>
          </w:tcPr>
          <w:p>
            <w:pPr>
              <w:jc w:val="center"/>
            </w:pPr>
            <w:r>
              <w:rPr>
                <w:rFonts w:ascii="Liberation Sans" w:hAnsi="Liberation Sans"/>
                <w:b/>
                <w:color w:val="FFFFFF"/>
                <w:sz w:val="17"/>
              </w:rPr>
              <w:t>Nhóm</w:t>
            </w:r>
          </w:p>
        </w:tc>
        <w:tc>
          <w:tcPr>
            <w:tcW w:type="dxa" w:w="3600"/>
            <w:shd w:fill="0F4C5C"/>
            <w:tcMar>
              <w:top w:w="80" w:type="dxa"/>
              <w:start w:w="100" w:type="dxa"/>
              <w:bottom w:w="80" w:type="dxa"/>
              <w:end w:w="100" w:type="dxa"/>
            </w:tcMar>
            <w:vAlign w:val="center"/>
          </w:tcPr>
          <w:p>
            <w:pPr>
              <w:jc w:val="center"/>
            </w:pPr>
            <w:r>
              <w:rPr>
                <w:rFonts w:ascii="Liberation Sans" w:hAnsi="Liberation Sans"/>
                <w:b/>
                <w:color w:val="FFFFFF"/>
                <w:sz w:val="17"/>
              </w:rPr>
              <w:t>Ví dụ</w:t>
            </w:r>
          </w:p>
        </w:tc>
        <w:tc>
          <w:tcPr>
            <w:tcW w:type="dxa" w:w="4032"/>
            <w:shd w:fill="0F4C5C"/>
            <w:tcMar>
              <w:top w:w="80" w:type="dxa"/>
              <w:start w:w="100" w:type="dxa"/>
              <w:bottom w:w="80" w:type="dxa"/>
              <w:end w:w="100" w:type="dxa"/>
            </w:tcMar>
            <w:vAlign w:val="center"/>
          </w:tcPr>
          <w:p>
            <w:pPr>
              <w:jc w:val="center"/>
            </w:pPr>
            <w:r>
              <w:rPr>
                <w:rFonts w:ascii="Liberation Sans" w:hAnsi="Liberation Sans"/>
                <w:b/>
                <w:color w:val="FFFFFF"/>
                <w:sz w:val="17"/>
              </w:rPr>
              <w:t>Tác động thực tế</w:t>
            </w:r>
          </w:p>
        </w:tc>
      </w:tr>
      <w:tr>
        <w:trPr>
          <w:cantSplit w:val="true"/>
        </w:trPr>
        <w:tc>
          <w:tcPr>
            <w:tcW w:type="dxa" w:w="1872"/>
            <w:tcMar>
              <w:top w:w="80" w:type="dxa"/>
              <w:start w:w="100" w:type="dxa"/>
              <w:bottom w:w="80" w:type="dxa"/>
              <w:end w:w="100" w:type="dxa"/>
            </w:tcMar>
            <w:vAlign w:val="center"/>
          </w:tcPr>
          <w:p>
            <w:pPr>
              <w:jc w:val="left"/>
            </w:pPr>
            <w:r>
              <w:rPr>
                <w:rFonts w:ascii="Liberation Sans" w:hAnsi="Liberation Sans"/>
                <w:color w:val="233136"/>
                <w:sz w:val="17"/>
              </w:rPr>
              <w:t>Không gian và vật lý</w:t>
            </w:r>
          </w:p>
        </w:tc>
        <w:tc>
          <w:tcPr>
            <w:tcW w:type="dxa" w:w="3600"/>
            <w:tcMar>
              <w:top w:w="80" w:type="dxa"/>
              <w:start w:w="100" w:type="dxa"/>
              <w:bottom w:w="80" w:type="dxa"/>
              <w:end w:w="100" w:type="dxa"/>
            </w:tcMar>
            <w:vAlign w:val="center"/>
          </w:tcPr>
          <w:p>
            <w:r>
              <w:rPr>
                <w:rFonts w:ascii="Liberation Sans" w:hAnsi="Liberation Sans"/>
                <w:color w:val="233136"/>
                <w:sz w:val="17"/>
              </w:rPr>
              <w:t>Diện tích, tầng, view, ban công, số phòng ngủ, thiết kế</w:t>
            </w:r>
          </w:p>
        </w:tc>
        <w:tc>
          <w:tcPr>
            <w:tcW w:type="dxa" w:w="4032"/>
            <w:tcMar>
              <w:top w:w="80" w:type="dxa"/>
              <w:start w:w="100" w:type="dxa"/>
              <w:bottom w:w="80" w:type="dxa"/>
              <w:end w:w="100" w:type="dxa"/>
            </w:tcMar>
            <w:vAlign w:val="center"/>
          </w:tcPr>
          <w:p>
            <w:r>
              <w:rPr>
                <w:rFonts w:ascii="Liberation Sans" w:hAnsi="Liberation Sans"/>
                <w:color w:val="233136"/>
                <w:sz w:val="17"/>
              </w:rPr>
              <w:t>Suite vẫn có thể đắt hơn Deluxe ngay cả khi cùng gói ăn sáng</w:t>
            </w:r>
          </w:p>
        </w:tc>
      </w:tr>
      <w:tr>
        <w:trPr>
          <w:cantSplit w:val="true"/>
        </w:trPr>
        <w:tc>
          <w:tcPr>
            <w:tcW w:type="dxa" w:w="1872"/>
            <w:tcMar>
              <w:top w:w="80" w:type="dxa"/>
              <w:start w:w="100" w:type="dxa"/>
              <w:bottom w:w="80" w:type="dxa"/>
              <w:end w:w="100" w:type="dxa"/>
            </w:tcMar>
            <w:vAlign w:val="center"/>
          </w:tcPr>
          <w:p>
            <w:pPr>
              <w:jc w:val="left"/>
            </w:pPr>
            <w:r>
              <w:rPr>
                <w:rFonts w:ascii="Liberation Sans" w:hAnsi="Liberation Sans"/>
                <w:color w:val="233136"/>
                <w:sz w:val="17"/>
              </w:rPr>
              <w:t>Tiện nghi trong phòng</w:t>
            </w:r>
          </w:p>
        </w:tc>
        <w:tc>
          <w:tcPr>
            <w:tcW w:type="dxa" w:w="3600"/>
            <w:tcMar>
              <w:top w:w="80" w:type="dxa"/>
              <w:start w:w="100" w:type="dxa"/>
              <w:bottom w:w="80" w:type="dxa"/>
              <w:end w:w="100" w:type="dxa"/>
            </w:tcMar>
            <w:vAlign w:val="center"/>
          </w:tcPr>
          <w:p>
            <w:r>
              <w:rPr>
                <w:rFonts w:ascii="Liberation Sans" w:hAnsi="Liberation Sans"/>
                <w:color w:val="233136"/>
                <w:sz w:val="17"/>
              </w:rPr>
              <w:t>Bồn tắm, smart TV, máy pha cà phê, bàn làm việc, minibar cao cấp</w:t>
            </w:r>
          </w:p>
        </w:tc>
        <w:tc>
          <w:tcPr>
            <w:tcW w:type="dxa" w:w="4032"/>
            <w:tcMar>
              <w:top w:w="80" w:type="dxa"/>
              <w:start w:w="100" w:type="dxa"/>
              <w:bottom w:w="80" w:type="dxa"/>
              <w:end w:w="100" w:type="dxa"/>
            </w:tcMar>
            <w:vAlign w:val="center"/>
          </w:tcPr>
          <w:p>
            <w:r>
              <w:rPr>
                <w:rFonts w:ascii="Liberation Sans" w:hAnsi="Liberation Sans"/>
                <w:color w:val="233136"/>
                <w:sz w:val="17"/>
              </w:rPr>
              <w:t>Tăng giá trị cảm nhận và chi phí đầu tư/vận hành</w:t>
            </w:r>
          </w:p>
        </w:tc>
      </w:tr>
      <w:tr>
        <w:trPr>
          <w:cantSplit w:val="true"/>
        </w:trPr>
        <w:tc>
          <w:tcPr>
            <w:tcW w:type="dxa" w:w="1872"/>
            <w:tcMar>
              <w:top w:w="80" w:type="dxa"/>
              <w:start w:w="100" w:type="dxa"/>
              <w:bottom w:w="80" w:type="dxa"/>
              <w:end w:w="100" w:type="dxa"/>
            </w:tcMar>
            <w:vAlign w:val="center"/>
          </w:tcPr>
          <w:p>
            <w:pPr>
              <w:jc w:val="left"/>
            </w:pPr>
            <w:r>
              <w:rPr>
                <w:rFonts w:ascii="Liberation Sans" w:hAnsi="Liberation Sans"/>
                <w:color w:val="233136"/>
                <w:sz w:val="17"/>
              </w:rPr>
              <w:t>Dịch vụ đi kèm</w:t>
            </w:r>
          </w:p>
        </w:tc>
        <w:tc>
          <w:tcPr>
            <w:tcW w:type="dxa" w:w="3600"/>
            <w:tcMar>
              <w:top w:w="80" w:type="dxa"/>
              <w:start w:w="100" w:type="dxa"/>
              <w:bottom w:w="80" w:type="dxa"/>
              <w:end w:w="100" w:type="dxa"/>
            </w:tcMar>
            <w:vAlign w:val="center"/>
          </w:tcPr>
          <w:p>
            <w:r>
              <w:rPr>
                <w:rFonts w:ascii="Liberation Sans" w:hAnsi="Liberation Sans"/>
                <w:color w:val="233136"/>
                <w:sz w:val="17"/>
              </w:rPr>
              <w:t>Breakfast, lounge, giặt là, đưa đón sân bay, butler</w:t>
            </w:r>
          </w:p>
        </w:tc>
        <w:tc>
          <w:tcPr>
            <w:tcW w:type="dxa" w:w="4032"/>
            <w:tcMar>
              <w:top w:w="80" w:type="dxa"/>
              <w:start w:w="100" w:type="dxa"/>
              <w:bottom w:w="80" w:type="dxa"/>
              <w:end w:w="100" w:type="dxa"/>
            </w:tcMar>
            <w:vAlign w:val="center"/>
          </w:tcPr>
          <w:p>
            <w:r>
              <w:rPr>
                <w:rFonts w:ascii="Liberation Sans" w:hAnsi="Liberation Sans"/>
                <w:color w:val="233136"/>
                <w:sz w:val="17"/>
              </w:rPr>
              <w:t>Tạo khác biệt rõ giữa Standard/Executive/Suite</w:t>
            </w:r>
          </w:p>
        </w:tc>
      </w:tr>
      <w:tr>
        <w:trPr>
          <w:cantSplit w:val="true"/>
        </w:trPr>
        <w:tc>
          <w:tcPr>
            <w:tcW w:type="dxa" w:w="1872"/>
            <w:tcMar>
              <w:top w:w="80" w:type="dxa"/>
              <w:start w:w="100" w:type="dxa"/>
              <w:bottom w:w="80" w:type="dxa"/>
              <w:end w:w="100" w:type="dxa"/>
            </w:tcMar>
            <w:vAlign w:val="center"/>
          </w:tcPr>
          <w:p>
            <w:pPr>
              <w:jc w:val="left"/>
            </w:pPr>
            <w:r>
              <w:rPr>
                <w:rFonts w:ascii="Liberation Sans" w:hAnsi="Liberation Sans"/>
                <w:color w:val="233136"/>
                <w:sz w:val="17"/>
              </w:rPr>
              <w:t>Gói giá</w:t>
            </w:r>
          </w:p>
        </w:tc>
        <w:tc>
          <w:tcPr>
            <w:tcW w:type="dxa" w:w="3600"/>
            <w:tcMar>
              <w:top w:w="80" w:type="dxa"/>
              <w:start w:w="100" w:type="dxa"/>
              <w:bottom w:w="80" w:type="dxa"/>
              <w:end w:w="100" w:type="dxa"/>
            </w:tcMar>
            <w:vAlign w:val="center"/>
          </w:tcPr>
          <w:p>
            <w:r>
              <w:rPr>
                <w:rFonts w:ascii="Liberation Sans" w:hAnsi="Liberation Sans"/>
                <w:color w:val="233136"/>
                <w:sz w:val="17"/>
              </w:rPr>
              <w:t>Room only, breakfast included, refundable, non-refundable</w:t>
            </w:r>
          </w:p>
        </w:tc>
        <w:tc>
          <w:tcPr>
            <w:tcW w:type="dxa" w:w="4032"/>
            <w:tcMar>
              <w:top w:w="80" w:type="dxa"/>
              <w:start w:w="100" w:type="dxa"/>
              <w:bottom w:w="80" w:type="dxa"/>
              <w:end w:w="100" w:type="dxa"/>
            </w:tcMar>
            <w:vAlign w:val="center"/>
          </w:tcPr>
          <w:p>
            <w:r>
              <w:rPr>
                <w:rFonts w:ascii="Liberation Sans" w:hAnsi="Liberation Sans"/>
                <w:color w:val="233136"/>
                <w:sz w:val="17"/>
              </w:rPr>
              <w:t>Cùng một phòng nhưng có nhiều giá khác nhau</w:t>
            </w:r>
          </w:p>
        </w:tc>
      </w:tr>
      <w:tr>
        <w:trPr>
          <w:cantSplit w:val="true"/>
        </w:trPr>
        <w:tc>
          <w:tcPr>
            <w:tcW w:type="dxa" w:w="1872"/>
            <w:tcMar>
              <w:top w:w="80" w:type="dxa"/>
              <w:start w:w="100" w:type="dxa"/>
              <w:bottom w:w="80" w:type="dxa"/>
              <w:end w:w="100" w:type="dxa"/>
            </w:tcMar>
            <w:vAlign w:val="center"/>
          </w:tcPr>
          <w:p>
            <w:pPr>
              <w:jc w:val="left"/>
            </w:pPr>
            <w:r>
              <w:rPr>
                <w:rFonts w:ascii="Liberation Sans" w:hAnsi="Liberation Sans"/>
                <w:color w:val="233136"/>
                <w:sz w:val="17"/>
              </w:rPr>
              <w:t>Thời điểm và nhu cầu</w:t>
            </w:r>
          </w:p>
        </w:tc>
        <w:tc>
          <w:tcPr>
            <w:tcW w:type="dxa" w:w="3600"/>
            <w:tcMar>
              <w:top w:w="80" w:type="dxa"/>
              <w:start w:w="100" w:type="dxa"/>
              <w:bottom w:w="80" w:type="dxa"/>
              <w:end w:w="100" w:type="dxa"/>
            </w:tcMar>
            <w:vAlign w:val="center"/>
          </w:tcPr>
          <w:p>
            <w:r>
              <w:rPr>
                <w:rFonts w:ascii="Liberation Sans" w:hAnsi="Liberation Sans"/>
                <w:color w:val="233136"/>
                <w:sz w:val="17"/>
              </w:rPr>
              <w:t>Cuối tuần, mùa cao điểm, lễ, sự kiện</w:t>
            </w:r>
          </w:p>
        </w:tc>
        <w:tc>
          <w:tcPr>
            <w:tcW w:type="dxa" w:w="4032"/>
            <w:tcMar>
              <w:top w:w="80" w:type="dxa"/>
              <w:start w:w="100" w:type="dxa"/>
              <w:bottom w:w="80" w:type="dxa"/>
              <w:end w:w="100" w:type="dxa"/>
            </w:tcMar>
            <w:vAlign w:val="center"/>
          </w:tcPr>
          <w:p>
            <w:r>
              <w:rPr>
                <w:rFonts w:ascii="Liberation Sans" w:hAnsi="Liberation Sans"/>
                <w:color w:val="233136"/>
                <w:sz w:val="17"/>
              </w:rPr>
              <w:t>Giá có thể thay đổi dù phòng và dịch vụ không đổi</w:t>
            </w:r>
          </w:p>
        </w:tc>
      </w:tr>
      <w:tr>
        <w:trPr>
          <w:cantSplit w:val="true"/>
        </w:trPr>
        <w:tc>
          <w:tcPr>
            <w:tcW w:type="dxa" w:w="1872"/>
            <w:tcMar>
              <w:top w:w="80" w:type="dxa"/>
              <w:start w:w="100" w:type="dxa"/>
              <w:bottom w:w="80" w:type="dxa"/>
              <w:end w:w="100" w:type="dxa"/>
            </w:tcMar>
            <w:vAlign w:val="center"/>
          </w:tcPr>
          <w:p>
            <w:pPr>
              <w:jc w:val="left"/>
            </w:pPr>
            <w:r>
              <w:rPr>
                <w:rFonts w:ascii="Liberation Sans" w:hAnsi="Liberation Sans"/>
                <w:color w:val="233136"/>
                <w:sz w:val="17"/>
              </w:rPr>
              <w:t>Kênh và điều kiện bán</w:t>
            </w:r>
          </w:p>
        </w:tc>
        <w:tc>
          <w:tcPr>
            <w:tcW w:type="dxa" w:w="3600"/>
            <w:tcMar>
              <w:top w:w="80" w:type="dxa"/>
              <w:start w:w="100" w:type="dxa"/>
              <w:bottom w:w="80" w:type="dxa"/>
              <w:end w:w="100" w:type="dxa"/>
            </w:tcMar>
            <w:vAlign w:val="center"/>
          </w:tcPr>
          <w:p>
            <w:r>
              <w:rPr>
                <w:rFonts w:ascii="Liberation Sans" w:hAnsi="Liberation Sans"/>
                <w:color w:val="233136"/>
                <w:sz w:val="17"/>
              </w:rPr>
              <w:t>OTA, corporate, direct, loyalty, group</w:t>
            </w:r>
          </w:p>
        </w:tc>
        <w:tc>
          <w:tcPr>
            <w:tcW w:type="dxa" w:w="4032"/>
            <w:tcMar>
              <w:top w:w="80" w:type="dxa"/>
              <w:start w:w="100" w:type="dxa"/>
              <w:bottom w:w="80" w:type="dxa"/>
              <w:end w:w="100" w:type="dxa"/>
            </w:tcMar>
            <w:vAlign w:val="center"/>
          </w:tcPr>
          <w:p>
            <w:r>
              <w:rPr>
                <w:rFonts w:ascii="Liberation Sans" w:hAnsi="Liberation Sans"/>
                <w:color w:val="233136"/>
                <w:sz w:val="17"/>
              </w:rPr>
              <w:t>Có giá và quyền lợi khác nhau cho từng nhóm khách</w:t>
            </w:r>
          </w:p>
        </w:tc>
      </w:tr>
    </w:tbl>
    <w:p>
      <w:pPr>
        <w:spacing w:after="60"/>
      </w:pPr>
    </w:p>
    <w:p>
      <w:pPr>
        <w:jc w:val="both"/>
      </w:pPr>
      <w:r>
        <w:rPr>
          <w:rFonts w:ascii="Liberation Sans" w:hAnsi="Liberation Sans"/>
        </w:rPr>
        <w:t>Vì vậy nên hiểu theo công thức nghiệp vụ đơn giản: Giá bán cuối cùng của một booking = giá trị loại phòng + gói quyền lợi/dịch vụ + chính sách giá theo ngày/kênh + điều chỉnh hợp lệ. Không nên gắn cứng một mức giá duy nhất vào một phòng vật lý.</w:t>
      </w:r>
    </w:p>
    <w:p>
      <w:pPr>
        <w:pStyle w:val="Heading2"/>
      </w:pPr>
      <w:r>
        <w:t>2.1. Phân biệt 4 khái niệm để hệ thống không bị lẫn</w:t>
      </w:r>
    </w:p>
    <w:p>
      <w:pPr>
        <w:ind w:left="259" w:hanging="173"/>
        <w:jc w:val="both"/>
      </w:pPr>
      <w:r>
        <w:rPr>
          <w:rFonts w:ascii="Liberation Sans" w:hAnsi="Liberation Sans"/>
        </w:rPr>
        <w:t>• Loại phòng: Standard, Deluxe, Executive, Suite... Đây là sản phẩm phòng bán ra.</w:t>
      </w:r>
    </w:p>
    <w:p>
      <w:pPr>
        <w:ind w:left="259" w:hanging="173"/>
        <w:jc w:val="both"/>
      </w:pPr>
      <w:r>
        <w:rPr>
          <w:rFonts w:ascii="Liberation Sans" w:hAnsi="Liberation Sans"/>
        </w:rPr>
        <w:t>• Phòng vật lý: 301, 302, 1201... Đây là căn phòng thật được giao cho khách.</w:t>
      </w:r>
    </w:p>
    <w:p>
      <w:pPr>
        <w:ind w:left="259" w:hanging="173"/>
        <w:jc w:val="both"/>
      </w:pPr>
      <w:r>
        <w:rPr>
          <w:rFonts w:ascii="Liberation Sans" w:hAnsi="Liberation Sans"/>
        </w:rPr>
        <w:t>• Tiện nghi/đặc điểm: view biển, bathtub, balcony, king bed, smart TV... Thường mô tả chất lượng/đặc tính, không phải lúc nào cũng tạo một khoản charge riêng.</w:t>
      </w:r>
    </w:p>
    <w:p>
      <w:pPr>
        <w:ind w:left="259" w:hanging="173"/>
        <w:jc w:val="both"/>
      </w:pPr>
      <w:r>
        <w:rPr>
          <w:rFonts w:ascii="Liberation Sans" w:hAnsi="Liberation Sans"/>
        </w:rPr>
        <w:t>• Dịch vụ: breakfast, laundry, airport transfer, spa, room service, minibar, butler... Có thể được bao gồm, mua thêm, tính một lần, theo ngày, theo số người hoặc theo lượt.</w:t>
      </w:r>
    </w:p>
    <w:tbl>
      <w:tblPr>
        <w:tblW w:type="auto" w:w="0"/>
        <w:jc w:val="center"/>
        <w:tblLook w:firstColumn="1" w:firstRow="1" w:lastColumn="0" w:lastRow="0" w:noHBand="0" w:noVBand="1" w:val="04A0"/>
      </w:tblPr>
      <w:tblGrid>
        <w:gridCol w:w="9994"/>
      </w:tblGrid>
      <w:tr>
        <w:trPr>
          <w:cantSplit w:val="true"/>
        </w:trPr>
        <w:tc>
          <w:tcPr>
            <w:tcW w:type="dxa" w:w="9994"/>
            <w:shd w:fill="EAF4F5"/>
            <w:tcMar>
              <w:top w:w="120" w:type="dxa"/>
              <w:start w:w="150" w:type="dxa"/>
              <w:bottom w:w="120" w:type="dxa"/>
              <w:end w:w="150" w:type="dxa"/>
            </w:tcMar>
          </w:tcPr>
          <w:p>
            <w:pPr>
              <w:spacing w:after="60"/>
            </w:pPr>
            <w:r>
              <w:rPr>
                <w:rFonts w:ascii="Liberation Sans" w:hAnsi="Liberation Sans"/>
                <w:b/>
                <w:color w:val="0F4C5C"/>
                <w:sz w:val="19"/>
              </w:rPr>
              <w:t>ĐIỂM RẤT QUAN TRỌNG</w:t>
            </w:r>
          </w:p>
          <w:p>
            <w:pPr>
              <w:spacing w:after="0" w:line="264" w:lineRule="auto"/>
            </w:pPr>
            <w:r>
              <w:rPr>
                <w:rFonts w:ascii="Liberation Sans" w:hAnsi="Liberation Sans"/>
                <w:color w:val="233136"/>
                <w:sz w:val="19"/>
              </w:rPr>
              <w:t>Không nên biến tất cả mọi thứ thành “dịch vụ phòng”. View biển là đặc điểm phòng. Bữa sáng là dịch vụ. Minibar vừa là dịch vụ vừa có hàng tồn. Late checkout là quyền lợi/chính sách. Nếu gom hết vào một khái niệm, vận hành và tính giá sẽ rất khó kiểm soát.</w:t>
            </w:r>
          </w:p>
        </w:tc>
      </w:tr>
    </w:tbl>
    <w:p>
      <w:pPr>
        <w:spacing w:after="40"/>
      </w:pPr>
    </w:p>
    <w:p>
      <w:pPr>
        <w:pStyle w:val="Heading1"/>
      </w:pPr>
      <w:r>
        <w:t>3. MÔ HÌNH QUẢN LÝ DỊCH VỤ PHÒNG THEO LỚP</w:t>
      </w:r>
    </w:p>
    <w:p>
      <w:pPr>
        <w:jc w:val="both"/>
      </w:pPr>
      <w:r>
        <w:rPr>
          <w:rFonts w:ascii="Liberation Sans" w:hAnsi="Liberation Sans"/>
        </w:rPr>
        <w:t>Đây là phần nên bổ sung lớn nhất. Cách dễ hiểu nhất là không gán thủ công hàng chục dịch vụ cho từng căn phòng. Hãy tổ chức dịch vụ thành các lớp kế thừa.</w:t>
      </w:r>
    </w:p>
    <w:tbl>
      <w:tblPr>
        <w:tblW w:type="auto" w:w="0"/>
        <w:jc w:val="center"/>
        <w:tblLook w:firstColumn="1" w:firstRow="1" w:lastColumn="0" w:lastRow="0" w:noHBand="0" w:noVBand="1" w:val="04A0"/>
      </w:tblPr>
      <w:tblGrid>
        <w:gridCol w:w="9994"/>
      </w:tblGrid>
      <w:tr>
        <w:tc>
          <w:tcPr>
            <w:tcW w:type="dxa" w:w="9994"/>
            <w:shd w:fill="2D7D7D"/>
            <w:tcMar>
              <w:top w:w="70" w:type="dxa"/>
              <w:start w:w="130" w:type="dxa"/>
              <w:bottom w:w="70" w:type="dxa"/>
              <w:end w:w="130" w:type="dxa"/>
            </w:tcMar>
          </w:tcPr>
          <w:p>
            <w:pPr>
              <w:jc w:val="center"/>
            </w:pPr>
            <w:r>
              <w:rPr>
                <w:rFonts w:ascii="Liberation Sans" w:hAnsi="Liberation Sans"/>
                <w:b/>
                <w:color w:val="FFFFFF"/>
                <w:sz w:val="19"/>
              </w:rPr>
              <w:t>Luồng kế thừa dịch vụ</w:t>
            </w:r>
          </w:p>
        </w:tc>
      </w:tr>
      <w:tr>
        <w:tc>
          <w:tcPr>
            <w:tcW w:type="dxa" w:w="9994"/>
            <w:shd w:fill="F4F8F8"/>
            <w:tcMar>
              <w:top w:w="110" w:type="dxa"/>
              <w:start w:w="150" w:type="dxa"/>
              <w:bottom w:w="110" w:type="dxa"/>
              <w:end w:w="150" w:type="dxa"/>
            </w:tcMar>
          </w:tcPr>
          <w:p>
            <w:pPr>
              <w:spacing w:line="276" w:lineRule="auto"/>
              <w:jc w:val="center"/>
            </w:pPr>
            <w:r>
              <w:rPr>
                <w:rFonts w:ascii="Liberation Sans" w:hAnsi="Liberation Sans"/>
                <w:color w:val="263238"/>
                <w:sz w:val="19"/>
              </w:rPr>
              <w:t>Chuẩn dịch vụ chung của khách sạn  -&gt;  Quyền lợi bổ sung theo loại phòng  -&gt;  Quyền lợi bổ sung theo gói giá/package  -&gt;  Dịch vụ khách mua thêm trước khi đến  -&gt;  Dịch vụ phát sinh trong lúc lưu trú  -&gt;  Kết quả phục vụ và charge cuối cùng</w:t>
            </w:r>
          </w:p>
        </w:tc>
      </w:tr>
    </w:tbl>
    <w:p>
      <w:pPr>
        <w:spacing w:after="40"/>
      </w:pPr>
    </w:p>
    <w:p>
      <w:pPr>
        <w:pStyle w:val="Heading2"/>
      </w:pPr>
      <w:r>
        <w:t>3.1. Lớp 1 - Dịch vụ nền tảng của khách sạn</w:t>
      </w:r>
    </w:p>
    <w:p>
      <w:pPr>
        <w:jc w:val="both"/>
      </w:pPr>
      <w:r>
        <w:rPr>
          <w:rFonts w:ascii="Liberation Sans" w:hAnsi="Liberation Sans"/>
        </w:rPr>
        <w:t>Đây là nhóm mà mọi khách đang ở tại cùng khách sạn đều được hưởng ở mức tối thiểu theo chính sách của khách sạn và hạng mà khách sạn đang vận hành. Hệ thống nên tạo một “gói nền tảng” để các loại phòng tự động kế thừa, thay vì sao chép 100 lần cho 100 phòng.</w:t>
      </w:r>
    </w:p>
    <w:p>
      <w:pPr>
        <w:jc w:val="both"/>
      </w:pPr>
      <w:r>
        <w:rPr>
          <w:rFonts w:ascii="Liberation Sans" w:hAnsi="Liberation Sans"/>
        </w:rPr>
        <w:t>Ví dụ một khách sạn có thể xác định gói nền tảng gồm: hỗ trợ lễ tân/check-in/check-out; tiếp nhận yêu cầu và khiếu nại; vệ sinh buồng theo chính sách; khăn/ga/đồ dùng cơ bản; điện, nước, điều hòa/thông gió theo tiêu chuẩn cơ sở; an ninh và hỗ trợ khẩn cấp; tiếp nhận yêu cầu bảo trì; hỗ trợ thanh toán/hóa đơn; hỗ trợ hành lý hoặc đánh thức khách nếu khách sạn cung cấp; Wi-Fi nếu đó là tiêu chuẩn chung của property.</w:t>
      </w:r>
    </w:p>
    <w:tbl>
      <w:tblPr>
        <w:tblW w:type="auto" w:w="0"/>
        <w:jc w:val="center"/>
        <w:tblLook w:firstColumn="1" w:firstRow="1" w:lastColumn="0" w:lastRow="0" w:noHBand="0" w:noVBand="1" w:val="04A0"/>
      </w:tblPr>
      <w:tblGrid>
        <w:gridCol w:w="9994"/>
      </w:tblGrid>
      <w:tr>
        <w:trPr>
          <w:cantSplit w:val="true"/>
        </w:trPr>
        <w:tc>
          <w:tcPr>
            <w:tcW w:type="dxa" w:w="9994"/>
            <w:shd w:fill="EAF4F5"/>
            <w:tcMar>
              <w:top w:w="120" w:type="dxa"/>
              <w:start w:w="150" w:type="dxa"/>
              <w:bottom w:w="120" w:type="dxa"/>
              <w:end w:w="150" w:type="dxa"/>
            </w:tcMar>
          </w:tcPr>
          <w:p>
            <w:pPr>
              <w:spacing w:after="60"/>
            </w:pPr>
            <w:r>
              <w:rPr>
                <w:rFonts w:ascii="Liberation Sans" w:hAnsi="Liberation Sans"/>
                <w:b/>
                <w:color w:val="0F4C5C"/>
                <w:sz w:val="19"/>
              </w:rPr>
              <w:t>LƯU Ý</w:t>
            </w:r>
          </w:p>
          <w:p>
            <w:pPr>
              <w:spacing w:after="0" w:line="264" w:lineRule="auto"/>
            </w:pPr>
            <w:r>
              <w:rPr>
                <w:rFonts w:ascii="Liberation Sans" w:hAnsi="Liberation Sans"/>
                <w:color w:val="233136"/>
                <w:sz w:val="19"/>
              </w:rPr>
              <w:t>Không nên ghi cứng rằng mọi khách sạn trên thế giới bắt buộc có cùng một danh sách. “Gói nền tảng” phải phụ thuộc pháp luật, hạng sao mục tiêu, thương hiệu và chính sách property. Hệ thống cần cho phép cấu hình và version hóa danh sách này.</w:t>
            </w:r>
          </w:p>
        </w:tc>
      </w:tr>
    </w:tbl>
    <w:p>
      <w:pPr>
        <w:spacing w:after="40"/>
      </w:pPr>
    </w:p>
    <w:p>
      <w:pPr>
        <w:pStyle w:val="Heading2"/>
      </w:pPr>
      <w:r>
        <w:t>3.2. Lớp 2 - Dịch vụ/quyền lợi theo loại phòng</w:t>
      </w:r>
    </w:p>
    <w:p>
      <w:pPr>
        <w:jc w:val="both"/>
      </w:pPr>
      <w:r>
        <w:rPr>
          <w:rFonts w:ascii="Liberation Sans" w:hAnsi="Liberation Sans"/>
        </w:rPr>
        <w:t>Đây là nơi Standard, Deluxe, Executive và Suite thực sự khác nhau về trải nghiệm. Loại phòng cao hơn có thể thừa hưởng gói nền tảng rồi bổ sung quyền lợi.</w:t>
      </w:r>
    </w:p>
    <w:p>
      <w:pPr>
        <w:keepNext/>
        <w:spacing w:before="120" w:after="80"/>
      </w:pPr>
      <w:r>
        <w:rPr>
          <w:rFonts w:ascii="Liberation Sans" w:hAnsi="Liberation Sans"/>
          <w:b/>
          <w:color w:val="3A4C54"/>
          <w:sz w:val="19"/>
        </w:rPr>
        <w:t>Bảng 3. Ví dụ phân tầng quyền lợi theo loại phòng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0F4C5C"/>
            <w:tcMar>
              <w:top w:w="80" w:type="dxa"/>
              <w:start w:w="100" w:type="dxa"/>
              <w:bottom w:w="80" w:type="dxa"/>
              <w:end w:w="100" w:type="dxa"/>
            </w:tcMar>
            <w:vAlign w:val="center"/>
          </w:tcPr>
          <w:p>
            <w:pPr>
              <w:jc w:val="center"/>
            </w:pPr>
            <w:r>
              <w:rPr>
                <w:rFonts w:ascii="Liberation Sans" w:hAnsi="Liberation Sans"/>
                <w:b/>
                <w:color w:val="FFFFFF"/>
                <w:sz w:val="17"/>
              </w:rPr>
              <w:t>Loại phòng</w:t>
            </w:r>
          </w:p>
        </w:tc>
        <w:tc>
          <w:tcPr>
            <w:tcW w:type="dxa" w:w="2592"/>
            <w:shd w:fill="0F4C5C"/>
            <w:tcMar>
              <w:top w:w="80" w:type="dxa"/>
              <w:start w:w="100" w:type="dxa"/>
              <w:bottom w:w="80" w:type="dxa"/>
              <w:end w:w="100" w:type="dxa"/>
            </w:tcMar>
            <w:vAlign w:val="center"/>
          </w:tcPr>
          <w:p>
            <w:pPr>
              <w:jc w:val="center"/>
            </w:pPr>
            <w:r>
              <w:rPr>
                <w:rFonts w:ascii="Liberation Sans" w:hAnsi="Liberation Sans"/>
                <w:b/>
                <w:color w:val="FFFFFF"/>
                <w:sz w:val="17"/>
              </w:rPr>
              <w:t>Kế thừa</w:t>
            </w:r>
          </w:p>
        </w:tc>
        <w:tc>
          <w:tcPr>
            <w:tcW w:type="dxa" w:w="5040"/>
            <w:shd w:fill="0F4C5C"/>
            <w:tcMar>
              <w:top w:w="80" w:type="dxa"/>
              <w:start w:w="100" w:type="dxa"/>
              <w:bottom w:w="80" w:type="dxa"/>
              <w:end w:w="100" w:type="dxa"/>
            </w:tcMar>
            <w:vAlign w:val="center"/>
          </w:tcPr>
          <w:p>
            <w:pPr>
              <w:jc w:val="center"/>
            </w:pPr>
            <w:r>
              <w:rPr>
                <w:rFonts w:ascii="Liberation Sans" w:hAnsi="Liberation Sans"/>
                <w:b/>
                <w:color w:val="FFFFFF"/>
                <w:sz w:val="17"/>
              </w:rPr>
              <w:t>Quyền lợi bổ sung ví dụ</w:t>
            </w:r>
          </w:p>
        </w:tc>
      </w:tr>
      <w:tr>
        <w:trPr>
          <w:cantSplit w:val="true"/>
        </w:trPr>
        <w:tc>
          <w:tcPr>
            <w:tcW w:type="dxa" w:w="1872"/>
            <w:tcMar>
              <w:top w:w="80" w:type="dxa"/>
              <w:start w:w="100" w:type="dxa"/>
              <w:bottom w:w="80" w:type="dxa"/>
              <w:end w:w="100" w:type="dxa"/>
            </w:tcMar>
            <w:vAlign w:val="center"/>
          </w:tcPr>
          <w:p>
            <w:pPr>
              <w:jc w:val="left"/>
            </w:pPr>
            <w:r>
              <w:rPr>
                <w:rFonts w:ascii="Liberation Sans" w:hAnsi="Liberation Sans"/>
                <w:color w:val="233136"/>
                <w:sz w:val="17"/>
              </w:rPr>
              <w:t>Standard</w:t>
            </w:r>
          </w:p>
        </w:tc>
        <w:tc>
          <w:tcPr>
            <w:tcW w:type="dxa" w:w="2592"/>
            <w:tcMar>
              <w:top w:w="80" w:type="dxa"/>
              <w:start w:w="100" w:type="dxa"/>
              <w:bottom w:w="80" w:type="dxa"/>
              <w:end w:w="100" w:type="dxa"/>
            </w:tcMar>
            <w:vAlign w:val="center"/>
          </w:tcPr>
          <w:p>
            <w:r>
              <w:rPr>
                <w:rFonts w:ascii="Liberation Sans" w:hAnsi="Liberation Sans"/>
                <w:color w:val="233136"/>
                <w:sz w:val="17"/>
              </w:rPr>
              <w:t>Gói nền tảng khách sạn</w:t>
            </w:r>
          </w:p>
        </w:tc>
        <w:tc>
          <w:tcPr>
            <w:tcW w:type="dxa" w:w="5040"/>
            <w:tcMar>
              <w:top w:w="80" w:type="dxa"/>
              <w:start w:w="100" w:type="dxa"/>
              <w:bottom w:w="80" w:type="dxa"/>
              <w:end w:w="100" w:type="dxa"/>
            </w:tcMar>
            <w:vAlign w:val="center"/>
          </w:tcPr>
          <w:p>
            <w:r>
              <w:rPr>
                <w:rFonts w:ascii="Liberation Sans" w:hAnsi="Liberation Sans"/>
                <w:color w:val="233136"/>
                <w:sz w:val="17"/>
              </w:rPr>
              <w:t>Không thêm hoặc chỉ có các tiện nghi cơ bản</w:t>
            </w:r>
          </w:p>
        </w:tc>
      </w:tr>
      <w:tr>
        <w:trPr>
          <w:cantSplit w:val="true"/>
        </w:trPr>
        <w:tc>
          <w:tcPr>
            <w:tcW w:type="dxa" w:w="1872"/>
            <w:tcMar>
              <w:top w:w="80" w:type="dxa"/>
              <w:start w:w="100" w:type="dxa"/>
              <w:bottom w:w="80" w:type="dxa"/>
              <w:end w:w="100" w:type="dxa"/>
            </w:tcMar>
            <w:vAlign w:val="center"/>
          </w:tcPr>
          <w:p>
            <w:pPr>
              <w:jc w:val="left"/>
            </w:pPr>
            <w:r>
              <w:rPr>
                <w:rFonts w:ascii="Liberation Sans" w:hAnsi="Liberation Sans"/>
                <w:color w:val="233136"/>
                <w:sz w:val="17"/>
              </w:rPr>
              <w:t>Deluxe</w:t>
            </w:r>
          </w:p>
        </w:tc>
        <w:tc>
          <w:tcPr>
            <w:tcW w:type="dxa" w:w="2592"/>
            <w:tcMar>
              <w:top w:w="80" w:type="dxa"/>
              <w:start w:w="100" w:type="dxa"/>
              <w:bottom w:w="80" w:type="dxa"/>
              <w:end w:w="100" w:type="dxa"/>
            </w:tcMar>
            <w:vAlign w:val="center"/>
          </w:tcPr>
          <w:p>
            <w:r>
              <w:rPr>
                <w:rFonts w:ascii="Liberation Sans" w:hAnsi="Liberation Sans"/>
                <w:color w:val="233136"/>
                <w:sz w:val="17"/>
              </w:rPr>
              <w:t>Gói nền tảng</w:t>
            </w:r>
          </w:p>
        </w:tc>
        <w:tc>
          <w:tcPr>
            <w:tcW w:type="dxa" w:w="5040"/>
            <w:tcMar>
              <w:top w:w="80" w:type="dxa"/>
              <w:start w:w="100" w:type="dxa"/>
              <w:bottom w:w="80" w:type="dxa"/>
              <w:end w:w="100" w:type="dxa"/>
            </w:tcMar>
            <w:vAlign w:val="center"/>
          </w:tcPr>
          <w:p>
            <w:r>
              <w:rPr>
                <w:rFonts w:ascii="Liberation Sans" w:hAnsi="Liberation Sans"/>
                <w:color w:val="233136"/>
                <w:sz w:val="17"/>
              </w:rPr>
              <w:t>Welcome drink, ưu tiên tầng cao/view tốt tùy availability</w:t>
            </w:r>
          </w:p>
        </w:tc>
      </w:tr>
      <w:tr>
        <w:trPr>
          <w:cantSplit w:val="true"/>
        </w:trPr>
        <w:tc>
          <w:tcPr>
            <w:tcW w:type="dxa" w:w="1872"/>
            <w:tcMar>
              <w:top w:w="80" w:type="dxa"/>
              <w:start w:w="100" w:type="dxa"/>
              <w:bottom w:w="80" w:type="dxa"/>
              <w:end w:w="100" w:type="dxa"/>
            </w:tcMar>
            <w:vAlign w:val="center"/>
          </w:tcPr>
          <w:p>
            <w:pPr>
              <w:jc w:val="left"/>
            </w:pPr>
            <w:r>
              <w:rPr>
                <w:rFonts w:ascii="Liberation Sans" w:hAnsi="Liberation Sans"/>
                <w:color w:val="233136"/>
                <w:sz w:val="17"/>
              </w:rPr>
              <w:t>Executive</w:t>
            </w:r>
          </w:p>
        </w:tc>
        <w:tc>
          <w:tcPr>
            <w:tcW w:type="dxa" w:w="2592"/>
            <w:tcMar>
              <w:top w:w="80" w:type="dxa"/>
              <w:start w:w="100" w:type="dxa"/>
              <w:bottom w:w="80" w:type="dxa"/>
              <w:end w:w="100" w:type="dxa"/>
            </w:tcMar>
            <w:vAlign w:val="center"/>
          </w:tcPr>
          <w:p>
            <w:r>
              <w:rPr>
                <w:rFonts w:ascii="Liberation Sans" w:hAnsi="Liberation Sans"/>
                <w:color w:val="233136"/>
                <w:sz w:val="17"/>
              </w:rPr>
              <w:t>Gói nền tảng + Deluxe</w:t>
            </w:r>
          </w:p>
        </w:tc>
        <w:tc>
          <w:tcPr>
            <w:tcW w:type="dxa" w:w="5040"/>
            <w:tcMar>
              <w:top w:w="80" w:type="dxa"/>
              <w:start w:w="100" w:type="dxa"/>
              <w:bottom w:w="80" w:type="dxa"/>
              <w:end w:w="100" w:type="dxa"/>
            </w:tcMar>
            <w:vAlign w:val="center"/>
          </w:tcPr>
          <w:p>
            <w:r>
              <w:rPr>
                <w:rFonts w:ascii="Liberation Sans" w:hAnsi="Liberation Sans"/>
                <w:color w:val="233136"/>
                <w:sz w:val="17"/>
              </w:rPr>
              <w:t>Executive lounge, breakfast, late checkout theo policy</w:t>
            </w:r>
          </w:p>
        </w:tc>
      </w:tr>
      <w:tr>
        <w:trPr>
          <w:cantSplit w:val="true"/>
        </w:trPr>
        <w:tc>
          <w:tcPr>
            <w:tcW w:type="dxa" w:w="1872"/>
            <w:tcMar>
              <w:top w:w="80" w:type="dxa"/>
              <w:start w:w="100" w:type="dxa"/>
              <w:bottom w:w="80" w:type="dxa"/>
              <w:end w:w="100" w:type="dxa"/>
            </w:tcMar>
            <w:vAlign w:val="center"/>
          </w:tcPr>
          <w:p>
            <w:pPr>
              <w:jc w:val="left"/>
            </w:pPr>
            <w:r>
              <w:rPr>
                <w:rFonts w:ascii="Liberation Sans" w:hAnsi="Liberation Sans"/>
                <w:color w:val="233136"/>
                <w:sz w:val="17"/>
              </w:rPr>
              <w:t>Suite</w:t>
            </w:r>
          </w:p>
        </w:tc>
        <w:tc>
          <w:tcPr>
            <w:tcW w:type="dxa" w:w="2592"/>
            <w:tcMar>
              <w:top w:w="80" w:type="dxa"/>
              <w:start w:w="100" w:type="dxa"/>
              <w:bottom w:w="80" w:type="dxa"/>
              <w:end w:w="100" w:type="dxa"/>
            </w:tcMar>
            <w:vAlign w:val="center"/>
          </w:tcPr>
          <w:p>
            <w:r>
              <w:rPr>
                <w:rFonts w:ascii="Liberation Sans" w:hAnsi="Liberation Sans"/>
                <w:color w:val="233136"/>
                <w:sz w:val="17"/>
              </w:rPr>
              <w:t>Gói nền tảng + nhóm cao cấp</w:t>
            </w:r>
          </w:p>
        </w:tc>
        <w:tc>
          <w:tcPr>
            <w:tcW w:type="dxa" w:w="5040"/>
            <w:tcMar>
              <w:top w:w="80" w:type="dxa"/>
              <w:start w:w="100" w:type="dxa"/>
              <w:bottom w:w="80" w:type="dxa"/>
              <w:end w:w="100" w:type="dxa"/>
            </w:tcMar>
            <w:vAlign w:val="center"/>
          </w:tcPr>
          <w:p>
            <w:r>
              <w:rPr>
                <w:rFonts w:ascii="Liberation Sans" w:hAnsi="Liberation Sans"/>
                <w:color w:val="233136"/>
                <w:sz w:val="17"/>
              </w:rPr>
              <w:t>Laundry quota, airport transfer, lounge, welcome amenity cao cấp</w:t>
            </w:r>
          </w:p>
        </w:tc>
      </w:tr>
      <w:tr>
        <w:trPr>
          <w:cantSplit w:val="true"/>
        </w:trPr>
        <w:tc>
          <w:tcPr>
            <w:tcW w:type="dxa" w:w="1872"/>
            <w:tcMar>
              <w:top w:w="80" w:type="dxa"/>
              <w:start w:w="100" w:type="dxa"/>
              <w:bottom w:w="80" w:type="dxa"/>
              <w:end w:w="100" w:type="dxa"/>
            </w:tcMar>
            <w:vAlign w:val="center"/>
          </w:tcPr>
          <w:p>
            <w:pPr>
              <w:jc w:val="left"/>
            </w:pPr>
            <w:r>
              <w:rPr>
                <w:rFonts w:ascii="Liberation Sans" w:hAnsi="Liberation Sans"/>
                <w:color w:val="233136"/>
                <w:sz w:val="17"/>
              </w:rPr>
              <w:t>Presidential/VIP Suite</w:t>
            </w:r>
          </w:p>
        </w:tc>
        <w:tc>
          <w:tcPr>
            <w:tcW w:type="dxa" w:w="2592"/>
            <w:tcMar>
              <w:top w:w="80" w:type="dxa"/>
              <w:start w:w="100" w:type="dxa"/>
              <w:bottom w:w="80" w:type="dxa"/>
              <w:end w:w="100" w:type="dxa"/>
            </w:tcMar>
            <w:vAlign w:val="center"/>
          </w:tcPr>
          <w:p>
            <w:r>
              <w:rPr>
                <w:rFonts w:ascii="Liberation Sans" w:hAnsi="Liberation Sans"/>
                <w:color w:val="233136"/>
                <w:sz w:val="17"/>
              </w:rPr>
              <w:t>Toàn bộ quyền lợi cao cấp</w:t>
            </w:r>
          </w:p>
        </w:tc>
        <w:tc>
          <w:tcPr>
            <w:tcW w:type="dxa" w:w="5040"/>
            <w:tcMar>
              <w:top w:w="80" w:type="dxa"/>
              <w:start w:w="100" w:type="dxa"/>
              <w:bottom w:w="80" w:type="dxa"/>
              <w:end w:w="100" w:type="dxa"/>
            </w:tcMar>
            <w:vAlign w:val="center"/>
          </w:tcPr>
          <w:p>
            <w:r>
              <w:rPr>
                <w:rFonts w:ascii="Liberation Sans" w:hAnsi="Liberation Sans"/>
                <w:color w:val="233136"/>
                <w:sz w:val="17"/>
              </w:rPr>
              <w:t>Butler/guest relation chuyên trách, limousine, priority service, personalized amenities</w:t>
            </w:r>
          </w:p>
        </w:tc>
      </w:tr>
    </w:tbl>
    <w:p>
      <w:pPr>
        <w:spacing w:after="60"/>
      </w:pPr>
    </w:p>
    <w:p>
      <w:pPr>
        <w:pStyle w:val="Heading2"/>
      </w:pPr>
      <w:r>
        <w:t>3.3. Lớp 3 - Quyền lợi theo gói giá</w:t>
      </w:r>
    </w:p>
    <w:p>
      <w:pPr>
        <w:jc w:val="both"/>
      </w:pPr>
      <w:r>
        <w:rPr>
          <w:rFonts w:ascii="Liberation Sans" w:hAnsi="Liberation Sans"/>
        </w:rPr>
        <w:t>Cùng một Deluxe nhưng khách A mua “Room Only”, khách B mua “Breakfast Included”, khách C mua “Romantic Package”. Vì vậy hệ thống phải chốt quyền lợi theo booking chứ không chỉ nhìn vào tên phòng.</w:t>
      </w:r>
    </w:p>
    <w:p>
      <w:pPr>
        <w:ind w:left="259" w:hanging="173"/>
        <w:jc w:val="both"/>
      </w:pPr>
      <w:r>
        <w:rPr>
          <w:rFonts w:ascii="Liberation Sans" w:hAnsi="Liberation Sans"/>
        </w:rPr>
        <w:t>• Room Only: chỉ phòng và các dịch vụ nền tảng.</w:t>
      </w:r>
    </w:p>
    <w:p>
      <w:pPr>
        <w:ind w:left="259" w:hanging="173"/>
        <w:jc w:val="both"/>
      </w:pPr>
      <w:r>
        <w:rPr>
          <w:rFonts w:ascii="Liberation Sans" w:hAnsi="Liberation Sans"/>
        </w:rPr>
        <w:t>• Breakfast Included: thêm suất ăn sáng theo số khách đủ điều kiện.</w:t>
      </w:r>
    </w:p>
    <w:p>
      <w:pPr>
        <w:ind w:left="259" w:hanging="173"/>
        <w:jc w:val="both"/>
      </w:pPr>
      <w:r>
        <w:rPr>
          <w:rFonts w:ascii="Liberation Sans" w:hAnsi="Liberation Sans"/>
        </w:rPr>
        <w:t>• Flexible: giá cao hơn nhưng điều kiện hủy/đổi linh hoạt hơn.</w:t>
      </w:r>
    </w:p>
    <w:p>
      <w:pPr>
        <w:ind w:left="259" w:hanging="173"/>
        <w:jc w:val="both"/>
      </w:pPr>
      <w:r>
        <w:rPr>
          <w:rFonts w:ascii="Liberation Sans" w:hAnsi="Liberation Sans"/>
        </w:rPr>
        <w:t>• Non-refundable: giá thấp hơn nhưng hạn chế hoàn/hủy.</w:t>
      </w:r>
    </w:p>
    <w:p>
      <w:pPr>
        <w:ind w:left="259" w:hanging="173"/>
        <w:jc w:val="both"/>
      </w:pPr>
      <w:r>
        <w:rPr>
          <w:rFonts w:ascii="Liberation Sans" w:hAnsi="Liberation Sans"/>
        </w:rPr>
        <w:t>• Romantic/Honeymoon: có trang trí, welcome gift, dinner hoặc late checkout.</w:t>
      </w:r>
    </w:p>
    <w:p>
      <w:pPr>
        <w:ind w:left="259" w:hanging="173"/>
        <w:jc w:val="both"/>
      </w:pPr>
      <w:r>
        <w:rPr>
          <w:rFonts w:ascii="Liberation Sans" w:hAnsi="Liberation Sans"/>
        </w:rPr>
        <w:t>• Business/Executive: có lounge, meeting credit hoặc airport transfer tùy chính sách.</w:t>
      </w:r>
    </w:p>
    <w:p>
      <w:pPr>
        <w:pStyle w:val="Heading2"/>
      </w:pPr>
      <w:r>
        <w:t>3.4. Lớp 4 - Dịch vụ mua thêm</w:t>
      </w:r>
    </w:p>
    <w:p>
      <w:pPr>
        <w:jc w:val="both"/>
      </w:pPr>
      <w:r>
        <w:rPr>
          <w:rFonts w:ascii="Liberation Sans" w:hAnsi="Liberation Sans"/>
        </w:rPr>
        <w:t>Đây là các dịch vụ khách tự chọn và thường phát sinh charge riêng: extra bed, airport transfer, spa, laundry, meal, minibar, room service, birthday setup, tour desk, car rental, meeting room, extra guest, pet fee, early check-in/late checkout có tính phí...</w:t>
      </w:r>
    </w:p>
    <w:p>
      <w:pPr>
        <w:pStyle w:val="Heading2"/>
      </w:pPr>
      <w:r>
        <w:t>3.5. Lớp 5 - Dịch vụ phát sinh và service recovery</w:t>
      </w:r>
    </w:p>
    <w:p>
      <w:pPr>
        <w:jc w:val="both"/>
      </w:pPr>
      <w:r>
        <w:rPr>
          <w:rFonts w:ascii="Liberation Sans" w:hAnsi="Liberation Sans"/>
        </w:rPr>
        <w:t>Trong thực tế khách không chỉ mua dịch vụ. Khách còn báo hỏng điều hòa, xin thêm khăn, yêu cầu đổi gối, cần hỗ trợ y tế, phàn nàn về tiếng ồn hoặc cần đổi phòng. Những việc này phải đi vào cùng một cơ chế tiếp nhận - phân công - theo dõi - hoàn tất - xác nhận chất lượng, dù có thể không phát sinh tiền.</w:t>
      </w:r>
    </w:p>
    <w:p>
      <w:pPr>
        <w:pStyle w:val="Heading1"/>
      </w:pPr>
      <w:r>
        <w:t>4. DANH MỤC DỊCH VỤ VÀ CÁCH QUẢN LÝ TỪNG DỊCH VỤ</w:t>
      </w:r>
    </w:p>
    <w:p>
      <w:pPr>
        <w:jc w:val="both"/>
      </w:pPr>
      <w:r>
        <w:rPr>
          <w:rFonts w:ascii="Liberation Sans" w:hAnsi="Liberation Sans"/>
        </w:rPr>
        <w:t>Một dịch vụ muốn vận hành được không thể chỉ có tên và giá. Mỗi dịch vụ phải được mô tả đủ để nhân viên hiểu khi nào bán được, ai được thực hiện, tính tiền ra sao và khi nào coi là hoàn tất.</w:t>
      </w:r>
    </w:p>
    <w:p>
      <w:pPr>
        <w:keepNext/>
        <w:spacing w:before="120" w:after="80"/>
      </w:pPr>
      <w:r>
        <w:rPr>
          <w:rFonts w:ascii="Liberation Sans" w:hAnsi="Liberation Sans"/>
          <w:b/>
          <w:color w:val="3A4C54"/>
          <w:sz w:val="19"/>
        </w:rPr>
        <w:t>Bảng 4. Thông tin nghiệp vụ tối thiểu của một dịch vụ</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0F4C5C"/>
            <w:tcMar>
              <w:top w:w="80" w:type="dxa"/>
              <w:start w:w="100" w:type="dxa"/>
              <w:bottom w:w="80" w:type="dxa"/>
              <w:end w:w="100" w:type="dxa"/>
            </w:tcMar>
            <w:vAlign w:val="center"/>
          </w:tcPr>
          <w:p>
            <w:pPr>
              <w:jc w:val="center"/>
            </w:pPr>
            <w:r>
              <w:rPr>
                <w:rFonts w:ascii="Liberation Sans" w:hAnsi="Liberation Sans"/>
                <w:b/>
                <w:color w:val="FFFFFF"/>
                <w:sz w:val="17"/>
              </w:rPr>
              <w:t>Nội dung cần quản lý</w:t>
            </w:r>
          </w:p>
        </w:tc>
        <w:tc>
          <w:tcPr>
            <w:tcW w:type="dxa" w:w="3672"/>
            <w:shd w:fill="0F4C5C"/>
            <w:tcMar>
              <w:top w:w="80" w:type="dxa"/>
              <w:start w:w="100" w:type="dxa"/>
              <w:bottom w:w="80" w:type="dxa"/>
              <w:end w:w="100" w:type="dxa"/>
            </w:tcMar>
            <w:vAlign w:val="center"/>
          </w:tcPr>
          <w:p>
            <w:pPr>
              <w:jc w:val="center"/>
            </w:pPr>
            <w:r>
              <w:rPr>
                <w:rFonts w:ascii="Liberation Sans" w:hAnsi="Liberation Sans"/>
                <w:b/>
                <w:color w:val="FFFFFF"/>
                <w:sz w:val="17"/>
              </w:rPr>
              <w:t>Diễn giải dễ hiểu</w:t>
            </w:r>
          </w:p>
        </w:tc>
        <w:tc>
          <w:tcPr>
            <w:tcW w:type="dxa" w:w="3528"/>
            <w:shd w:fill="0F4C5C"/>
            <w:tcMar>
              <w:top w:w="80" w:type="dxa"/>
              <w:start w:w="100" w:type="dxa"/>
              <w:bottom w:w="80" w:type="dxa"/>
              <w:end w:w="100" w:type="dxa"/>
            </w:tcMar>
            <w:vAlign w:val="center"/>
          </w:tcPr>
          <w:p>
            <w:pPr>
              <w:jc w:val="center"/>
            </w:pPr>
            <w:r>
              <w:rPr>
                <w:rFonts w:ascii="Liberation Sans" w:hAnsi="Liberation Sans"/>
                <w:b/>
                <w:color w:val="FFFFFF"/>
                <w:sz w:val="17"/>
              </w:rPr>
              <w:t>Ví dụ</w:t>
            </w:r>
          </w:p>
        </w:tc>
      </w:tr>
      <w:tr>
        <w:trPr>
          <w:cantSplit w:val="true"/>
        </w:trPr>
        <w:tc>
          <w:tcPr>
            <w:tcW w:type="dxa" w:w="2232"/>
            <w:tcMar>
              <w:top w:w="80" w:type="dxa"/>
              <w:start w:w="100" w:type="dxa"/>
              <w:bottom w:w="80" w:type="dxa"/>
              <w:end w:w="100" w:type="dxa"/>
            </w:tcMar>
            <w:vAlign w:val="center"/>
          </w:tcPr>
          <w:p>
            <w:pPr>
              <w:jc w:val="left"/>
            </w:pPr>
            <w:r>
              <w:rPr>
                <w:rFonts w:ascii="Liberation Sans" w:hAnsi="Liberation Sans"/>
                <w:color w:val="233136"/>
                <w:sz w:val="17"/>
              </w:rPr>
              <w:t>Tên và nhóm dịch vụ</w:t>
            </w:r>
          </w:p>
        </w:tc>
        <w:tc>
          <w:tcPr>
            <w:tcW w:type="dxa" w:w="3672"/>
            <w:tcMar>
              <w:top w:w="80" w:type="dxa"/>
              <w:start w:w="100" w:type="dxa"/>
              <w:bottom w:w="80" w:type="dxa"/>
              <w:end w:w="100" w:type="dxa"/>
            </w:tcMar>
            <w:vAlign w:val="center"/>
          </w:tcPr>
          <w:p>
            <w:r>
              <w:rPr>
                <w:rFonts w:ascii="Liberation Sans" w:hAnsi="Liberation Sans"/>
                <w:color w:val="233136"/>
                <w:sz w:val="17"/>
              </w:rPr>
              <w:t>Để tìm, báo cáo và phân bộ phận</w:t>
            </w:r>
          </w:p>
        </w:tc>
        <w:tc>
          <w:tcPr>
            <w:tcW w:type="dxa" w:w="3528"/>
            <w:tcMar>
              <w:top w:w="80" w:type="dxa"/>
              <w:start w:w="100" w:type="dxa"/>
              <w:bottom w:w="80" w:type="dxa"/>
              <w:end w:w="100" w:type="dxa"/>
            </w:tcMar>
            <w:vAlign w:val="center"/>
          </w:tcPr>
          <w:p>
            <w:r>
              <w:rPr>
                <w:rFonts w:ascii="Liberation Sans" w:hAnsi="Liberation Sans"/>
                <w:color w:val="233136"/>
                <w:sz w:val="17"/>
              </w:rPr>
              <w:t>Airport Transfer - Transport</w:t>
            </w:r>
          </w:p>
        </w:tc>
      </w:tr>
      <w:tr>
        <w:trPr>
          <w:cantSplit w:val="true"/>
        </w:trPr>
        <w:tc>
          <w:tcPr>
            <w:tcW w:type="dxa" w:w="2232"/>
            <w:tcMar>
              <w:top w:w="80" w:type="dxa"/>
              <w:start w:w="100" w:type="dxa"/>
              <w:bottom w:w="80" w:type="dxa"/>
              <w:end w:w="100" w:type="dxa"/>
            </w:tcMar>
            <w:vAlign w:val="center"/>
          </w:tcPr>
          <w:p>
            <w:pPr>
              <w:jc w:val="left"/>
            </w:pPr>
            <w:r>
              <w:rPr>
                <w:rFonts w:ascii="Liberation Sans" w:hAnsi="Liberation Sans"/>
                <w:color w:val="233136"/>
                <w:sz w:val="17"/>
              </w:rPr>
              <w:t>Phạm vi áp dụng</w:t>
            </w:r>
          </w:p>
        </w:tc>
        <w:tc>
          <w:tcPr>
            <w:tcW w:type="dxa" w:w="3672"/>
            <w:tcMar>
              <w:top w:w="80" w:type="dxa"/>
              <w:start w:w="100" w:type="dxa"/>
              <w:bottom w:w="80" w:type="dxa"/>
              <w:end w:w="100" w:type="dxa"/>
            </w:tcMar>
            <w:vAlign w:val="center"/>
          </w:tcPr>
          <w:p>
            <w:r>
              <w:rPr>
                <w:rFonts w:ascii="Liberation Sans" w:hAnsi="Liberation Sans"/>
                <w:color w:val="233136"/>
                <w:sz w:val="17"/>
              </w:rPr>
              <w:t>Dùng cho khách sạn nào, loại phòng/gói nào</w:t>
            </w:r>
          </w:p>
        </w:tc>
        <w:tc>
          <w:tcPr>
            <w:tcW w:type="dxa" w:w="3528"/>
            <w:tcMar>
              <w:top w:w="80" w:type="dxa"/>
              <w:start w:w="100" w:type="dxa"/>
              <w:bottom w:w="80" w:type="dxa"/>
              <w:end w:w="100" w:type="dxa"/>
            </w:tcMar>
            <w:vAlign w:val="center"/>
          </w:tcPr>
          <w:p>
            <w:r>
              <w:rPr>
                <w:rFonts w:ascii="Liberation Sans" w:hAnsi="Liberation Sans"/>
                <w:color w:val="233136"/>
                <w:sz w:val="17"/>
              </w:rPr>
              <w:t>Hotel A; Suite trở lên</w:t>
            </w:r>
          </w:p>
        </w:tc>
      </w:tr>
      <w:tr>
        <w:trPr>
          <w:cantSplit w:val="true"/>
        </w:trPr>
        <w:tc>
          <w:tcPr>
            <w:tcW w:type="dxa" w:w="2232"/>
            <w:tcMar>
              <w:top w:w="80" w:type="dxa"/>
              <w:start w:w="100" w:type="dxa"/>
              <w:bottom w:w="80" w:type="dxa"/>
              <w:end w:w="100" w:type="dxa"/>
            </w:tcMar>
            <w:vAlign w:val="center"/>
          </w:tcPr>
          <w:p>
            <w:pPr>
              <w:jc w:val="left"/>
            </w:pPr>
            <w:r>
              <w:rPr>
                <w:rFonts w:ascii="Liberation Sans" w:hAnsi="Liberation Sans"/>
                <w:color w:val="233136"/>
                <w:sz w:val="17"/>
              </w:rPr>
              <w:t>Bao gồm hay trả thêm</w:t>
            </w:r>
          </w:p>
        </w:tc>
        <w:tc>
          <w:tcPr>
            <w:tcW w:type="dxa" w:w="3672"/>
            <w:tcMar>
              <w:top w:w="80" w:type="dxa"/>
              <w:start w:w="100" w:type="dxa"/>
              <w:bottom w:w="80" w:type="dxa"/>
              <w:end w:w="100" w:type="dxa"/>
            </w:tcMar>
            <w:vAlign w:val="center"/>
          </w:tcPr>
          <w:p>
            <w:r>
              <w:rPr>
                <w:rFonts w:ascii="Liberation Sans" w:hAnsi="Liberation Sans"/>
                <w:color w:val="233136"/>
                <w:sz w:val="17"/>
              </w:rPr>
              <w:t>Khách đã có quyền hay phải mua</w:t>
            </w:r>
          </w:p>
        </w:tc>
        <w:tc>
          <w:tcPr>
            <w:tcW w:type="dxa" w:w="3528"/>
            <w:tcMar>
              <w:top w:w="80" w:type="dxa"/>
              <w:start w:w="100" w:type="dxa"/>
              <w:bottom w:w="80" w:type="dxa"/>
              <w:end w:w="100" w:type="dxa"/>
            </w:tcMar>
            <w:vAlign w:val="center"/>
          </w:tcPr>
          <w:p>
            <w:r>
              <w:rPr>
                <w:rFonts w:ascii="Liberation Sans" w:hAnsi="Liberation Sans"/>
                <w:color w:val="233136"/>
                <w:sz w:val="17"/>
              </w:rPr>
              <w:t>Included 1 lượt / Add-on 600.000đ</w:t>
            </w:r>
          </w:p>
        </w:tc>
      </w:tr>
      <w:tr>
        <w:trPr>
          <w:cantSplit w:val="true"/>
        </w:trPr>
        <w:tc>
          <w:tcPr>
            <w:tcW w:type="dxa" w:w="2232"/>
            <w:tcMar>
              <w:top w:w="80" w:type="dxa"/>
              <w:start w:w="100" w:type="dxa"/>
              <w:bottom w:w="80" w:type="dxa"/>
              <w:end w:w="100" w:type="dxa"/>
            </w:tcMar>
            <w:vAlign w:val="center"/>
          </w:tcPr>
          <w:p>
            <w:pPr>
              <w:jc w:val="left"/>
            </w:pPr>
            <w:r>
              <w:rPr>
                <w:rFonts w:ascii="Liberation Sans" w:hAnsi="Liberation Sans"/>
                <w:color w:val="233136"/>
                <w:sz w:val="17"/>
              </w:rPr>
              <w:t>Cách tính giá</w:t>
            </w:r>
          </w:p>
        </w:tc>
        <w:tc>
          <w:tcPr>
            <w:tcW w:type="dxa" w:w="3672"/>
            <w:tcMar>
              <w:top w:w="80" w:type="dxa"/>
              <w:start w:w="100" w:type="dxa"/>
              <w:bottom w:w="80" w:type="dxa"/>
              <w:end w:w="100" w:type="dxa"/>
            </w:tcMar>
            <w:vAlign w:val="center"/>
          </w:tcPr>
          <w:p>
            <w:r>
              <w:rPr>
                <w:rFonts w:ascii="Liberation Sans" w:hAnsi="Liberation Sans"/>
                <w:color w:val="233136"/>
                <w:sz w:val="17"/>
              </w:rPr>
              <w:t>Một lần, mỗi ngày, mỗi người, mỗi món, mỗi giờ</w:t>
            </w:r>
          </w:p>
        </w:tc>
        <w:tc>
          <w:tcPr>
            <w:tcW w:type="dxa" w:w="3528"/>
            <w:tcMar>
              <w:top w:w="80" w:type="dxa"/>
              <w:start w:w="100" w:type="dxa"/>
              <w:bottom w:w="80" w:type="dxa"/>
              <w:end w:w="100" w:type="dxa"/>
            </w:tcMar>
            <w:vAlign w:val="center"/>
          </w:tcPr>
          <w:p>
            <w:r>
              <w:rPr>
                <w:rFonts w:ascii="Liberation Sans" w:hAnsi="Liberation Sans"/>
                <w:color w:val="233136"/>
                <w:sz w:val="17"/>
              </w:rPr>
              <w:t>Laundry theo món; breakfast theo người/ngày</w:t>
            </w:r>
          </w:p>
        </w:tc>
      </w:tr>
      <w:tr>
        <w:trPr>
          <w:cantSplit w:val="true"/>
        </w:trPr>
        <w:tc>
          <w:tcPr>
            <w:tcW w:type="dxa" w:w="2232"/>
            <w:tcMar>
              <w:top w:w="80" w:type="dxa"/>
              <w:start w:w="100" w:type="dxa"/>
              <w:bottom w:w="80" w:type="dxa"/>
              <w:end w:w="100" w:type="dxa"/>
            </w:tcMar>
            <w:vAlign w:val="center"/>
          </w:tcPr>
          <w:p>
            <w:pPr>
              <w:jc w:val="left"/>
            </w:pPr>
            <w:r>
              <w:rPr>
                <w:rFonts w:ascii="Liberation Sans" w:hAnsi="Liberation Sans"/>
                <w:color w:val="233136"/>
                <w:sz w:val="17"/>
              </w:rPr>
              <w:t>Thời gian phục vụ</w:t>
            </w:r>
          </w:p>
        </w:tc>
        <w:tc>
          <w:tcPr>
            <w:tcW w:type="dxa" w:w="3672"/>
            <w:tcMar>
              <w:top w:w="80" w:type="dxa"/>
              <w:start w:w="100" w:type="dxa"/>
              <w:bottom w:w="80" w:type="dxa"/>
              <w:end w:w="100" w:type="dxa"/>
            </w:tcMar>
            <w:vAlign w:val="center"/>
          </w:tcPr>
          <w:p>
            <w:r>
              <w:rPr>
                <w:rFonts w:ascii="Liberation Sans" w:hAnsi="Liberation Sans"/>
                <w:color w:val="233136"/>
                <w:sz w:val="17"/>
              </w:rPr>
              <w:t>Khung giờ nhận yêu cầu và hoàn tất</w:t>
            </w:r>
          </w:p>
        </w:tc>
        <w:tc>
          <w:tcPr>
            <w:tcW w:type="dxa" w:w="3528"/>
            <w:tcMar>
              <w:top w:w="80" w:type="dxa"/>
              <w:start w:w="100" w:type="dxa"/>
              <w:bottom w:w="80" w:type="dxa"/>
              <w:end w:w="100" w:type="dxa"/>
            </w:tcMar>
            <w:vAlign w:val="center"/>
          </w:tcPr>
          <w:p>
            <w:r>
              <w:rPr>
                <w:rFonts w:ascii="Liberation Sans" w:hAnsi="Liberation Sans"/>
                <w:color w:val="233136"/>
                <w:sz w:val="17"/>
              </w:rPr>
              <w:t>Spa 09:00-22:00</w:t>
            </w:r>
          </w:p>
        </w:tc>
      </w:tr>
      <w:tr>
        <w:trPr>
          <w:cantSplit w:val="true"/>
        </w:trPr>
        <w:tc>
          <w:tcPr>
            <w:tcW w:type="dxa" w:w="2232"/>
            <w:tcMar>
              <w:top w:w="80" w:type="dxa"/>
              <w:start w:w="100" w:type="dxa"/>
              <w:bottom w:w="80" w:type="dxa"/>
              <w:end w:w="100" w:type="dxa"/>
            </w:tcMar>
            <w:vAlign w:val="center"/>
          </w:tcPr>
          <w:p>
            <w:pPr>
              <w:jc w:val="left"/>
            </w:pPr>
            <w:r>
              <w:rPr>
                <w:rFonts w:ascii="Liberation Sans" w:hAnsi="Liberation Sans"/>
                <w:color w:val="233136"/>
                <w:sz w:val="17"/>
              </w:rPr>
              <w:t>Công suất</w:t>
            </w:r>
          </w:p>
        </w:tc>
        <w:tc>
          <w:tcPr>
            <w:tcW w:type="dxa" w:w="3672"/>
            <w:tcMar>
              <w:top w:w="80" w:type="dxa"/>
              <w:start w:w="100" w:type="dxa"/>
              <w:bottom w:w="80" w:type="dxa"/>
              <w:end w:w="100" w:type="dxa"/>
            </w:tcMar>
            <w:vAlign w:val="center"/>
          </w:tcPr>
          <w:p>
            <w:r>
              <w:rPr>
                <w:rFonts w:ascii="Liberation Sans" w:hAnsi="Liberation Sans"/>
                <w:color w:val="233136"/>
                <w:sz w:val="17"/>
              </w:rPr>
              <w:t>Số slot/xe/nhân viên/phòng trị liệu có thể phục vụ</w:t>
            </w:r>
          </w:p>
        </w:tc>
        <w:tc>
          <w:tcPr>
            <w:tcW w:type="dxa" w:w="3528"/>
            <w:tcMar>
              <w:top w:w="80" w:type="dxa"/>
              <w:start w:w="100" w:type="dxa"/>
              <w:bottom w:w="80" w:type="dxa"/>
              <w:end w:w="100" w:type="dxa"/>
            </w:tcMar>
            <w:vAlign w:val="center"/>
          </w:tcPr>
          <w:p>
            <w:r>
              <w:rPr>
                <w:rFonts w:ascii="Liberation Sans" w:hAnsi="Liberation Sans"/>
                <w:color w:val="233136"/>
                <w:sz w:val="17"/>
              </w:rPr>
              <w:t>4 phòng spa mỗi giờ</w:t>
            </w:r>
          </w:p>
        </w:tc>
      </w:tr>
      <w:tr>
        <w:trPr>
          <w:cantSplit w:val="true"/>
        </w:trPr>
        <w:tc>
          <w:tcPr>
            <w:tcW w:type="dxa" w:w="2232"/>
            <w:tcMar>
              <w:top w:w="80" w:type="dxa"/>
              <w:start w:w="100" w:type="dxa"/>
              <w:bottom w:w="80" w:type="dxa"/>
              <w:end w:w="100" w:type="dxa"/>
            </w:tcMar>
            <w:vAlign w:val="center"/>
          </w:tcPr>
          <w:p>
            <w:pPr>
              <w:jc w:val="left"/>
            </w:pPr>
            <w:r>
              <w:rPr>
                <w:rFonts w:ascii="Liberation Sans" w:hAnsi="Liberation Sans"/>
                <w:color w:val="233136"/>
                <w:sz w:val="17"/>
              </w:rPr>
              <w:t>Bộ phận chịu trách nhiệm</w:t>
            </w:r>
          </w:p>
        </w:tc>
        <w:tc>
          <w:tcPr>
            <w:tcW w:type="dxa" w:w="3672"/>
            <w:tcMar>
              <w:top w:w="80" w:type="dxa"/>
              <w:start w:w="100" w:type="dxa"/>
              <w:bottom w:w="80" w:type="dxa"/>
              <w:end w:w="100" w:type="dxa"/>
            </w:tcMar>
            <w:vAlign w:val="center"/>
          </w:tcPr>
          <w:p>
            <w:r>
              <w:rPr>
                <w:rFonts w:ascii="Liberation Sans" w:hAnsi="Liberation Sans"/>
                <w:color w:val="233136"/>
                <w:sz w:val="17"/>
              </w:rPr>
              <w:t>Ai nhận và ai thực hiện</w:t>
            </w:r>
          </w:p>
        </w:tc>
        <w:tc>
          <w:tcPr>
            <w:tcW w:type="dxa" w:w="3528"/>
            <w:tcMar>
              <w:top w:w="80" w:type="dxa"/>
              <w:start w:w="100" w:type="dxa"/>
              <w:bottom w:w="80" w:type="dxa"/>
              <w:end w:w="100" w:type="dxa"/>
            </w:tcMar>
            <w:vAlign w:val="center"/>
          </w:tcPr>
          <w:p>
            <w:r>
              <w:rPr>
                <w:rFonts w:ascii="Liberation Sans" w:hAnsi="Liberation Sans"/>
                <w:color w:val="233136"/>
                <w:sz w:val="17"/>
              </w:rPr>
              <w:t>Concierge nhận, Transport thực hiện</w:t>
            </w:r>
          </w:p>
        </w:tc>
      </w:tr>
      <w:tr>
        <w:trPr>
          <w:cantSplit w:val="true"/>
        </w:trPr>
        <w:tc>
          <w:tcPr>
            <w:tcW w:type="dxa" w:w="2232"/>
            <w:tcMar>
              <w:top w:w="80" w:type="dxa"/>
              <w:start w:w="100" w:type="dxa"/>
              <w:bottom w:w="80" w:type="dxa"/>
              <w:end w:w="100" w:type="dxa"/>
            </w:tcMar>
            <w:vAlign w:val="center"/>
          </w:tcPr>
          <w:p>
            <w:pPr>
              <w:jc w:val="left"/>
            </w:pPr>
            <w:r>
              <w:rPr>
                <w:rFonts w:ascii="Liberation Sans" w:hAnsi="Liberation Sans"/>
                <w:color w:val="233136"/>
                <w:sz w:val="17"/>
              </w:rPr>
              <w:t>SLA</w:t>
            </w:r>
          </w:p>
        </w:tc>
        <w:tc>
          <w:tcPr>
            <w:tcW w:type="dxa" w:w="3672"/>
            <w:tcMar>
              <w:top w:w="80" w:type="dxa"/>
              <w:start w:w="100" w:type="dxa"/>
              <w:bottom w:w="80" w:type="dxa"/>
              <w:end w:w="100" w:type="dxa"/>
            </w:tcMar>
            <w:vAlign w:val="center"/>
          </w:tcPr>
          <w:p>
            <w:r>
              <w:rPr>
                <w:rFonts w:ascii="Liberation Sans" w:hAnsi="Liberation Sans"/>
                <w:color w:val="233136"/>
                <w:sz w:val="17"/>
              </w:rPr>
              <w:t>Bao lâu phải phản hồi/hoàn tất</w:t>
            </w:r>
          </w:p>
        </w:tc>
        <w:tc>
          <w:tcPr>
            <w:tcW w:type="dxa" w:w="3528"/>
            <w:tcMar>
              <w:top w:w="80" w:type="dxa"/>
              <w:start w:w="100" w:type="dxa"/>
              <w:bottom w:w="80" w:type="dxa"/>
              <w:end w:w="100" w:type="dxa"/>
            </w:tcMar>
            <w:vAlign w:val="center"/>
          </w:tcPr>
          <w:p>
            <w:r>
              <w:rPr>
                <w:rFonts w:ascii="Liberation Sans" w:hAnsi="Liberation Sans"/>
                <w:color w:val="233136"/>
                <w:sz w:val="17"/>
              </w:rPr>
              <w:t>Xác nhận pickup trong 10 phút</w:t>
            </w:r>
          </w:p>
        </w:tc>
      </w:tr>
      <w:tr>
        <w:trPr>
          <w:cantSplit w:val="true"/>
        </w:trPr>
        <w:tc>
          <w:tcPr>
            <w:tcW w:type="dxa" w:w="2232"/>
            <w:tcMar>
              <w:top w:w="80" w:type="dxa"/>
              <w:start w:w="100" w:type="dxa"/>
              <w:bottom w:w="80" w:type="dxa"/>
              <w:end w:w="100" w:type="dxa"/>
            </w:tcMar>
            <w:vAlign w:val="center"/>
          </w:tcPr>
          <w:p>
            <w:pPr>
              <w:jc w:val="left"/>
            </w:pPr>
            <w:r>
              <w:rPr>
                <w:rFonts w:ascii="Liberation Sans" w:hAnsi="Liberation Sans"/>
                <w:color w:val="233136"/>
                <w:sz w:val="17"/>
              </w:rPr>
              <w:t>Điều kiện/hạn chế</w:t>
            </w:r>
          </w:p>
        </w:tc>
        <w:tc>
          <w:tcPr>
            <w:tcW w:type="dxa" w:w="3672"/>
            <w:tcMar>
              <w:top w:w="80" w:type="dxa"/>
              <w:start w:w="100" w:type="dxa"/>
              <w:bottom w:w="80" w:type="dxa"/>
              <w:end w:w="100" w:type="dxa"/>
            </w:tcMar>
            <w:vAlign w:val="center"/>
          </w:tcPr>
          <w:p>
            <w:r>
              <w:rPr>
                <w:rFonts w:ascii="Liberation Sans" w:hAnsi="Liberation Sans"/>
                <w:color w:val="233136"/>
                <w:sz w:val="17"/>
              </w:rPr>
              <w:t>Đặt trước, tuổi, số khách, hủy</w:t>
            </w:r>
          </w:p>
        </w:tc>
        <w:tc>
          <w:tcPr>
            <w:tcW w:type="dxa" w:w="3528"/>
            <w:tcMar>
              <w:top w:w="80" w:type="dxa"/>
              <w:start w:w="100" w:type="dxa"/>
              <w:bottom w:w="80" w:type="dxa"/>
              <w:end w:w="100" w:type="dxa"/>
            </w:tcMar>
            <w:vAlign w:val="center"/>
          </w:tcPr>
          <w:p>
            <w:r>
              <w:rPr>
                <w:rFonts w:ascii="Liberation Sans" w:hAnsi="Liberation Sans"/>
                <w:color w:val="233136"/>
                <w:sz w:val="17"/>
              </w:rPr>
              <w:t>Transfer đặt trước 6 giờ</w:t>
            </w:r>
          </w:p>
        </w:tc>
      </w:tr>
      <w:tr>
        <w:trPr>
          <w:cantSplit w:val="true"/>
        </w:trPr>
        <w:tc>
          <w:tcPr>
            <w:tcW w:type="dxa" w:w="2232"/>
            <w:tcMar>
              <w:top w:w="80" w:type="dxa"/>
              <w:start w:w="100" w:type="dxa"/>
              <w:bottom w:w="80" w:type="dxa"/>
              <w:end w:w="100" w:type="dxa"/>
            </w:tcMar>
            <w:vAlign w:val="center"/>
          </w:tcPr>
          <w:p>
            <w:pPr>
              <w:jc w:val="left"/>
            </w:pPr>
            <w:r>
              <w:rPr>
                <w:rFonts w:ascii="Liberation Sans" w:hAnsi="Liberation Sans"/>
                <w:color w:val="233136"/>
                <w:sz w:val="17"/>
              </w:rPr>
              <w:t>Tồn kho nếu có</w:t>
            </w:r>
          </w:p>
        </w:tc>
        <w:tc>
          <w:tcPr>
            <w:tcW w:type="dxa" w:w="3672"/>
            <w:tcMar>
              <w:top w:w="80" w:type="dxa"/>
              <w:start w:w="100" w:type="dxa"/>
              <w:bottom w:w="80" w:type="dxa"/>
              <w:end w:w="100" w:type="dxa"/>
            </w:tcMar>
            <w:vAlign w:val="center"/>
          </w:tcPr>
          <w:p>
            <w:r>
              <w:rPr>
                <w:rFonts w:ascii="Liberation Sans" w:hAnsi="Liberation Sans"/>
                <w:color w:val="233136"/>
                <w:sz w:val="17"/>
              </w:rPr>
              <w:t>Hàng nào bị trừ khi sử dụng</w:t>
            </w:r>
          </w:p>
        </w:tc>
        <w:tc>
          <w:tcPr>
            <w:tcW w:type="dxa" w:w="3528"/>
            <w:tcMar>
              <w:top w:w="80" w:type="dxa"/>
              <w:start w:w="100" w:type="dxa"/>
              <w:bottom w:w="80" w:type="dxa"/>
              <w:end w:w="100" w:type="dxa"/>
            </w:tcMar>
            <w:vAlign w:val="center"/>
          </w:tcPr>
          <w:p>
            <w:r>
              <w:rPr>
                <w:rFonts w:ascii="Liberation Sans" w:hAnsi="Liberation Sans"/>
                <w:color w:val="233136"/>
                <w:sz w:val="17"/>
              </w:rPr>
              <w:t>Minibar, welcome gift, amenities</w:t>
            </w:r>
          </w:p>
        </w:tc>
      </w:tr>
      <w:tr>
        <w:trPr>
          <w:cantSplit w:val="true"/>
        </w:trPr>
        <w:tc>
          <w:tcPr>
            <w:tcW w:type="dxa" w:w="2232"/>
            <w:tcMar>
              <w:top w:w="80" w:type="dxa"/>
              <w:start w:w="100" w:type="dxa"/>
              <w:bottom w:w="80" w:type="dxa"/>
              <w:end w:w="100" w:type="dxa"/>
            </w:tcMar>
            <w:vAlign w:val="center"/>
          </w:tcPr>
          <w:p>
            <w:pPr>
              <w:jc w:val="left"/>
            </w:pPr>
            <w:r>
              <w:rPr>
                <w:rFonts w:ascii="Liberation Sans" w:hAnsi="Liberation Sans"/>
                <w:color w:val="233136"/>
                <w:sz w:val="17"/>
              </w:rPr>
              <w:t>Quyền giảm/miễn phí</w:t>
            </w:r>
          </w:p>
        </w:tc>
        <w:tc>
          <w:tcPr>
            <w:tcW w:type="dxa" w:w="3672"/>
            <w:tcMar>
              <w:top w:w="80" w:type="dxa"/>
              <w:start w:w="100" w:type="dxa"/>
              <w:bottom w:w="80" w:type="dxa"/>
              <w:end w:w="100" w:type="dxa"/>
            </w:tcMar>
            <w:vAlign w:val="center"/>
          </w:tcPr>
          <w:p>
            <w:r>
              <w:rPr>
                <w:rFonts w:ascii="Liberation Sans" w:hAnsi="Liberation Sans"/>
                <w:color w:val="233136"/>
                <w:sz w:val="17"/>
              </w:rPr>
              <w:t>Ai được complimentary hoặc waive</w:t>
            </w:r>
          </w:p>
        </w:tc>
        <w:tc>
          <w:tcPr>
            <w:tcW w:type="dxa" w:w="3528"/>
            <w:tcMar>
              <w:top w:w="80" w:type="dxa"/>
              <w:start w:w="100" w:type="dxa"/>
              <w:bottom w:w="80" w:type="dxa"/>
              <w:end w:w="100" w:type="dxa"/>
            </w:tcMar>
            <w:vAlign w:val="center"/>
          </w:tcPr>
          <w:p>
            <w:r>
              <w:rPr>
                <w:rFonts w:ascii="Liberation Sans" w:hAnsi="Liberation Sans"/>
                <w:color w:val="233136"/>
                <w:sz w:val="17"/>
              </w:rPr>
              <w:t>Supervisor dưới 500k; Manager trên mức đó</w:t>
            </w:r>
          </w:p>
        </w:tc>
      </w:tr>
      <w:tr>
        <w:trPr>
          <w:cantSplit w:val="true"/>
        </w:trPr>
        <w:tc>
          <w:tcPr>
            <w:tcW w:type="dxa" w:w="2232"/>
            <w:tcMar>
              <w:top w:w="80" w:type="dxa"/>
              <w:start w:w="100" w:type="dxa"/>
              <w:bottom w:w="80" w:type="dxa"/>
              <w:end w:w="100" w:type="dxa"/>
            </w:tcMar>
            <w:vAlign w:val="center"/>
          </w:tcPr>
          <w:p>
            <w:pPr>
              <w:jc w:val="left"/>
            </w:pPr>
            <w:r>
              <w:rPr>
                <w:rFonts w:ascii="Liberation Sans" w:hAnsi="Liberation Sans"/>
                <w:color w:val="233136"/>
                <w:sz w:val="17"/>
              </w:rPr>
              <w:t>Dấu vết chất lượng</w:t>
            </w:r>
          </w:p>
        </w:tc>
        <w:tc>
          <w:tcPr>
            <w:tcW w:type="dxa" w:w="3672"/>
            <w:tcMar>
              <w:top w:w="80" w:type="dxa"/>
              <w:start w:w="100" w:type="dxa"/>
              <w:bottom w:w="80" w:type="dxa"/>
              <w:end w:w="100" w:type="dxa"/>
            </w:tcMar>
            <w:vAlign w:val="center"/>
          </w:tcPr>
          <w:p>
            <w:r>
              <w:rPr>
                <w:rFonts w:ascii="Liberation Sans" w:hAnsi="Liberation Sans"/>
                <w:color w:val="233136"/>
                <w:sz w:val="17"/>
              </w:rPr>
              <w:t>Ai phục vụ, khi nào, kết quả, complaint</w:t>
            </w:r>
          </w:p>
        </w:tc>
        <w:tc>
          <w:tcPr>
            <w:tcW w:type="dxa" w:w="3528"/>
            <w:tcMar>
              <w:top w:w="80" w:type="dxa"/>
              <w:start w:w="100" w:type="dxa"/>
              <w:bottom w:w="80" w:type="dxa"/>
              <w:end w:w="100" w:type="dxa"/>
            </w:tcMar>
            <w:vAlign w:val="center"/>
          </w:tcPr>
          <w:p>
            <w:r>
              <w:rPr>
                <w:rFonts w:ascii="Liberation Sans" w:hAnsi="Liberation Sans"/>
                <w:color w:val="233136"/>
                <w:sz w:val="17"/>
              </w:rPr>
              <w:t>Completed/Failed/Compensated</w:t>
            </w:r>
          </w:p>
        </w:tc>
      </w:tr>
    </w:tbl>
    <w:p>
      <w:pPr>
        <w:spacing w:after="60"/>
      </w:pPr>
    </w:p>
    <w:p>
      <w:pPr>
        <w:pStyle w:val="Heading2"/>
      </w:pPr>
      <w:r>
        <w:t>4.1. Nên chia dịch vụ thành 5 nhóm nghiệp vụ</w:t>
      </w:r>
    </w:p>
    <w:p>
      <w:pPr>
        <w:ind w:left="259" w:hanging="173"/>
        <w:jc w:val="both"/>
      </w:pPr>
      <w:r>
        <w:rPr>
          <w:rFonts w:ascii="Liberation Sans" w:hAnsi="Liberation Sans"/>
        </w:rPr>
        <w:t>1. Dịch vụ bao gồm trong giá: khách đã mua sẵn, không cần thu thêm nhưng vẫn cần ghi nhận việc cung cấp.</w:t>
      </w:r>
    </w:p>
    <w:p>
      <w:pPr>
        <w:ind w:left="259" w:hanging="173"/>
        <w:jc w:val="both"/>
      </w:pPr>
      <w:r>
        <w:rPr>
          <w:rFonts w:ascii="Liberation Sans" w:hAnsi="Liberation Sans"/>
        </w:rPr>
        <w:t>2. Dịch vụ tùy chọn có tính phí: khách chủ động mua thêm.</w:t>
      </w:r>
    </w:p>
    <w:p>
      <w:pPr>
        <w:ind w:left="259" w:hanging="173"/>
        <w:jc w:val="both"/>
      </w:pPr>
      <w:r>
        <w:rPr>
          <w:rFonts w:ascii="Liberation Sans" w:hAnsi="Liberation Sans"/>
        </w:rPr>
        <w:t>3. Dịch vụ vận hành không thu phí: thêm khăn, dọn phòng, maintenance, wake-up call...</w:t>
      </w:r>
    </w:p>
    <w:p>
      <w:pPr>
        <w:ind w:left="259" w:hanging="173"/>
        <w:jc w:val="both"/>
      </w:pPr>
      <w:r>
        <w:rPr>
          <w:rFonts w:ascii="Liberation Sans" w:hAnsi="Liberation Sans"/>
        </w:rPr>
        <w:t>4. Dịch vụ giới hạn theo quota: ví dụ Suite được giặt miễn phí 2 món/ngày, lounge access 2 khách, transfer 1 lượt.</w:t>
      </w:r>
    </w:p>
    <w:p>
      <w:pPr>
        <w:ind w:left="259" w:hanging="173"/>
        <w:jc w:val="both"/>
      </w:pPr>
      <w:r>
        <w:rPr>
          <w:rFonts w:ascii="Liberation Sans" w:hAnsi="Liberation Sans"/>
        </w:rPr>
        <w:t>5. Dịch vụ phục hồi trải nghiệm: complimentary drink, miễn phí late checkout, upgrade, giảm phí do sự cố; luôn cần reason và hạn mức phê duyệt.</w:t>
      </w:r>
    </w:p>
    <w:p>
      <w:pPr>
        <w:pStyle w:val="Heading1"/>
      </w:pPr>
      <w:r>
        <w:t>5. LUỒNG DỊCH VỤ PHÒNG TỪ LÚC CẤU HÌNH ĐẾN KHI KHÁCH RỜI KHÁCH SẠN</w:t>
      </w:r>
    </w:p>
    <w:p>
      <w:pPr>
        <w:pStyle w:val="Heading2"/>
      </w:pPr>
      <w:r>
        <w:t>5.1. Giai đoạn A - Xây dựng dịch vụ trước khi bán</w:t>
      </w:r>
    </w:p>
    <w:tbl>
      <w:tblPr>
        <w:tblW w:type="auto" w:w="0"/>
        <w:jc w:val="center"/>
        <w:tblLook w:firstColumn="1" w:firstRow="1" w:lastColumn="0" w:lastRow="0" w:noHBand="0" w:noVBand="1" w:val="04A0"/>
      </w:tblPr>
      <w:tblGrid>
        <w:gridCol w:w="9994"/>
      </w:tblGrid>
      <w:tr>
        <w:tc>
          <w:tcPr>
            <w:tcW w:type="dxa" w:w="9994"/>
            <w:shd w:fill="2D7D7D"/>
            <w:tcMar>
              <w:top w:w="70" w:type="dxa"/>
              <w:start w:w="130" w:type="dxa"/>
              <w:bottom w:w="70" w:type="dxa"/>
              <w:end w:w="130" w:type="dxa"/>
            </w:tcMar>
          </w:tcPr>
          <w:p>
            <w:pPr>
              <w:jc w:val="center"/>
            </w:pPr>
            <w:r>
              <w:rPr>
                <w:rFonts w:ascii="Liberation Sans" w:hAnsi="Liberation Sans"/>
                <w:b/>
                <w:color w:val="FFFFFF"/>
                <w:sz w:val="19"/>
              </w:rPr>
              <w:t>Luồng A - Cấu hình</w:t>
            </w:r>
          </w:p>
        </w:tc>
      </w:tr>
      <w:tr>
        <w:tc>
          <w:tcPr>
            <w:tcW w:type="dxa" w:w="9994"/>
            <w:shd w:fill="F4F8F8"/>
            <w:tcMar>
              <w:top w:w="110" w:type="dxa"/>
              <w:start w:w="150" w:type="dxa"/>
              <w:bottom w:w="110" w:type="dxa"/>
              <w:end w:w="150" w:type="dxa"/>
            </w:tcMar>
          </w:tcPr>
          <w:p>
            <w:pPr>
              <w:spacing w:line="276" w:lineRule="auto"/>
              <w:jc w:val="center"/>
            </w:pPr>
            <w:r>
              <w:rPr>
                <w:rFonts w:ascii="Liberation Sans" w:hAnsi="Liberation Sans"/>
                <w:color w:val="263238"/>
                <w:sz w:val="19"/>
              </w:rPr>
              <w:t>Khách sạn xác định chuẩn dịch vụ chung  -&gt;  Định nghĩa từng loại phòng và quyền lợi  -&gt;  Tạo các gói giá/package  -&gt;  Tạo dịch vụ mua thêm và điều kiện bán  -&gt;  Xác định bộ phận/nhân viên đủ điều kiện thực hiện  -&gt;  Xác định công suất, giá, SLA, chính sách hủy/hoàn  -&gt;  Manager duyệt và mở bán</w:t>
            </w:r>
          </w:p>
        </w:tc>
      </w:tr>
    </w:tbl>
    <w:p>
      <w:pPr>
        <w:spacing w:after="40"/>
      </w:pPr>
    </w:p>
    <w:p>
      <w:pPr>
        <w:jc w:val="both"/>
      </w:pPr>
      <w:r>
        <w:rPr>
          <w:rFonts w:ascii="Liberation Sans" w:hAnsi="Liberation Sans"/>
        </w:rPr>
        <w:t>Điểm kiểm soát ở đây là không để bộ phận kinh doanh tự viết “Suite có limousine miễn phí” nếu bên vận hành chưa có xe/capacity, không có supplier hoặc không có ngân sách. Mọi quyền lợi bán ra phải gắn với khả năng thực hiện thật.</w:t>
      </w:r>
    </w:p>
    <w:p>
      <w:pPr>
        <w:pStyle w:val="Heading2"/>
      </w:pPr>
      <w:r>
        <w:t>5.2. Giai đoạn B - Khi khách tìm phòng và nhận báo giá</w:t>
      </w:r>
    </w:p>
    <w:p>
      <w:pPr>
        <w:jc w:val="both"/>
      </w:pPr>
      <w:r>
        <w:rPr>
          <w:rFonts w:ascii="Liberation Sans" w:hAnsi="Liberation Sans"/>
        </w:rPr>
        <w:t>Khi khách xem phòng, hệ thống phải cho nhân viên và khách nhìn rõ ba lớp: “được bao gồm”, “có thể mua thêm”, “điều kiện/hạn chế”. Giá rẻ hơn không có nghĩa là dịch vụ nền tảng kém an toàn; nó có thể đơn giản hơn về diện tích, view, quyền lợi và mức cá nhân hóa.</w:t>
      </w:r>
    </w:p>
    <w:p>
      <w:pPr>
        <w:pStyle w:val="Heading2"/>
      </w:pPr>
      <w:r>
        <w:t>5.3. Giai đoạn C - Khi booking được xác nhận</w:t>
      </w:r>
    </w:p>
    <w:p>
      <w:pPr>
        <w:jc w:val="both"/>
      </w:pPr>
      <w:r>
        <w:rPr>
          <w:rFonts w:ascii="Liberation Sans" w:hAnsi="Liberation Sans"/>
        </w:rPr>
        <w:t>Ngay tại thời điểm booking được xác nhận, phải tạo một bản chụp quyền lợi của khách. Việc này cực kỳ quan trọng vì về sau khách sạn có thể đổi giá hoặc thay package, nhưng booking đã bán phải biết rõ lúc bán khách được hưởng gì.</w:t>
      </w:r>
    </w:p>
    <w:p>
      <w:pPr>
        <w:ind w:left="259" w:hanging="173"/>
        <w:jc w:val="both"/>
      </w:pPr>
      <w:r>
        <w:rPr>
          <w:rFonts w:ascii="Liberation Sans" w:hAnsi="Liberation Sans"/>
        </w:rPr>
        <w:t>• Loại phòng và room tier.</w:t>
      </w:r>
    </w:p>
    <w:p>
      <w:pPr>
        <w:ind w:left="259" w:hanging="173"/>
        <w:jc w:val="both"/>
      </w:pPr>
      <w:r>
        <w:rPr>
          <w:rFonts w:ascii="Liberation Sans" w:hAnsi="Liberation Sans"/>
        </w:rPr>
        <w:t>• Gói giá đã mua.</w:t>
      </w:r>
    </w:p>
    <w:p>
      <w:pPr>
        <w:ind w:left="259" w:hanging="173"/>
        <w:jc w:val="both"/>
      </w:pPr>
      <w:r>
        <w:rPr>
          <w:rFonts w:ascii="Liberation Sans" w:hAnsi="Liberation Sans"/>
        </w:rPr>
        <w:t>• Danh sách quyền lợi bao gồm và số lượng/quota.</w:t>
      </w:r>
    </w:p>
    <w:p>
      <w:pPr>
        <w:ind w:left="259" w:hanging="173"/>
        <w:jc w:val="both"/>
      </w:pPr>
      <w:r>
        <w:rPr>
          <w:rFonts w:ascii="Liberation Sans" w:hAnsi="Liberation Sans"/>
        </w:rPr>
        <w:t>• Dịch vụ mua thêm đã đặt.</w:t>
      </w:r>
    </w:p>
    <w:p>
      <w:pPr>
        <w:ind w:left="259" w:hanging="173"/>
        <w:jc w:val="both"/>
      </w:pPr>
      <w:r>
        <w:rPr>
          <w:rFonts w:ascii="Liberation Sans" w:hAnsi="Liberation Sans"/>
        </w:rPr>
        <w:t>• Điều kiện đổi/hủy/hoàn.</w:t>
      </w:r>
    </w:p>
    <w:p>
      <w:pPr>
        <w:ind w:left="259" w:hanging="173"/>
        <w:jc w:val="both"/>
      </w:pPr>
      <w:r>
        <w:rPr>
          <w:rFonts w:ascii="Liberation Sans" w:hAnsi="Liberation Sans"/>
        </w:rPr>
        <w:t>• Yêu cầu đặc biệt: ăn kiêng, accessibility, baby cot, anniversary, airport pickup...</w:t>
      </w:r>
    </w:p>
    <w:p>
      <w:pPr>
        <w:ind w:left="259" w:hanging="173"/>
        <w:jc w:val="both"/>
      </w:pPr>
      <w:r>
        <w:rPr>
          <w:rFonts w:ascii="Liberation Sans" w:hAnsi="Liberation Sans"/>
        </w:rPr>
        <w:t>• Những dịch vụ cần chuẩn bị trước khi khách đến.</w:t>
      </w:r>
    </w:p>
    <w:p>
      <w:pPr>
        <w:pStyle w:val="Heading2"/>
      </w:pPr>
      <w:r>
        <w:t>5.4. Giai đoạn D - Pre-arrival</w:t>
      </w:r>
    </w:p>
    <w:p>
      <w:pPr>
        <w:jc w:val="both"/>
      </w:pPr>
      <w:r>
        <w:rPr>
          <w:rFonts w:ascii="Liberation Sans" w:hAnsi="Liberation Sans"/>
        </w:rPr>
        <w:t>Trước ngày đến, hệ thống phải biến các quyền lợi thành công việc thực tế. Ví dụ khách Suite có airport transfer thì không thể chờ tới lúc khách đứng ở sân bay mới nhớ ra. Dịch vụ có “lead time” phải tự đi vào danh sách chuẩn bị.</w:t>
      </w:r>
    </w:p>
    <w:tbl>
      <w:tblPr>
        <w:tblW w:type="auto" w:w="0"/>
        <w:jc w:val="center"/>
        <w:tblLook w:firstColumn="1" w:firstRow="1" w:lastColumn="0" w:lastRow="0" w:noHBand="0" w:noVBand="1" w:val="04A0"/>
      </w:tblPr>
      <w:tblGrid>
        <w:gridCol w:w="9994"/>
      </w:tblGrid>
      <w:tr>
        <w:tc>
          <w:tcPr>
            <w:tcW w:type="dxa" w:w="9994"/>
            <w:shd w:fill="2D7D7D"/>
            <w:tcMar>
              <w:top w:w="70" w:type="dxa"/>
              <w:start w:w="130" w:type="dxa"/>
              <w:bottom w:w="70" w:type="dxa"/>
              <w:end w:w="130" w:type="dxa"/>
            </w:tcMar>
          </w:tcPr>
          <w:p>
            <w:pPr>
              <w:jc w:val="center"/>
            </w:pPr>
            <w:r>
              <w:rPr>
                <w:rFonts w:ascii="Liberation Sans" w:hAnsi="Liberation Sans"/>
                <w:b/>
                <w:color w:val="FFFFFF"/>
                <w:sz w:val="19"/>
              </w:rPr>
              <w:t>Luồng D - Pre-arrival</w:t>
            </w:r>
          </w:p>
        </w:tc>
      </w:tr>
      <w:tr>
        <w:tc>
          <w:tcPr>
            <w:tcW w:type="dxa" w:w="9994"/>
            <w:shd w:fill="F4F8F8"/>
            <w:tcMar>
              <w:top w:w="110" w:type="dxa"/>
              <w:start w:w="150" w:type="dxa"/>
              <w:bottom w:w="110" w:type="dxa"/>
              <w:end w:w="150" w:type="dxa"/>
            </w:tcMar>
          </w:tcPr>
          <w:p>
            <w:pPr>
              <w:spacing w:line="276" w:lineRule="auto"/>
              <w:jc w:val="center"/>
            </w:pPr>
            <w:r>
              <w:rPr>
                <w:rFonts w:ascii="Liberation Sans" w:hAnsi="Liberation Sans"/>
                <w:color w:val="263238"/>
                <w:sz w:val="19"/>
              </w:rPr>
              <w:t>Đọc các quyền lợi và yêu cầu của booking  -&gt;  Tạo danh sách việc cần chuẩn bị  -&gt;  Kiểm tra capacity và supplier  -&gt;  Phân người phụ trách  -&gt;  Liên hệ khách nếu thiếu thông tin  -&gt;  Xác nhận Ready trước giờ đến  -&gt;  Escalate nếu một quyền lợi không thể cung cấp</w:t>
            </w:r>
          </w:p>
        </w:tc>
      </w:tr>
    </w:tbl>
    <w:p>
      <w:pPr>
        <w:spacing w:after="40"/>
      </w:pPr>
    </w:p>
    <w:p>
      <w:pPr>
        <w:pStyle w:val="Heading2"/>
      </w:pPr>
      <w:r>
        <w:t>5.5. Giai đoạn E - Trong thời gian lưu trú</w:t>
      </w:r>
    </w:p>
    <w:p>
      <w:pPr>
        <w:jc w:val="both"/>
      </w:pPr>
      <w:r>
        <w:rPr>
          <w:rFonts w:ascii="Liberation Sans" w:hAnsi="Liberation Sans"/>
        </w:rPr>
        <w:t>Mỗi yêu cầu dịch vụ nên đi qua một vòng đời rõ ràng thay vì chat miệng: New -&gt; Accepted -&gt; Assigned -&gt; In Progress -&gt; Completed -&gt; Confirmed hoặc Failed/Cancelled. Nếu có charge thì charge phải gắn với request hoặc bằng chứng sử dụng.</w:t>
      </w:r>
    </w:p>
    <w:tbl>
      <w:tblPr>
        <w:tblW w:type="auto" w:w="0"/>
        <w:jc w:val="center"/>
        <w:tblLook w:firstColumn="1" w:firstRow="1" w:lastColumn="0" w:lastRow="0" w:noHBand="0" w:noVBand="1" w:val="04A0"/>
      </w:tblPr>
      <w:tblGrid>
        <w:gridCol w:w="9994"/>
      </w:tblGrid>
      <w:tr>
        <w:tc>
          <w:tcPr>
            <w:tcW w:type="dxa" w:w="9994"/>
            <w:shd w:fill="2D7D7D"/>
            <w:tcMar>
              <w:top w:w="70" w:type="dxa"/>
              <w:start w:w="130" w:type="dxa"/>
              <w:bottom w:w="70" w:type="dxa"/>
              <w:end w:w="130" w:type="dxa"/>
            </w:tcMar>
          </w:tcPr>
          <w:p>
            <w:pPr>
              <w:jc w:val="center"/>
            </w:pPr>
            <w:r>
              <w:rPr>
                <w:rFonts w:ascii="Liberation Sans" w:hAnsi="Liberation Sans"/>
                <w:b/>
                <w:color w:val="FFFFFF"/>
                <w:sz w:val="19"/>
              </w:rPr>
              <w:t>Luồng E - Một yêu cầu dịch vụ trong lúc khách ở</w:t>
            </w:r>
          </w:p>
        </w:tc>
      </w:tr>
      <w:tr>
        <w:tc>
          <w:tcPr>
            <w:tcW w:type="dxa" w:w="9994"/>
            <w:shd w:fill="F4F8F8"/>
            <w:tcMar>
              <w:top w:w="110" w:type="dxa"/>
              <w:start w:w="150" w:type="dxa"/>
              <w:bottom w:w="110" w:type="dxa"/>
              <w:end w:w="150" w:type="dxa"/>
            </w:tcMar>
          </w:tcPr>
          <w:p>
            <w:pPr>
              <w:spacing w:line="276" w:lineRule="auto"/>
              <w:jc w:val="center"/>
            </w:pPr>
            <w:r>
              <w:rPr>
                <w:rFonts w:ascii="Liberation Sans" w:hAnsi="Liberation Sans"/>
                <w:color w:val="263238"/>
                <w:sz w:val="19"/>
              </w:rPr>
              <w:t>Khách yêu cầu qua lễ tân/app/điện thoại/concierge  -&gt;  Xác định khách có quyền miễn phí hay phải trả thêm  -&gt;  Kiểm tra capacity/thời gian phục vụ  -&gt;  Báo giá hoặc xác nhận quyền lợi  -&gt;  Khách đồng ý nếu có charge  -&gt;  Phân công bộ phận/nhân viên  -&gt;  Nhân viên thực hiện và cập nhật trạng thái  -&gt;  Ghi nhận charge/tồn kho nếu có  -&gt;  Khách xác nhận hoặc hệ thống đóng theo policy  -&gt;  Nếu lỗi -&gt; complaint/service recovery</w:t>
            </w:r>
          </w:p>
        </w:tc>
      </w:tr>
    </w:tbl>
    <w:p>
      <w:pPr>
        <w:spacing w:after="40"/>
      </w:pPr>
    </w:p>
    <w:p>
      <w:pPr>
        <w:pStyle w:val="Heading2"/>
      </w:pPr>
      <w:r>
        <w:t>5.6. Giai đoạn F - Check-out</w:t>
      </w:r>
    </w:p>
    <w:p>
      <w:pPr>
        <w:jc w:val="both"/>
      </w:pPr>
      <w:r>
        <w:rPr>
          <w:rFonts w:ascii="Liberation Sans" w:hAnsi="Liberation Sans"/>
        </w:rPr>
        <w:t>Check-out không chỉ cân tiền phòng. Lễ tân/cashier cần kiểm tra các dịch vụ chưa hoàn tất, charge còn pending, minibar chưa cập nhật, compensation chưa duyệt hoặc dịch vụ đã hủy nhưng vẫn còn charge. Không được “xóa cho cân”; phải dùng hủy/đảo/điều chỉnh có lý do và người duyệt.</w:t>
      </w:r>
    </w:p>
    <w:p>
      <w:pPr>
        <w:pStyle w:val="Heading2"/>
      </w:pPr>
      <w:r>
        <w:t>5.7. Giai đoạn G - Sau lưu trú</w:t>
      </w:r>
    </w:p>
    <w:p>
      <w:pPr>
        <w:jc w:val="both"/>
      </w:pPr>
      <w:r>
        <w:rPr>
          <w:rFonts w:ascii="Liberation Sans" w:hAnsi="Liberation Sans"/>
        </w:rPr>
        <w:t>Sau khi khách rời đi, dữ liệu dịch vụ phải quay về ba nơi: đánh giá chất lượng dịch vụ, hồ sơ nhân viên/bộ phận và chất lượng sản phẩm/phòng. Đây là chỗ tài liệu hiện tại còn thiếu vòng phản hồi.</w:t>
      </w:r>
    </w:p>
    <w:p>
      <w:pPr>
        <w:ind w:left="259" w:hanging="173"/>
        <w:jc w:val="both"/>
      </w:pPr>
      <w:r>
        <w:rPr>
          <w:rFonts w:ascii="Liberation Sans" w:hAnsi="Liberation Sans"/>
        </w:rPr>
        <w:t>• Dịch vụ nào khách sử dụng nhiều hoặc ít.</w:t>
      </w:r>
    </w:p>
    <w:p>
      <w:pPr>
        <w:ind w:left="259" w:hanging="173"/>
        <w:jc w:val="both"/>
      </w:pPr>
      <w:r>
        <w:rPr>
          <w:rFonts w:ascii="Liberation Sans" w:hAnsi="Liberation Sans"/>
        </w:rPr>
        <w:t>• Dịch vụ nào thường trễ SLA.</w:t>
      </w:r>
    </w:p>
    <w:p>
      <w:pPr>
        <w:ind w:left="259" w:hanging="173"/>
        <w:jc w:val="both"/>
      </w:pPr>
      <w:r>
        <w:rPr>
          <w:rFonts w:ascii="Liberation Sans" w:hAnsi="Liberation Sans"/>
        </w:rPr>
        <w:t>• Dịch vụ nào tạo nhiều complaint hoặc compensation.</w:t>
      </w:r>
    </w:p>
    <w:p>
      <w:pPr>
        <w:ind w:left="259" w:hanging="173"/>
        <w:jc w:val="both"/>
      </w:pPr>
      <w:r>
        <w:rPr>
          <w:rFonts w:ascii="Liberation Sans" w:hAnsi="Liberation Sans"/>
        </w:rPr>
        <w:t>• Loại phòng nào bị đánh giá “không đáng tiền”.</w:t>
      </w:r>
    </w:p>
    <w:p>
      <w:pPr>
        <w:ind w:left="259" w:hanging="173"/>
        <w:jc w:val="both"/>
      </w:pPr>
      <w:r>
        <w:rPr>
          <w:rFonts w:ascii="Liberation Sans" w:hAnsi="Liberation Sans"/>
        </w:rPr>
        <w:t>• Nhân viên nào xử lý tốt case khó.</w:t>
      </w:r>
    </w:p>
    <w:p>
      <w:pPr>
        <w:ind w:left="259" w:hanging="173"/>
        <w:jc w:val="both"/>
      </w:pPr>
      <w:r>
        <w:rPr>
          <w:rFonts w:ascii="Liberation Sans" w:hAnsi="Liberation Sans"/>
        </w:rPr>
        <w:t>• Supplier nào hay fail.</w:t>
      </w:r>
    </w:p>
    <w:p>
      <w:pPr>
        <w:ind w:left="259" w:hanging="173"/>
        <w:jc w:val="both"/>
      </w:pPr>
      <w:r>
        <w:rPr>
          <w:rFonts w:ascii="Liberation Sans" w:hAnsi="Liberation Sans"/>
        </w:rPr>
        <w:t>• Quyền lợi nào bán nhiều nhưng vận hành không hiệu quả.</w:t>
      </w:r>
    </w:p>
    <w:p>
      <w:pPr>
        <w:pStyle w:val="Heading1"/>
      </w:pPr>
      <w:r>
        <w:t>6. CÁC TÌNH HUỐNG THỰC TẾ PHẢI XỬ LÝ</w:t>
      </w:r>
    </w:p>
    <w:p>
      <w:pPr>
        <w:pStyle w:val="Heading2"/>
      </w:pPr>
      <w:r>
        <w:t>Tình huống 1 - Deluxe nhưng khách mua Room Only</w:t>
      </w:r>
    </w:p>
    <w:p>
      <w:pPr>
        <w:jc w:val="both"/>
      </w:pPr>
      <w:r>
        <w:rPr>
          <w:rFonts w:ascii="Liberation Sans" w:hAnsi="Liberation Sans"/>
        </w:rPr>
        <w:t>Khách đặt Deluxe vì thích view và diện tích, nhưng rate plan không có breakfast. Nhân viên không được nhìn “Deluxe” rồi mặc định cho ăn sáng miễn phí. Khi khách hỏi breakfast, hệ thống kiểm tra quyền lợi booking. Nếu chưa bao gồm thì báo giá, khách đồng ý mới thêm dịch vụ và charge. Đây là lý do phải tách Room Type khỏi Package.</w:t>
      </w:r>
    </w:p>
    <w:p>
      <w:pPr>
        <w:pStyle w:val="Heading2"/>
      </w:pPr>
      <w:r>
        <w:t>Tình huống 2 - Suite có airport transfer miễn phí</w:t>
      </w:r>
    </w:p>
    <w:p>
      <w:pPr>
        <w:jc w:val="both"/>
      </w:pPr>
      <w:r>
        <w:rPr>
          <w:rFonts w:ascii="Liberation Sans" w:hAnsi="Liberation Sans"/>
        </w:rPr>
        <w:t>Booking Suite có 1 lượt transfer. Trước ngày đến, Concierge phải thấy request cần chuẩn bị. Nếu khách chưa cung cấp flight number, hệ thống đưa case vào “thiếu thông tin” để liên hệ. Khi xe hoàn tất pickup, quyền lợi được đánh dấu đã sử dụng. Nếu khách yêu cầu chuyến thứ hai, chuyến mới là add-on có tính phí theo policy.</w:t>
      </w:r>
    </w:p>
    <w:p>
      <w:pPr>
        <w:pStyle w:val="Heading2"/>
      </w:pPr>
      <w:r>
        <w:t>Tình huống 3 - Minibar</w:t>
      </w:r>
    </w:p>
    <w:p>
      <w:pPr>
        <w:jc w:val="both"/>
      </w:pPr>
      <w:r>
        <w:rPr>
          <w:rFonts w:ascii="Liberation Sans" w:hAnsi="Liberation Sans"/>
        </w:rPr>
        <w:t>Khách dùng 2 nước ngọt và 1 snack. Room Attendant hoặc minibar staff ghi số lượng thực tế, hệ thống giảm tồn kho và post charge vào folio. Nếu khách tranh chấp lúc checkout, có thể truy được phòng, thời điểm, nhân viên ghi nhận và lịch sử thay đổi. Không để lễ tân xóa charge tùy ý để “cho nhanh”.</w:t>
      </w:r>
    </w:p>
    <w:p>
      <w:pPr>
        <w:pStyle w:val="Heading2"/>
      </w:pPr>
      <w:r>
        <w:t>Tình huống 4 - Spa đã hết slot</w:t>
      </w:r>
    </w:p>
    <w:p>
      <w:pPr>
        <w:jc w:val="both"/>
      </w:pPr>
      <w:r>
        <w:rPr>
          <w:rFonts w:ascii="Liberation Sans" w:hAnsi="Liberation Sans"/>
        </w:rPr>
        <w:t>Khách muốn spa 20:00 nhưng capacity đã đầy. Hệ thống không nên cho bán rồi mới xin lỗi. Nhân viên phải đề xuất 18:30, 21:00 hoặc supplier thay thế đã được phê duyệt. Nếu package có spa bắt buộc mà khách sạn không cung cấp được, case phải chuyển thành service failure và có phương án bù phù hợp.</w:t>
      </w:r>
    </w:p>
    <w:p>
      <w:pPr>
        <w:pStyle w:val="Heading2"/>
      </w:pPr>
      <w:r>
        <w:t>Tình huống 5 - Laundry làm hỏng đồ</w:t>
      </w:r>
    </w:p>
    <w:p>
      <w:pPr>
        <w:jc w:val="both"/>
      </w:pPr>
      <w:r>
        <w:rPr>
          <w:rFonts w:ascii="Liberation Sans" w:hAnsi="Liberation Sans"/>
        </w:rPr>
        <w:t>Laundry không chỉ là một charge. Đây là một case dịch vụ có tài sản khách. Khi phát hiện hư hỏng: ghi nhận item, ảnh/bằng chứng, nhân viên xử lý, supervisor, mức độ thiệt hại, chính sách bồi thường và quyết định. Kết quả phải đi vào complaint/service quality chứ không chỉ đóng charge về 0.</w:t>
      </w:r>
    </w:p>
    <w:p>
      <w:pPr>
        <w:pStyle w:val="Heading2"/>
      </w:pPr>
      <w:r>
        <w:t>Tình huống 6 - Complimentary upgrade</w:t>
      </w:r>
    </w:p>
    <w:p>
      <w:pPr>
        <w:jc w:val="both"/>
      </w:pPr>
      <w:r>
        <w:rPr>
          <w:rFonts w:ascii="Liberation Sans" w:hAnsi="Liberation Sans"/>
        </w:rPr>
        <w:t>Khách Standard gặp sự cố phòng và được nâng lên Suite miễn phí. Có hai câu hỏi phải được tách: (1) khách được ở phòng Suite; (2) khách có được toàn bộ quyền lợi Suite như lounge, laundry, transfer hay không. Chính sách khách sạn phải xác định rõ. Upgrade phòng không mặc nhiên có nghĩa là cấp toàn bộ package cao cấp. Nếu có cấp thêm quyền lợi, cần reason và người duyệt.</w:t>
      </w:r>
    </w:p>
    <w:p>
      <w:pPr>
        <w:pStyle w:val="Heading2"/>
      </w:pPr>
      <w:r>
        <w:t>Tình huống 7 - Phòng đắt nhưng case đơn giản</w:t>
      </w:r>
    </w:p>
    <w:p>
      <w:pPr>
        <w:jc w:val="both"/>
      </w:pPr>
      <w:r>
        <w:rPr>
          <w:rFonts w:ascii="Liberation Sans" w:hAnsi="Liberation Sans"/>
        </w:rPr>
        <w:t>Một khách ở Presidential Suite chỉ check-in bình thường, thông tin đã xác minh, prepaid, không có yêu cầu đặc biệt. Không nhất thiết phải để Manager tự làm check-in. Có thể cho một lễ tân đạt chuẩn VIP handling xử lý, còn Guest Relations/Manager chỉ theo dõi. Hệ thống nên phân theo độ phức tạp và năng lực, không phân chỉ theo giá phòng.</w:t>
      </w:r>
    </w:p>
    <w:p>
      <w:pPr>
        <w:pStyle w:val="Heading2"/>
      </w:pPr>
      <w:r>
        <w:t>Tình huống 8 - Phòng rẻ nhưng case rất khó</w:t>
      </w:r>
    </w:p>
    <w:p>
      <w:pPr>
        <w:jc w:val="both"/>
      </w:pPr>
      <w:r>
        <w:rPr>
          <w:rFonts w:ascii="Liberation Sans" w:hAnsi="Liberation Sans"/>
        </w:rPr>
        <w:t>Khách ở Standard nhưng có chargeback, tranh chấp thanh toán, complaint an toàn và yêu cầu đổi phòng. Case này phải chuyển Supervisor/Duty Manager dù giá phòng thấp. Đây là ví dụ rõ nhất cho việc “giá phòng cao = nhân viên cấp cao” không đủ để làm quy tắc vận hành.</w:t>
      </w:r>
    </w:p>
    <w:p>
      <w:pPr>
        <w:pStyle w:val="Heading1"/>
      </w:pPr>
      <w:r>
        <w:t>7. ĐỐI CHIẾU CÁC DỰ ÁN MÃ NGUỒN MỞ LỚN VÀ BÀI HỌC NÊN LẤY</w:t>
      </w:r>
    </w:p>
    <w:p>
      <w:pPr>
        <w:pStyle w:val="Heading2"/>
      </w:pPr>
      <w:r>
        <w:t>7.1. QloApps - bài học về Room Type, Service Product và Additional Facility</w:t>
      </w:r>
    </w:p>
    <w:p>
      <w:pPr>
        <w:jc w:val="both"/>
      </w:pPr>
      <w:r>
        <w:rPr>
          <w:rFonts w:ascii="Liberation Sans" w:hAnsi="Liberation Sans"/>
        </w:rPr>
        <w:t>QloApps quản lý Room Type không chỉ bằng tên và giá. Room Type có base price, features, danh sách phòng vật lý, Service Products và Additional Facilities. Service Product có thể gắn với hotel/room type, có thể tự động thêm, có lựa chọn đưa giá vào room price hoặc tách thành convenience fee và có cách tính theo ngày hoặc một lần cho booking. Additional Facility cũng có thể tính theo ngày hoặc toàn bộ booking.</w:t>
      </w:r>
    </w:p>
    <w:p>
      <w:pPr>
        <w:jc w:val="both"/>
      </w:pPr>
      <w:r>
        <w:rPr>
          <w:rFonts w:ascii="Liberation Sans" w:hAnsi="Liberation Sans"/>
        </w:rPr>
        <w:t>Bài học nên lấy: tách “đặc điểm phòng”, “dịch vụ”, “facility mua thêm” và “giá” thành các phần riêng nhưng liên kết. Khi tạo phòng/loại phòng, admin chọn dịch vụ nào đi kèm, nhưng việc khách thực tế được hưởng gì vẫn phải chốt theo booking/rate plan.</w:t>
      </w:r>
    </w:p>
    <w:p>
      <w:pPr>
        <w:pStyle w:val="Heading2"/>
      </w:pPr>
      <w:r>
        <w:t>7.2. HotelDruid - bài học về extra cost, thời gian, tồn kho và quyền nhân viên</w:t>
      </w:r>
    </w:p>
    <w:p>
      <w:pPr>
        <w:jc w:val="both"/>
      </w:pPr>
      <w:r>
        <w:rPr>
          <w:rFonts w:ascii="Liberation Sans" w:hAnsi="Liberation Sans"/>
        </w:rPr>
        <w:t>HotelDruid coi extra cost là một đối tượng linh hoạt: có thể tính một lần, mỗi ngày/tuần, giá cố định hoặc phần trăm; gắn với rate, phòng, thời gian; thậm chí khi post một cost có thể trừ item khỏi tồn kho phòng/kho. Hệ thống quyền còn cho phép một user chỉ được thêm một loại extra cost cụ thể, ví dụ nhân viên bar chỉ được post charge liên quan bar.</w:t>
      </w:r>
    </w:p>
    <w:p>
      <w:pPr>
        <w:jc w:val="both"/>
      </w:pPr>
      <w:r>
        <w:rPr>
          <w:rFonts w:ascii="Liberation Sans" w:hAnsi="Liberation Sans"/>
        </w:rPr>
        <w:t>Bài học nên lấy: dịch vụ phải gắn với điều kiện sử dụng, thời gian, giá, tồn kho và quyền của người thao tác. Không phải cứ là lễ tân thì được tự do thêm/xóa mọi charge.</w:t>
      </w:r>
    </w:p>
    <w:p>
      <w:pPr>
        <w:pStyle w:val="Heading2"/>
      </w:pPr>
      <w:r>
        <w:t>7.3. OCA Vertical Hotel - bài học về tách module nghiệp vụ</w:t>
      </w:r>
    </w:p>
    <w:p>
      <w:pPr>
        <w:jc w:val="both"/>
      </w:pPr>
      <w:r>
        <w:rPr>
          <w:rFonts w:ascii="Liberation Sans" w:hAnsi="Liberation Sans"/>
        </w:rPr>
        <w:t>OCA Vertical Hotel tách reservation, folio/hotel configuration, housekeeping, restaurant và reporting thành các module. Bài học quan trọng không phải tên module mà là tư duy: reservation, housekeeping, restaurant/service và tài chính liên quan chặt nhưng không phải một nghiệp vụ duy nhất. Một bộ phận có thể cần dữ liệu phòng nhưng không cần toàn bộ dữ liệu thanh toán.</w:t>
      </w:r>
    </w:p>
    <w:p>
      <w:pPr>
        <w:pStyle w:val="Heading2"/>
      </w:pPr>
      <w:r>
        <w:t>7.4. Frappe HR - bài học về Skill Map, Training và Appraisal</w:t>
      </w:r>
    </w:p>
    <w:p>
      <w:pPr>
        <w:jc w:val="both"/>
      </w:pPr>
      <w:r>
        <w:rPr>
          <w:rFonts w:ascii="Liberation Sans" w:hAnsi="Liberation Sans"/>
        </w:rPr>
        <w:t>Frappe HR có Employee Skill Map: kỹ năng được gắn với chức danh, nhân viên được chấm mức proficiency, có ngày đánh giá và đào tạo; dữ liệu được dùng khi appraisal. Appraisal có chu kỳ, KRA và đánh giá hiệu suất. Đây chính là mảnh còn thiếu trong tài liệu nhân viên hiện tại: role/quyền cho biết “được phép làm”, còn skill/appraisal cho biết “làm có giỏi và đủ chuẩn hay không”.</w:t>
      </w:r>
    </w:p>
    <w:p>
      <w:pPr>
        <w:pStyle w:val="Heading2"/>
      </w:pPr>
      <w:r>
        <w:t>7.5. Odoo Planning - bài học về phân công theo role, điều kiện và lịch làm</w:t>
      </w:r>
    </w:p>
    <w:p>
      <w:pPr>
        <w:jc w:val="both"/>
      </w:pPr>
      <w:r>
        <w:rPr>
          <w:rFonts w:ascii="Liberation Sans" w:hAnsi="Liberation Sans"/>
        </w:rPr>
        <w:t>Odoo Planning phân công ca dựa trên role và resource; có thể gắn property như accreditation, location, language; Auto Plan xét role, xung đột lịch, ngày nghỉ, giờ làm và hợp đồng. Bài học nên lấy là cơ chế phân công phải lọc “đủ điều kiện” trước rồi mới cân tải, chứ không lấy người đang rảnh bất kỳ.</w:t>
      </w:r>
    </w:p>
    <w:p>
      <w:pPr>
        <w:pStyle w:val="Heading2"/>
      </w:pPr>
      <w:r>
        <w:t>7.6. ERPNext Hospitality/Frappe Hospitality - bài học về giới hạn của source đơn giản</w:t>
      </w:r>
    </w:p>
    <w:p>
      <w:pPr>
        <w:jc w:val="both"/>
      </w:pPr>
      <w:r>
        <w:rPr>
          <w:rFonts w:ascii="Liberation Sans" w:hAnsi="Liberation Sans"/>
        </w:rPr>
        <w:t>Frappe Hospitality quản lý phòng, reservation và invoice nhưng chính tài liệu của họ cũng ghi đang ở giai đoạn phát triển sớm. Đây là minh họa tốt cho việc một source có booking phòng không có nghĩa đã có đầy đủ service lifecycle, competency management, star compliance và quality management.</w:t>
      </w:r>
    </w:p>
    <w:tbl>
      <w:tblPr>
        <w:tblW w:type="auto" w:w="0"/>
        <w:jc w:val="center"/>
        <w:tblLook w:firstColumn="1" w:firstRow="1" w:lastColumn="0" w:lastRow="0" w:noHBand="0" w:noVBand="1" w:val="04A0"/>
      </w:tblPr>
      <w:tblGrid>
        <w:gridCol w:w="9994"/>
      </w:tblGrid>
      <w:tr>
        <w:trPr>
          <w:cantSplit w:val="true"/>
        </w:trPr>
        <w:tc>
          <w:tcPr>
            <w:tcW w:type="dxa" w:w="9994"/>
            <w:shd w:fill="EAF4F5"/>
            <w:tcMar>
              <w:top w:w="120" w:type="dxa"/>
              <w:start w:w="150" w:type="dxa"/>
              <w:bottom w:w="120" w:type="dxa"/>
              <w:end w:w="150" w:type="dxa"/>
            </w:tcMar>
          </w:tcPr>
          <w:p>
            <w:pPr>
              <w:spacing w:after="60"/>
            </w:pPr>
            <w:r>
              <w:rPr>
                <w:rFonts w:ascii="Liberation Sans" w:hAnsi="Liberation Sans"/>
                <w:b/>
                <w:color w:val="0F4C5C"/>
                <w:sz w:val="19"/>
              </w:rPr>
              <w:t>KẾT LUẬN TỪ OPEN SOURCE</w:t>
            </w:r>
          </w:p>
          <w:p>
            <w:pPr>
              <w:spacing w:after="0" w:line="264" w:lineRule="auto"/>
            </w:pPr>
            <w:r>
              <w:rPr>
                <w:rFonts w:ascii="Liberation Sans" w:hAnsi="Liberation Sans"/>
                <w:color w:val="233136"/>
                <w:sz w:val="19"/>
              </w:rPr>
              <w:t>Không có một source duy nhất giải quyết đầy đủ câu chuyện bạn đang muốn. Cách hợp lý là học QloApps/HotelDruid cho dịch vụ và charge; OCA cho cách tách nghiệp vụ; Frappe HR/Odoo HR cho năng lực - appraisal; Odoo Planning cho phân công. Sau đó ghép các nguyên tắc đó vào workflow khách sạn/tour của tài liệu hiện tại.</w:t>
            </w:r>
          </w:p>
        </w:tc>
      </w:tr>
    </w:tbl>
    <w:p>
      <w:pPr>
        <w:spacing w:after="40"/>
      </w:pPr>
    </w:p>
    <w:p>
      <w:pPr>
        <w:pStyle w:val="Heading1"/>
      </w:pPr>
      <w:r>
        <w:t>8. XẾP HẠNG KHÁCH SẠN 1-5 SAO: HIỂU ĐÚNG VÀ QUẢN LÝ ĐÚNG</w:t>
      </w:r>
    </w:p>
    <w:p>
      <w:pPr>
        <w:pStyle w:val="Heading2"/>
      </w:pPr>
      <w:r>
        <w:t>8.1. Hạng sao thuộc về khách sạn/cơ sở, không phải từng căn phòng</w:t>
      </w:r>
    </w:p>
    <w:p>
      <w:pPr>
        <w:jc w:val="both"/>
      </w:pPr>
      <w:r>
        <w:rPr>
          <w:rFonts w:ascii="Liberation Sans" w:hAnsi="Liberation Sans"/>
        </w:rPr>
        <w:t>Đây là điểm cần sửa trong cách diễn đạt. Một căn Suite không phải “phòng 5 sao” theo nghĩa pháp lý. Khách sạn là đối tượng được công nhận hạng 1-5 sao. Bên trong khách sạn 5 sao vẫn có nhiều loại phòng từ thấp đến cao. Vì vậy hệ thống nên tách ba khái niệm: hạng sao chính thức của khách sạn; cấp/tier nội bộ của loại phòng; điểm đánh giá/review của khách.</w:t>
      </w:r>
    </w:p>
    <w:p>
      <w:pPr>
        <w:keepNext/>
        <w:spacing w:before="120" w:after="80"/>
      </w:pPr>
      <w:r>
        <w:rPr>
          <w:rFonts w:ascii="Liberation Sans" w:hAnsi="Liberation Sans"/>
          <w:b/>
          <w:color w:val="3A4C54"/>
          <w:sz w:val="19"/>
        </w:rPr>
        <w:t>Bảng 5. Ba loại “đánh giá” không được trộn với nhau</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0F4C5C"/>
            <w:tcMar>
              <w:top w:w="80" w:type="dxa"/>
              <w:start w:w="100" w:type="dxa"/>
              <w:bottom w:w="80" w:type="dxa"/>
              <w:end w:w="100" w:type="dxa"/>
            </w:tcMar>
            <w:vAlign w:val="center"/>
          </w:tcPr>
          <w:p>
            <w:pPr>
              <w:jc w:val="center"/>
            </w:pPr>
            <w:r>
              <w:rPr>
                <w:rFonts w:ascii="Liberation Sans" w:hAnsi="Liberation Sans"/>
                <w:b/>
                <w:color w:val="FFFFFF"/>
                <w:sz w:val="17"/>
              </w:rPr>
              <w:t>Khái niệm</w:t>
            </w:r>
          </w:p>
        </w:tc>
        <w:tc>
          <w:tcPr>
            <w:tcW w:type="dxa" w:w="4320"/>
            <w:shd w:fill="0F4C5C"/>
            <w:tcMar>
              <w:top w:w="80" w:type="dxa"/>
              <w:start w:w="100" w:type="dxa"/>
              <w:bottom w:w="80" w:type="dxa"/>
              <w:end w:w="100" w:type="dxa"/>
            </w:tcMar>
            <w:vAlign w:val="center"/>
          </w:tcPr>
          <w:p>
            <w:pPr>
              <w:jc w:val="center"/>
            </w:pPr>
            <w:r>
              <w:rPr>
                <w:rFonts w:ascii="Liberation Sans" w:hAnsi="Liberation Sans"/>
                <w:b/>
                <w:color w:val="FFFFFF"/>
                <w:sz w:val="17"/>
              </w:rPr>
              <w:t>Ý nghĩa</w:t>
            </w:r>
          </w:p>
        </w:tc>
        <w:tc>
          <w:tcPr>
            <w:tcW w:type="dxa" w:w="2880"/>
            <w:shd w:fill="0F4C5C"/>
            <w:tcMar>
              <w:top w:w="80" w:type="dxa"/>
              <w:start w:w="100" w:type="dxa"/>
              <w:bottom w:w="80" w:type="dxa"/>
              <w:end w:w="100" w:type="dxa"/>
            </w:tcMar>
            <w:vAlign w:val="center"/>
          </w:tcPr>
          <w:p>
            <w:pPr>
              <w:jc w:val="center"/>
            </w:pPr>
            <w:r>
              <w:rPr>
                <w:rFonts w:ascii="Liberation Sans" w:hAnsi="Liberation Sans"/>
                <w:b/>
                <w:color w:val="FFFFFF"/>
                <w:sz w:val="17"/>
              </w:rPr>
              <w:t>Ví dụ</w:t>
            </w:r>
          </w:p>
        </w:tc>
      </w:tr>
      <w:tr>
        <w:trPr>
          <w:cantSplit w:val="true"/>
        </w:trPr>
        <w:tc>
          <w:tcPr>
            <w:tcW w:type="dxa" w:w="2304"/>
            <w:tcMar>
              <w:top w:w="80" w:type="dxa"/>
              <w:start w:w="100" w:type="dxa"/>
              <w:bottom w:w="80" w:type="dxa"/>
              <w:end w:w="100" w:type="dxa"/>
            </w:tcMar>
            <w:vAlign w:val="center"/>
          </w:tcPr>
          <w:p>
            <w:pPr>
              <w:jc w:val="left"/>
            </w:pPr>
            <w:r>
              <w:rPr>
                <w:rFonts w:ascii="Liberation Sans" w:hAnsi="Liberation Sans"/>
                <w:color w:val="233136"/>
                <w:sz w:val="17"/>
              </w:rPr>
              <w:t>Hạng sao chính thức</w:t>
            </w:r>
          </w:p>
        </w:tc>
        <w:tc>
          <w:tcPr>
            <w:tcW w:type="dxa" w:w="4320"/>
            <w:tcMar>
              <w:top w:w="80" w:type="dxa"/>
              <w:start w:w="100" w:type="dxa"/>
              <w:bottom w:w="80" w:type="dxa"/>
              <w:end w:w="100" w:type="dxa"/>
            </w:tcMar>
            <w:vAlign w:val="center"/>
          </w:tcPr>
          <w:p>
            <w:r>
              <w:rPr>
                <w:rFonts w:ascii="Liberation Sans" w:hAnsi="Liberation Sans"/>
                <w:color w:val="233136"/>
                <w:sz w:val="17"/>
              </w:rPr>
              <w:t>Công nhận đối với cơ sở lưu trú theo tiêu chuẩn và thẩm quyền</w:t>
            </w:r>
          </w:p>
        </w:tc>
        <w:tc>
          <w:tcPr>
            <w:tcW w:type="dxa" w:w="2880"/>
            <w:tcMar>
              <w:top w:w="80" w:type="dxa"/>
              <w:start w:w="100" w:type="dxa"/>
              <w:bottom w:w="80" w:type="dxa"/>
              <w:end w:w="100" w:type="dxa"/>
            </w:tcMar>
            <w:vAlign w:val="center"/>
          </w:tcPr>
          <w:p>
            <w:r>
              <w:rPr>
                <w:rFonts w:ascii="Liberation Sans" w:hAnsi="Liberation Sans"/>
                <w:color w:val="233136"/>
                <w:sz w:val="17"/>
              </w:rPr>
              <w:t>Hotel A - 5 sao, quyết định còn hiệu lực</w:t>
            </w:r>
          </w:p>
        </w:tc>
      </w:tr>
      <w:tr>
        <w:trPr>
          <w:cantSplit w:val="true"/>
        </w:trPr>
        <w:tc>
          <w:tcPr>
            <w:tcW w:type="dxa" w:w="2304"/>
            <w:tcMar>
              <w:top w:w="80" w:type="dxa"/>
              <w:start w:w="100" w:type="dxa"/>
              <w:bottom w:w="80" w:type="dxa"/>
              <w:end w:w="100" w:type="dxa"/>
            </w:tcMar>
            <w:vAlign w:val="center"/>
          </w:tcPr>
          <w:p>
            <w:pPr>
              <w:jc w:val="left"/>
            </w:pPr>
            <w:r>
              <w:rPr>
                <w:rFonts w:ascii="Liberation Sans" w:hAnsi="Liberation Sans"/>
                <w:color w:val="233136"/>
                <w:sz w:val="17"/>
              </w:rPr>
              <w:t>Room Tier/Class</w:t>
            </w:r>
          </w:p>
        </w:tc>
        <w:tc>
          <w:tcPr>
            <w:tcW w:type="dxa" w:w="4320"/>
            <w:tcMar>
              <w:top w:w="80" w:type="dxa"/>
              <w:start w:w="100" w:type="dxa"/>
              <w:bottom w:w="80" w:type="dxa"/>
              <w:end w:w="100" w:type="dxa"/>
            </w:tcMar>
            <w:vAlign w:val="center"/>
          </w:tcPr>
          <w:p>
            <w:r>
              <w:rPr>
                <w:rFonts w:ascii="Liberation Sans" w:hAnsi="Liberation Sans"/>
                <w:color w:val="233136"/>
                <w:sz w:val="17"/>
              </w:rPr>
              <w:t>Phân tầng sản phẩm phòng nội bộ</w:t>
            </w:r>
          </w:p>
        </w:tc>
        <w:tc>
          <w:tcPr>
            <w:tcW w:type="dxa" w:w="2880"/>
            <w:tcMar>
              <w:top w:w="80" w:type="dxa"/>
              <w:start w:w="100" w:type="dxa"/>
              <w:bottom w:w="80" w:type="dxa"/>
              <w:end w:w="100" w:type="dxa"/>
            </w:tcMar>
            <w:vAlign w:val="center"/>
          </w:tcPr>
          <w:p>
            <w:r>
              <w:rPr>
                <w:rFonts w:ascii="Liberation Sans" w:hAnsi="Liberation Sans"/>
                <w:color w:val="233136"/>
                <w:sz w:val="17"/>
              </w:rPr>
              <w:t>Standard, Deluxe, Executive, Suite</w:t>
            </w:r>
          </w:p>
        </w:tc>
      </w:tr>
      <w:tr>
        <w:trPr>
          <w:cantSplit w:val="true"/>
        </w:trPr>
        <w:tc>
          <w:tcPr>
            <w:tcW w:type="dxa" w:w="2304"/>
            <w:tcMar>
              <w:top w:w="80" w:type="dxa"/>
              <w:start w:w="100" w:type="dxa"/>
              <w:bottom w:w="80" w:type="dxa"/>
              <w:end w:w="100" w:type="dxa"/>
            </w:tcMar>
            <w:vAlign w:val="center"/>
          </w:tcPr>
          <w:p>
            <w:pPr>
              <w:jc w:val="left"/>
            </w:pPr>
            <w:r>
              <w:rPr>
                <w:rFonts w:ascii="Liberation Sans" w:hAnsi="Liberation Sans"/>
                <w:color w:val="233136"/>
                <w:sz w:val="17"/>
              </w:rPr>
              <w:t>Guest Rating/Reputation</w:t>
            </w:r>
          </w:p>
        </w:tc>
        <w:tc>
          <w:tcPr>
            <w:tcW w:type="dxa" w:w="4320"/>
            <w:tcMar>
              <w:top w:w="80" w:type="dxa"/>
              <w:start w:w="100" w:type="dxa"/>
              <w:bottom w:w="80" w:type="dxa"/>
              <w:end w:w="100" w:type="dxa"/>
            </w:tcMar>
            <w:vAlign w:val="center"/>
          </w:tcPr>
          <w:p>
            <w:r>
              <w:rPr>
                <w:rFonts w:ascii="Liberation Sans" w:hAnsi="Liberation Sans"/>
                <w:color w:val="233136"/>
                <w:sz w:val="17"/>
              </w:rPr>
              <w:t>Điểm và nhận xét khách trên OTA/website</w:t>
            </w:r>
          </w:p>
        </w:tc>
        <w:tc>
          <w:tcPr>
            <w:tcW w:type="dxa" w:w="2880"/>
            <w:tcMar>
              <w:top w:w="80" w:type="dxa"/>
              <w:start w:w="100" w:type="dxa"/>
              <w:bottom w:w="80" w:type="dxa"/>
              <w:end w:w="100" w:type="dxa"/>
            </w:tcMar>
            <w:vAlign w:val="center"/>
          </w:tcPr>
          <w:p>
            <w:r>
              <w:rPr>
                <w:rFonts w:ascii="Liberation Sans" w:hAnsi="Liberation Sans"/>
                <w:color w:val="233136"/>
                <w:sz w:val="17"/>
              </w:rPr>
              <w:t>4.7/5 hoặc 9.1/10</w:t>
            </w:r>
          </w:p>
        </w:tc>
      </w:tr>
    </w:tbl>
    <w:p>
      <w:pPr>
        <w:spacing w:after="60"/>
      </w:pPr>
    </w:p>
    <w:p>
      <w:pPr>
        <w:pStyle w:val="Heading2"/>
      </w:pPr>
      <w:r>
        <w:t>8.2. Khách sạn 5 sao không phải chỉ vì “phòng đắt + review tốt + lâu đời”</w:t>
      </w:r>
    </w:p>
    <w:p>
      <w:pPr>
        <w:jc w:val="both"/>
      </w:pPr>
      <w:r>
        <w:rPr>
          <w:rFonts w:ascii="Liberation Sans" w:hAnsi="Liberation Sans"/>
        </w:rPr>
        <w:t>Những yếu tố đó có thể làm khách cảm thấy khách sạn cao cấp và hỗ trợ danh tiếng, nhưng hạng sao chính thức được xem xét theo một bộ tiêu chí rộng hơn. Theo TCVN 4391:2015, việc xếp hạng dựa trên các nhóm như vị trí/kiến trúc, trang thiết bị tiện nghi, dịch vụ và chất lượng phục vụ, người quản lý và nhân viên, an ninh/an toàn, bảo vệ môi trường và vệ sinh an toàn thực phẩm. Các mức tiêu chí là mức tối thiểu phải đạt theo từng hạng.</w:t>
      </w:r>
    </w:p>
    <w:p>
      <w:pPr>
        <w:jc w:val="both"/>
      </w:pPr>
      <w:r>
        <w:rPr>
          <w:rFonts w:ascii="Liberation Sans" w:hAnsi="Liberation Sans"/>
        </w:rPr>
        <w:t>Do đó “nhân viên giỏi” thực sự có liên quan đến hạng khách sạn, nhưng không phải theo kiểu khách đánh giá nhân viên 5/5 là khách sạn tự thành 5 sao. Năng lực nhân sự là một phần trong hệ tiêu chí rộng hơn và còn phải được kiểm tra cùng cơ sở vật chất, dịch vụ, an toàn, vệ sinh, quy trình và các yêu cầu khác.</w:t>
      </w:r>
    </w:p>
    <w:p>
      <w:pPr>
        <w:pStyle w:val="Heading2"/>
      </w:pPr>
      <w:r>
        <w:t>8.3. Quy trình công nhận hạng tại Việt Nam nên được hiểu như một workflow compliance</w:t>
      </w:r>
    </w:p>
    <w:p>
      <w:pPr>
        <w:jc w:val="both"/>
      </w:pPr>
      <w:r>
        <w:rPr>
          <w:rFonts w:ascii="Liberation Sans" w:hAnsi="Liberation Sans"/>
        </w:rPr>
        <w:t>Theo thủ tục hiện hành được Bộ Văn hóa, Thể thao và Du lịch công bố, doanh nghiệp được tự nguyện đăng ký xếp hạng. Hạng 1-3 sao do cơ quan chuyên môn du lịch cấp tỉnh thẩm định/công nhận; hạng 4-5 sao do Cục Du lịch Quốc gia Việt Nam thực hiện. Hồ sơ có bản tự đánh giá theo tiêu chuẩn quốc gia, danh sách quản lý/nhân viên và hồ sơ văn bằng/chứng chỉ/bồi dưỡng nghiệp vụ/thời gian làm việc của người quản lý, trưởng bộ phận. Quyết định công nhận có thời hạn 5 năm.</w:t>
      </w:r>
    </w:p>
    <w:p>
      <w:pPr>
        <w:pStyle w:val="Heading2"/>
      </w:pPr>
      <w:r>
        <w:t>8.4. Hệ thống nên quản lý hạng sao theo 2 lớp</w:t>
      </w:r>
    </w:p>
    <w:p>
      <w:pPr>
        <w:ind w:left="259" w:hanging="173"/>
        <w:jc w:val="both"/>
      </w:pPr>
      <w:r>
        <w:rPr>
          <w:rFonts w:ascii="Liberation Sans" w:hAnsi="Liberation Sans"/>
        </w:rPr>
        <w:t>1. Hạng mục tiêu: khách sạn đang muốn đạt 3, 4 hoặc 5 sao. Đây là mục tiêu quản trị nội bộ.</w:t>
      </w:r>
    </w:p>
    <w:p>
      <w:pPr>
        <w:ind w:left="259" w:hanging="173"/>
        <w:jc w:val="both"/>
      </w:pPr>
      <w:r>
        <w:rPr>
          <w:rFonts w:ascii="Liberation Sans" w:hAnsi="Liberation Sans"/>
        </w:rPr>
        <w:t>2. Hạng đã được công nhận: chỉ ghi 3/4/5 sao chính thức khi có quyết định công nhận hợp lệ. Lưu số quyết định, cơ quan, ngày cấp, ngày hết hạn và tài liệu chứng minh.</w:t>
      </w:r>
    </w:p>
    <w:p>
      <w:pPr>
        <w:pStyle w:val="Heading2"/>
      </w:pPr>
      <w:r>
        <w:t>8.5. Nên có “bộ hồ sơ tiêu chuẩn” thay vì chỉ một trường Star = 5</w:t>
      </w:r>
    </w:p>
    <w:p>
      <w:pPr>
        <w:ind w:left="259" w:hanging="173"/>
        <w:jc w:val="both"/>
      </w:pPr>
      <w:r>
        <w:rPr>
          <w:rFonts w:ascii="Liberation Sans" w:hAnsi="Liberation Sans"/>
        </w:rPr>
        <w:t>• Phiên bản tiêu chuẩn đang áp dụng.</w:t>
      </w:r>
    </w:p>
    <w:p>
      <w:pPr>
        <w:ind w:left="259" w:hanging="173"/>
        <w:jc w:val="both"/>
      </w:pPr>
      <w:r>
        <w:rPr>
          <w:rFonts w:ascii="Liberation Sans" w:hAnsi="Liberation Sans"/>
        </w:rPr>
        <w:t>• Hạng mục tiêu và hạng đã công nhận.</w:t>
      </w:r>
    </w:p>
    <w:p>
      <w:pPr>
        <w:ind w:left="259" w:hanging="173"/>
        <w:jc w:val="both"/>
      </w:pPr>
      <w:r>
        <w:rPr>
          <w:rFonts w:ascii="Liberation Sans" w:hAnsi="Liberation Sans"/>
        </w:rPr>
        <w:t>• Từng nhóm tiêu chí và trạng thái: đạt/chưa đạt/không áp dụng/cần bằng chứng.</w:t>
      </w:r>
    </w:p>
    <w:p>
      <w:pPr>
        <w:ind w:left="259" w:hanging="173"/>
        <w:jc w:val="both"/>
      </w:pPr>
      <w:r>
        <w:rPr>
          <w:rFonts w:ascii="Liberation Sans" w:hAnsi="Liberation Sans"/>
        </w:rPr>
        <w:t>• Bằng chứng: ảnh, biên bản, chứng chỉ, SOP, hợp đồng, hồ sơ nhân sự, kết quả kiểm tra.</w:t>
      </w:r>
    </w:p>
    <w:p>
      <w:pPr>
        <w:ind w:left="259" w:hanging="173"/>
        <w:jc w:val="both"/>
      </w:pPr>
      <w:r>
        <w:rPr>
          <w:rFonts w:ascii="Liberation Sans" w:hAnsi="Liberation Sans"/>
        </w:rPr>
        <w:t>• Người phụ trách từng tiêu chí.</w:t>
      </w:r>
    </w:p>
    <w:p>
      <w:pPr>
        <w:ind w:left="259" w:hanging="173"/>
        <w:jc w:val="both"/>
      </w:pPr>
      <w:r>
        <w:rPr>
          <w:rFonts w:ascii="Liberation Sans" w:hAnsi="Liberation Sans"/>
        </w:rPr>
        <w:t>• Ngày kiểm tra gần nhất.</w:t>
      </w:r>
    </w:p>
    <w:p>
      <w:pPr>
        <w:ind w:left="259" w:hanging="173"/>
        <w:jc w:val="both"/>
      </w:pPr>
      <w:r>
        <w:rPr>
          <w:rFonts w:ascii="Liberation Sans" w:hAnsi="Liberation Sans"/>
        </w:rPr>
        <w:t>• Vấn đề chưa phù hợp và hạn xử lý.</w:t>
      </w:r>
    </w:p>
    <w:p>
      <w:pPr>
        <w:ind w:left="259" w:hanging="173"/>
        <w:jc w:val="both"/>
      </w:pPr>
      <w:r>
        <w:rPr>
          <w:rFonts w:ascii="Liberation Sans" w:hAnsi="Liberation Sans"/>
        </w:rPr>
        <w:t>• Kết quả thẩm định chính thức.</w:t>
      </w:r>
    </w:p>
    <w:p>
      <w:pPr>
        <w:ind w:left="259" w:hanging="173"/>
        <w:jc w:val="both"/>
      </w:pPr>
      <w:r>
        <w:rPr>
          <w:rFonts w:ascii="Liberation Sans" w:hAnsi="Liberation Sans"/>
        </w:rPr>
        <w:t>• Ngày hết hạn quyết định 5 năm và cảnh báo tái xếp hạng.</w:t>
      </w:r>
    </w:p>
    <w:tbl>
      <w:tblPr>
        <w:tblW w:type="auto" w:w="0"/>
        <w:jc w:val="center"/>
        <w:tblLook w:firstColumn="1" w:firstRow="1" w:lastColumn="0" w:lastRow="0" w:noHBand="0" w:noVBand="1" w:val="04A0"/>
      </w:tblPr>
      <w:tblGrid>
        <w:gridCol w:w="9994"/>
      </w:tblGrid>
      <w:tr>
        <w:trPr>
          <w:cantSplit w:val="true"/>
        </w:trPr>
        <w:tc>
          <w:tcPr>
            <w:tcW w:type="dxa" w:w="9994"/>
            <w:shd w:fill="EAF4F5"/>
            <w:tcMar>
              <w:top w:w="120" w:type="dxa"/>
              <w:start w:w="150" w:type="dxa"/>
              <w:bottom w:w="120" w:type="dxa"/>
              <w:end w:w="150" w:type="dxa"/>
            </w:tcMar>
          </w:tcPr>
          <w:p>
            <w:pPr>
              <w:spacing w:after="60"/>
            </w:pPr>
            <w:r>
              <w:rPr>
                <w:rFonts w:ascii="Liberation Sans" w:hAnsi="Liberation Sans"/>
                <w:b/>
                <w:color w:val="0F4C5C"/>
                <w:sz w:val="19"/>
              </w:rPr>
              <w:t>VÌ SAO PHẢI VERSION HÓA TIÊU CHUẨN</w:t>
            </w:r>
          </w:p>
          <w:p>
            <w:pPr>
              <w:spacing w:after="0" w:line="264" w:lineRule="auto"/>
            </w:pPr>
            <w:r>
              <w:rPr>
                <w:rFonts w:ascii="Liberation Sans" w:hAnsi="Liberation Sans"/>
                <w:color w:val="233136"/>
                <w:sz w:val="19"/>
              </w:rPr>
              <w:t>TCVN 4391:2015 hiện vẫn đang được sử dụng làm căn cứ tham chiếu trong các thủ tục/địa phương năm 2026, đồng thời đang có dự án soát xét tiêu chuẩn trong giai đoạn 2025-2026. Vì vậy không nên hard-code tiêu chí “vĩnh viễn”; phải biết bộ tiêu chí thuộc phiên bản nào và có ngày hiệu lực.</w:t>
            </w:r>
          </w:p>
        </w:tc>
      </w:tr>
    </w:tbl>
    <w:p>
      <w:pPr>
        <w:spacing w:after="40"/>
      </w:pPr>
    </w:p>
    <w:p>
      <w:pPr>
        <w:pStyle w:val="Heading1"/>
      </w:pPr>
      <w:r>
        <w:t>9. LUỒNG DUY TRÌ VÀ CÔNG NHẬN HẠNG SAO TRONG VẬN HÀNH</w:t>
      </w:r>
    </w:p>
    <w:tbl>
      <w:tblPr>
        <w:tblW w:type="auto" w:w="0"/>
        <w:jc w:val="center"/>
        <w:tblLook w:firstColumn="1" w:firstRow="1" w:lastColumn="0" w:lastRow="0" w:noHBand="0" w:noVBand="1" w:val="04A0"/>
      </w:tblPr>
      <w:tblGrid>
        <w:gridCol w:w="9994"/>
      </w:tblGrid>
      <w:tr>
        <w:tc>
          <w:tcPr>
            <w:tcW w:type="dxa" w:w="9994"/>
            <w:shd w:fill="2D7D7D"/>
            <w:tcMar>
              <w:top w:w="70" w:type="dxa"/>
              <w:start w:w="130" w:type="dxa"/>
              <w:bottom w:w="70" w:type="dxa"/>
              <w:end w:w="130" w:type="dxa"/>
            </w:tcMar>
          </w:tcPr>
          <w:p>
            <w:pPr>
              <w:jc w:val="center"/>
            </w:pPr>
            <w:r>
              <w:rPr>
                <w:rFonts w:ascii="Liberation Sans" w:hAnsi="Liberation Sans"/>
                <w:b/>
                <w:color w:val="FFFFFF"/>
                <w:sz w:val="19"/>
              </w:rPr>
              <w:t>Luồng xếp hạng/compliance nên có</w:t>
            </w:r>
          </w:p>
        </w:tc>
      </w:tr>
      <w:tr>
        <w:tc>
          <w:tcPr>
            <w:tcW w:type="dxa" w:w="9994"/>
            <w:shd w:fill="F4F8F8"/>
            <w:tcMar>
              <w:top w:w="110" w:type="dxa"/>
              <w:start w:w="150" w:type="dxa"/>
              <w:bottom w:w="110" w:type="dxa"/>
              <w:end w:w="150" w:type="dxa"/>
            </w:tcMar>
          </w:tcPr>
          <w:p>
            <w:pPr>
              <w:spacing w:line="276" w:lineRule="auto"/>
              <w:jc w:val="center"/>
            </w:pPr>
            <w:r>
              <w:rPr>
                <w:rFonts w:ascii="Liberation Sans" w:hAnsi="Liberation Sans"/>
                <w:color w:val="263238"/>
                <w:sz w:val="19"/>
              </w:rPr>
              <w:t>Ban lãnh đạo chọn hạng mục tiêu  -&gt;  Tự đánh giá theo bộ tiêu chí hiện hành  -&gt;  Phân tích khoảng cách: thiếu gì về cơ sở vật chất, dịch vụ, nhân sự, an toàn  -&gt;  Lập kế hoạch khắc phục và người chịu trách nhiệm  -&gt;  Thu thập bằng chứng và kiểm tra nội bộ  -&gt;  Đủ điều kiện thì nộp hồ sơ thẩm định  -&gt;  Cơ quan thẩm quyền kiểm tra/thẩm định  -&gt;  Được công nhận -&gt; lưu quyết định và thời hạn  -&gt;  Vận hành hằng ngày phải duy trì tiêu chuẩn  -&gt;  Có sự thay đổi lớn hoặc gần hết hạn -&gt; tái đánh giá/tái xếp hạng</w:t>
            </w:r>
          </w:p>
        </w:tc>
      </w:tr>
    </w:tbl>
    <w:p>
      <w:pPr>
        <w:spacing w:after="40"/>
      </w:pPr>
    </w:p>
    <w:p>
      <w:pPr>
        <w:pStyle w:val="Heading2"/>
      </w:pPr>
      <w:r>
        <w:t>9.1. Ví dụ thực tế: khách sạn muốn từ 4 sao lên 5 sao</w:t>
      </w:r>
    </w:p>
    <w:p>
      <w:pPr>
        <w:jc w:val="both"/>
      </w:pPr>
      <w:r>
        <w:rPr>
          <w:rFonts w:ascii="Liberation Sans" w:hAnsi="Liberation Sans"/>
        </w:rPr>
        <w:t>Không nên bắt đầu bằng việc “đổi Star = 5”. Phải tạo một kế hoạch nâng hạng. Hệ thống chỉ ra nhóm tiêu chí còn thiếu: khu vực phục vụ, trang thiết bị, dịch vụ bổ sung, chất lượng nhân sự, chứng chỉ, quy trình an toàn, chất lượng phục vụ. Mỗi thiếu sót trở thành một việc có owner, deadline và bằng chứng. Chỉ khi hoàn tất tự đánh giá và evidence mới chuyển sang hồ sơ thẩm định.</w:t>
      </w:r>
    </w:p>
    <w:p>
      <w:pPr>
        <w:pStyle w:val="Heading2"/>
      </w:pPr>
      <w:r>
        <w:t>9.2. Review khách hàng nằm ở đâu?</w:t>
      </w:r>
    </w:p>
    <w:p>
      <w:pPr>
        <w:jc w:val="both"/>
      </w:pPr>
      <w:r>
        <w:rPr>
          <w:rFonts w:ascii="Liberation Sans" w:hAnsi="Liberation Sans"/>
        </w:rPr>
        <w:t>Review nên là chỉ số chất lượng vận hành và danh tiếng, không dùng thay thế hạng sao chính thức. Tuy nhiên review rất hữu ích để phát hiện “tiêu chuẩn trên giấy đạt nhưng trải nghiệm thật không đạt”. Ví dụ khách sạn 5 sao mà hàng loạt review chê check-in 45 phút, nhân viên thiếu ngoại ngữ hoặc phòng bẩn thì hệ thống phải mở cảnh báo chất lượng để Manager xử lý.</w:t>
      </w:r>
    </w:p>
    <w:p>
      <w:pPr>
        <w:pStyle w:val="Heading1"/>
      </w:pPr>
      <w:r>
        <w:t>10. ĐÁNH GIÁ NĂNG LỰC NHÂN VIÊN: PHẦN TÀI LIỆU HIỆN TẠI CÒN THIẾU GÌ</w:t>
      </w:r>
    </w:p>
    <w:p>
      <w:pPr>
        <w:jc w:val="both"/>
      </w:pPr>
      <w:r>
        <w:rPr>
          <w:rFonts w:ascii="Liberation Sans" w:hAnsi="Liberation Sans"/>
        </w:rPr>
        <w:t>Cần nói rõ: tài liệu hiện tại đã có KPI cho Receptionist, Reservation Agent, Concierge, Housekeeping, Revenue Manager, Tour Guide, Tour Operator... Vì vậy không phải “chưa có đánh giá”. Thiếu ở đây là một tầng sâu hơn: KPI đo kết quả làm việc, còn hồ sơ năng lực trả lời người này có đủ kỹ năng, kinh nghiệm, chứng chỉ và lịch sử chất lượng để nhận case cấp độ nào hay không.</w:t>
      </w:r>
    </w:p>
    <w:p>
      <w:pPr>
        <w:pStyle w:val="Heading2"/>
      </w:pPr>
      <w:r>
        <w:t>10.1. Hồ sơ nhân viên nên có 7 lớp</w:t>
      </w:r>
    </w:p>
    <w:p>
      <w:pPr>
        <w:ind w:left="259" w:hanging="173"/>
        <w:jc w:val="both"/>
      </w:pPr>
      <w:r>
        <w:rPr>
          <w:rFonts w:ascii="Liberation Sans" w:hAnsi="Liberation Sans"/>
        </w:rPr>
        <w:t>1. Hồ sơ công việc: vị trí, bộ phận, property/tour team, quản lý trực tiếp, ca.</w:t>
      </w:r>
    </w:p>
    <w:p>
      <w:pPr>
        <w:ind w:left="259" w:hanging="173"/>
        <w:jc w:val="both"/>
      </w:pPr>
      <w:r>
        <w:rPr>
          <w:rFonts w:ascii="Liberation Sans" w:hAnsi="Liberation Sans"/>
        </w:rPr>
        <w:t>2. Quyền và hạn mức: những gì tài liệu hiện tại đã có - role, permission, scope, approval limit.</w:t>
      </w:r>
    </w:p>
    <w:p>
      <w:pPr>
        <w:ind w:left="259" w:hanging="173"/>
        <w:jc w:val="both"/>
      </w:pPr>
      <w:r>
        <w:rPr>
          <w:rFonts w:ascii="Liberation Sans" w:hAnsi="Liberation Sans"/>
        </w:rPr>
        <w:t>3. Năng lực nghề nghiệp: giao tiếp, nghiệp vụ PMS, xử lý complaint, VIP handling, ngoại ngữ, sales/upsell, safety...</w:t>
      </w:r>
    </w:p>
    <w:p>
      <w:pPr>
        <w:ind w:left="259" w:hanging="173"/>
        <w:jc w:val="both"/>
      </w:pPr>
      <w:r>
        <w:rPr>
          <w:rFonts w:ascii="Liberation Sans" w:hAnsi="Liberation Sans"/>
        </w:rPr>
        <w:t>4. Chứng chỉ/đào tạo: nghiệp vụ, ngoại ngữ, first aid, tour guide card/chứng nhận phù hợp, internal certification; có ngày hết hạn nếu cần.</w:t>
      </w:r>
    </w:p>
    <w:p>
      <w:pPr>
        <w:ind w:left="259" w:hanging="173"/>
        <w:jc w:val="both"/>
      </w:pPr>
      <w:r>
        <w:rPr>
          <w:rFonts w:ascii="Liberation Sans" w:hAnsi="Liberation Sans"/>
        </w:rPr>
        <w:t>5. Kinh nghiệm thực chiến: số case đã xử lý, loại khách, loại phòng/tour, nhóm ngôn ngữ, số case khó, thời gian giữ vị trí.</w:t>
      </w:r>
    </w:p>
    <w:p>
      <w:pPr>
        <w:ind w:left="259" w:hanging="173"/>
        <w:jc w:val="both"/>
      </w:pPr>
      <w:r>
        <w:rPr>
          <w:rFonts w:ascii="Liberation Sans" w:hAnsi="Liberation Sans"/>
        </w:rPr>
        <w:t>6. Hiệu suất và chất lượng: KPI, QA, complaint, praise, cash variance, lỗi, service recovery, audit.</w:t>
      </w:r>
    </w:p>
    <w:p>
      <w:pPr>
        <w:ind w:left="259" w:hanging="173"/>
        <w:jc w:val="both"/>
      </w:pPr>
      <w:r>
        <w:rPr>
          <w:rFonts w:ascii="Liberation Sans" w:hAnsi="Liberation Sans"/>
        </w:rPr>
        <w:t>7. Thành tích và khả năng phát triển: khen thưởng, mentoring, training completed, mức sẵn sàng nhận case khó, ứng viên Supervisor/Manager.</w:t>
      </w:r>
    </w:p>
    <w:p>
      <w:pPr>
        <w:pStyle w:val="Heading2"/>
      </w:pPr>
      <w:r>
        <w:t>10.2. Phân biệt KPI và năng lực</w:t>
      </w:r>
    </w:p>
    <w:p>
      <w:pPr>
        <w:keepNext/>
        <w:spacing w:before="120" w:after="80"/>
      </w:pPr>
      <w:r>
        <w:rPr>
          <w:rFonts w:ascii="Liberation Sans" w:hAnsi="Liberation Sans"/>
          <w:b/>
          <w:color w:val="3A4C54"/>
          <w:sz w:val="19"/>
        </w:rPr>
        <w:t>Bảng 6. KPI và năng lực là hai thứ khác nhau</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0F4C5C"/>
            <w:tcMar>
              <w:top w:w="80" w:type="dxa"/>
              <w:start w:w="100" w:type="dxa"/>
              <w:bottom w:w="80" w:type="dxa"/>
              <w:end w:w="100" w:type="dxa"/>
            </w:tcMar>
            <w:vAlign w:val="center"/>
          </w:tcPr>
          <w:p>
            <w:pPr>
              <w:jc w:val="center"/>
            </w:pPr>
            <w:r>
              <w:rPr>
                <w:rFonts w:ascii="Liberation Sans" w:hAnsi="Liberation Sans"/>
                <w:b/>
                <w:color w:val="FFFFFF"/>
                <w:sz w:val="17"/>
              </w:rPr>
              <w:t>Loại</w:t>
            </w:r>
          </w:p>
        </w:tc>
        <w:tc>
          <w:tcPr>
            <w:tcW w:type="dxa" w:w="3744"/>
            <w:shd w:fill="0F4C5C"/>
            <w:tcMar>
              <w:top w:w="80" w:type="dxa"/>
              <w:start w:w="100" w:type="dxa"/>
              <w:bottom w:w="80" w:type="dxa"/>
              <w:end w:w="100" w:type="dxa"/>
            </w:tcMar>
            <w:vAlign w:val="center"/>
          </w:tcPr>
          <w:p>
            <w:pPr>
              <w:jc w:val="center"/>
            </w:pPr>
            <w:r>
              <w:rPr>
                <w:rFonts w:ascii="Liberation Sans" w:hAnsi="Liberation Sans"/>
                <w:b/>
                <w:color w:val="FFFFFF"/>
                <w:sz w:val="17"/>
              </w:rPr>
              <w:t>Trả lời câu hỏi</w:t>
            </w:r>
          </w:p>
        </w:tc>
        <w:tc>
          <w:tcPr>
            <w:tcW w:type="dxa" w:w="3816"/>
            <w:shd w:fill="0F4C5C"/>
            <w:tcMar>
              <w:top w:w="80" w:type="dxa"/>
              <w:start w:w="100" w:type="dxa"/>
              <w:bottom w:w="80" w:type="dxa"/>
              <w:end w:w="100" w:type="dxa"/>
            </w:tcMar>
            <w:vAlign w:val="center"/>
          </w:tcPr>
          <w:p>
            <w:pPr>
              <w:jc w:val="center"/>
            </w:pPr>
            <w:r>
              <w:rPr>
                <w:rFonts w:ascii="Liberation Sans" w:hAnsi="Liberation Sans"/>
                <w:b/>
                <w:color w:val="FFFFFF"/>
                <w:sz w:val="17"/>
              </w:rPr>
              <w:t>Ví dụ</w:t>
            </w:r>
          </w:p>
        </w:tc>
      </w:tr>
      <w:tr>
        <w:trPr>
          <w:cantSplit w:val="true"/>
        </w:trPr>
        <w:tc>
          <w:tcPr>
            <w:tcW w:type="dxa" w:w="2088"/>
            <w:tcMar>
              <w:top w:w="80" w:type="dxa"/>
              <w:start w:w="100" w:type="dxa"/>
              <w:bottom w:w="80" w:type="dxa"/>
              <w:end w:w="100" w:type="dxa"/>
            </w:tcMar>
            <w:vAlign w:val="center"/>
          </w:tcPr>
          <w:p>
            <w:pPr>
              <w:jc w:val="left"/>
            </w:pPr>
            <w:r>
              <w:rPr>
                <w:rFonts w:ascii="Liberation Sans" w:hAnsi="Liberation Sans"/>
                <w:color w:val="233136"/>
                <w:sz w:val="17"/>
              </w:rPr>
              <w:t>KPI</w:t>
            </w:r>
          </w:p>
        </w:tc>
        <w:tc>
          <w:tcPr>
            <w:tcW w:type="dxa" w:w="3744"/>
            <w:tcMar>
              <w:top w:w="80" w:type="dxa"/>
              <w:start w:w="100" w:type="dxa"/>
              <w:bottom w:w="80" w:type="dxa"/>
              <w:end w:w="100" w:type="dxa"/>
            </w:tcMar>
            <w:vAlign w:val="center"/>
          </w:tcPr>
          <w:p>
            <w:r>
              <w:rPr>
                <w:rFonts w:ascii="Liberation Sans" w:hAnsi="Liberation Sans"/>
                <w:color w:val="233136"/>
                <w:sz w:val="17"/>
              </w:rPr>
              <w:t>Kết quả thời gian vừa qua tốt hay không?</w:t>
            </w:r>
          </w:p>
        </w:tc>
        <w:tc>
          <w:tcPr>
            <w:tcW w:type="dxa" w:w="3816"/>
            <w:tcMar>
              <w:top w:w="80" w:type="dxa"/>
              <w:start w:w="100" w:type="dxa"/>
              <w:bottom w:w="80" w:type="dxa"/>
              <w:end w:w="100" w:type="dxa"/>
            </w:tcMar>
            <w:vAlign w:val="center"/>
          </w:tcPr>
          <w:p>
            <w:r>
              <w:rPr>
                <w:rFonts w:ascii="Liberation Sans" w:hAnsi="Liberation Sans"/>
                <w:color w:val="233136"/>
                <w:sz w:val="17"/>
              </w:rPr>
              <w:t>Check-in duration, complaint rate, SLA, revenue, QA error</w:t>
            </w:r>
          </w:p>
        </w:tc>
      </w:tr>
      <w:tr>
        <w:trPr>
          <w:cantSplit w:val="true"/>
        </w:trPr>
        <w:tc>
          <w:tcPr>
            <w:tcW w:type="dxa" w:w="2088"/>
            <w:tcMar>
              <w:top w:w="80" w:type="dxa"/>
              <w:start w:w="100" w:type="dxa"/>
              <w:bottom w:w="80" w:type="dxa"/>
              <w:end w:w="100" w:type="dxa"/>
            </w:tcMar>
            <w:vAlign w:val="center"/>
          </w:tcPr>
          <w:p>
            <w:pPr>
              <w:jc w:val="left"/>
            </w:pPr>
            <w:r>
              <w:rPr>
                <w:rFonts w:ascii="Liberation Sans" w:hAnsi="Liberation Sans"/>
                <w:color w:val="233136"/>
                <w:sz w:val="17"/>
              </w:rPr>
              <w:t>Năng lực</w:t>
            </w:r>
          </w:p>
        </w:tc>
        <w:tc>
          <w:tcPr>
            <w:tcW w:type="dxa" w:w="3744"/>
            <w:tcMar>
              <w:top w:w="80" w:type="dxa"/>
              <w:start w:w="100" w:type="dxa"/>
              <w:bottom w:w="80" w:type="dxa"/>
              <w:end w:w="100" w:type="dxa"/>
            </w:tcMar>
            <w:vAlign w:val="center"/>
          </w:tcPr>
          <w:p>
            <w:r>
              <w:rPr>
                <w:rFonts w:ascii="Liberation Sans" w:hAnsi="Liberation Sans"/>
                <w:color w:val="233136"/>
                <w:sz w:val="17"/>
              </w:rPr>
              <w:t>Người này có khả năng làm loại việc nào?</w:t>
            </w:r>
          </w:p>
        </w:tc>
        <w:tc>
          <w:tcPr>
            <w:tcW w:type="dxa" w:w="3816"/>
            <w:tcMar>
              <w:top w:w="80" w:type="dxa"/>
              <w:start w:w="100" w:type="dxa"/>
              <w:bottom w:w="80" w:type="dxa"/>
              <w:end w:w="100" w:type="dxa"/>
            </w:tcMar>
            <w:vAlign w:val="center"/>
          </w:tcPr>
          <w:p>
            <w:r>
              <w:rPr>
                <w:rFonts w:ascii="Liberation Sans" w:hAnsi="Liberation Sans"/>
                <w:color w:val="233136"/>
                <w:sz w:val="17"/>
              </w:rPr>
              <w:t>English B2, VIP handling, payment dispute, first aid, Japan tour experience</w:t>
            </w:r>
          </w:p>
        </w:tc>
      </w:tr>
      <w:tr>
        <w:trPr>
          <w:cantSplit w:val="true"/>
        </w:trPr>
        <w:tc>
          <w:tcPr>
            <w:tcW w:type="dxa" w:w="2088"/>
            <w:tcMar>
              <w:top w:w="80" w:type="dxa"/>
              <w:start w:w="100" w:type="dxa"/>
              <w:bottom w:w="80" w:type="dxa"/>
              <w:end w:w="100" w:type="dxa"/>
            </w:tcMar>
            <w:vAlign w:val="center"/>
          </w:tcPr>
          <w:p>
            <w:pPr>
              <w:jc w:val="left"/>
            </w:pPr>
            <w:r>
              <w:rPr>
                <w:rFonts w:ascii="Liberation Sans" w:hAnsi="Liberation Sans"/>
                <w:color w:val="233136"/>
                <w:sz w:val="17"/>
              </w:rPr>
              <w:t>Điều kiện phân công</w:t>
            </w:r>
          </w:p>
        </w:tc>
        <w:tc>
          <w:tcPr>
            <w:tcW w:type="dxa" w:w="3744"/>
            <w:tcMar>
              <w:top w:w="80" w:type="dxa"/>
              <w:start w:w="100" w:type="dxa"/>
              <w:bottom w:w="80" w:type="dxa"/>
              <w:end w:w="100" w:type="dxa"/>
            </w:tcMar>
            <w:vAlign w:val="center"/>
          </w:tcPr>
          <w:p>
            <w:r>
              <w:rPr>
                <w:rFonts w:ascii="Liberation Sans" w:hAnsi="Liberation Sans"/>
                <w:color w:val="233136"/>
                <w:sz w:val="17"/>
              </w:rPr>
              <w:t>Hôm nay có được nhận case cụ thể không?</w:t>
            </w:r>
          </w:p>
        </w:tc>
        <w:tc>
          <w:tcPr>
            <w:tcW w:type="dxa" w:w="3816"/>
            <w:tcMar>
              <w:top w:w="80" w:type="dxa"/>
              <w:start w:w="100" w:type="dxa"/>
              <w:bottom w:w="80" w:type="dxa"/>
              <w:end w:w="100" w:type="dxa"/>
            </w:tcMar>
            <w:vAlign w:val="center"/>
          </w:tcPr>
          <w:p>
            <w:r>
              <w:rPr>
                <w:rFonts w:ascii="Liberation Sans" w:hAnsi="Liberation Sans"/>
                <w:color w:val="233136"/>
                <w:sz w:val="17"/>
              </w:rPr>
              <w:t>Đúng ca, đúng property, chứng chỉ còn hiệu lực, không conflict, đủ level</w:t>
            </w:r>
          </w:p>
        </w:tc>
      </w:tr>
      <w:tr>
        <w:trPr>
          <w:cantSplit w:val="true"/>
        </w:trPr>
        <w:tc>
          <w:tcPr>
            <w:tcW w:type="dxa" w:w="2088"/>
            <w:tcMar>
              <w:top w:w="80" w:type="dxa"/>
              <w:start w:w="100" w:type="dxa"/>
              <w:bottom w:w="80" w:type="dxa"/>
              <w:end w:w="100" w:type="dxa"/>
            </w:tcMar>
            <w:vAlign w:val="center"/>
          </w:tcPr>
          <w:p>
            <w:pPr>
              <w:jc w:val="left"/>
            </w:pPr>
            <w:r>
              <w:rPr>
                <w:rFonts w:ascii="Liberation Sans" w:hAnsi="Liberation Sans"/>
                <w:color w:val="233136"/>
                <w:sz w:val="17"/>
              </w:rPr>
              <w:t>Thành tích/lịch sử</w:t>
            </w:r>
          </w:p>
        </w:tc>
        <w:tc>
          <w:tcPr>
            <w:tcW w:type="dxa" w:w="3744"/>
            <w:tcMar>
              <w:top w:w="80" w:type="dxa"/>
              <w:start w:w="100" w:type="dxa"/>
              <w:bottom w:w="80" w:type="dxa"/>
              <w:end w:w="100" w:type="dxa"/>
            </w:tcMar>
            <w:vAlign w:val="center"/>
          </w:tcPr>
          <w:p>
            <w:r>
              <w:rPr>
                <w:rFonts w:ascii="Liberation Sans" w:hAnsi="Liberation Sans"/>
                <w:color w:val="233136"/>
                <w:sz w:val="17"/>
              </w:rPr>
              <w:t>Đã chứng minh năng lực qua những case nào?</w:t>
            </w:r>
          </w:p>
        </w:tc>
        <w:tc>
          <w:tcPr>
            <w:tcW w:type="dxa" w:w="3816"/>
            <w:tcMar>
              <w:top w:w="80" w:type="dxa"/>
              <w:start w:w="100" w:type="dxa"/>
              <w:bottom w:w="80" w:type="dxa"/>
              <w:end w:w="100" w:type="dxa"/>
            </w:tcMar>
            <w:vAlign w:val="center"/>
          </w:tcPr>
          <w:p>
            <w:r>
              <w:rPr>
                <w:rFonts w:ascii="Liberation Sans" w:hAnsi="Liberation Sans"/>
                <w:color w:val="233136"/>
                <w:sz w:val="17"/>
              </w:rPr>
              <w:t>50 VIP stays, 20 Japan tours, 6 tháng không lỗi nghiêm trọng</w:t>
            </w:r>
          </w:p>
        </w:tc>
      </w:tr>
    </w:tbl>
    <w:p>
      <w:pPr>
        <w:spacing w:after="60"/>
      </w:pPr>
    </w:p>
    <w:p>
      <w:pPr>
        <w:pStyle w:val="Heading1"/>
      </w:pPr>
      <w:r>
        <w:t>11. THANG NĂNG LỰC VÀ THANG HIỆU SUẤT THEO TỪNG VỊ TRÍ</w:t>
      </w:r>
    </w:p>
    <w:p>
      <w:pPr>
        <w:pStyle w:val="Heading2"/>
      </w:pPr>
      <w:r>
        <w:t>11.1. Nên có 5 mức năng lực thay vì chỉ “nhân viên” và “quản lý”</w:t>
      </w:r>
    </w:p>
    <w:p>
      <w:pPr>
        <w:keepNext/>
        <w:spacing w:before="120" w:after="80"/>
      </w:pPr>
      <w:r>
        <w:rPr>
          <w:rFonts w:ascii="Liberation Sans" w:hAnsi="Liberation Sans"/>
          <w:b/>
          <w:color w:val="3A4C54"/>
          <w:sz w:val="19"/>
        </w:rPr>
        <w:t>Bảng 7. Thang năng lực gợi ý</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0F4C5C"/>
            <w:tcMar>
              <w:top w:w="80" w:type="dxa"/>
              <w:start w:w="100" w:type="dxa"/>
              <w:bottom w:w="80" w:type="dxa"/>
              <w:end w:w="100" w:type="dxa"/>
            </w:tcMar>
            <w:vAlign w:val="center"/>
          </w:tcPr>
          <w:p>
            <w:pPr>
              <w:jc w:val="center"/>
            </w:pPr>
            <w:r>
              <w:rPr>
                <w:rFonts w:ascii="Liberation Sans" w:hAnsi="Liberation Sans"/>
                <w:b/>
                <w:color w:val="FFFFFF"/>
                <w:sz w:val="17"/>
              </w:rPr>
              <w:t>Mức</w:t>
            </w:r>
          </w:p>
        </w:tc>
        <w:tc>
          <w:tcPr>
            <w:tcW w:type="dxa" w:w="3456"/>
            <w:shd w:fill="0F4C5C"/>
            <w:tcMar>
              <w:top w:w="80" w:type="dxa"/>
              <w:start w:w="100" w:type="dxa"/>
              <w:bottom w:w="80" w:type="dxa"/>
              <w:end w:w="100" w:type="dxa"/>
            </w:tcMar>
            <w:vAlign w:val="center"/>
          </w:tcPr>
          <w:p>
            <w:pPr>
              <w:jc w:val="center"/>
            </w:pPr>
            <w:r>
              <w:rPr>
                <w:rFonts w:ascii="Liberation Sans" w:hAnsi="Liberation Sans"/>
                <w:b/>
                <w:color w:val="FFFFFF"/>
                <w:sz w:val="17"/>
              </w:rPr>
              <w:t>Ý nghĩa</w:t>
            </w:r>
          </w:p>
        </w:tc>
        <w:tc>
          <w:tcPr>
            <w:tcW w:type="dxa" w:w="3888"/>
            <w:shd w:fill="0F4C5C"/>
            <w:tcMar>
              <w:top w:w="80" w:type="dxa"/>
              <w:start w:w="100" w:type="dxa"/>
              <w:bottom w:w="80" w:type="dxa"/>
              <w:end w:w="100" w:type="dxa"/>
            </w:tcMar>
            <w:vAlign w:val="center"/>
          </w:tcPr>
          <w:p>
            <w:pPr>
              <w:jc w:val="center"/>
            </w:pPr>
            <w:r>
              <w:rPr>
                <w:rFonts w:ascii="Liberation Sans" w:hAnsi="Liberation Sans"/>
                <w:b/>
                <w:color w:val="FFFFFF"/>
                <w:sz w:val="17"/>
              </w:rPr>
              <w:t>Phạm vi công việc gợi ý</w:t>
            </w:r>
          </w:p>
        </w:tc>
      </w:tr>
      <w:tr>
        <w:trPr>
          <w:cantSplit w:val="true"/>
        </w:trPr>
        <w:tc>
          <w:tcPr>
            <w:tcW w:type="dxa" w:w="2304"/>
            <w:tcMar>
              <w:top w:w="80" w:type="dxa"/>
              <w:start w:w="100" w:type="dxa"/>
              <w:bottom w:w="80" w:type="dxa"/>
              <w:end w:w="100" w:type="dxa"/>
            </w:tcMar>
            <w:vAlign w:val="center"/>
          </w:tcPr>
          <w:p>
            <w:pPr>
              <w:jc w:val="left"/>
            </w:pPr>
            <w:r>
              <w:rPr>
                <w:rFonts w:ascii="Liberation Sans" w:hAnsi="Liberation Sans"/>
                <w:color w:val="233136"/>
                <w:sz w:val="17"/>
              </w:rPr>
              <w:t>Level 1 - Training</w:t>
            </w:r>
          </w:p>
        </w:tc>
        <w:tc>
          <w:tcPr>
            <w:tcW w:type="dxa" w:w="3456"/>
            <w:tcMar>
              <w:top w:w="80" w:type="dxa"/>
              <w:start w:w="100" w:type="dxa"/>
              <w:bottom w:w="80" w:type="dxa"/>
              <w:end w:w="100" w:type="dxa"/>
            </w:tcMar>
            <w:vAlign w:val="center"/>
          </w:tcPr>
          <w:p>
            <w:r>
              <w:rPr>
                <w:rFonts w:ascii="Liberation Sans" w:hAnsi="Liberation Sans"/>
                <w:color w:val="233136"/>
                <w:sz w:val="17"/>
              </w:rPr>
              <w:t>Nhân viên mới/đang học</w:t>
            </w:r>
          </w:p>
        </w:tc>
        <w:tc>
          <w:tcPr>
            <w:tcW w:type="dxa" w:w="3888"/>
            <w:tcMar>
              <w:top w:w="80" w:type="dxa"/>
              <w:start w:w="100" w:type="dxa"/>
              <w:bottom w:w="80" w:type="dxa"/>
              <w:end w:w="100" w:type="dxa"/>
            </w:tcMar>
            <w:vAlign w:val="center"/>
          </w:tcPr>
          <w:p>
            <w:r>
              <w:rPr>
                <w:rFonts w:ascii="Liberation Sans" w:hAnsi="Liberation Sans"/>
                <w:color w:val="233136"/>
                <w:sz w:val="17"/>
              </w:rPr>
              <w:t>Case đơn giản; có checklist; case nhạy cảm phải shadow/mentor</w:t>
            </w:r>
          </w:p>
        </w:tc>
      </w:tr>
      <w:tr>
        <w:trPr>
          <w:cantSplit w:val="true"/>
        </w:trPr>
        <w:tc>
          <w:tcPr>
            <w:tcW w:type="dxa" w:w="2304"/>
            <w:tcMar>
              <w:top w:w="80" w:type="dxa"/>
              <w:start w:w="100" w:type="dxa"/>
              <w:bottom w:w="80" w:type="dxa"/>
              <w:end w:w="100" w:type="dxa"/>
            </w:tcMar>
            <w:vAlign w:val="center"/>
          </w:tcPr>
          <w:p>
            <w:pPr>
              <w:jc w:val="left"/>
            </w:pPr>
            <w:r>
              <w:rPr>
                <w:rFonts w:ascii="Liberation Sans" w:hAnsi="Liberation Sans"/>
                <w:color w:val="233136"/>
                <w:sz w:val="17"/>
              </w:rPr>
              <w:t>Level 2 - Qualified</w:t>
            </w:r>
          </w:p>
        </w:tc>
        <w:tc>
          <w:tcPr>
            <w:tcW w:type="dxa" w:w="3456"/>
            <w:tcMar>
              <w:top w:w="80" w:type="dxa"/>
              <w:start w:w="100" w:type="dxa"/>
              <w:bottom w:w="80" w:type="dxa"/>
              <w:end w:w="100" w:type="dxa"/>
            </w:tcMar>
            <w:vAlign w:val="center"/>
          </w:tcPr>
          <w:p>
            <w:r>
              <w:rPr>
                <w:rFonts w:ascii="Liberation Sans" w:hAnsi="Liberation Sans"/>
                <w:color w:val="233136"/>
                <w:sz w:val="17"/>
              </w:rPr>
              <w:t>Đã đạt chuẩn vị trí</w:t>
            </w:r>
          </w:p>
        </w:tc>
        <w:tc>
          <w:tcPr>
            <w:tcW w:type="dxa" w:w="3888"/>
            <w:tcMar>
              <w:top w:w="80" w:type="dxa"/>
              <w:start w:w="100" w:type="dxa"/>
              <w:bottom w:w="80" w:type="dxa"/>
              <w:end w:w="100" w:type="dxa"/>
            </w:tcMar>
            <w:vAlign w:val="center"/>
          </w:tcPr>
          <w:p>
            <w:r>
              <w:rPr>
                <w:rFonts w:ascii="Liberation Sans" w:hAnsi="Liberation Sans"/>
                <w:color w:val="233136"/>
                <w:sz w:val="17"/>
              </w:rPr>
              <w:t>Booking/phòng/tour thông thường trong hạn mức</w:t>
            </w:r>
          </w:p>
        </w:tc>
      </w:tr>
      <w:tr>
        <w:trPr>
          <w:cantSplit w:val="true"/>
        </w:trPr>
        <w:tc>
          <w:tcPr>
            <w:tcW w:type="dxa" w:w="2304"/>
            <w:tcMar>
              <w:top w:w="80" w:type="dxa"/>
              <w:start w:w="100" w:type="dxa"/>
              <w:bottom w:w="80" w:type="dxa"/>
              <w:end w:w="100" w:type="dxa"/>
            </w:tcMar>
            <w:vAlign w:val="center"/>
          </w:tcPr>
          <w:p>
            <w:pPr>
              <w:jc w:val="left"/>
            </w:pPr>
            <w:r>
              <w:rPr>
                <w:rFonts w:ascii="Liberation Sans" w:hAnsi="Liberation Sans"/>
                <w:color w:val="233136"/>
                <w:sz w:val="17"/>
              </w:rPr>
              <w:t>Level 3 - Senior</w:t>
            </w:r>
          </w:p>
        </w:tc>
        <w:tc>
          <w:tcPr>
            <w:tcW w:type="dxa" w:w="3456"/>
            <w:tcMar>
              <w:top w:w="80" w:type="dxa"/>
              <w:start w:w="100" w:type="dxa"/>
              <w:bottom w:w="80" w:type="dxa"/>
              <w:end w:w="100" w:type="dxa"/>
            </w:tcMar>
            <w:vAlign w:val="center"/>
          </w:tcPr>
          <w:p>
            <w:r>
              <w:rPr>
                <w:rFonts w:ascii="Liberation Sans" w:hAnsi="Liberation Sans"/>
                <w:color w:val="233136"/>
                <w:sz w:val="17"/>
              </w:rPr>
              <w:t>Có kinh nghiệm ổn định</w:t>
            </w:r>
          </w:p>
        </w:tc>
        <w:tc>
          <w:tcPr>
            <w:tcW w:type="dxa" w:w="3888"/>
            <w:tcMar>
              <w:top w:w="80" w:type="dxa"/>
              <w:start w:w="100" w:type="dxa"/>
              <w:bottom w:w="80" w:type="dxa"/>
              <w:end w:w="100" w:type="dxa"/>
            </w:tcMar>
            <w:vAlign w:val="center"/>
          </w:tcPr>
          <w:p>
            <w:r>
              <w:rPr>
                <w:rFonts w:ascii="Liberation Sans" w:hAnsi="Liberation Sans"/>
                <w:color w:val="233136"/>
                <w:sz w:val="17"/>
              </w:rPr>
              <w:t>Case phức tạp, khách giá trị cao, hỗ trợ người mới</w:t>
            </w:r>
          </w:p>
        </w:tc>
      </w:tr>
      <w:tr>
        <w:trPr>
          <w:cantSplit w:val="true"/>
        </w:trPr>
        <w:tc>
          <w:tcPr>
            <w:tcW w:type="dxa" w:w="2304"/>
            <w:tcMar>
              <w:top w:w="80" w:type="dxa"/>
              <w:start w:w="100" w:type="dxa"/>
              <w:bottom w:w="80" w:type="dxa"/>
              <w:end w:w="100" w:type="dxa"/>
            </w:tcMar>
            <w:vAlign w:val="center"/>
          </w:tcPr>
          <w:p>
            <w:pPr>
              <w:jc w:val="left"/>
            </w:pPr>
            <w:r>
              <w:rPr>
                <w:rFonts w:ascii="Liberation Sans" w:hAnsi="Liberation Sans"/>
                <w:color w:val="233136"/>
                <w:sz w:val="17"/>
              </w:rPr>
              <w:t>Level 4 - Specialist/VIP</w:t>
            </w:r>
          </w:p>
        </w:tc>
        <w:tc>
          <w:tcPr>
            <w:tcW w:type="dxa" w:w="3456"/>
            <w:tcMar>
              <w:top w:w="80" w:type="dxa"/>
              <w:start w:w="100" w:type="dxa"/>
              <w:bottom w:w="80" w:type="dxa"/>
              <w:end w:w="100" w:type="dxa"/>
            </w:tcMar>
            <w:vAlign w:val="center"/>
          </w:tcPr>
          <w:p>
            <w:r>
              <w:rPr>
                <w:rFonts w:ascii="Liberation Sans" w:hAnsi="Liberation Sans"/>
                <w:color w:val="233136"/>
                <w:sz w:val="17"/>
              </w:rPr>
              <w:t>Chuyên gia hoặc phục vụ phân khúc cao</w:t>
            </w:r>
          </w:p>
        </w:tc>
        <w:tc>
          <w:tcPr>
            <w:tcW w:type="dxa" w:w="3888"/>
            <w:tcMar>
              <w:top w:w="80" w:type="dxa"/>
              <w:start w:w="100" w:type="dxa"/>
              <w:bottom w:w="80" w:type="dxa"/>
              <w:end w:w="100" w:type="dxa"/>
            </w:tcMar>
            <w:vAlign w:val="center"/>
          </w:tcPr>
          <w:p>
            <w:r>
              <w:rPr>
                <w:rFonts w:ascii="Liberation Sans" w:hAnsi="Liberation Sans"/>
                <w:color w:val="233136"/>
                <w:sz w:val="17"/>
              </w:rPr>
              <w:t>VIP, premium suite, complaint khó, tour premium/luxury</w:t>
            </w:r>
          </w:p>
        </w:tc>
      </w:tr>
      <w:tr>
        <w:trPr>
          <w:cantSplit w:val="true"/>
        </w:trPr>
        <w:tc>
          <w:tcPr>
            <w:tcW w:type="dxa" w:w="2304"/>
            <w:tcMar>
              <w:top w:w="80" w:type="dxa"/>
              <w:start w:w="100" w:type="dxa"/>
              <w:bottom w:w="80" w:type="dxa"/>
              <w:end w:w="100" w:type="dxa"/>
            </w:tcMar>
            <w:vAlign w:val="center"/>
          </w:tcPr>
          <w:p>
            <w:pPr>
              <w:jc w:val="left"/>
            </w:pPr>
            <w:r>
              <w:rPr>
                <w:rFonts w:ascii="Liberation Sans" w:hAnsi="Liberation Sans"/>
                <w:color w:val="233136"/>
                <w:sz w:val="17"/>
              </w:rPr>
              <w:t>Level 5 - Lead/Manager Candidate</w:t>
            </w:r>
          </w:p>
        </w:tc>
        <w:tc>
          <w:tcPr>
            <w:tcW w:type="dxa" w:w="3456"/>
            <w:tcMar>
              <w:top w:w="80" w:type="dxa"/>
              <w:start w:w="100" w:type="dxa"/>
              <w:bottom w:w="80" w:type="dxa"/>
              <w:end w:w="100" w:type="dxa"/>
            </w:tcMar>
            <w:vAlign w:val="center"/>
          </w:tcPr>
          <w:p>
            <w:r>
              <w:rPr>
                <w:rFonts w:ascii="Liberation Sans" w:hAnsi="Liberation Sans"/>
                <w:color w:val="233136"/>
                <w:sz w:val="17"/>
              </w:rPr>
              <w:t>Có năng lực điều phối và phê duyệt</w:t>
            </w:r>
          </w:p>
        </w:tc>
        <w:tc>
          <w:tcPr>
            <w:tcW w:type="dxa" w:w="3888"/>
            <w:tcMar>
              <w:top w:w="80" w:type="dxa"/>
              <w:start w:w="100" w:type="dxa"/>
              <w:bottom w:w="80" w:type="dxa"/>
              <w:end w:w="100" w:type="dxa"/>
            </w:tcMar>
            <w:vAlign w:val="center"/>
          </w:tcPr>
          <w:p>
            <w:r>
              <w:rPr>
                <w:rFonts w:ascii="Liberation Sans" w:hAnsi="Liberation Sans"/>
                <w:color w:val="233136"/>
                <w:sz w:val="17"/>
              </w:rPr>
              <w:t>Escalation, coaching, phân công, kiểm soát ngoại lệ</w:t>
            </w:r>
          </w:p>
        </w:tc>
      </w:tr>
    </w:tbl>
    <w:p>
      <w:pPr>
        <w:spacing w:after="60"/>
      </w:pPr>
    </w:p>
    <w:p>
      <w:pPr>
        <w:jc w:val="both"/>
      </w:pPr>
      <w:r>
        <w:rPr>
          <w:rFonts w:ascii="Liberation Sans" w:hAnsi="Liberation Sans"/>
        </w:rPr>
        <w:t>Các ngưỡng cụ thể là chính sách doanh nghiệp, không nên coi bảng trên là chuẩn pháp lý. Mục tiêu là có một ngôn ngữ thống nhất để phân công.</w:t>
      </w:r>
    </w:p>
    <w:p>
      <w:pPr>
        <w:pStyle w:val="Heading2"/>
      </w:pPr>
      <w:r>
        <w:t>11.2. Receptionist/Front Desk - đánh giá cái gì?</w:t>
      </w:r>
    </w:p>
    <w:p>
      <w:pPr>
        <w:ind w:left="259" w:hanging="173"/>
        <w:jc w:val="both"/>
      </w:pPr>
      <w:r>
        <w:rPr>
          <w:rFonts w:ascii="Liberation Sans" w:hAnsi="Liberation Sans"/>
        </w:rPr>
        <w:t>• Chất lượng check-in/check-out: đúng, đủ, nhanh nhưng không bỏ xác minh.</w:t>
      </w:r>
    </w:p>
    <w:p>
      <w:pPr>
        <w:ind w:left="259" w:hanging="173"/>
        <w:jc w:val="both"/>
      </w:pPr>
      <w:r>
        <w:rPr>
          <w:rFonts w:ascii="Liberation Sans" w:hAnsi="Liberation Sans"/>
        </w:rPr>
        <w:t>• Guest profile accuracy và room assignment accuracy.</w:t>
      </w:r>
    </w:p>
    <w:p>
      <w:pPr>
        <w:ind w:left="259" w:hanging="173"/>
        <w:jc w:val="both"/>
      </w:pPr>
      <w:r>
        <w:rPr>
          <w:rFonts w:ascii="Liberation Sans" w:hAnsi="Liberation Sans"/>
        </w:rPr>
        <w:t>• Khả năng xử lý payment/deposit/folio trong phạm vi quyền.</w:t>
      </w:r>
    </w:p>
    <w:p>
      <w:pPr>
        <w:ind w:left="259" w:hanging="173"/>
        <w:jc w:val="both"/>
      </w:pPr>
      <w:r>
        <w:rPr>
          <w:rFonts w:ascii="Liberation Sans" w:hAnsi="Liberation Sans"/>
        </w:rPr>
        <w:t>• Complaint handling và service recovery.</w:t>
      </w:r>
    </w:p>
    <w:p>
      <w:pPr>
        <w:ind w:left="259" w:hanging="173"/>
        <w:jc w:val="both"/>
      </w:pPr>
      <w:r>
        <w:rPr>
          <w:rFonts w:ascii="Liberation Sans" w:hAnsi="Liberation Sans"/>
        </w:rPr>
        <w:t>• Ngoại ngữ/giao tiếp và khả năng phục vụ khách quốc tế/VIP.</w:t>
      </w:r>
    </w:p>
    <w:p>
      <w:pPr>
        <w:ind w:left="259" w:hanging="173"/>
        <w:jc w:val="both"/>
      </w:pPr>
      <w:r>
        <w:rPr>
          <w:rFonts w:ascii="Liberation Sans" w:hAnsi="Liberation Sans"/>
        </w:rPr>
        <w:t>• Upsell nhưng không gây áp lực làm giảm trải nghiệm.</w:t>
      </w:r>
    </w:p>
    <w:p>
      <w:pPr>
        <w:ind w:left="259" w:hanging="173"/>
        <w:jc w:val="both"/>
      </w:pPr>
      <w:r>
        <w:rPr>
          <w:rFonts w:ascii="Liberation Sans" w:hAnsi="Liberation Sans"/>
        </w:rPr>
        <w:t>• Số lỗi phải Supervisor sửa, số case reopen, key reissue bất thường.</w:t>
      </w:r>
    </w:p>
    <w:p>
      <w:pPr>
        <w:ind w:left="259" w:hanging="173"/>
        <w:jc w:val="both"/>
      </w:pPr>
      <w:r>
        <w:rPr>
          <w:rFonts w:ascii="Liberation Sans" w:hAnsi="Liberation Sans"/>
        </w:rPr>
        <w:t>• Praise/complaint theo tên nhân viên và QA sampling.</w:t>
      </w:r>
    </w:p>
    <w:p>
      <w:pPr>
        <w:ind w:left="259" w:hanging="173"/>
        <w:jc w:val="both"/>
      </w:pPr>
      <w:r>
        <w:rPr>
          <w:rFonts w:ascii="Liberation Sans" w:hAnsi="Liberation Sans"/>
        </w:rPr>
        <w:t>• Tuân thủ an ninh, privacy, ca và handover.</w:t>
      </w:r>
    </w:p>
    <w:p>
      <w:pPr>
        <w:pStyle w:val="Heading2"/>
      </w:pPr>
      <w:r>
        <w:t>11.3. Concierge/Guest Relations</w:t>
      </w:r>
    </w:p>
    <w:p>
      <w:pPr>
        <w:ind w:left="259" w:hanging="173"/>
        <w:jc w:val="both"/>
      </w:pPr>
      <w:r>
        <w:rPr>
          <w:rFonts w:ascii="Liberation Sans" w:hAnsi="Liberation Sans"/>
        </w:rPr>
        <w:t>• Tốc độ nhận và hoàn tất guest request.</w:t>
      </w:r>
    </w:p>
    <w:p>
      <w:pPr>
        <w:ind w:left="259" w:hanging="173"/>
        <w:jc w:val="both"/>
      </w:pPr>
      <w:r>
        <w:rPr>
          <w:rFonts w:ascii="Liberation Sans" w:hAnsi="Liberation Sans"/>
        </w:rPr>
        <w:t>• Độ chính xác khi đặt dịch vụ bên ngoài/đối tác.</w:t>
      </w:r>
    </w:p>
    <w:p>
      <w:pPr>
        <w:ind w:left="259" w:hanging="173"/>
        <w:jc w:val="both"/>
      </w:pPr>
      <w:r>
        <w:rPr>
          <w:rFonts w:ascii="Liberation Sans" w:hAnsi="Liberation Sans"/>
        </w:rPr>
        <w:t>• Khả năng xử lý VIP preference và service personalization.</w:t>
      </w:r>
    </w:p>
    <w:p>
      <w:pPr>
        <w:ind w:left="259" w:hanging="173"/>
        <w:jc w:val="both"/>
      </w:pPr>
      <w:r>
        <w:rPr>
          <w:rFonts w:ascii="Liberation Sans" w:hAnsi="Liberation Sans"/>
        </w:rPr>
        <w:t>• Complaint resolution và escalation đúng lúc.</w:t>
      </w:r>
    </w:p>
    <w:p>
      <w:pPr>
        <w:ind w:left="259" w:hanging="173"/>
        <w:jc w:val="both"/>
      </w:pPr>
      <w:r>
        <w:rPr>
          <w:rFonts w:ascii="Liberation Sans" w:hAnsi="Liberation Sans"/>
        </w:rPr>
        <w:t>• Khả năng ngoại ngữ, kiến thức địa phương, nhà hàng, vận chuyển, tour.</w:t>
      </w:r>
    </w:p>
    <w:p>
      <w:pPr>
        <w:ind w:left="259" w:hanging="173"/>
        <w:jc w:val="both"/>
      </w:pPr>
      <w:r>
        <w:rPr>
          <w:rFonts w:ascii="Liberation Sans" w:hAnsi="Liberation Sans"/>
        </w:rPr>
        <w:t>• Chi phí service recovery và tỷ lệ phải Manager can thiệp.</w:t>
      </w:r>
    </w:p>
    <w:p>
      <w:pPr>
        <w:ind w:left="259" w:hanging="173"/>
        <w:jc w:val="both"/>
      </w:pPr>
      <w:r>
        <w:rPr>
          <w:rFonts w:ascii="Liberation Sans" w:hAnsi="Liberation Sans"/>
        </w:rPr>
        <w:t>• Feedback tích cực sau dịch vụ.</w:t>
      </w:r>
    </w:p>
    <w:p>
      <w:pPr>
        <w:pStyle w:val="Heading2"/>
      </w:pPr>
      <w:r>
        <w:t>11.4. Housekeeping</w:t>
      </w:r>
    </w:p>
    <w:p>
      <w:pPr>
        <w:ind w:left="259" w:hanging="173"/>
        <w:jc w:val="both"/>
      </w:pPr>
      <w:r>
        <w:rPr>
          <w:rFonts w:ascii="Liberation Sans" w:hAnsi="Liberation Sans"/>
        </w:rPr>
        <w:t>• On-time room readiness, inspection pass rate và re-clean rate.</w:t>
      </w:r>
    </w:p>
    <w:p>
      <w:pPr>
        <w:ind w:left="259" w:hanging="173"/>
        <w:jc w:val="both"/>
      </w:pPr>
      <w:r>
        <w:rPr>
          <w:rFonts w:ascii="Liberation Sans" w:hAnsi="Liberation Sans"/>
        </w:rPr>
        <w:t>• Complaint về sạch sẽ, amenities, linen.</w:t>
      </w:r>
    </w:p>
    <w:p>
      <w:pPr>
        <w:ind w:left="259" w:hanging="173"/>
        <w:jc w:val="both"/>
      </w:pPr>
      <w:r>
        <w:rPr>
          <w:rFonts w:ascii="Liberation Sans" w:hAnsi="Liberation Sans"/>
        </w:rPr>
        <w:t>• Lost-and-found compliance và damage reporting.</w:t>
      </w:r>
    </w:p>
    <w:p>
      <w:pPr>
        <w:ind w:left="259" w:hanging="173"/>
        <w:jc w:val="both"/>
      </w:pPr>
      <w:r>
        <w:rPr>
          <w:rFonts w:ascii="Liberation Sans" w:hAnsi="Liberation Sans"/>
        </w:rPr>
        <w:t>• Kỷ luật minibar/amenities/linen inventory.</w:t>
      </w:r>
    </w:p>
    <w:p>
      <w:pPr>
        <w:ind w:left="259" w:hanging="173"/>
        <w:jc w:val="both"/>
      </w:pPr>
      <w:r>
        <w:rPr>
          <w:rFonts w:ascii="Liberation Sans" w:hAnsi="Liberation Sans"/>
        </w:rPr>
        <w:t>• Tuân thủ safety, privacy và Do Not Disturb.</w:t>
      </w:r>
    </w:p>
    <w:p>
      <w:pPr>
        <w:ind w:left="259" w:hanging="173"/>
        <w:jc w:val="both"/>
      </w:pPr>
      <w:r>
        <w:rPr>
          <w:rFonts w:ascii="Liberation Sans" w:hAnsi="Liberation Sans"/>
        </w:rPr>
        <w:t>• Không đánh giá chỉ bằng số phòng dọn được vì dễ làm giảm chất lượng.</w:t>
      </w:r>
    </w:p>
    <w:p>
      <w:pPr>
        <w:pStyle w:val="Heading2"/>
      </w:pPr>
      <w:r>
        <w:t>11.5. Tour Operator</w:t>
      </w:r>
    </w:p>
    <w:p>
      <w:pPr>
        <w:ind w:left="259" w:hanging="173"/>
        <w:jc w:val="both"/>
      </w:pPr>
      <w:r>
        <w:rPr>
          <w:rFonts w:ascii="Liberation Sans" w:hAnsi="Liberation Sans"/>
        </w:rPr>
        <w:t>• Supplier confirmation đúng hạn.</w:t>
      </w:r>
    </w:p>
    <w:p>
      <w:pPr>
        <w:ind w:left="259" w:hanging="173"/>
        <w:jc w:val="both"/>
      </w:pPr>
      <w:r>
        <w:rPr>
          <w:rFonts w:ascii="Liberation Sans" w:hAnsi="Liberation Sans"/>
        </w:rPr>
        <w:t>• Manifest/rooming list chính xác.</w:t>
      </w:r>
    </w:p>
    <w:p>
      <w:pPr>
        <w:ind w:left="259" w:hanging="173"/>
        <w:jc w:val="both"/>
      </w:pPr>
      <w:r>
        <w:rPr>
          <w:rFonts w:ascii="Liberation Sans" w:hAnsi="Liberation Sans"/>
        </w:rPr>
        <w:t>• Giữ đúng ngân sách nhưng không đánh đổi chất lượng.</w:t>
      </w:r>
    </w:p>
    <w:p>
      <w:pPr>
        <w:ind w:left="259" w:hanging="173"/>
        <w:jc w:val="both"/>
      </w:pPr>
      <w:r>
        <w:rPr>
          <w:rFonts w:ascii="Liberation Sans" w:hAnsi="Liberation Sans"/>
        </w:rPr>
        <w:t>• Số thay đổi sát giờ do lỗi chủ quan.</w:t>
      </w:r>
    </w:p>
    <w:p>
      <w:pPr>
        <w:ind w:left="259" w:hanging="173"/>
        <w:jc w:val="both"/>
      </w:pPr>
      <w:r>
        <w:rPr>
          <w:rFonts w:ascii="Liberation Sans" w:hAnsi="Liberation Sans"/>
        </w:rPr>
        <w:t>• Service failure và tốc độ xử lý escalation.</w:t>
      </w:r>
    </w:p>
    <w:p>
      <w:pPr>
        <w:ind w:left="259" w:hanging="173"/>
        <w:jc w:val="both"/>
      </w:pPr>
      <w:r>
        <w:rPr>
          <w:rFonts w:ascii="Liberation Sans" w:hAnsi="Liberation Sans"/>
        </w:rPr>
        <w:t>• Khả năng điều hành tour phức tạp/nhiều supplier/nhiều điểm đến.</w:t>
      </w:r>
    </w:p>
    <w:p>
      <w:pPr>
        <w:ind w:left="259" w:hanging="173"/>
        <w:jc w:val="both"/>
      </w:pPr>
      <w:r>
        <w:rPr>
          <w:rFonts w:ascii="Liberation Sans" w:hAnsi="Liberation Sans"/>
        </w:rPr>
        <w:t>• Chất lượng handover cho Guide và Finance.</w:t>
      </w:r>
    </w:p>
    <w:p>
      <w:pPr>
        <w:pStyle w:val="Heading2"/>
      </w:pPr>
      <w:r>
        <w:t>11.6. Tour Guide</w:t>
      </w:r>
    </w:p>
    <w:p>
      <w:pPr>
        <w:ind w:left="259" w:hanging="173"/>
        <w:jc w:val="both"/>
      </w:pPr>
      <w:r>
        <w:rPr>
          <w:rFonts w:ascii="Liberation Sans" w:hAnsi="Liberation Sans"/>
        </w:rPr>
        <w:t>• Attendance và kiểm soát đoàn chính xác.</w:t>
      </w:r>
    </w:p>
    <w:p>
      <w:pPr>
        <w:ind w:left="259" w:hanging="173"/>
        <w:jc w:val="both"/>
      </w:pPr>
      <w:r>
        <w:rPr>
          <w:rFonts w:ascii="Liberation Sans" w:hAnsi="Liberation Sans"/>
        </w:rPr>
        <w:t>• Kiến thức tuyến điểm và kỹ năng thuyết minh.</w:t>
      </w:r>
    </w:p>
    <w:p>
      <w:pPr>
        <w:ind w:left="259" w:hanging="173"/>
        <w:jc w:val="both"/>
      </w:pPr>
      <w:r>
        <w:rPr>
          <w:rFonts w:ascii="Liberation Sans" w:hAnsi="Liberation Sans"/>
        </w:rPr>
        <w:t>• Ngoại ngữ phù hợp tour.</w:t>
      </w:r>
    </w:p>
    <w:p>
      <w:pPr>
        <w:ind w:left="259" w:hanging="173"/>
        <w:jc w:val="both"/>
      </w:pPr>
      <w:r>
        <w:rPr>
          <w:rFonts w:ascii="Liberation Sans" w:hAnsi="Liberation Sans"/>
        </w:rPr>
        <w:t>• An toàn, first aid/khả năng xử lý sự cố theo loại tour.</w:t>
      </w:r>
    </w:p>
    <w:p>
      <w:pPr>
        <w:ind w:left="259" w:hanging="173"/>
        <w:jc w:val="both"/>
      </w:pPr>
      <w:r>
        <w:rPr>
          <w:rFonts w:ascii="Liberation Sans" w:hAnsi="Liberation Sans"/>
        </w:rPr>
        <w:t>• Guest feedback, complaint và lời khen.</w:t>
      </w:r>
    </w:p>
    <w:p>
      <w:pPr>
        <w:ind w:left="259" w:hanging="173"/>
        <w:jc w:val="both"/>
      </w:pPr>
      <w:r>
        <w:rPr>
          <w:rFonts w:ascii="Liberation Sans" w:hAnsi="Liberation Sans"/>
        </w:rPr>
        <w:t>• Báo cáo/chứng từ đúng hạn.</w:t>
      </w:r>
    </w:p>
    <w:p>
      <w:pPr>
        <w:ind w:left="259" w:hanging="173"/>
        <w:jc w:val="both"/>
      </w:pPr>
      <w:r>
        <w:rPr>
          <w:rFonts w:ascii="Liberation Sans" w:hAnsi="Liberation Sans"/>
        </w:rPr>
        <w:t>• Khả năng giữ lịch trình nhưng vẫn linh hoạt với tình huống thực tế.</w:t>
      </w:r>
    </w:p>
    <w:p>
      <w:pPr>
        <w:ind w:left="259" w:hanging="173"/>
        <w:jc w:val="both"/>
      </w:pPr>
      <w:r>
        <w:rPr>
          <w:rFonts w:ascii="Liberation Sans" w:hAnsi="Liberation Sans"/>
        </w:rPr>
        <w:t>• Kinh nghiệm với phân khúc: gia đình, MICE, luxury, inbound, adventure...</w:t>
      </w:r>
    </w:p>
    <w:p>
      <w:pPr>
        <w:pStyle w:val="Heading2"/>
      </w:pPr>
      <w:r>
        <w:t>11.7. Manager/Supervisor</w:t>
      </w:r>
    </w:p>
    <w:p>
      <w:pPr>
        <w:jc w:val="both"/>
      </w:pPr>
      <w:r>
        <w:rPr>
          <w:rFonts w:ascii="Liberation Sans" w:hAnsi="Liberation Sans"/>
        </w:rPr>
        <w:t>Manager không nên chỉ được đo bằng doanh thu. Một quản lý tốt phải làm đội vận hành tốt hơn.</w:t>
      </w:r>
    </w:p>
    <w:p>
      <w:pPr>
        <w:ind w:left="259" w:hanging="173"/>
        <w:jc w:val="both"/>
      </w:pPr>
      <w:r>
        <w:rPr>
          <w:rFonts w:ascii="Liberation Sans" w:hAnsi="Liberation Sans"/>
        </w:rPr>
        <w:t>• SLA và backlog của cả đội.</w:t>
      </w:r>
    </w:p>
    <w:p>
      <w:pPr>
        <w:ind w:left="259" w:hanging="173"/>
        <w:jc w:val="both"/>
      </w:pPr>
      <w:r>
        <w:rPr>
          <w:rFonts w:ascii="Liberation Sans" w:hAnsi="Liberation Sans"/>
        </w:rPr>
        <w:t>• Tỷ lệ lỗi lặp lại và kết quả QA.</w:t>
      </w:r>
    </w:p>
    <w:p>
      <w:pPr>
        <w:ind w:left="259" w:hanging="173"/>
        <w:jc w:val="both"/>
      </w:pPr>
      <w:r>
        <w:rPr>
          <w:rFonts w:ascii="Liberation Sans" w:hAnsi="Liberation Sans"/>
        </w:rPr>
        <w:t>• Chất lượng phê duyệt ngoại lệ: không quá dễ dãi, không gây tắc vận hành.</w:t>
      </w:r>
    </w:p>
    <w:p>
      <w:pPr>
        <w:ind w:left="259" w:hanging="173"/>
        <w:jc w:val="both"/>
      </w:pPr>
      <w:r>
        <w:rPr>
          <w:rFonts w:ascii="Liberation Sans" w:hAnsi="Liberation Sans"/>
        </w:rPr>
        <w:t>• Complaint escalated và service recovery cost.</w:t>
      </w:r>
    </w:p>
    <w:p>
      <w:pPr>
        <w:ind w:left="259" w:hanging="173"/>
        <w:jc w:val="both"/>
      </w:pPr>
      <w:r>
        <w:rPr>
          <w:rFonts w:ascii="Liberation Sans" w:hAnsi="Liberation Sans"/>
        </w:rPr>
        <w:t>• Phân tải nhân viên hợp lý.</w:t>
      </w:r>
    </w:p>
    <w:p>
      <w:pPr>
        <w:ind w:left="259" w:hanging="173"/>
        <w:jc w:val="both"/>
      </w:pPr>
      <w:r>
        <w:rPr>
          <w:rFonts w:ascii="Liberation Sans" w:hAnsi="Liberation Sans"/>
        </w:rPr>
        <w:t>• Đào tạo/mentoring và tốc độ phát triển nhân viên cấp dưới.</w:t>
      </w:r>
    </w:p>
    <w:p>
      <w:pPr>
        <w:ind w:left="259" w:hanging="173"/>
        <w:jc w:val="both"/>
      </w:pPr>
      <w:r>
        <w:rPr>
          <w:rFonts w:ascii="Liberation Sans" w:hAnsi="Liberation Sans"/>
        </w:rPr>
        <w:t>• Cash/financial exceptions và audit findings.</w:t>
      </w:r>
    </w:p>
    <w:p>
      <w:pPr>
        <w:ind w:left="259" w:hanging="173"/>
        <w:jc w:val="both"/>
      </w:pPr>
      <w:r>
        <w:rPr>
          <w:rFonts w:ascii="Liberation Sans" w:hAnsi="Liberation Sans"/>
        </w:rPr>
        <w:t>• Turnover, attendance và kỷ luật ca.</w:t>
      </w:r>
    </w:p>
    <w:p>
      <w:pPr>
        <w:ind w:left="259" w:hanging="173"/>
        <w:jc w:val="both"/>
      </w:pPr>
      <w:r>
        <w:rPr>
          <w:rFonts w:ascii="Liberation Sans" w:hAnsi="Liberation Sans"/>
        </w:rPr>
        <w:t>• Duy trì tiêu chuẩn dịch vụ/hạng sao của property hoặc tiêu chuẩn tour.</w:t>
      </w:r>
    </w:p>
    <w:p>
      <w:pPr>
        <w:pStyle w:val="Heading2"/>
      </w:pPr>
      <w:r>
        <w:t>11.8. Khung điểm gợi ý để tránh “chỉ chạy KPI số lượng”</w:t>
      </w:r>
    </w:p>
    <w:p>
      <w:pPr>
        <w:jc w:val="both"/>
      </w:pPr>
      <w:r>
        <w:rPr>
          <w:rFonts w:ascii="Liberation Sans" w:hAnsi="Liberation Sans"/>
        </w:rPr>
        <w:t>Có thể dùng một khung nội bộ, ví dụ: 35-40% kết quả/KPI; 20-25% chất lượng QA và độ chính xác; 15-20% phản hồi khách; 10-15% tuân thủ/rủi ro; 10% đào tạo và phát triển. Đây chỉ là hướng thiết kế. Mỗi vị trí cần trọng số khác nhau và phải có “điều kiện loại trừ” cho lỗi nghiêm trọng.</w:t>
      </w:r>
    </w:p>
    <w:tbl>
      <w:tblPr>
        <w:tblW w:type="auto" w:w="0"/>
        <w:jc w:val="center"/>
        <w:tblLook w:firstColumn="1" w:firstRow="1" w:lastColumn="0" w:lastRow="0" w:noHBand="0" w:noVBand="1" w:val="04A0"/>
      </w:tblPr>
      <w:tblGrid>
        <w:gridCol w:w="9994"/>
      </w:tblGrid>
      <w:tr>
        <w:trPr>
          <w:cantSplit w:val="true"/>
        </w:trPr>
        <w:tc>
          <w:tcPr>
            <w:tcW w:type="dxa" w:w="9994"/>
            <w:shd w:fill="EAF4F5"/>
            <w:tcMar>
              <w:top w:w="120" w:type="dxa"/>
              <w:start w:w="150" w:type="dxa"/>
              <w:bottom w:w="120" w:type="dxa"/>
              <w:end w:w="150" w:type="dxa"/>
            </w:tcMar>
          </w:tcPr>
          <w:p>
            <w:pPr>
              <w:spacing w:after="60"/>
            </w:pPr>
            <w:r>
              <w:rPr>
                <w:rFonts w:ascii="Liberation Sans" w:hAnsi="Liberation Sans"/>
                <w:b/>
                <w:color w:val="0F4C5C"/>
                <w:sz w:val="19"/>
              </w:rPr>
              <w:t>ĐIỀU KIỆN LOẠI TRỪ</w:t>
            </w:r>
          </w:p>
          <w:p>
            <w:pPr>
              <w:spacing w:after="0" w:line="264" w:lineRule="auto"/>
            </w:pPr>
            <w:r>
              <w:rPr>
                <w:rFonts w:ascii="Liberation Sans" w:hAnsi="Liberation Sans"/>
                <w:color w:val="233136"/>
                <w:sz w:val="19"/>
              </w:rPr>
              <w:t>Một người có tổng điểm cao vẫn không được nhận case đặc biệt nếu chứng chỉ hết hạn, đang bị điều tra sự cố nghiêm trọng, không đúng ca/property, thiếu ngoại ngữ bắt buộc hoặc không có quyền tài chính cần thiết.</w:t>
            </w:r>
          </w:p>
        </w:tc>
      </w:tr>
    </w:tbl>
    <w:p>
      <w:pPr>
        <w:spacing w:after="40"/>
      </w:pPr>
    </w:p>
    <w:p>
      <w:pPr>
        <w:pStyle w:val="Heading1"/>
      </w:pPr>
      <w:r>
        <w:t>12. LUỒNG PHÂN CÔNG NHÂN VIÊN THEO ĐỘ KHÓ CỦA KHÁCH/PHÒNG/TOUR</w:t>
      </w:r>
    </w:p>
    <w:p>
      <w:pPr>
        <w:jc w:val="both"/>
      </w:pPr>
      <w:r>
        <w:rPr>
          <w:rFonts w:ascii="Liberation Sans" w:hAnsi="Liberation Sans"/>
        </w:rPr>
        <w:t>Đây là phần rất sát với ý bạn: không để người mới vào tự chịu một booking VIP hoặc tour khó chỉ vì họ đang rảnh. Nhưng cách đúng không phải “phòng càng đắt thì người càng senior”; cách đúng là đánh giá độ phức tạp và rủi ro của case rồi đối chiếu với năng lực nhân viên.</w:t>
      </w:r>
    </w:p>
    <w:p>
      <w:pPr>
        <w:pStyle w:val="Heading2"/>
      </w:pPr>
      <w:r>
        <w:t>12.1. Bước 1 - Xếp mức độ phức tạp của case</w:t>
      </w:r>
    </w:p>
    <w:p>
      <w:pPr>
        <w:ind w:left="259" w:hanging="173"/>
        <w:jc w:val="both"/>
      </w:pPr>
      <w:r>
        <w:rPr>
          <w:rFonts w:ascii="Liberation Sans" w:hAnsi="Liberation Sans"/>
        </w:rPr>
        <w:t>• Giá trị booking/tour.</w:t>
      </w:r>
    </w:p>
    <w:p>
      <w:pPr>
        <w:ind w:left="259" w:hanging="173"/>
        <w:jc w:val="both"/>
      </w:pPr>
      <w:r>
        <w:rPr>
          <w:rFonts w:ascii="Liberation Sans" w:hAnsi="Liberation Sans"/>
        </w:rPr>
        <w:t>• Room tier hoặc tour tier.</w:t>
      </w:r>
    </w:p>
    <w:p>
      <w:pPr>
        <w:ind w:left="259" w:hanging="173"/>
        <w:jc w:val="both"/>
      </w:pPr>
      <w:r>
        <w:rPr>
          <w:rFonts w:ascii="Liberation Sans" w:hAnsi="Liberation Sans"/>
        </w:rPr>
        <w:t>• VIP/corporate/repeat high-value guest.</w:t>
      </w:r>
    </w:p>
    <w:p>
      <w:pPr>
        <w:ind w:left="259" w:hanging="173"/>
        <w:jc w:val="both"/>
      </w:pPr>
      <w:r>
        <w:rPr>
          <w:rFonts w:ascii="Liberation Sans" w:hAnsi="Liberation Sans"/>
        </w:rPr>
        <w:t>• Số lượng khách/group size.</w:t>
      </w:r>
    </w:p>
    <w:p>
      <w:pPr>
        <w:ind w:left="259" w:hanging="173"/>
        <w:jc w:val="both"/>
      </w:pPr>
      <w:r>
        <w:rPr>
          <w:rFonts w:ascii="Liberation Sans" w:hAnsi="Liberation Sans"/>
        </w:rPr>
        <w:t>• Số dịch vụ đặc biệt cần phối hợp.</w:t>
      </w:r>
    </w:p>
    <w:p>
      <w:pPr>
        <w:ind w:left="259" w:hanging="173"/>
        <w:jc w:val="both"/>
      </w:pPr>
      <w:r>
        <w:rPr>
          <w:rFonts w:ascii="Liberation Sans" w:hAnsi="Liberation Sans"/>
        </w:rPr>
        <w:t>• Ngôn ngữ bắt buộc.</w:t>
      </w:r>
    </w:p>
    <w:p>
      <w:pPr>
        <w:ind w:left="259" w:hanging="173"/>
        <w:jc w:val="both"/>
      </w:pPr>
      <w:r>
        <w:rPr>
          <w:rFonts w:ascii="Liberation Sans" w:hAnsi="Liberation Sans"/>
        </w:rPr>
        <w:t>• Accessibility/medical/safety requirement.</w:t>
      </w:r>
    </w:p>
    <w:p>
      <w:pPr>
        <w:ind w:left="259" w:hanging="173"/>
        <w:jc w:val="both"/>
      </w:pPr>
      <w:r>
        <w:rPr>
          <w:rFonts w:ascii="Liberation Sans" w:hAnsi="Liberation Sans"/>
        </w:rPr>
        <w:t>• Payment risk hoặc công nợ.</w:t>
      </w:r>
    </w:p>
    <w:p>
      <w:pPr>
        <w:ind w:left="259" w:hanging="173"/>
        <w:jc w:val="both"/>
      </w:pPr>
      <w:r>
        <w:rPr>
          <w:rFonts w:ascii="Liberation Sans" w:hAnsi="Liberation Sans"/>
        </w:rPr>
        <w:t>• Complaint/escalation đang mở.</w:t>
      </w:r>
    </w:p>
    <w:p>
      <w:pPr>
        <w:ind w:left="259" w:hanging="173"/>
        <w:jc w:val="both"/>
      </w:pPr>
      <w:r>
        <w:rPr>
          <w:rFonts w:ascii="Liberation Sans" w:hAnsi="Liberation Sans"/>
        </w:rPr>
        <w:t>• Thời gian gấp hoặc thay đổi sát giờ.</w:t>
      </w:r>
    </w:p>
    <w:p>
      <w:pPr>
        <w:ind w:left="259" w:hanging="173"/>
        <w:jc w:val="both"/>
      </w:pPr>
      <w:r>
        <w:rPr>
          <w:rFonts w:ascii="Liberation Sans" w:hAnsi="Liberation Sans"/>
        </w:rPr>
        <w:t>• Tour có yếu tố rủi ro cao: adventure, nhiều chặng, quốc tế, visa, charter...</w:t>
      </w:r>
    </w:p>
    <w:p>
      <w:pPr>
        <w:pStyle w:val="Heading2"/>
      </w:pPr>
      <w:r>
        <w:t>12.2. Bước 2 - Lọc điều kiện bắt buộc của nhân viên</w:t>
      </w:r>
    </w:p>
    <w:tbl>
      <w:tblPr>
        <w:tblW w:type="auto" w:w="0"/>
        <w:jc w:val="center"/>
        <w:tblLook w:firstColumn="1" w:firstRow="1" w:lastColumn="0" w:lastRow="0" w:noHBand="0" w:noVBand="1" w:val="04A0"/>
      </w:tblPr>
      <w:tblGrid>
        <w:gridCol w:w="9994"/>
      </w:tblGrid>
      <w:tr>
        <w:tc>
          <w:tcPr>
            <w:tcW w:type="dxa" w:w="9994"/>
            <w:shd w:fill="2D7D7D"/>
            <w:tcMar>
              <w:top w:w="70" w:type="dxa"/>
              <w:start w:w="130" w:type="dxa"/>
              <w:bottom w:w="70" w:type="dxa"/>
              <w:end w:w="130" w:type="dxa"/>
            </w:tcMar>
          </w:tcPr>
          <w:p>
            <w:pPr>
              <w:jc w:val="center"/>
            </w:pPr>
            <w:r>
              <w:rPr>
                <w:rFonts w:ascii="Liberation Sans" w:hAnsi="Liberation Sans"/>
                <w:b/>
                <w:color w:val="FFFFFF"/>
                <w:sz w:val="19"/>
              </w:rPr>
              <w:t>Luồng lọc nhân viên</w:t>
            </w:r>
          </w:p>
        </w:tc>
      </w:tr>
      <w:tr>
        <w:tc>
          <w:tcPr>
            <w:tcW w:type="dxa" w:w="9994"/>
            <w:shd w:fill="F4F8F8"/>
            <w:tcMar>
              <w:top w:w="110" w:type="dxa"/>
              <w:start w:w="150" w:type="dxa"/>
              <w:bottom w:w="110" w:type="dxa"/>
              <w:end w:w="150" w:type="dxa"/>
            </w:tcMar>
          </w:tcPr>
          <w:p>
            <w:pPr>
              <w:spacing w:line="276" w:lineRule="auto"/>
              <w:jc w:val="center"/>
            </w:pPr>
            <w:r>
              <w:rPr>
                <w:rFonts w:ascii="Liberation Sans" w:hAnsi="Liberation Sans"/>
                <w:color w:val="263238"/>
                <w:sz w:val="19"/>
              </w:rPr>
              <w:t>Đúng role  -&gt;  Đúng property/tour team  -&gt;  Đang trong ca hoặc thời gian có thể làm  -&gt;  Có skill/certification bắt buộc  -&gt;  Ngoại ngữ phù hợp  -&gt;  Hạn mức tài chính/approval phù hợp  -&gt;  Không có xung đột lịch  -&gt;  Không bị khóa/giới hạn do sự cố  -&gt;  Sau đó mới so kinh nghiệm, điểm chất lượng và tải công việc</w:t>
            </w:r>
          </w:p>
        </w:tc>
      </w:tr>
    </w:tbl>
    <w:p>
      <w:pPr>
        <w:spacing w:after="40"/>
      </w:pPr>
    </w:p>
    <w:p>
      <w:pPr>
        <w:pStyle w:val="Heading2"/>
      </w:pPr>
      <w:r>
        <w:t>12.3. Bước 3 - Chọn người tốt nhất trong nhóm đủ điều kiện</w:t>
      </w:r>
    </w:p>
    <w:p>
      <w:pPr>
        <w:jc w:val="both"/>
      </w:pPr>
      <w:r>
        <w:rPr>
          <w:rFonts w:ascii="Liberation Sans" w:hAnsi="Liberation Sans"/>
        </w:rPr>
        <w:t>Sau khi lọc đủ điều kiện mới cân các yếu tố mềm: kinh nghiệm với loại case tương tự, QA gần đây, phản hồi khách, complaint rate, workload hiện tại, continuity (đã chăm khách từ trước hay chưa), khả năng mentoring nếu có nhân viên mới đi kèm.</w:t>
      </w:r>
    </w:p>
    <w:p>
      <w:pPr>
        <w:pStyle w:val="Heading2"/>
      </w:pPr>
      <w:r>
        <w:t>12.4. Bước 4 - Giao người chính và người backup/escalation</w:t>
      </w:r>
    </w:p>
    <w:p>
      <w:pPr>
        <w:jc w:val="both"/>
      </w:pPr>
      <w:r>
        <w:rPr>
          <w:rFonts w:ascii="Liberation Sans" w:hAnsi="Liberation Sans"/>
        </w:rPr>
        <w:t>Case cao cấp nên có người chính rõ ràng và đường escalation rõ. Ví dụ Receptionist Senior là owner check-in VIP, Guest Relations là owner dịch vụ cá nhân hóa, Duty Manager là escalation. Không cần Manager làm mọi thao tác nhưng Manager phải biết case và sẵn sàng can thiệp.</w:t>
      </w:r>
    </w:p>
    <w:p>
      <w:pPr>
        <w:pStyle w:val="Heading2"/>
      </w:pPr>
      <w:r>
        <w:t>12.5. Bước 5 - Kết quả phục vụ quay lại hồ sơ nhân viên</w:t>
      </w:r>
    </w:p>
    <w:p>
      <w:pPr>
        <w:jc w:val="both"/>
      </w:pPr>
      <w:r>
        <w:rPr>
          <w:rFonts w:ascii="Liberation Sans" w:hAnsi="Liberation Sans"/>
        </w:rPr>
        <w:t>Sau khi case đóng, hệ thống ghi lại: nhân viên đã làm loại case nào, kết quả, feedback, lỗi, service recovery, praise, thời gian xử lý. Nhờ đó “thành tích” không phải lời kể trong CV mà được hình thành từ dữ liệu vận hành thật.</w:t>
      </w:r>
    </w:p>
    <w:p>
      <w:pPr>
        <w:pStyle w:val="Heading2"/>
      </w:pPr>
      <w:r>
        <w:t>12.6. Mô hình shadow cho nhân viên mới</w:t>
      </w:r>
    </w:p>
    <w:p>
      <w:pPr>
        <w:jc w:val="both"/>
      </w:pPr>
      <w:r>
        <w:rPr>
          <w:rFonts w:ascii="Liberation Sans" w:hAnsi="Liberation Sans"/>
        </w:rPr>
        <w:t>Để người mới phát triển, không nên cấm vĩnh viễn các phòng/tour cao cấp. Có thể cho Level 1 tham gia dưới dạng shadow hoặc secondary assignee: người senior chịu trách nhiệm chính, người mới quan sát/thực hiện một phần có kiểm soát. Sau đủ số case và đạt QA thì nâng eligibility.</w:t>
      </w:r>
    </w:p>
    <w:p>
      <w:pPr>
        <w:pStyle w:val="Heading2"/>
      </w:pPr>
      <w:r>
        <w:t>12.7. Ví dụ phân công 4 case</w:t>
      </w:r>
    </w:p>
    <w:p>
      <w:pPr>
        <w:keepNext/>
        <w:spacing w:before="120" w:after="80"/>
      </w:pPr>
      <w:r>
        <w:rPr>
          <w:rFonts w:ascii="Liberation Sans" w:hAnsi="Liberation Sans"/>
          <w:b/>
          <w:color w:val="3A4C54"/>
          <w:sz w:val="19"/>
        </w:rPr>
        <w:t>Bảng 8. Ví dụ phân công theo độ phức tạp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952"/>
            <w:shd w:fill="0F4C5C"/>
            <w:tcMar>
              <w:top w:w="80" w:type="dxa"/>
              <w:start w:w="100" w:type="dxa"/>
              <w:bottom w:w="80" w:type="dxa"/>
              <w:end w:w="100" w:type="dxa"/>
            </w:tcMar>
            <w:vAlign w:val="center"/>
          </w:tcPr>
          <w:p>
            <w:pPr>
              <w:jc w:val="center"/>
            </w:pPr>
            <w:r>
              <w:rPr>
                <w:rFonts w:ascii="Liberation Sans" w:hAnsi="Liberation Sans"/>
                <w:b/>
                <w:color w:val="FFFFFF"/>
                <w:sz w:val="17"/>
              </w:rPr>
              <w:t>Case</w:t>
            </w:r>
          </w:p>
        </w:tc>
        <w:tc>
          <w:tcPr>
            <w:tcW w:type="dxa" w:w="3024"/>
            <w:shd w:fill="0F4C5C"/>
            <w:tcMar>
              <w:top w:w="80" w:type="dxa"/>
              <w:start w:w="100" w:type="dxa"/>
              <w:bottom w:w="80" w:type="dxa"/>
              <w:end w:w="100" w:type="dxa"/>
            </w:tcMar>
            <w:vAlign w:val="center"/>
          </w:tcPr>
          <w:p>
            <w:pPr>
              <w:jc w:val="center"/>
            </w:pPr>
            <w:r>
              <w:rPr>
                <w:rFonts w:ascii="Liberation Sans" w:hAnsi="Liberation Sans"/>
                <w:b/>
                <w:color w:val="FFFFFF"/>
                <w:sz w:val="17"/>
              </w:rPr>
              <w:t>Không nên làm</w:t>
            </w:r>
          </w:p>
        </w:tc>
        <w:tc>
          <w:tcPr>
            <w:tcW w:type="dxa" w:w="3456"/>
            <w:shd w:fill="0F4C5C"/>
            <w:tcMar>
              <w:top w:w="80" w:type="dxa"/>
              <w:start w:w="100" w:type="dxa"/>
              <w:bottom w:w="80" w:type="dxa"/>
              <w:end w:w="100" w:type="dxa"/>
            </w:tcMar>
            <w:vAlign w:val="center"/>
          </w:tcPr>
          <w:p>
            <w:pPr>
              <w:jc w:val="center"/>
            </w:pPr>
            <w:r>
              <w:rPr>
                <w:rFonts w:ascii="Liberation Sans" w:hAnsi="Liberation Sans"/>
                <w:b/>
                <w:color w:val="FFFFFF"/>
                <w:sz w:val="17"/>
              </w:rPr>
              <w:t>Cách phân công hợp lý</w:t>
            </w:r>
          </w:p>
        </w:tc>
      </w:tr>
      <w:tr>
        <w:trPr>
          <w:cantSplit w:val="true"/>
        </w:trPr>
        <w:tc>
          <w:tcPr>
            <w:tcW w:type="dxa" w:w="2952"/>
            <w:tcMar>
              <w:top w:w="80" w:type="dxa"/>
              <w:start w:w="100" w:type="dxa"/>
              <w:bottom w:w="80" w:type="dxa"/>
              <w:end w:w="100" w:type="dxa"/>
            </w:tcMar>
            <w:vAlign w:val="center"/>
          </w:tcPr>
          <w:p>
            <w:r>
              <w:rPr>
                <w:rFonts w:ascii="Liberation Sans" w:hAnsi="Liberation Sans"/>
                <w:color w:val="233136"/>
                <w:sz w:val="17"/>
              </w:rPr>
              <w:t>Standard, prepaid, không yêu cầu đặc biệt</w:t>
            </w:r>
          </w:p>
        </w:tc>
        <w:tc>
          <w:tcPr>
            <w:tcW w:type="dxa" w:w="3024"/>
            <w:tcMar>
              <w:top w:w="80" w:type="dxa"/>
              <w:start w:w="100" w:type="dxa"/>
              <w:bottom w:w="80" w:type="dxa"/>
              <w:end w:w="100" w:type="dxa"/>
            </w:tcMar>
            <w:vAlign w:val="center"/>
          </w:tcPr>
          <w:p>
            <w:r>
              <w:rPr>
                <w:rFonts w:ascii="Liberation Sans" w:hAnsi="Liberation Sans"/>
                <w:color w:val="233136"/>
                <w:sz w:val="17"/>
              </w:rPr>
              <w:t>Ép Senior làm chỉ vì khách trả tiền</w:t>
            </w:r>
          </w:p>
        </w:tc>
        <w:tc>
          <w:tcPr>
            <w:tcW w:type="dxa" w:w="3456"/>
            <w:tcMar>
              <w:top w:w="80" w:type="dxa"/>
              <w:start w:w="100" w:type="dxa"/>
              <w:bottom w:w="80" w:type="dxa"/>
              <w:end w:w="100" w:type="dxa"/>
            </w:tcMar>
            <w:vAlign w:val="center"/>
          </w:tcPr>
          <w:p>
            <w:r>
              <w:rPr>
                <w:rFonts w:ascii="Liberation Sans" w:hAnsi="Liberation Sans"/>
                <w:color w:val="233136"/>
                <w:sz w:val="17"/>
              </w:rPr>
              <w:t>Receptionist Level 2 có thể xử lý độc lập</w:t>
            </w:r>
          </w:p>
        </w:tc>
      </w:tr>
      <w:tr>
        <w:trPr>
          <w:cantSplit w:val="true"/>
        </w:trPr>
        <w:tc>
          <w:tcPr>
            <w:tcW w:type="dxa" w:w="2952"/>
            <w:tcMar>
              <w:top w:w="80" w:type="dxa"/>
              <w:start w:w="100" w:type="dxa"/>
              <w:bottom w:w="80" w:type="dxa"/>
              <w:end w:w="100" w:type="dxa"/>
            </w:tcMar>
            <w:vAlign w:val="center"/>
          </w:tcPr>
          <w:p>
            <w:r>
              <w:rPr>
                <w:rFonts w:ascii="Liberation Sans" w:hAnsi="Liberation Sans"/>
                <w:color w:val="233136"/>
                <w:sz w:val="17"/>
              </w:rPr>
              <w:t>Presidential Suite, VIP, airport pickup, anniversary</w:t>
            </w:r>
          </w:p>
        </w:tc>
        <w:tc>
          <w:tcPr>
            <w:tcW w:type="dxa" w:w="3024"/>
            <w:tcMar>
              <w:top w:w="80" w:type="dxa"/>
              <w:start w:w="100" w:type="dxa"/>
              <w:bottom w:w="80" w:type="dxa"/>
              <w:end w:w="100" w:type="dxa"/>
            </w:tcMar>
            <w:vAlign w:val="center"/>
          </w:tcPr>
          <w:p>
            <w:r>
              <w:rPr>
                <w:rFonts w:ascii="Liberation Sans" w:hAnsi="Liberation Sans"/>
                <w:color w:val="233136"/>
                <w:sz w:val="17"/>
              </w:rPr>
              <w:t>Giao toàn bộ cho nhân viên mới</w:t>
            </w:r>
          </w:p>
        </w:tc>
        <w:tc>
          <w:tcPr>
            <w:tcW w:type="dxa" w:w="3456"/>
            <w:tcMar>
              <w:top w:w="80" w:type="dxa"/>
              <w:start w:w="100" w:type="dxa"/>
              <w:bottom w:w="80" w:type="dxa"/>
              <w:end w:w="100" w:type="dxa"/>
            </w:tcMar>
            <w:vAlign w:val="center"/>
          </w:tcPr>
          <w:p>
            <w:r>
              <w:rPr>
                <w:rFonts w:ascii="Liberation Sans" w:hAnsi="Liberation Sans"/>
                <w:color w:val="233136"/>
                <w:sz w:val="17"/>
              </w:rPr>
              <w:t>Senior/VIP Front Desk + Guest Relations; Duty Manager theo dõi</w:t>
            </w:r>
          </w:p>
        </w:tc>
      </w:tr>
      <w:tr>
        <w:trPr>
          <w:cantSplit w:val="true"/>
        </w:trPr>
        <w:tc>
          <w:tcPr>
            <w:tcW w:type="dxa" w:w="2952"/>
            <w:tcMar>
              <w:top w:w="80" w:type="dxa"/>
              <w:start w:w="100" w:type="dxa"/>
              <w:bottom w:w="80" w:type="dxa"/>
              <w:end w:w="100" w:type="dxa"/>
            </w:tcMar>
            <w:vAlign w:val="center"/>
          </w:tcPr>
          <w:p>
            <w:r>
              <w:rPr>
                <w:rFonts w:ascii="Liberation Sans" w:hAnsi="Liberation Sans"/>
                <w:color w:val="233136"/>
                <w:sz w:val="17"/>
              </w:rPr>
              <w:t>Standard nhưng dispute payment + complaint an toàn</w:t>
            </w:r>
          </w:p>
        </w:tc>
        <w:tc>
          <w:tcPr>
            <w:tcW w:type="dxa" w:w="3024"/>
            <w:tcMar>
              <w:top w:w="80" w:type="dxa"/>
              <w:start w:w="100" w:type="dxa"/>
              <w:bottom w:w="80" w:type="dxa"/>
              <w:end w:w="100" w:type="dxa"/>
            </w:tcMar>
            <w:vAlign w:val="center"/>
          </w:tcPr>
          <w:p>
            <w:r>
              <w:rPr>
                <w:rFonts w:ascii="Liberation Sans" w:hAnsi="Liberation Sans"/>
                <w:color w:val="233136"/>
                <w:sz w:val="17"/>
              </w:rPr>
              <w:t>Cho nhân viên mới xử lý vì phòng rẻ</w:t>
            </w:r>
          </w:p>
        </w:tc>
        <w:tc>
          <w:tcPr>
            <w:tcW w:type="dxa" w:w="3456"/>
            <w:tcMar>
              <w:top w:w="80" w:type="dxa"/>
              <w:start w:w="100" w:type="dxa"/>
              <w:bottom w:w="80" w:type="dxa"/>
              <w:end w:w="100" w:type="dxa"/>
            </w:tcMar>
            <w:vAlign w:val="center"/>
          </w:tcPr>
          <w:p>
            <w:r>
              <w:rPr>
                <w:rFonts w:ascii="Liberation Sans" w:hAnsi="Liberation Sans"/>
                <w:color w:val="233136"/>
                <w:sz w:val="17"/>
              </w:rPr>
              <w:t>Escalate Supervisor/Duty Manager ngay</w:t>
            </w:r>
          </w:p>
        </w:tc>
      </w:tr>
      <w:tr>
        <w:trPr>
          <w:cantSplit w:val="true"/>
        </w:trPr>
        <w:tc>
          <w:tcPr>
            <w:tcW w:type="dxa" w:w="2952"/>
            <w:tcMar>
              <w:top w:w="80" w:type="dxa"/>
              <w:start w:w="100" w:type="dxa"/>
              <w:bottom w:w="80" w:type="dxa"/>
              <w:end w:w="100" w:type="dxa"/>
            </w:tcMar>
            <w:vAlign w:val="center"/>
          </w:tcPr>
          <w:p>
            <w:r>
              <w:rPr>
                <w:rFonts w:ascii="Liberation Sans" w:hAnsi="Liberation Sans"/>
                <w:color w:val="233136"/>
                <w:sz w:val="17"/>
              </w:rPr>
              <w:t>Tour Nhật premium, 30 khách corporate</w:t>
            </w:r>
          </w:p>
        </w:tc>
        <w:tc>
          <w:tcPr>
            <w:tcW w:type="dxa" w:w="3024"/>
            <w:tcMar>
              <w:top w:w="80" w:type="dxa"/>
              <w:start w:w="100" w:type="dxa"/>
              <w:bottom w:w="80" w:type="dxa"/>
              <w:end w:w="100" w:type="dxa"/>
            </w:tcMar>
            <w:vAlign w:val="center"/>
          </w:tcPr>
          <w:p>
            <w:r>
              <w:rPr>
                <w:rFonts w:ascii="Liberation Sans" w:hAnsi="Liberation Sans"/>
                <w:color w:val="233136"/>
                <w:sz w:val="17"/>
              </w:rPr>
              <w:t>Chọn Guide đang rảnh nhưng tiếng Nhật yếu</w:t>
            </w:r>
          </w:p>
        </w:tc>
        <w:tc>
          <w:tcPr>
            <w:tcW w:type="dxa" w:w="3456"/>
            <w:tcMar>
              <w:top w:w="80" w:type="dxa"/>
              <w:start w:w="100" w:type="dxa"/>
              <w:bottom w:w="80" w:type="dxa"/>
              <w:end w:w="100" w:type="dxa"/>
            </w:tcMar>
            <w:vAlign w:val="center"/>
          </w:tcPr>
          <w:p>
            <w:r>
              <w:rPr>
                <w:rFonts w:ascii="Liberation Sans" w:hAnsi="Liberation Sans"/>
                <w:color w:val="233136"/>
                <w:sz w:val="17"/>
              </w:rPr>
              <w:t>Guide đủ ngôn ngữ + kinh nghiệm Japan/corporate; Operator senior; backup rõ ràng</w:t>
            </w:r>
          </w:p>
        </w:tc>
      </w:tr>
    </w:tbl>
    <w:p>
      <w:pPr>
        <w:spacing w:after="60"/>
      </w:pPr>
    </w:p>
    <w:p>
      <w:pPr>
        <w:pStyle w:val="Heading1"/>
      </w:pPr>
      <w:r>
        <w:t>13. CÁCH QUẢN LÝ HỒ SƠ VÀ ĐIỀU KIỆN ĐỂ LÊN SUPERVISOR/MANAGER</w:t>
      </w:r>
    </w:p>
    <w:p>
      <w:pPr>
        <w:jc w:val="both"/>
      </w:pPr>
      <w:r>
        <w:rPr>
          <w:rFonts w:ascii="Liberation Sans" w:hAnsi="Liberation Sans"/>
        </w:rPr>
        <w:t>Ý bạn về việc “không thể tự nhiên được làm quản lý” là hoàn toàn đúng. Nhưng hệ thống cũng không nên tự động thăng chức chỉ vì điểm cao. Nó nên xác định người nào đủ điều kiện để được xem xét, còn quyết định cuối vẫn thuộc tổ chức.</w:t>
      </w:r>
    </w:p>
    <w:p>
      <w:pPr>
        <w:pStyle w:val="Heading2"/>
      </w:pPr>
      <w:r>
        <w:t>13.1. Hồ sơ ứng viên quản lý nên nhìn 5 nhóm</w:t>
      </w:r>
    </w:p>
    <w:p>
      <w:pPr>
        <w:ind w:left="259" w:hanging="173"/>
        <w:jc w:val="both"/>
      </w:pPr>
      <w:r>
        <w:rPr>
          <w:rFonts w:ascii="Liberation Sans" w:hAnsi="Liberation Sans"/>
        </w:rPr>
        <w:t>1. Năng lực nghiệp vụ: đã làm chủ vị trí chuyên môn chưa, có xử lý được exception khó không.</w:t>
      </w:r>
    </w:p>
    <w:p>
      <w:pPr>
        <w:ind w:left="259" w:hanging="173"/>
        <w:jc w:val="both"/>
      </w:pPr>
      <w:r>
        <w:rPr>
          <w:rFonts w:ascii="Liberation Sans" w:hAnsi="Liberation Sans"/>
        </w:rPr>
        <w:t>2. Lịch sử chất lượng: QA, complaint, lỗi nghiêm trọng, cash variance, audit finding.</w:t>
      </w:r>
    </w:p>
    <w:p>
      <w:pPr>
        <w:ind w:left="259" w:hanging="173"/>
        <w:jc w:val="both"/>
      </w:pPr>
      <w:r>
        <w:rPr>
          <w:rFonts w:ascii="Liberation Sans" w:hAnsi="Liberation Sans"/>
        </w:rPr>
        <w:t>3. Năng lực con người: giao ca, coaching, phản hồi, xử lý xung đột, phối hợp bộ phận.</w:t>
      </w:r>
    </w:p>
    <w:p>
      <w:pPr>
        <w:ind w:left="259" w:hanging="173"/>
        <w:jc w:val="both"/>
      </w:pPr>
      <w:r>
        <w:rPr>
          <w:rFonts w:ascii="Liberation Sans" w:hAnsi="Liberation Sans"/>
        </w:rPr>
        <w:t>4. Năng lực kiểm soát: approval có hợp lý không, có lạm dụng complimentary/override không.</w:t>
      </w:r>
    </w:p>
    <w:p>
      <w:pPr>
        <w:ind w:left="259" w:hanging="173"/>
        <w:jc w:val="both"/>
      </w:pPr>
      <w:r>
        <w:rPr>
          <w:rFonts w:ascii="Liberation Sans" w:hAnsi="Liberation Sans"/>
        </w:rPr>
        <w:t>5. Lịch sử phát triển: training, certification, mentoring người mới, acting supervisor, kết quả team khi được giao phụ trách.</w:t>
      </w:r>
    </w:p>
    <w:p>
      <w:pPr>
        <w:pStyle w:val="Heading2"/>
      </w:pPr>
      <w:r>
        <w:t>13.2. Luồng bổ nhiệm nên có “giai đoạn acting”</w:t>
      </w:r>
    </w:p>
    <w:tbl>
      <w:tblPr>
        <w:tblW w:type="auto" w:w="0"/>
        <w:jc w:val="center"/>
        <w:tblLook w:firstColumn="1" w:firstRow="1" w:lastColumn="0" w:lastRow="0" w:noHBand="0" w:noVBand="1" w:val="04A0"/>
      </w:tblPr>
      <w:tblGrid>
        <w:gridCol w:w="9994"/>
      </w:tblGrid>
      <w:tr>
        <w:tc>
          <w:tcPr>
            <w:tcW w:type="dxa" w:w="9994"/>
            <w:shd w:fill="2D7D7D"/>
            <w:tcMar>
              <w:top w:w="70" w:type="dxa"/>
              <w:start w:w="130" w:type="dxa"/>
              <w:bottom w:w="70" w:type="dxa"/>
              <w:end w:w="130" w:type="dxa"/>
            </w:tcMar>
          </w:tcPr>
          <w:p>
            <w:pPr>
              <w:jc w:val="center"/>
            </w:pPr>
            <w:r>
              <w:rPr>
                <w:rFonts w:ascii="Liberation Sans" w:hAnsi="Liberation Sans"/>
                <w:b/>
                <w:color w:val="FFFFFF"/>
                <w:sz w:val="19"/>
              </w:rPr>
              <w:t>Luồng đề xuất</w:t>
            </w:r>
          </w:p>
        </w:tc>
      </w:tr>
      <w:tr>
        <w:tc>
          <w:tcPr>
            <w:tcW w:type="dxa" w:w="9994"/>
            <w:shd w:fill="F4F8F8"/>
            <w:tcMar>
              <w:top w:w="110" w:type="dxa"/>
              <w:start w:w="150" w:type="dxa"/>
              <w:bottom w:w="110" w:type="dxa"/>
              <w:end w:w="150" w:type="dxa"/>
            </w:tcMar>
          </w:tcPr>
          <w:p>
            <w:pPr>
              <w:spacing w:line="276" w:lineRule="auto"/>
              <w:jc w:val="center"/>
            </w:pPr>
            <w:r>
              <w:rPr>
                <w:rFonts w:ascii="Liberation Sans" w:hAnsi="Liberation Sans"/>
                <w:color w:val="263238"/>
                <w:sz w:val="19"/>
              </w:rPr>
              <w:t>Nhân viên đạt điều kiện tối thiểu  -&gt;  Manager/HR đề cử hoặc nhân viên ứng tuyển nội bộ  -&gt;  Kiểm tra skill - certification - performance - incident history  -&gt;  Giao vai trò Acting/Shift Lead có thời hạn  -&gt;  Theo dõi chất lượng phê duyệt và quản lý đội  -&gt;  Đánh giá 360 độ/manager review  -&gt;  Đạt -&gt; bổ nhiệm chính thức; chưa đạt -&gt; training và review lại</w:t>
            </w:r>
          </w:p>
        </w:tc>
      </w:tr>
    </w:tbl>
    <w:p>
      <w:pPr>
        <w:spacing w:after="40"/>
      </w:pPr>
    </w:p>
    <w:p>
      <w:pPr>
        <w:pStyle w:val="Heading2"/>
      </w:pPr>
      <w:r>
        <w:t>13.3. Không để “Manager = Superadmin”</w:t>
      </w:r>
    </w:p>
    <w:p>
      <w:pPr>
        <w:jc w:val="both"/>
      </w:pPr>
      <w:r>
        <w:rPr>
          <w:rFonts w:ascii="Liberation Sans" w:hAnsi="Liberation Sans"/>
        </w:rPr>
        <w:t>Dù người đó rất giỏi, quyền quản lý nghiệp vụ vẫn phải tách khỏi quyền quản trị hệ thống. Manager có thể duyệt exception, điều phối người, xem dashboard; Access Admin mới quản lý account/role. Đây là điểm tài liệu hiện tại đang làm đúng và nên giữ nguyên.</w:t>
      </w:r>
    </w:p>
    <w:p>
      <w:pPr>
        <w:pStyle w:val="Heading1"/>
      </w:pPr>
      <w:r>
        <w:t>14. ÁP DỤNG TOÀN BỘ LOGIC TRÊN CHO TOUR DU LỊCH</w:t>
      </w:r>
    </w:p>
    <w:p>
      <w:pPr>
        <w:pStyle w:val="Heading2"/>
      </w:pPr>
      <w:r>
        <w:t>14.1. Tour cũng cần “tầng chất lượng sản phẩm”, không chỉ một tên tour và giá</w:t>
      </w:r>
    </w:p>
    <w:p>
      <w:pPr>
        <w:jc w:val="both"/>
      </w:pPr>
      <w:r>
        <w:rPr>
          <w:rFonts w:ascii="Liberation Sans" w:hAnsi="Liberation Sans"/>
        </w:rPr>
        <w:t>Tour không nên dùng sao giống khách sạn nếu không có chuẩn tương ứng. Có thể dùng tier nội bộ như Economy, Standard, Premium, Luxury, Private hoặc MICE/VIP. Mỗi tier phải có lời hứa dịch vụ cụ thể.</w:t>
      </w:r>
    </w:p>
    <w:p>
      <w:pPr>
        <w:pStyle w:val="Heading2"/>
      </w:pPr>
      <w:r>
        <w:t>14.2. Một tour phải được cấu thành từ các “service component” rõ ràng</w:t>
      </w:r>
    </w:p>
    <w:p>
      <w:pPr>
        <w:ind w:left="259" w:hanging="173"/>
        <w:jc w:val="both"/>
      </w:pPr>
      <w:r>
        <w:rPr>
          <w:rFonts w:ascii="Liberation Sans" w:hAnsi="Liberation Sans"/>
        </w:rPr>
        <w:t>• Vận chuyển: loại xe/hãng bay/hạng ghế/điều kiện hành lý.</w:t>
      </w:r>
    </w:p>
    <w:p>
      <w:pPr>
        <w:ind w:left="259" w:hanging="173"/>
        <w:jc w:val="both"/>
      </w:pPr>
      <w:r>
        <w:rPr>
          <w:rFonts w:ascii="Liberation Sans" w:hAnsi="Liberation Sans"/>
        </w:rPr>
        <w:t>• Lưu trú: khách sạn, hạng, rooming standard.</w:t>
      </w:r>
    </w:p>
    <w:p>
      <w:pPr>
        <w:ind w:left="259" w:hanging="173"/>
        <w:jc w:val="both"/>
      </w:pPr>
      <w:r>
        <w:rPr>
          <w:rFonts w:ascii="Liberation Sans" w:hAnsi="Liberation Sans"/>
        </w:rPr>
        <w:t>• Ăn uống: số bữa, tiêu chuẩn, menu/dietary.</w:t>
      </w:r>
    </w:p>
    <w:p>
      <w:pPr>
        <w:ind w:left="259" w:hanging="173"/>
        <w:jc w:val="both"/>
      </w:pPr>
      <w:r>
        <w:rPr>
          <w:rFonts w:ascii="Liberation Sans" w:hAnsi="Liberation Sans"/>
        </w:rPr>
        <w:t>• Điểm tham quan/vé.</w:t>
      </w:r>
    </w:p>
    <w:p>
      <w:pPr>
        <w:ind w:left="259" w:hanging="173"/>
        <w:jc w:val="both"/>
      </w:pPr>
      <w:r>
        <w:rPr>
          <w:rFonts w:ascii="Liberation Sans" w:hAnsi="Liberation Sans"/>
        </w:rPr>
        <w:t>• Guide và ngôn ngữ.</w:t>
      </w:r>
    </w:p>
    <w:p>
      <w:pPr>
        <w:ind w:left="259" w:hanging="173"/>
        <w:jc w:val="both"/>
      </w:pPr>
      <w:r>
        <w:rPr>
          <w:rFonts w:ascii="Liberation Sans" w:hAnsi="Liberation Sans"/>
        </w:rPr>
        <w:t>• Bảo hiểm và hỗ trợ khẩn cấp.</w:t>
      </w:r>
    </w:p>
    <w:p>
      <w:pPr>
        <w:ind w:left="259" w:hanging="173"/>
        <w:jc w:val="both"/>
      </w:pPr>
      <w:r>
        <w:rPr>
          <w:rFonts w:ascii="Liberation Sans" w:hAnsi="Liberation Sans"/>
        </w:rPr>
        <w:t>• Dịch vụ đặc biệt: photographer, private dinner, lounge, fast track, local experience...</w:t>
      </w:r>
    </w:p>
    <w:p>
      <w:pPr>
        <w:ind w:left="259" w:hanging="173"/>
        <w:jc w:val="both"/>
      </w:pPr>
      <w:r>
        <w:rPr>
          <w:rFonts w:ascii="Liberation Sans" w:hAnsi="Liberation Sans"/>
        </w:rPr>
        <w:t>• Tỷ lệ phục vụ: số khách/guide, số khách/xe, coordinator nếu đoàn lớn.</w:t>
      </w:r>
    </w:p>
    <w:p>
      <w:pPr>
        <w:pStyle w:val="Heading2"/>
      </w:pPr>
      <w:r>
        <w:t>14.3. Giá trị tour cao không chỉ vì khách sạn đắt</w:t>
      </w:r>
    </w:p>
    <w:p>
      <w:pPr>
        <w:jc w:val="both"/>
      </w:pPr>
      <w:r>
        <w:rPr>
          <w:rFonts w:ascii="Liberation Sans" w:hAnsi="Liberation Sans"/>
        </w:rPr>
        <w:t>Một tour premium/luxury có thể nổi bật vì itinerary độc đáo, supplier tốt, ít thời gian chờ, private access, guide giỏi, ngôn ngữ tốt, service ratio thấp, phản ứng sự cố nhanh và trải nghiệm cá nhân hóa. Đây mới là lý do tour “đáng tiền”, chứ không đơn giản cộng thật nhiều dịch vụ đắt.</w:t>
      </w:r>
    </w:p>
    <w:p>
      <w:pPr>
        <w:pStyle w:val="Heading2"/>
      </w:pPr>
      <w:r>
        <w:t>14.4. Tour cũng cần một “requirement profile” để phân Guide/Operator</w:t>
      </w:r>
    </w:p>
    <w:p>
      <w:pPr>
        <w:jc w:val="both"/>
      </w:pPr>
      <w:r>
        <w:rPr>
          <w:rFonts w:ascii="Liberation Sans" w:hAnsi="Liberation Sans"/>
        </w:rPr>
        <w:t>Ví dụ tour Nhật 7 ngày, 30 khách corporate, tier Premium: bắt buộc guide tiếng Nhật mức cao, kinh nghiệm Japan route, kinh nghiệm corporate group, khả năng xử lý flight disruption, đủ thẻ/chứng nhận cần thiết, không conflict lịch. Operator phải có kinh nghiệm supplier Nhật, group rooming list và deadline visa/document nếu có.</w:t>
      </w:r>
    </w:p>
    <w:p>
      <w:pPr>
        <w:pStyle w:val="Heading2"/>
      </w:pPr>
      <w:r>
        <w:t>14.5. Luồng tour hoàn chỉnh sau khi bổ sung quality management</w:t>
      </w:r>
    </w:p>
    <w:tbl>
      <w:tblPr>
        <w:tblW w:type="auto" w:w="0"/>
        <w:jc w:val="center"/>
        <w:tblLook w:firstColumn="1" w:firstRow="1" w:lastColumn="0" w:lastRow="0" w:noHBand="0" w:noVBand="1" w:val="04A0"/>
      </w:tblPr>
      <w:tblGrid>
        <w:gridCol w:w="9994"/>
      </w:tblGrid>
      <w:tr>
        <w:tc>
          <w:tcPr>
            <w:tcW w:type="dxa" w:w="9994"/>
            <w:shd w:fill="2D7D7D"/>
            <w:tcMar>
              <w:top w:w="70" w:type="dxa"/>
              <w:start w:w="130" w:type="dxa"/>
              <w:bottom w:w="70" w:type="dxa"/>
              <w:end w:w="130" w:type="dxa"/>
            </w:tcMar>
          </w:tcPr>
          <w:p>
            <w:pPr>
              <w:jc w:val="center"/>
            </w:pPr>
            <w:r>
              <w:rPr>
                <w:rFonts w:ascii="Liberation Sans" w:hAnsi="Liberation Sans"/>
                <w:b/>
                <w:color w:val="FFFFFF"/>
                <w:sz w:val="19"/>
              </w:rPr>
              <w:t>Luồng Tour Quality</w:t>
            </w:r>
          </w:p>
        </w:tc>
      </w:tr>
      <w:tr>
        <w:tc>
          <w:tcPr>
            <w:tcW w:type="dxa" w:w="9994"/>
            <w:shd w:fill="F4F8F8"/>
            <w:tcMar>
              <w:top w:w="110" w:type="dxa"/>
              <w:start w:w="150" w:type="dxa"/>
              <w:bottom w:w="110" w:type="dxa"/>
              <w:end w:w="150" w:type="dxa"/>
            </w:tcMar>
          </w:tcPr>
          <w:p>
            <w:pPr>
              <w:spacing w:line="276" w:lineRule="auto"/>
              <w:jc w:val="center"/>
            </w:pPr>
            <w:r>
              <w:rPr>
                <w:rFonts w:ascii="Liberation Sans" w:hAnsi="Liberation Sans"/>
                <w:color w:val="263238"/>
                <w:sz w:val="19"/>
              </w:rPr>
              <w:t>Tạo sản phẩm và xác định tier/lời hứa dịch vụ  -&gt;  Chọn supplier và tiêu chuẩn từng service component  -&gt;  Xác định yêu cầu năng lực Guide/Operator  -&gt;  Mở bán và tạo booking  -&gt;  Thu cọc/thu đủ theo workflow hiện tại  -&gt;  Chốt supplier và kiểm tra chất lượng trước khởi hành  -&gt;  Phân Guide/Operator đủ điều kiện  -&gt;  Pre-departure briefing và checklist  -&gt;  Vận hành tour - ghi attendance/service/incident  -&gt;  Service recovery nếu có lỗi  -&gt;  Kết thúc - đối soát  -&gt;  Guest feedback + supplier rating + Guide/Operator performance  -&gt;  Điều chỉnh sản phẩm/tier/supplier/training cho lần sau</w:t>
            </w:r>
          </w:p>
        </w:tc>
      </w:tr>
    </w:tbl>
    <w:p>
      <w:pPr>
        <w:spacing w:after="40"/>
      </w:pPr>
    </w:p>
    <w:p>
      <w:pPr>
        <w:pStyle w:val="Heading2"/>
      </w:pPr>
      <w:r>
        <w:t>14.6. Tình huống tour thực tế</w:t>
      </w:r>
    </w:p>
    <w:p>
      <w:pPr>
        <w:jc w:val="both"/>
      </w:pPr>
      <w:r>
        <w:rPr>
          <w:rFonts w:ascii="Liberation Sans" w:hAnsi="Liberation Sans"/>
        </w:rPr>
        <w:t>Tour Nhật premium nhưng Guide chính bị ốm trước 12 giờ. Hệ thống không được chọn guide thay thế chỉ dựa trên “available”. Phải lọc guide có tiếng Nhật, thẻ/chứng nhận phù hợp, kinh nghiệm tuyến, không conflict và đạt level. Nếu chỉ còn guide Level 2 chưa đủ chuẩn, phải escalate Operations Manager để chọn phương án: điều senior từ tour khác, thuê guide đối tác đã được đánh giá, hoặc bố trí co-guide/translator. Mọi thay đổi phải được log vì ảnh hưởng lời hứa dịch vụ của tour.</w:t>
      </w:r>
    </w:p>
    <w:p>
      <w:pPr>
        <w:pStyle w:val="Heading1"/>
      </w:pPr>
      <w:r>
        <w:t>15. VÒNG LẶP CHẤT LƯỢNG KHÉP KÍN GIỮA DỊCH VỤ - NHÂN VIÊN - PHẢN HỒI - HẠNG SAO</w:t>
      </w:r>
    </w:p>
    <w:p>
      <w:pPr>
        <w:jc w:val="both"/>
      </w:pPr>
      <w:r>
        <w:rPr>
          <w:rFonts w:ascii="Liberation Sans" w:hAnsi="Liberation Sans"/>
        </w:rPr>
        <w:t>Đây là ý tưởng lớn nhất nên thêm vào cẩm nang. Hiện các phần đang nằm tách nhau. Khi nối lại, hệ thống sẽ trở thành một nền tảng quản trị chất lượng thay vì chỉ quản lý booking.</w:t>
      </w:r>
    </w:p>
    <w:tbl>
      <w:tblPr>
        <w:tblW w:type="auto" w:w="0"/>
        <w:jc w:val="center"/>
        <w:tblLook w:firstColumn="1" w:firstRow="1" w:lastColumn="0" w:lastRow="0" w:noHBand="0" w:noVBand="1" w:val="04A0"/>
      </w:tblPr>
      <w:tblGrid>
        <w:gridCol w:w="9994"/>
      </w:tblGrid>
      <w:tr>
        <w:tc>
          <w:tcPr>
            <w:tcW w:type="dxa" w:w="9994"/>
            <w:shd w:fill="2D7D7D"/>
            <w:tcMar>
              <w:top w:w="70" w:type="dxa"/>
              <w:start w:w="130" w:type="dxa"/>
              <w:bottom w:w="70" w:type="dxa"/>
              <w:end w:w="130" w:type="dxa"/>
            </w:tcMar>
          </w:tcPr>
          <w:p>
            <w:pPr>
              <w:jc w:val="center"/>
            </w:pPr>
            <w:r>
              <w:rPr>
                <w:rFonts w:ascii="Liberation Sans" w:hAnsi="Liberation Sans"/>
                <w:b/>
                <w:color w:val="FFFFFF"/>
                <w:sz w:val="19"/>
              </w:rPr>
              <w:t>Vòng lặp chất lượng khách sạn</w:t>
            </w:r>
          </w:p>
        </w:tc>
      </w:tr>
      <w:tr>
        <w:tc>
          <w:tcPr>
            <w:tcW w:type="dxa" w:w="9994"/>
            <w:shd w:fill="F4F8F8"/>
            <w:tcMar>
              <w:top w:w="110" w:type="dxa"/>
              <w:start w:w="150" w:type="dxa"/>
              <w:bottom w:w="110" w:type="dxa"/>
              <w:end w:w="150" w:type="dxa"/>
            </w:tcMar>
          </w:tcPr>
          <w:p>
            <w:pPr>
              <w:spacing w:line="276" w:lineRule="auto"/>
              <w:jc w:val="center"/>
            </w:pPr>
            <w:r>
              <w:rPr>
                <w:rFonts w:ascii="Liberation Sans" w:hAnsi="Liberation Sans"/>
                <w:color w:val="263238"/>
                <w:sz w:val="19"/>
              </w:rPr>
              <w:t>Khách sạn đặt chuẩn dịch vụ/hạng mục tiêu  -&gt;  Loại phòng và package kế thừa chuẩn đó  -&gt;  Booking chốt quyền lợi cụ thể  -&gt;  Hệ thống chọn nhân viên đủ năng lực  -&gt;  Nhân viên thực hiện dịch vụ  -&gt;  Khách phản hồi + QA kiểm tra + sự cố được ghi nhận  -&gt;  Kết quả cập nhật hồ sơ nhân viên và chất lượng dịch vụ  -&gt;  Đào tạo/phân công/thăng tiến được điều chỉnh  -&gt;  Manager cải tiến dịch vụ và duy trì tiêu chuẩn hạng sao</w:t>
            </w:r>
          </w:p>
        </w:tc>
      </w:tr>
    </w:tbl>
    <w:p>
      <w:pPr>
        <w:spacing w:after="40"/>
      </w:pPr>
    </w:p>
    <w:tbl>
      <w:tblPr>
        <w:tblW w:type="auto" w:w="0"/>
        <w:jc w:val="center"/>
        <w:tblLook w:firstColumn="1" w:firstRow="1" w:lastColumn="0" w:lastRow="0" w:noHBand="0" w:noVBand="1" w:val="04A0"/>
      </w:tblPr>
      <w:tblGrid>
        <w:gridCol w:w="9994"/>
      </w:tblGrid>
      <w:tr>
        <w:tc>
          <w:tcPr>
            <w:tcW w:type="dxa" w:w="9994"/>
            <w:shd w:fill="2D7D7D"/>
            <w:tcMar>
              <w:top w:w="70" w:type="dxa"/>
              <w:start w:w="130" w:type="dxa"/>
              <w:bottom w:w="70" w:type="dxa"/>
              <w:end w:w="130" w:type="dxa"/>
            </w:tcMar>
          </w:tcPr>
          <w:p>
            <w:pPr>
              <w:jc w:val="center"/>
            </w:pPr>
            <w:r>
              <w:rPr>
                <w:rFonts w:ascii="Liberation Sans" w:hAnsi="Liberation Sans"/>
                <w:b/>
                <w:color w:val="FFFFFF"/>
                <w:sz w:val="19"/>
              </w:rPr>
              <w:t>Vòng lặp chất lượng tour</w:t>
            </w:r>
          </w:p>
        </w:tc>
      </w:tr>
      <w:tr>
        <w:tc>
          <w:tcPr>
            <w:tcW w:type="dxa" w:w="9994"/>
            <w:shd w:fill="F4F8F8"/>
            <w:tcMar>
              <w:top w:w="110" w:type="dxa"/>
              <w:start w:w="150" w:type="dxa"/>
              <w:bottom w:w="110" w:type="dxa"/>
              <w:end w:w="150" w:type="dxa"/>
            </w:tcMar>
          </w:tcPr>
          <w:p>
            <w:pPr>
              <w:spacing w:line="276" w:lineRule="auto"/>
              <w:jc w:val="center"/>
            </w:pPr>
            <w:r>
              <w:rPr>
                <w:rFonts w:ascii="Liberation Sans" w:hAnsi="Liberation Sans"/>
                <w:color w:val="263238"/>
                <w:sz w:val="19"/>
              </w:rPr>
              <w:t>Tour xác định tier và service promise  -&gt;  Supplier + Guide/Operator phải đạt yêu cầu  -&gt;  Tour được bán và vận hành  -&gt;  Incident/feedback/chi phí thực tế được thu thập  -&gt;  Đánh giá Guide/Operator/Supplier  -&gt;  Cập nhật eligibility và training  -&gt;  Cải tiến itinerary, supplier và tier cho tour sau</w:t>
            </w:r>
          </w:p>
        </w:tc>
      </w:tr>
    </w:tbl>
    <w:p>
      <w:pPr>
        <w:spacing w:after="40"/>
      </w:pPr>
    </w:p>
    <w:p>
      <w:pPr>
        <w:pStyle w:val="Heading2"/>
      </w:pPr>
      <w:r>
        <w:t>15.1. Dashboard quản lý lúc đó nên có 4 góc nhìn</w:t>
      </w:r>
    </w:p>
    <w:p>
      <w:pPr>
        <w:ind w:left="259" w:hanging="173"/>
        <w:jc w:val="both"/>
      </w:pPr>
      <w:r>
        <w:rPr>
          <w:rFonts w:ascii="Liberation Sans" w:hAnsi="Liberation Sans"/>
        </w:rPr>
        <w:t>1. Dịch vụ: request đang chờ, SLA, service failure, compensation, utilization, cost.</w:t>
      </w:r>
    </w:p>
    <w:p>
      <w:pPr>
        <w:ind w:left="259" w:hanging="173"/>
        <w:jc w:val="both"/>
      </w:pPr>
      <w:r>
        <w:rPr>
          <w:rFonts w:ascii="Liberation Sans" w:hAnsi="Liberation Sans"/>
        </w:rPr>
        <w:t>2. Nhân viên: competency, eligibility, KPI, QA, complaint/praise, training/certification expiry.</w:t>
      </w:r>
    </w:p>
    <w:p>
      <w:pPr>
        <w:ind w:left="259" w:hanging="173"/>
        <w:jc w:val="both"/>
      </w:pPr>
      <w:r>
        <w:rPr>
          <w:rFonts w:ascii="Liberation Sans" w:hAnsi="Liberation Sans"/>
        </w:rPr>
        <w:t>3. Hạng sao/compliance: tiêu chí chưa đạt, bằng chứng thiếu, certificate sắp hết hạn, audit issue.</w:t>
      </w:r>
    </w:p>
    <w:p>
      <w:pPr>
        <w:ind w:left="259" w:hanging="173"/>
        <w:jc w:val="both"/>
      </w:pPr>
      <w:r>
        <w:rPr>
          <w:rFonts w:ascii="Liberation Sans" w:hAnsi="Liberation Sans"/>
        </w:rPr>
        <w:t>4. Tour: supplier quality, tour incident, guide performance, actual margin, guest feedback, product promise failure.</w:t>
      </w:r>
    </w:p>
    <w:p>
      <w:pPr>
        <w:pStyle w:val="Heading1"/>
      </w:pPr>
      <w:r>
        <w:t>16. BỐ CỤC ĐỀ XUẤT ĐỂ BỔ SUNG TRỰC TIẾP VÀO CẨM NANG HIỆN TẠI</w:t>
      </w:r>
    </w:p>
    <w:p>
      <w:pPr>
        <w:jc w:val="both"/>
      </w:pPr>
      <w:r>
        <w:rPr>
          <w:rFonts w:ascii="Liberation Sans" w:hAnsi="Liberation Sans"/>
        </w:rPr>
        <w:t>Tài liệu hiện tại kết thúc ở phần quản lý nhân viên/phân quyền. Có thể nối tiếp bằng các phần sau mà không phá cấu trúc cũ.</w:t>
      </w:r>
    </w:p>
    <w:p>
      <w:pPr>
        <w:keepNext/>
        <w:spacing w:before="120" w:after="80"/>
      </w:pPr>
      <w:r>
        <w:rPr>
          <w:rFonts w:ascii="Liberation Sans" w:hAnsi="Liberation Sans"/>
          <w:b/>
          <w:color w:val="3A4C54"/>
          <w:sz w:val="19"/>
        </w:rPr>
        <w:t>Bảng 9. Các chương đề xuất bổ sung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0F4C5C"/>
            <w:tcMar>
              <w:top w:w="80" w:type="dxa"/>
              <w:start w:w="100" w:type="dxa"/>
              <w:bottom w:w="80" w:type="dxa"/>
              <w:end w:w="100" w:type="dxa"/>
            </w:tcMar>
            <w:vAlign w:val="center"/>
          </w:tcPr>
          <w:p>
            <w:pPr>
              <w:jc w:val="center"/>
            </w:pPr>
            <w:r>
              <w:rPr>
                <w:rFonts w:ascii="Liberation Sans" w:hAnsi="Liberation Sans"/>
                <w:b/>
                <w:color w:val="FFFFFF"/>
                <w:sz w:val="17"/>
              </w:rPr>
              <w:t>Phần/Chương</w:t>
            </w:r>
          </w:p>
        </w:tc>
        <w:tc>
          <w:tcPr>
            <w:tcW w:type="dxa" w:w="3672"/>
            <w:shd w:fill="0F4C5C"/>
            <w:tcMar>
              <w:top w:w="80" w:type="dxa"/>
              <w:start w:w="100" w:type="dxa"/>
              <w:bottom w:w="80" w:type="dxa"/>
              <w:end w:w="100" w:type="dxa"/>
            </w:tcMar>
            <w:vAlign w:val="center"/>
          </w:tcPr>
          <w:p>
            <w:pPr>
              <w:jc w:val="center"/>
            </w:pPr>
            <w:r>
              <w:rPr>
                <w:rFonts w:ascii="Liberation Sans" w:hAnsi="Liberation Sans"/>
                <w:b/>
                <w:color w:val="FFFFFF"/>
                <w:sz w:val="17"/>
              </w:rPr>
              <w:t>Tên chương</w:t>
            </w:r>
          </w:p>
        </w:tc>
        <w:tc>
          <w:tcPr>
            <w:tcW w:type="dxa" w:w="4320"/>
            <w:shd w:fill="0F4C5C"/>
            <w:tcMar>
              <w:top w:w="80" w:type="dxa"/>
              <w:start w:w="100" w:type="dxa"/>
              <w:bottom w:w="80" w:type="dxa"/>
              <w:end w:w="100" w:type="dxa"/>
            </w:tcMar>
            <w:vAlign w:val="center"/>
          </w:tcPr>
          <w:p>
            <w:pPr>
              <w:jc w:val="center"/>
            </w:pPr>
            <w:r>
              <w:rPr>
                <w:rFonts w:ascii="Liberation Sans" w:hAnsi="Liberation Sans"/>
                <w:b/>
                <w:color w:val="FFFFFF"/>
                <w:sz w:val="17"/>
              </w:rPr>
              <w:t>Mục tiêu</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PHẦN VI - 32</w:t>
            </w:r>
          </w:p>
        </w:tc>
        <w:tc>
          <w:tcPr>
            <w:tcW w:type="dxa" w:w="3672"/>
            <w:tcMar>
              <w:top w:w="80" w:type="dxa"/>
              <w:start w:w="100" w:type="dxa"/>
              <w:bottom w:w="80" w:type="dxa"/>
              <w:end w:w="100" w:type="dxa"/>
            </w:tcMar>
            <w:vAlign w:val="center"/>
          </w:tcPr>
          <w:p>
            <w:r>
              <w:rPr>
                <w:rFonts w:ascii="Liberation Sans" w:hAnsi="Liberation Sans"/>
                <w:color w:val="233136"/>
                <w:sz w:val="17"/>
              </w:rPr>
              <w:t>Bản chất sản phẩm phòng và giá trị phòng</w:t>
            </w:r>
          </w:p>
        </w:tc>
        <w:tc>
          <w:tcPr>
            <w:tcW w:type="dxa" w:w="4320"/>
            <w:tcMar>
              <w:top w:w="80" w:type="dxa"/>
              <w:start w:w="100" w:type="dxa"/>
              <w:bottom w:w="80" w:type="dxa"/>
              <w:end w:w="100" w:type="dxa"/>
            </w:tcMar>
            <w:vAlign w:val="center"/>
          </w:tcPr>
          <w:p>
            <w:r>
              <w:rPr>
                <w:rFonts w:ascii="Liberation Sans" w:hAnsi="Liberation Sans"/>
                <w:color w:val="233136"/>
                <w:sz w:val="17"/>
              </w:rPr>
              <w:t>Tách room type, physical room, feature, service, rate plan, package</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33</w:t>
            </w:r>
          </w:p>
        </w:tc>
        <w:tc>
          <w:tcPr>
            <w:tcW w:type="dxa" w:w="3672"/>
            <w:tcMar>
              <w:top w:w="80" w:type="dxa"/>
              <w:start w:w="100" w:type="dxa"/>
              <w:bottom w:w="80" w:type="dxa"/>
              <w:end w:w="100" w:type="dxa"/>
            </w:tcMar>
            <w:vAlign w:val="center"/>
          </w:tcPr>
          <w:p>
            <w:r>
              <w:rPr>
                <w:rFonts w:ascii="Liberation Sans" w:hAnsi="Liberation Sans"/>
                <w:color w:val="233136"/>
                <w:sz w:val="17"/>
              </w:rPr>
              <w:t>Danh mục dịch vụ khách sạn</w:t>
            </w:r>
          </w:p>
        </w:tc>
        <w:tc>
          <w:tcPr>
            <w:tcW w:type="dxa" w:w="4320"/>
            <w:tcMar>
              <w:top w:w="80" w:type="dxa"/>
              <w:start w:w="100" w:type="dxa"/>
              <w:bottom w:w="80" w:type="dxa"/>
              <w:end w:w="100" w:type="dxa"/>
            </w:tcMar>
            <w:vAlign w:val="center"/>
          </w:tcPr>
          <w:p>
            <w:r>
              <w:rPr>
                <w:rFonts w:ascii="Liberation Sans" w:hAnsi="Liberation Sans"/>
                <w:color w:val="233136"/>
                <w:sz w:val="17"/>
              </w:rPr>
              <w:t>Dịch vụ nền tảng, included, add-on, operational request, service recovery</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34</w:t>
            </w:r>
          </w:p>
        </w:tc>
        <w:tc>
          <w:tcPr>
            <w:tcW w:type="dxa" w:w="3672"/>
            <w:tcMar>
              <w:top w:w="80" w:type="dxa"/>
              <w:start w:w="100" w:type="dxa"/>
              <w:bottom w:w="80" w:type="dxa"/>
              <w:end w:w="100" w:type="dxa"/>
            </w:tcMar>
            <w:vAlign w:val="center"/>
          </w:tcPr>
          <w:p>
            <w:r>
              <w:rPr>
                <w:rFonts w:ascii="Liberation Sans" w:hAnsi="Liberation Sans"/>
                <w:color w:val="233136"/>
                <w:sz w:val="17"/>
              </w:rPr>
              <w:t>Quyền lợi dịch vụ của booking</w:t>
            </w:r>
          </w:p>
        </w:tc>
        <w:tc>
          <w:tcPr>
            <w:tcW w:type="dxa" w:w="4320"/>
            <w:tcMar>
              <w:top w:w="80" w:type="dxa"/>
              <w:start w:w="100" w:type="dxa"/>
              <w:bottom w:w="80" w:type="dxa"/>
              <w:end w:w="100" w:type="dxa"/>
            </w:tcMar>
            <w:vAlign w:val="center"/>
          </w:tcPr>
          <w:p>
            <w:r>
              <w:rPr>
                <w:rFonts w:ascii="Liberation Sans" w:hAnsi="Liberation Sans"/>
                <w:color w:val="233136"/>
                <w:sz w:val="17"/>
              </w:rPr>
              <w:t>Chốt khách đã mua/được hưởng gì</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35</w:t>
            </w:r>
          </w:p>
        </w:tc>
        <w:tc>
          <w:tcPr>
            <w:tcW w:type="dxa" w:w="3672"/>
            <w:tcMar>
              <w:top w:w="80" w:type="dxa"/>
              <w:start w:w="100" w:type="dxa"/>
              <w:bottom w:w="80" w:type="dxa"/>
              <w:end w:w="100" w:type="dxa"/>
            </w:tcMar>
            <w:vAlign w:val="center"/>
          </w:tcPr>
          <w:p>
            <w:r>
              <w:rPr>
                <w:rFonts w:ascii="Liberation Sans" w:hAnsi="Liberation Sans"/>
                <w:color w:val="233136"/>
                <w:sz w:val="17"/>
              </w:rPr>
              <w:t>Workflow service request và fulfillment</w:t>
            </w:r>
          </w:p>
        </w:tc>
        <w:tc>
          <w:tcPr>
            <w:tcW w:type="dxa" w:w="4320"/>
            <w:tcMar>
              <w:top w:w="80" w:type="dxa"/>
              <w:start w:w="100" w:type="dxa"/>
              <w:bottom w:w="80" w:type="dxa"/>
              <w:end w:w="100" w:type="dxa"/>
            </w:tcMar>
            <w:vAlign w:val="center"/>
          </w:tcPr>
          <w:p>
            <w:r>
              <w:rPr>
                <w:rFonts w:ascii="Liberation Sans" w:hAnsi="Liberation Sans"/>
                <w:color w:val="233136"/>
                <w:sz w:val="17"/>
              </w:rPr>
              <w:t>Từ yêu cầu -&gt; phân công -&gt; hoàn tất -&gt; charge -&gt; feedback</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36</w:t>
            </w:r>
          </w:p>
        </w:tc>
        <w:tc>
          <w:tcPr>
            <w:tcW w:type="dxa" w:w="3672"/>
            <w:tcMar>
              <w:top w:w="80" w:type="dxa"/>
              <w:start w:w="100" w:type="dxa"/>
              <w:bottom w:w="80" w:type="dxa"/>
              <w:end w:w="100" w:type="dxa"/>
            </w:tcMar>
            <w:vAlign w:val="center"/>
          </w:tcPr>
          <w:p>
            <w:r>
              <w:rPr>
                <w:rFonts w:ascii="Liberation Sans" w:hAnsi="Liberation Sans"/>
                <w:color w:val="233136"/>
                <w:sz w:val="17"/>
              </w:rPr>
              <w:t>Kiểm soát giá, quota, capacity và service failure</w:t>
            </w:r>
          </w:p>
        </w:tc>
        <w:tc>
          <w:tcPr>
            <w:tcW w:type="dxa" w:w="4320"/>
            <w:tcMar>
              <w:top w:w="80" w:type="dxa"/>
              <w:start w:w="100" w:type="dxa"/>
              <w:bottom w:w="80" w:type="dxa"/>
              <w:end w:w="100" w:type="dxa"/>
            </w:tcMar>
            <w:vAlign w:val="center"/>
          </w:tcPr>
          <w:p>
            <w:r>
              <w:rPr>
                <w:rFonts w:ascii="Liberation Sans" w:hAnsi="Liberation Sans"/>
                <w:color w:val="233136"/>
                <w:sz w:val="17"/>
              </w:rPr>
              <w:t>Không bán quyền lợi không có khả năng thực hiện</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PHẦN VII - 37</w:t>
            </w:r>
          </w:p>
        </w:tc>
        <w:tc>
          <w:tcPr>
            <w:tcW w:type="dxa" w:w="3672"/>
            <w:tcMar>
              <w:top w:w="80" w:type="dxa"/>
              <w:start w:w="100" w:type="dxa"/>
              <w:bottom w:w="80" w:type="dxa"/>
              <w:end w:w="100" w:type="dxa"/>
            </w:tcMar>
            <w:vAlign w:val="center"/>
          </w:tcPr>
          <w:p>
            <w:r>
              <w:rPr>
                <w:rFonts w:ascii="Liberation Sans" w:hAnsi="Liberation Sans"/>
                <w:color w:val="233136"/>
                <w:sz w:val="17"/>
              </w:rPr>
              <w:t>Hạng sao khách sạn và phân biệt với room tier/review</w:t>
            </w:r>
          </w:p>
        </w:tc>
        <w:tc>
          <w:tcPr>
            <w:tcW w:type="dxa" w:w="4320"/>
            <w:tcMar>
              <w:top w:w="80" w:type="dxa"/>
              <w:start w:w="100" w:type="dxa"/>
              <w:bottom w:w="80" w:type="dxa"/>
              <w:end w:w="100" w:type="dxa"/>
            </w:tcMar>
            <w:vAlign w:val="center"/>
          </w:tcPr>
          <w:p>
            <w:r>
              <w:rPr>
                <w:rFonts w:ascii="Liberation Sans" w:hAnsi="Liberation Sans"/>
                <w:color w:val="233136"/>
                <w:sz w:val="17"/>
              </w:rPr>
              <w:t>Hiểu đúng 1-5 sao</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38</w:t>
            </w:r>
          </w:p>
        </w:tc>
        <w:tc>
          <w:tcPr>
            <w:tcW w:type="dxa" w:w="3672"/>
            <w:tcMar>
              <w:top w:w="80" w:type="dxa"/>
              <w:start w:w="100" w:type="dxa"/>
              <w:bottom w:w="80" w:type="dxa"/>
              <w:end w:w="100" w:type="dxa"/>
            </w:tcMar>
            <w:vAlign w:val="center"/>
          </w:tcPr>
          <w:p>
            <w:r>
              <w:rPr>
                <w:rFonts w:ascii="Liberation Sans" w:hAnsi="Liberation Sans"/>
                <w:color w:val="233136"/>
                <w:sz w:val="17"/>
              </w:rPr>
              <w:t>Bộ tiêu chí, bằng chứng và gap analysis</w:t>
            </w:r>
          </w:p>
        </w:tc>
        <w:tc>
          <w:tcPr>
            <w:tcW w:type="dxa" w:w="4320"/>
            <w:tcMar>
              <w:top w:w="80" w:type="dxa"/>
              <w:start w:w="100" w:type="dxa"/>
              <w:bottom w:w="80" w:type="dxa"/>
              <w:end w:w="100" w:type="dxa"/>
            </w:tcMar>
            <w:vAlign w:val="center"/>
          </w:tcPr>
          <w:p>
            <w:r>
              <w:rPr>
                <w:rFonts w:ascii="Liberation Sans" w:hAnsi="Liberation Sans"/>
                <w:color w:val="233136"/>
                <w:sz w:val="17"/>
              </w:rPr>
              <w:t>Quản lý compliance theo phiên bản</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39</w:t>
            </w:r>
          </w:p>
        </w:tc>
        <w:tc>
          <w:tcPr>
            <w:tcW w:type="dxa" w:w="3672"/>
            <w:tcMar>
              <w:top w:w="80" w:type="dxa"/>
              <w:start w:w="100" w:type="dxa"/>
              <w:bottom w:w="80" w:type="dxa"/>
              <w:end w:w="100" w:type="dxa"/>
            </w:tcMar>
            <w:vAlign w:val="center"/>
          </w:tcPr>
          <w:p>
            <w:r>
              <w:rPr>
                <w:rFonts w:ascii="Liberation Sans" w:hAnsi="Liberation Sans"/>
                <w:color w:val="233136"/>
                <w:sz w:val="17"/>
              </w:rPr>
              <w:t>Workflow xin công nhận, duy trì và tái xếp hạng</w:t>
            </w:r>
          </w:p>
        </w:tc>
        <w:tc>
          <w:tcPr>
            <w:tcW w:type="dxa" w:w="4320"/>
            <w:tcMar>
              <w:top w:w="80" w:type="dxa"/>
              <w:start w:w="100" w:type="dxa"/>
              <w:bottom w:w="80" w:type="dxa"/>
              <w:end w:w="100" w:type="dxa"/>
            </w:tcMar>
            <w:vAlign w:val="center"/>
          </w:tcPr>
          <w:p>
            <w:r>
              <w:rPr>
                <w:rFonts w:ascii="Liberation Sans" w:hAnsi="Liberation Sans"/>
                <w:color w:val="233136"/>
                <w:sz w:val="17"/>
              </w:rPr>
              <w:t>Quyết định, thời hạn, audit, corrective action</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PHẦN VIII - 40</w:t>
            </w:r>
          </w:p>
        </w:tc>
        <w:tc>
          <w:tcPr>
            <w:tcW w:type="dxa" w:w="3672"/>
            <w:tcMar>
              <w:top w:w="80" w:type="dxa"/>
              <w:start w:w="100" w:type="dxa"/>
              <w:bottom w:w="80" w:type="dxa"/>
              <w:end w:w="100" w:type="dxa"/>
            </w:tcMar>
            <w:vAlign w:val="center"/>
          </w:tcPr>
          <w:p>
            <w:r>
              <w:rPr>
                <w:rFonts w:ascii="Liberation Sans" w:hAnsi="Liberation Sans"/>
                <w:color w:val="233136"/>
                <w:sz w:val="17"/>
              </w:rPr>
              <w:t>Hồ sơ năng lực nhân viên</w:t>
            </w:r>
          </w:p>
        </w:tc>
        <w:tc>
          <w:tcPr>
            <w:tcW w:type="dxa" w:w="4320"/>
            <w:tcMar>
              <w:top w:w="80" w:type="dxa"/>
              <w:start w:w="100" w:type="dxa"/>
              <w:bottom w:w="80" w:type="dxa"/>
              <w:end w:w="100" w:type="dxa"/>
            </w:tcMar>
            <w:vAlign w:val="center"/>
          </w:tcPr>
          <w:p>
            <w:r>
              <w:rPr>
                <w:rFonts w:ascii="Liberation Sans" w:hAnsi="Liberation Sans"/>
                <w:color w:val="233136"/>
                <w:sz w:val="17"/>
              </w:rPr>
              <w:t>Skill, certification, language, experience, achievement</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41</w:t>
            </w:r>
          </w:p>
        </w:tc>
        <w:tc>
          <w:tcPr>
            <w:tcW w:type="dxa" w:w="3672"/>
            <w:tcMar>
              <w:top w:w="80" w:type="dxa"/>
              <w:start w:w="100" w:type="dxa"/>
              <w:bottom w:w="80" w:type="dxa"/>
              <w:end w:w="100" w:type="dxa"/>
            </w:tcMar>
            <w:vAlign w:val="center"/>
          </w:tcPr>
          <w:p>
            <w:r>
              <w:rPr>
                <w:rFonts w:ascii="Liberation Sans" w:hAnsi="Liberation Sans"/>
                <w:color w:val="233136"/>
                <w:sz w:val="17"/>
              </w:rPr>
              <w:t>Performance scorecard và QA</w:t>
            </w:r>
          </w:p>
        </w:tc>
        <w:tc>
          <w:tcPr>
            <w:tcW w:type="dxa" w:w="4320"/>
            <w:tcMar>
              <w:top w:w="80" w:type="dxa"/>
              <w:start w:w="100" w:type="dxa"/>
              <w:bottom w:w="80" w:type="dxa"/>
              <w:end w:w="100" w:type="dxa"/>
            </w:tcMar>
            <w:vAlign w:val="center"/>
          </w:tcPr>
          <w:p>
            <w:r>
              <w:rPr>
                <w:rFonts w:ascii="Liberation Sans" w:hAnsi="Liberation Sans"/>
                <w:color w:val="233136"/>
                <w:sz w:val="17"/>
              </w:rPr>
              <w:t>KPI + chất lượng + rủi ro + feedback</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42</w:t>
            </w:r>
          </w:p>
        </w:tc>
        <w:tc>
          <w:tcPr>
            <w:tcW w:type="dxa" w:w="3672"/>
            <w:tcMar>
              <w:top w:w="80" w:type="dxa"/>
              <w:start w:w="100" w:type="dxa"/>
              <w:bottom w:w="80" w:type="dxa"/>
              <w:end w:w="100" w:type="dxa"/>
            </w:tcMar>
            <w:vAlign w:val="center"/>
          </w:tcPr>
          <w:p>
            <w:r>
              <w:rPr>
                <w:rFonts w:ascii="Liberation Sans" w:hAnsi="Liberation Sans"/>
                <w:color w:val="233136"/>
                <w:sz w:val="17"/>
              </w:rPr>
              <w:t>Eligibility và phân công theo độ phức tạp</w:t>
            </w:r>
          </w:p>
        </w:tc>
        <w:tc>
          <w:tcPr>
            <w:tcW w:type="dxa" w:w="4320"/>
            <w:tcMar>
              <w:top w:w="80" w:type="dxa"/>
              <w:start w:w="100" w:type="dxa"/>
              <w:bottom w:w="80" w:type="dxa"/>
              <w:end w:w="100" w:type="dxa"/>
            </w:tcMar>
            <w:vAlign w:val="center"/>
          </w:tcPr>
          <w:p>
            <w:r>
              <w:rPr>
                <w:rFonts w:ascii="Liberation Sans" w:hAnsi="Liberation Sans"/>
                <w:color w:val="233136"/>
                <w:sz w:val="17"/>
              </w:rPr>
              <w:t>Lọc đủ điều kiện trước khi phân tải</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43</w:t>
            </w:r>
          </w:p>
        </w:tc>
        <w:tc>
          <w:tcPr>
            <w:tcW w:type="dxa" w:w="3672"/>
            <w:tcMar>
              <w:top w:w="80" w:type="dxa"/>
              <w:start w:w="100" w:type="dxa"/>
              <w:bottom w:w="80" w:type="dxa"/>
              <w:end w:w="100" w:type="dxa"/>
            </w:tcMar>
            <w:vAlign w:val="center"/>
          </w:tcPr>
          <w:p>
            <w:r>
              <w:rPr>
                <w:rFonts w:ascii="Liberation Sans" w:hAnsi="Liberation Sans"/>
                <w:color w:val="233136"/>
                <w:sz w:val="17"/>
              </w:rPr>
              <w:t>Mentoring, shadowing và nâng level</w:t>
            </w:r>
          </w:p>
        </w:tc>
        <w:tc>
          <w:tcPr>
            <w:tcW w:type="dxa" w:w="4320"/>
            <w:tcMar>
              <w:top w:w="80" w:type="dxa"/>
              <w:start w:w="100" w:type="dxa"/>
              <w:bottom w:w="80" w:type="dxa"/>
              <w:end w:w="100" w:type="dxa"/>
            </w:tcMar>
            <w:vAlign w:val="center"/>
          </w:tcPr>
          <w:p>
            <w:r>
              <w:rPr>
                <w:rFonts w:ascii="Liberation Sans" w:hAnsi="Liberation Sans"/>
                <w:color w:val="233136"/>
                <w:sz w:val="17"/>
              </w:rPr>
              <w:t>Phát triển nhân viên mới an toàn</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44</w:t>
            </w:r>
          </w:p>
        </w:tc>
        <w:tc>
          <w:tcPr>
            <w:tcW w:type="dxa" w:w="3672"/>
            <w:tcMar>
              <w:top w:w="80" w:type="dxa"/>
              <w:start w:w="100" w:type="dxa"/>
              <w:bottom w:w="80" w:type="dxa"/>
              <w:end w:w="100" w:type="dxa"/>
            </w:tcMar>
            <w:vAlign w:val="center"/>
          </w:tcPr>
          <w:p>
            <w:r>
              <w:rPr>
                <w:rFonts w:ascii="Liberation Sans" w:hAnsi="Liberation Sans"/>
                <w:color w:val="233136"/>
                <w:sz w:val="17"/>
              </w:rPr>
              <w:t>Điều kiện Supervisor/Manager</w:t>
            </w:r>
          </w:p>
        </w:tc>
        <w:tc>
          <w:tcPr>
            <w:tcW w:type="dxa" w:w="4320"/>
            <w:tcMar>
              <w:top w:w="80" w:type="dxa"/>
              <w:start w:w="100" w:type="dxa"/>
              <w:bottom w:w="80" w:type="dxa"/>
              <w:end w:w="100" w:type="dxa"/>
            </w:tcMar>
            <w:vAlign w:val="center"/>
          </w:tcPr>
          <w:p>
            <w:r>
              <w:rPr>
                <w:rFonts w:ascii="Liberation Sans" w:hAnsi="Liberation Sans"/>
                <w:color w:val="233136"/>
                <w:sz w:val="17"/>
              </w:rPr>
              <w:t>Acting, appraisal, promotion readiness</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PHẦN IX - 45</w:t>
            </w:r>
          </w:p>
        </w:tc>
        <w:tc>
          <w:tcPr>
            <w:tcW w:type="dxa" w:w="3672"/>
            <w:tcMar>
              <w:top w:w="80" w:type="dxa"/>
              <w:start w:w="100" w:type="dxa"/>
              <w:bottom w:w="80" w:type="dxa"/>
              <w:end w:w="100" w:type="dxa"/>
            </w:tcMar>
            <w:vAlign w:val="center"/>
          </w:tcPr>
          <w:p>
            <w:r>
              <w:rPr>
                <w:rFonts w:ascii="Liberation Sans" w:hAnsi="Liberation Sans"/>
                <w:color w:val="233136"/>
                <w:sz w:val="17"/>
              </w:rPr>
              <w:t>Tier và tiêu chuẩn chất lượng tour</w:t>
            </w:r>
          </w:p>
        </w:tc>
        <w:tc>
          <w:tcPr>
            <w:tcW w:type="dxa" w:w="4320"/>
            <w:tcMar>
              <w:top w:w="80" w:type="dxa"/>
              <w:start w:w="100" w:type="dxa"/>
              <w:bottom w:w="80" w:type="dxa"/>
              <w:end w:w="100" w:type="dxa"/>
            </w:tcMar>
            <w:vAlign w:val="center"/>
          </w:tcPr>
          <w:p>
            <w:r>
              <w:rPr>
                <w:rFonts w:ascii="Liberation Sans" w:hAnsi="Liberation Sans"/>
                <w:color w:val="233136"/>
                <w:sz w:val="17"/>
              </w:rPr>
              <w:t>Economy/Standard/Premium/Luxury/Private</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46</w:t>
            </w:r>
          </w:p>
        </w:tc>
        <w:tc>
          <w:tcPr>
            <w:tcW w:type="dxa" w:w="3672"/>
            <w:tcMar>
              <w:top w:w="80" w:type="dxa"/>
              <w:start w:w="100" w:type="dxa"/>
              <w:bottom w:w="80" w:type="dxa"/>
              <w:end w:w="100" w:type="dxa"/>
            </w:tcMar>
            <w:vAlign w:val="center"/>
          </w:tcPr>
          <w:p>
            <w:r>
              <w:rPr>
                <w:rFonts w:ascii="Liberation Sans" w:hAnsi="Liberation Sans"/>
                <w:color w:val="233136"/>
                <w:sz w:val="17"/>
              </w:rPr>
              <w:t>Năng lực Guide/Operator và phân công</w:t>
            </w:r>
          </w:p>
        </w:tc>
        <w:tc>
          <w:tcPr>
            <w:tcW w:type="dxa" w:w="4320"/>
            <w:tcMar>
              <w:top w:w="80" w:type="dxa"/>
              <w:start w:w="100" w:type="dxa"/>
              <w:bottom w:w="80" w:type="dxa"/>
              <w:end w:w="100" w:type="dxa"/>
            </w:tcMar>
            <w:vAlign w:val="center"/>
          </w:tcPr>
          <w:p>
            <w:r>
              <w:rPr>
                <w:rFonts w:ascii="Liberation Sans" w:hAnsi="Liberation Sans"/>
                <w:color w:val="233136"/>
                <w:sz w:val="17"/>
              </w:rPr>
              <w:t>Ngôn ngữ, tuyến, safety, group type</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47</w:t>
            </w:r>
          </w:p>
        </w:tc>
        <w:tc>
          <w:tcPr>
            <w:tcW w:type="dxa" w:w="3672"/>
            <w:tcMar>
              <w:top w:w="80" w:type="dxa"/>
              <w:start w:w="100" w:type="dxa"/>
              <w:bottom w:w="80" w:type="dxa"/>
              <w:end w:w="100" w:type="dxa"/>
            </w:tcMar>
            <w:vAlign w:val="center"/>
          </w:tcPr>
          <w:p>
            <w:r>
              <w:rPr>
                <w:rFonts w:ascii="Liberation Sans" w:hAnsi="Liberation Sans"/>
                <w:color w:val="233136"/>
                <w:sz w:val="17"/>
              </w:rPr>
              <w:t>Supplier quality và service component</w:t>
            </w:r>
          </w:p>
        </w:tc>
        <w:tc>
          <w:tcPr>
            <w:tcW w:type="dxa" w:w="4320"/>
            <w:tcMar>
              <w:top w:w="80" w:type="dxa"/>
              <w:start w:w="100" w:type="dxa"/>
              <w:bottom w:w="80" w:type="dxa"/>
              <w:end w:w="100" w:type="dxa"/>
            </w:tcMar>
            <w:vAlign w:val="center"/>
          </w:tcPr>
          <w:p>
            <w:r>
              <w:rPr>
                <w:rFonts w:ascii="Liberation Sans" w:hAnsi="Liberation Sans"/>
                <w:color w:val="233136"/>
                <w:sz w:val="17"/>
              </w:rPr>
              <w:t>Đánh giá nhà cung cấp theo dịch vụ</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48</w:t>
            </w:r>
          </w:p>
        </w:tc>
        <w:tc>
          <w:tcPr>
            <w:tcW w:type="dxa" w:w="3672"/>
            <w:tcMar>
              <w:top w:w="80" w:type="dxa"/>
              <w:start w:w="100" w:type="dxa"/>
              <w:bottom w:w="80" w:type="dxa"/>
              <w:end w:w="100" w:type="dxa"/>
            </w:tcMar>
            <w:vAlign w:val="center"/>
          </w:tcPr>
          <w:p>
            <w:r>
              <w:rPr>
                <w:rFonts w:ascii="Liberation Sans" w:hAnsi="Liberation Sans"/>
                <w:color w:val="233136"/>
                <w:sz w:val="17"/>
              </w:rPr>
              <w:t>Post-tour feedback và improvement loop</w:t>
            </w:r>
          </w:p>
        </w:tc>
        <w:tc>
          <w:tcPr>
            <w:tcW w:type="dxa" w:w="4320"/>
            <w:tcMar>
              <w:top w:w="80" w:type="dxa"/>
              <w:start w:w="100" w:type="dxa"/>
              <w:bottom w:w="80" w:type="dxa"/>
              <w:end w:w="100" w:type="dxa"/>
            </w:tcMar>
            <w:vAlign w:val="center"/>
          </w:tcPr>
          <w:p>
            <w:r>
              <w:rPr>
                <w:rFonts w:ascii="Liberation Sans" w:hAnsi="Liberation Sans"/>
                <w:color w:val="233136"/>
                <w:sz w:val="17"/>
              </w:rPr>
              <w:t>Feedback -&gt; staff/supplier/product</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PHẦN X - 49</w:t>
            </w:r>
          </w:p>
        </w:tc>
        <w:tc>
          <w:tcPr>
            <w:tcW w:type="dxa" w:w="3672"/>
            <w:tcMar>
              <w:top w:w="80" w:type="dxa"/>
              <w:start w:w="100" w:type="dxa"/>
              <w:bottom w:w="80" w:type="dxa"/>
              <w:end w:w="100" w:type="dxa"/>
            </w:tcMar>
            <w:vAlign w:val="center"/>
          </w:tcPr>
          <w:p>
            <w:r>
              <w:rPr>
                <w:rFonts w:ascii="Liberation Sans" w:hAnsi="Liberation Sans"/>
                <w:color w:val="233136"/>
                <w:sz w:val="17"/>
              </w:rPr>
              <w:t>Dashboard chất lượng tích hợp</w:t>
            </w:r>
          </w:p>
        </w:tc>
        <w:tc>
          <w:tcPr>
            <w:tcW w:type="dxa" w:w="4320"/>
            <w:tcMar>
              <w:top w:w="80" w:type="dxa"/>
              <w:start w:w="100" w:type="dxa"/>
              <w:bottom w:w="80" w:type="dxa"/>
              <w:end w:w="100" w:type="dxa"/>
            </w:tcMar>
            <w:vAlign w:val="center"/>
          </w:tcPr>
          <w:p>
            <w:r>
              <w:rPr>
                <w:rFonts w:ascii="Liberation Sans" w:hAnsi="Liberation Sans"/>
                <w:color w:val="233136"/>
                <w:sz w:val="17"/>
              </w:rPr>
              <w:t>Hotel service + staff + star + tour</w:t>
            </w:r>
          </w:p>
        </w:tc>
      </w:tr>
      <w:tr>
        <w:trPr>
          <w:cantSplit w:val="true"/>
        </w:trPr>
        <w:tc>
          <w:tcPr>
            <w:tcW w:type="dxa" w:w="1728"/>
            <w:tcMar>
              <w:top w:w="80" w:type="dxa"/>
              <w:start w:w="100" w:type="dxa"/>
              <w:bottom w:w="80" w:type="dxa"/>
              <w:end w:w="100" w:type="dxa"/>
            </w:tcMar>
            <w:vAlign w:val="center"/>
          </w:tcPr>
          <w:p>
            <w:pPr>
              <w:jc w:val="left"/>
            </w:pPr>
            <w:r>
              <w:rPr>
                <w:rFonts w:ascii="Liberation Sans" w:hAnsi="Liberation Sans"/>
                <w:color w:val="233136"/>
                <w:sz w:val="17"/>
              </w:rPr>
              <w:t>50</w:t>
            </w:r>
          </w:p>
        </w:tc>
        <w:tc>
          <w:tcPr>
            <w:tcW w:type="dxa" w:w="3672"/>
            <w:tcMar>
              <w:top w:w="80" w:type="dxa"/>
              <w:start w:w="100" w:type="dxa"/>
              <w:bottom w:w="80" w:type="dxa"/>
              <w:end w:w="100" w:type="dxa"/>
            </w:tcMar>
            <w:vAlign w:val="center"/>
          </w:tcPr>
          <w:p>
            <w:r>
              <w:rPr>
                <w:rFonts w:ascii="Liberation Sans" w:hAnsi="Liberation Sans"/>
                <w:color w:val="233136"/>
                <w:sz w:val="17"/>
              </w:rPr>
              <w:t>Bộ tình huống ngoại lệ và test vận hành</w:t>
            </w:r>
          </w:p>
        </w:tc>
        <w:tc>
          <w:tcPr>
            <w:tcW w:type="dxa" w:w="4320"/>
            <w:tcMar>
              <w:top w:w="80" w:type="dxa"/>
              <w:start w:w="100" w:type="dxa"/>
              <w:bottom w:w="80" w:type="dxa"/>
              <w:end w:w="100" w:type="dxa"/>
            </w:tcMar>
            <w:vAlign w:val="center"/>
          </w:tcPr>
          <w:p>
            <w:r>
              <w:rPr>
                <w:rFonts w:ascii="Liberation Sans" w:hAnsi="Liberation Sans"/>
                <w:color w:val="233136"/>
                <w:sz w:val="17"/>
              </w:rPr>
              <w:t>Kiểm thử các tình huống thực tế</w:t>
            </w:r>
          </w:p>
        </w:tc>
      </w:tr>
    </w:tbl>
    <w:p>
      <w:pPr>
        <w:spacing w:after="60"/>
      </w:pPr>
    </w:p>
    <w:p>
      <w:pPr>
        <w:pStyle w:val="Heading1"/>
      </w:pPr>
      <w:r>
        <w:t>17. THỨ TỰ ƯU TIÊN TRIỂN KHAI VỀ MẶT NGHIỆP VỤ</w:t>
      </w:r>
    </w:p>
    <w:p>
      <w:pPr>
        <w:jc w:val="both"/>
      </w:pPr>
      <w:r>
        <w:rPr>
          <w:rFonts w:ascii="Liberation Sans" w:hAnsi="Liberation Sans"/>
        </w:rPr>
        <w:t>Nếu làm tất cả cùng lúc sẽ rất lớn. Nên đi theo thứ tự tạo giá trị và giảm rủi ro.</w:t>
      </w:r>
    </w:p>
    <w:p>
      <w:pPr>
        <w:pStyle w:val="Heading2"/>
      </w:pPr>
      <w:r>
        <w:t>Ưu tiên 1 - Hoàn thiện quản lý dịch vụ phòng</w:t>
      </w:r>
    </w:p>
    <w:p>
      <w:pPr>
        <w:ind w:left="259" w:hanging="173"/>
        <w:jc w:val="both"/>
      </w:pPr>
      <w:r>
        <w:rPr>
          <w:rFonts w:ascii="Liberation Sans" w:hAnsi="Liberation Sans"/>
        </w:rPr>
        <w:t>• Tạo danh mục dịch vụ và phân nhóm.</w:t>
      </w:r>
    </w:p>
    <w:p>
      <w:pPr>
        <w:ind w:left="259" w:hanging="173"/>
        <w:jc w:val="both"/>
      </w:pPr>
      <w:r>
        <w:rPr>
          <w:rFonts w:ascii="Liberation Sans" w:hAnsi="Liberation Sans"/>
        </w:rPr>
        <w:t>• Xác định dịch vụ nền tảng của property.</w:t>
      </w:r>
    </w:p>
    <w:p>
      <w:pPr>
        <w:ind w:left="259" w:hanging="173"/>
        <w:jc w:val="both"/>
      </w:pPr>
      <w:r>
        <w:rPr>
          <w:rFonts w:ascii="Liberation Sans" w:hAnsi="Liberation Sans"/>
        </w:rPr>
        <w:t>• Gắn quyền lợi theo room type và rate/package.</w:t>
      </w:r>
    </w:p>
    <w:p>
      <w:pPr>
        <w:ind w:left="259" w:hanging="173"/>
        <w:jc w:val="both"/>
      </w:pPr>
      <w:r>
        <w:rPr>
          <w:rFonts w:ascii="Liberation Sans" w:hAnsi="Liberation Sans"/>
        </w:rPr>
        <w:t>• Tạo service request lifecycle.</w:t>
      </w:r>
    </w:p>
    <w:p>
      <w:pPr>
        <w:ind w:left="259" w:hanging="173"/>
        <w:jc w:val="both"/>
      </w:pPr>
      <w:r>
        <w:rPr>
          <w:rFonts w:ascii="Liberation Sans" w:hAnsi="Liberation Sans"/>
        </w:rPr>
        <w:t>• Gắn charge, inventory và service failure.</w:t>
      </w:r>
    </w:p>
    <w:p>
      <w:pPr>
        <w:pStyle w:val="Heading2"/>
      </w:pPr>
      <w:r>
        <w:t>Ưu tiên 2 - Chốt quyền lợi khách tại booking</w:t>
      </w:r>
    </w:p>
    <w:p>
      <w:pPr>
        <w:jc w:val="both"/>
      </w:pPr>
      <w:r>
        <w:rPr>
          <w:rFonts w:ascii="Liberation Sans" w:hAnsi="Liberation Sans"/>
        </w:rPr>
        <w:t>Đây là điều kiện để tránh tranh chấp “tôi tưởng phòng này có breakfast/transfer/lounge”. Booking phải có snapshot quyền lợi rõ ràng.</w:t>
      </w:r>
    </w:p>
    <w:p>
      <w:pPr>
        <w:pStyle w:val="Heading2"/>
      </w:pPr>
      <w:r>
        <w:t>Ưu tiên 3 - Hồ sơ năng lực nhân viên</w:t>
      </w:r>
    </w:p>
    <w:p>
      <w:pPr>
        <w:ind w:left="259" w:hanging="173"/>
        <w:jc w:val="both"/>
      </w:pPr>
      <w:r>
        <w:rPr>
          <w:rFonts w:ascii="Liberation Sans" w:hAnsi="Liberation Sans"/>
        </w:rPr>
        <w:t>• Kỹ năng và level.</w:t>
      </w:r>
    </w:p>
    <w:p>
      <w:pPr>
        <w:ind w:left="259" w:hanging="173"/>
        <w:jc w:val="both"/>
      </w:pPr>
      <w:r>
        <w:rPr>
          <w:rFonts w:ascii="Liberation Sans" w:hAnsi="Liberation Sans"/>
        </w:rPr>
        <w:t>• Ngoại ngữ.</w:t>
      </w:r>
    </w:p>
    <w:p>
      <w:pPr>
        <w:ind w:left="259" w:hanging="173"/>
        <w:jc w:val="both"/>
      </w:pPr>
      <w:r>
        <w:rPr>
          <w:rFonts w:ascii="Liberation Sans" w:hAnsi="Liberation Sans"/>
        </w:rPr>
        <w:t>• Chứng chỉ và thời hạn.</w:t>
      </w:r>
    </w:p>
    <w:p>
      <w:pPr>
        <w:ind w:left="259" w:hanging="173"/>
        <w:jc w:val="both"/>
      </w:pPr>
      <w:r>
        <w:rPr>
          <w:rFonts w:ascii="Liberation Sans" w:hAnsi="Liberation Sans"/>
        </w:rPr>
        <w:t>• Kinh nghiệm case/tour.</w:t>
      </w:r>
    </w:p>
    <w:p>
      <w:pPr>
        <w:ind w:left="259" w:hanging="173"/>
        <w:jc w:val="both"/>
      </w:pPr>
      <w:r>
        <w:rPr>
          <w:rFonts w:ascii="Liberation Sans" w:hAnsi="Liberation Sans"/>
        </w:rPr>
        <w:t>• KPI/QA/feedback/lỗi.</w:t>
      </w:r>
    </w:p>
    <w:p>
      <w:pPr>
        <w:ind w:left="259" w:hanging="173"/>
        <w:jc w:val="both"/>
      </w:pPr>
      <w:r>
        <w:rPr>
          <w:rFonts w:ascii="Liberation Sans" w:hAnsi="Liberation Sans"/>
        </w:rPr>
        <w:t>• Eligibility cho Standard/Premium/VIP/complex case.</w:t>
      </w:r>
    </w:p>
    <w:p>
      <w:pPr>
        <w:pStyle w:val="Heading2"/>
      </w:pPr>
      <w:r>
        <w:t>Ưu tiên 4 - Cơ chế phân công</w:t>
      </w:r>
    </w:p>
    <w:p>
      <w:pPr>
        <w:jc w:val="both"/>
      </w:pPr>
      <w:r>
        <w:rPr>
          <w:rFonts w:ascii="Liberation Sans" w:hAnsi="Liberation Sans"/>
        </w:rPr>
        <w:t>Bắt đầu từ rule đơn giản: đủ role + đúng ca + skill bắt buộc + không conflict + đủ level. Sau này mới tinh chỉnh cân tải/điểm ưu tiên. Không cần bắt đầu bằng thuật toán phức tạp.</w:t>
      </w:r>
    </w:p>
    <w:p>
      <w:pPr>
        <w:pStyle w:val="Heading2"/>
      </w:pPr>
      <w:r>
        <w:t>Ưu tiên 5 - Hạng sao và compliance</w:t>
      </w:r>
    </w:p>
    <w:p>
      <w:pPr>
        <w:jc w:val="both"/>
      </w:pPr>
      <w:r>
        <w:rPr>
          <w:rFonts w:ascii="Liberation Sans" w:hAnsi="Liberation Sans"/>
        </w:rPr>
        <w:t>Tạo checklist theo tiêu chuẩn, evidence, gap, corrective action, certificate/expiry. Đặc biệt phải version hóa vì tiêu chuẩn có thể thay đổi.</w:t>
      </w:r>
    </w:p>
    <w:p>
      <w:pPr>
        <w:pStyle w:val="Heading2"/>
      </w:pPr>
      <w:r>
        <w:t>Ưu tiên 6 - Tour quality management</w:t>
      </w:r>
    </w:p>
    <w:p>
      <w:pPr>
        <w:jc w:val="both"/>
      </w:pPr>
      <w:r>
        <w:rPr>
          <w:rFonts w:ascii="Liberation Sans" w:hAnsi="Liberation Sans"/>
        </w:rPr>
        <w:t>Áp dụng cùng tư duy service promise - competency - assignment - feedback cho Guide, Operator, Supplier và từng tier tour.</w:t>
      </w:r>
    </w:p>
    <w:p>
      <w:pPr>
        <w:pStyle w:val="Heading2"/>
      </w:pPr>
      <w:r>
        <w:t>Ưu tiên 7 - Dashboard và vòng cải tiến</w:t>
      </w:r>
    </w:p>
    <w:p>
      <w:pPr>
        <w:jc w:val="both"/>
      </w:pPr>
      <w:r>
        <w:rPr>
          <w:rFonts w:ascii="Liberation Sans" w:hAnsi="Liberation Sans"/>
        </w:rPr>
        <w:t>Cuối cùng mới gom dữ liệu để quản lý nhìn được: dịch vụ nào fail, nhân viên nào cần training, room/tour nào “không đáng tiền”, tiêu chí sao nào có nguy cơ, supplier nào kéo chất lượng xuống.</w:t>
      </w:r>
    </w:p>
    <w:tbl>
      <w:tblPr>
        <w:tblW w:type="auto" w:w="0"/>
        <w:jc w:val="center"/>
        <w:tblLook w:firstColumn="1" w:firstRow="1" w:lastColumn="0" w:lastRow="0" w:noHBand="0" w:noVBand="1" w:val="04A0"/>
      </w:tblPr>
      <w:tblGrid>
        <w:gridCol w:w="9994"/>
      </w:tblGrid>
      <w:tr>
        <w:trPr>
          <w:cantSplit w:val="true"/>
        </w:trPr>
        <w:tc>
          <w:tcPr>
            <w:tcW w:type="dxa" w:w="9994"/>
            <w:shd w:fill="EAF4F5"/>
            <w:tcMar>
              <w:top w:w="120" w:type="dxa"/>
              <w:start w:w="150" w:type="dxa"/>
              <w:bottom w:w="120" w:type="dxa"/>
              <w:end w:w="150" w:type="dxa"/>
            </w:tcMar>
          </w:tcPr>
          <w:p>
            <w:pPr>
              <w:spacing w:after="60"/>
            </w:pPr>
            <w:r>
              <w:rPr>
                <w:rFonts w:ascii="Liberation Sans" w:hAnsi="Liberation Sans"/>
                <w:b/>
                <w:color w:val="0F4C5C"/>
                <w:sz w:val="19"/>
              </w:rPr>
              <w:t>HƯỚNG ĐI TỔNG THỂ</w:t>
            </w:r>
          </w:p>
          <w:p>
            <w:pPr>
              <w:spacing w:after="0" w:line="264" w:lineRule="auto"/>
            </w:pPr>
            <w:r>
              <w:rPr>
                <w:rFonts w:ascii="Liberation Sans" w:hAnsi="Liberation Sans"/>
                <w:color w:val="233136"/>
                <w:sz w:val="19"/>
              </w:rPr>
              <w:t>Giữ nguyên “Role + Scope + State + Time + Limit + Approval + Audit” của cẩm nang hiện tại. Bổ sung thêm “Service Promise + Competency + Eligibility + Assignment + Quality Feedback + Compliance”. Khi ghép hai lớp này lại, hệ thống mới vừa an toàn về quyền vừa mạnh về chất lượng phục vụ.</w:t>
            </w:r>
          </w:p>
        </w:tc>
      </w:tr>
    </w:tbl>
    <w:p>
      <w:pPr>
        <w:spacing w:after="40"/>
      </w:pPr>
    </w:p>
    <w:p>
      <w:pPr>
        <w:pStyle w:val="Heading1"/>
      </w:pPr>
      <w:r>
        <w:t>18. NGUỒN ĐỐI CHIẾU VÀ GHI CHÚ CẬP NHẬT NĂM 2026</w:t>
      </w:r>
    </w:p>
    <w:p>
      <w:pPr>
        <w:jc w:val="both"/>
      </w:pPr>
      <w:r>
        <w:rPr>
          <w:rFonts w:ascii="Liberation Sans" w:hAnsi="Liberation Sans"/>
        </w:rPr>
        <w:t>Phần trên được xây dựng từ hai nhóm nguồn: tài liệu gốc bạn cung cấp và nghiên cứu đối chiếu bên ngoài. Các nguồn ngoài chỉ dùng để rút ra pattern vận hành, không coi source open-source là chuẩn pháp lý.</w:t>
      </w:r>
    </w:p>
    <w:p>
      <w:pPr>
        <w:pStyle w:val="Heading2"/>
      </w:pPr>
      <w:r>
        <w:t>18.1. Tài liệu gốc</w:t>
      </w:r>
    </w:p>
    <w:p>
      <w:pPr>
        <w:ind w:left="259" w:hanging="173"/>
        <w:jc w:val="both"/>
      </w:pPr>
      <w:r>
        <w:rPr>
          <w:rFonts w:ascii="Liberation Sans" w:hAnsi="Liberation Sans"/>
        </w:rPr>
        <w:t>• CẨM NANG QUẢN LÝ NHÂN VIÊN, PHÂN QUYỀN VÀ GIÁM SÁT VẬN HÀNH - Trong hệ thống bán vé máy bay, điều hành tour và quản lý khách sạn, phiên bản 1.0 ngày 03/09/2026.</w:t>
      </w:r>
    </w:p>
    <w:p>
      <w:pPr>
        <w:pStyle w:val="Heading2"/>
      </w:pPr>
      <w:r>
        <w:t>18.2. Open-source và tài liệu sản phẩm tham khảo</w:t>
      </w:r>
    </w:p>
    <w:p>
      <w:pPr>
        <w:ind w:left="259" w:hanging="173"/>
        <w:jc w:val="both"/>
      </w:pPr>
      <w:r>
        <w:rPr>
          <w:rFonts w:ascii="Liberation Sans" w:hAnsi="Liberation Sans"/>
        </w:rPr>
        <w:t>• QloApps User Guide - Manage Room Types: https://docs.qloapps.com/catalog/manage_room_types/</w:t>
      </w:r>
    </w:p>
    <w:p>
      <w:pPr>
        <w:ind w:left="259" w:hanging="173"/>
        <w:jc w:val="both"/>
      </w:pPr>
      <w:r>
        <w:rPr>
          <w:rFonts w:ascii="Liberation Sans" w:hAnsi="Liberation Sans"/>
        </w:rPr>
        <w:t>• QloApps User Guide - Manage Service Products: https://docs.qloapps.com/catalog/manage_service_products/</w:t>
      </w:r>
    </w:p>
    <w:p>
      <w:pPr>
        <w:ind w:left="259" w:hanging="173"/>
        <w:jc w:val="both"/>
      </w:pPr>
      <w:r>
        <w:rPr>
          <w:rFonts w:ascii="Liberation Sans" w:hAnsi="Liberation Sans"/>
        </w:rPr>
        <w:t>• QloApps Catalog: https://docs.qloapps.com/catalog/</w:t>
      </w:r>
    </w:p>
    <w:p>
      <w:pPr>
        <w:ind w:left="259" w:hanging="173"/>
        <w:jc w:val="both"/>
      </w:pPr>
      <w:r>
        <w:rPr>
          <w:rFonts w:ascii="Liberation Sans" w:hAnsi="Liberation Sans"/>
        </w:rPr>
        <w:t>• HotelDruid - Extra Costs: https://www.hoteldruid.com/en/extra_costs.html</w:t>
      </w:r>
    </w:p>
    <w:p>
      <w:pPr>
        <w:ind w:left="259" w:hanging="173"/>
        <w:jc w:val="both"/>
      </w:pPr>
      <w:r>
        <w:rPr>
          <w:rFonts w:ascii="Liberation Sans" w:hAnsi="Liberation Sans"/>
        </w:rPr>
        <w:t>• HotelDruid - Users Management: https://www.hoteldruid.com/en/users_management.html</w:t>
      </w:r>
    </w:p>
    <w:p>
      <w:pPr>
        <w:ind w:left="259" w:hanging="173"/>
        <w:jc w:val="both"/>
      </w:pPr>
      <w:r>
        <w:rPr>
          <w:rFonts w:ascii="Liberation Sans" w:hAnsi="Liberation Sans"/>
        </w:rPr>
        <w:t>• HotelDruid - Inventory Management: https://www.hoteldruid.com/en/inventory</w:t>
      </w:r>
    </w:p>
    <w:p>
      <w:pPr>
        <w:ind w:left="259" w:hanging="173"/>
        <w:jc w:val="both"/>
      </w:pPr>
      <w:r>
        <w:rPr>
          <w:rFonts w:ascii="Liberation Sans" w:hAnsi="Liberation Sans"/>
        </w:rPr>
        <w:t>• OCA Vertical Hotel: https://github.com/OCA/vertical-hotel</w:t>
      </w:r>
    </w:p>
    <w:p>
      <w:pPr>
        <w:ind w:left="259" w:hanging="173"/>
        <w:jc w:val="both"/>
      </w:pPr>
      <w:r>
        <w:rPr>
          <w:rFonts w:ascii="Liberation Sans" w:hAnsi="Liberation Sans"/>
        </w:rPr>
        <w:t>• Frappe HR - Employee Skill Map: https://docs.frappe.io/hr/employee-skill-map</w:t>
      </w:r>
    </w:p>
    <w:p>
      <w:pPr>
        <w:ind w:left="259" w:hanging="173"/>
        <w:jc w:val="both"/>
      </w:pPr>
      <w:r>
        <w:rPr>
          <w:rFonts w:ascii="Liberation Sans" w:hAnsi="Liberation Sans"/>
        </w:rPr>
        <w:t>• Frappe HR - Appraisal: https://docs.frappe.io/hr/appraisal</w:t>
      </w:r>
    </w:p>
    <w:p>
      <w:pPr>
        <w:ind w:left="259" w:hanging="173"/>
        <w:jc w:val="both"/>
      </w:pPr>
      <w:r>
        <w:rPr>
          <w:rFonts w:ascii="Liberation Sans" w:hAnsi="Liberation Sans"/>
        </w:rPr>
        <w:t>• Odoo Planning: https://www.odoo.com/documentation/17.0/applications/services/planning.html</w:t>
      </w:r>
    </w:p>
    <w:p>
      <w:pPr>
        <w:ind w:left="259" w:hanging="173"/>
        <w:jc w:val="both"/>
      </w:pPr>
      <w:r>
        <w:rPr>
          <w:rFonts w:ascii="Liberation Sans" w:hAnsi="Liberation Sans"/>
        </w:rPr>
        <w:t>• Frappe Hospitality: https://docs.frappe.io/erpnext/hospitality</w:t>
      </w:r>
    </w:p>
    <w:p>
      <w:pPr>
        <w:pStyle w:val="Heading2"/>
      </w:pPr>
      <w:r>
        <w:t>18.3. Xếp hạng khách sạn và thủ tục hiện hành</w:t>
      </w:r>
    </w:p>
    <w:p>
      <w:pPr>
        <w:ind w:left="259" w:hanging="173"/>
        <w:jc w:val="both"/>
      </w:pPr>
      <w:r>
        <w:rPr>
          <w:rFonts w:ascii="Liberation Sans" w:hAnsi="Liberation Sans"/>
        </w:rPr>
        <w:t>• Bộ Văn hóa, Thể thao và Du lịch - thủ tục công nhận hạng cơ sở lưu trú 1-3 sao và 4-5 sao: https://bvhttdl.gov.vn/thu-tuc-hanh-chinh</w:t>
      </w:r>
    </w:p>
    <w:p>
      <w:pPr>
        <w:ind w:left="259" w:hanging="173"/>
        <w:jc w:val="both"/>
      </w:pPr>
      <w:r>
        <w:rPr>
          <w:rFonts w:ascii="Liberation Sans" w:hAnsi="Liberation Sans"/>
        </w:rPr>
        <w:t>• Bộ Văn hóa, Thể thao và Du lịch - tổng hợp quy định hoạt động lữ hành/lưu trú: https://bvhttdl.gov.vn/Pages/chi-tiet.aspx?url=%2Fquy-dinh-cua-phap-luat-ve-hoat-dong-kinh-doanh-dich-vu-lu-hanh-va-luu-tru-du-lich-20241230102536598.htm</w:t>
      </w:r>
    </w:p>
    <w:p>
      <w:pPr>
        <w:ind w:left="259" w:hanging="173"/>
        <w:jc w:val="both"/>
      </w:pPr>
      <w:r>
        <w:rPr>
          <w:rFonts w:ascii="Liberation Sans" w:hAnsi="Liberation Sans"/>
        </w:rPr>
        <w:t>• TCVN 4391:2015 - Khách sạn - Xếp hạng (bản công bố/tra cứu): https://vhttdl.daklak.gov.vn/pdfjs/web/viewer.html?file=%2FUpload%2FImages%2F2-TCVN-4391-2015%281%29.pdf</w:t>
      </w:r>
    </w:p>
    <w:p>
      <w:pPr>
        <w:ind w:left="259" w:hanging="173"/>
        <w:jc w:val="both"/>
      </w:pPr>
      <w:r>
        <w:rPr>
          <w:rFonts w:ascii="Liberation Sans" w:hAnsi="Liberation Sans"/>
        </w:rPr>
        <w:t>• Kế hoạch soát xét TCVN 4391:2015 giai đoạn 2025-2026 - Ủy ban Tiêu chuẩn Đo lường Chất lượng Quốc gia: https://tcvn.gov.vn/wp-content/uploads/2025/09/Bo-VHTTDL.pdf</w:t>
      </w:r>
    </w:p>
    <w:p>
      <w:pPr>
        <w:pStyle w:val="Heading2"/>
      </w:pPr>
      <w:r>
        <w:t>18.4. Ghi chú sử dụng</w:t>
      </w:r>
    </w:p>
    <w:p>
      <w:pPr>
        <w:jc w:val="both"/>
      </w:pPr>
      <w:r>
        <w:rPr>
          <w:rFonts w:ascii="Liberation Sans" w:hAnsi="Liberation Sans"/>
        </w:rPr>
        <w:t>Vì tiêu chuẩn và thủ tục có thể thay đổi theo thời gian, khi đưa phần xếp hạng/compliance vào vận hành thật cần luôn lưu “phiên bản tiêu chuẩn - ngày hiệu lực - cơ quan/nguồn”. Đặc biệt trong năm 2026 có kế hoạch soát xét TCVN 4391:2015, nên hệ thống không nên mặc định bộ tiêu chí hiện tại là bất biến.</w:t>
      </w:r>
    </w:p>
    <w:p>
      <w:pPr>
        <w:pStyle w:val="Heading1"/>
      </w:pPr>
      <w:r>
        <w:t>KẾT LUẬN CUỐI</w:t>
      </w:r>
    </w:p>
    <w:p>
      <w:pPr>
        <w:jc w:val="both"/>
      </w:pPr>
      <w:r>
        <w:rPr>
          <w:rFonts w:ascii="Liberation Sans" w:hAnsi="Liberation Sans"/>
        </w:rPr>
        <w:t>Hướng đi lớn không phải thêm thật nhiều màn hình hay thêm thật nhiều quyền. Hướng đi là nối ba câu chuyện thành một vòng khép kín: (1) khách đã mua giá trị và dịch vụ gì; (2) ai đủ năng lực để thực hiện đúng mức chất lượng; (3) kết quả thực tế có quay lại để cải thiện nhân viên, sản phẩm, supplier và tiêu chuẩn khách sạn/tour hay không.</w:t>
      </w:r>
    </w:p>
    <w:p>
      <w:pPr>
        <w:jc w:val="both"/>
      </w:pPr>
      <w:r>
        <w:rPr>
          <w:rFonts w:ascii="Liberation Sans" w:hAnsi="Liberation Sans"/>
        </w:rPr>
        <w:t>Đối với khách sạn, phần bổ sung quan trọng nhất là quản lý dịch vụ theo lớp và quyền lợi của booking. Đối với nhân sự, phần bổ sung quan trọng nhất là hồ sơ năng lực + thành tích + eligibility chứ không chỉ role và KPI. Đối với hạng sao, cần quản lý như một quy trình compliance có bằng chứng và thời hạn, không coi review hoặc giá phòng là hạng sao. Đối với tour, cần quản lý “lời hứa dịch vụ” và yêu cầu năng lực Guide/Operator tương ứng với từng tier tour.</w:t>
      </w:r>
    </w:p>
    <w:p>
      <w:pPr>
        <w:jc w:val="both"/>
      </w:pPr>
      <w:r>
        <w:rPr>
          <w:rFonts w:ascii="Liberation Sans" w:hAnsi="Liberation Sans"/>
        </w:rPr>
        <w:t>Khi làm được các phần này, dự án sẽ chuyển từ “hệ thống đặt phòng/đặt tour có phân quyền” thành “hệ thống quản trị vận hành và chất lượng dịch vụ”, đúng với câu chuyện bạn đang muốn đi tới.</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787D"/>
        <w:sz w:val="17"/>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eastAsia="Liberation Sans"/>
      <w:b/>
      <w:bCs/>
      <w:color w:val="0F4C5C"/>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226D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3A4C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Liberation Sans" w:hAnsi="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cẩm nang quản lý dịch vụ khách sạn và tour</dc:title>
  <dc:subject>Luồng nghiệp vụ, dịch vụ phòng, hạng sao, năng lực nhân sự và tour quality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