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72482289"/>
        <w:docPartObj>
          <w:docPartGallery w:val="Cover Pages"/>
          <w:docPartUnique/>
        </w:docPartObj>
      </w:sdtPr>
      <w:sdtContent>
        <w:p w:rsidR="00DC7EB5" w:rsidRDefault="00DC7EB5"/>
        <w:p w:rsidR="00DC7EB5" w:rsidRDefault="00DC7EB5">
          <w:r>
            <w:rPr>
              <w:noProof/>
            </w:rPr>
            <mc:AlternateContent>
              <mc:Choice Requires="wps">
                <w:drawing>
                  <wp:anchor distT="0" distB="0" distL="114300" distR="114300" simplePos="0" relativeHeight="251662336" behindDoc="0" locked="0" layoutInCell="1" allowOverlap="1">
                    <wp:simplePos x="0" y="0"/>
                    <wp:positionH relativeFrom="page">
                      <wp:posOffset>248920</wp:posOffset>
                    </wp:positionH>
                    <wp:positionV relativeFrom="margin">
                      <wp:posOffset>8740775</wp:posOffset>
                    </wp:positionV>
                    <wp:extent cx="5753100" cy="146050"/>
                    <wp:effectExtent l="0" t="0" r="0" b="6350"/>
                    <wp:wrapSquare wrapText="bothSides"/>
                    <wp:docPr id="128" name="Tekstiruutu 128"/>
                    <wp:cNvGraphicFramePr/>
                    <a:graphic xmlns:a="http://schemas.openxmlformats.org/drawingml/2006/main">
                      <a:graphicData uri="http://schemas.microsoft.com/office/word/2010/wordprocessingShape">
                        <wps:wsp>
                          <wps:cNvSpPr txBox="1"/>
                          <wps:spPr>
                            <a:xfrm>
                              <a:off x="0" y="0"/>
                              <a:ext cx="575310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7EB5" w:rsidRDefault="000F7E78">
                                <w:pPr>
                                  <w:pStyle w:val="Eivli"/>
                                  <w:rPr>
                                    <w:color w:val="7F7F7F" w:themeColor="text1" w:themeTint="80"/>
                                    <w:sz w:val="18"/>
                                    <w:szCs w:val="18"/>
                                  </w:rPr>
                                </w:pPr>
                                <w:r>
                                  <w:rPr>
                                    <w:caps/>
                                    <w:color w:val="7F7F7F" w:themeColor="text1" w:themeTint="80"/>
                                    <w:sz w:val="18"/>
                                    <w:szCs w:val="18"/>
                                  </w:rPr>
                                  <w:t>24.4.2018</w:t>
                                </w:r>
                                <w:sdt>
                                  <w:sdtPr>
                                    <w:rPr>
                                      <w:color w:val="7F7F7F" w:themeColor="text1" w:themeTint="80"/>
                                      <w:sz w:val="18"/>
                                      <w:szCs w:val="18"/>
                                    </w:rPr>
                                    <w:alias w:val="Osoite"/>
                                    <w:tag w:val=""/>
                                    <w:id w:val="-1023088507"/>
                                    <w:showingPlcHdr/>
                                    <w:dataBinding w:prefixMappings="xmlns:ns0='http://schemas.microsoft.com/office/2006/coverPageProps' " w:xpath="/ns0:CoverPageProperties[1]/ns0:CompanyAddress[1]" w:storeItemID="{55AF091B-3C7A-41E3-B477-F2FDAA23CFDA}"/>
                                    <w:text/>
                                  </w:sdtPr>
                                  <w:sdtContent>
                                    <w:r w:rsidR="00DC7EB5">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iruutu 128" o:spid="_x0000_s1026" type="#_x0000_t202" style="position:absolute;margin-left:19.6pt;margin-top:688.25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" filled="f" stroked="f" strokeweight=".5pt">
                    <v:textbox style="mso-fit-shape-to-text:t" inset="1in,0,86.4pt,0">
                      <w:txbxContent>
                        <w:p w:rsidR="00DC7EB5" w:rsidRDefault="000F7E78">
                          <w:pPr>
                            <w:pStyle w:val="Eivli"/>
                            <w:rPr>
                              <w:color w:val="7F7F7F" w:themeColor="text1" w:themeTint="80"/>
                              <w:sz w:val="18"/>
                              <w:szCs w:val="18"/>
                            </w:rPr>
                          </w:pPr>
                          <w:r>
                            <w:rPr>
                              <w:caps/>
                              <w:color w:val="7F7F7F" w:themeColor="text1" w:themeTint="80"/>
                              <w:sz w:val="18"/>
                              <w:szCs w:val="18"/>
                            </w:rPr>
                            <w:t>24.4.2018</w:t>
                          </w:r>
                          <w:sdt>
                            <w:sdtPr>
                              <w:rPr>
                                <w:color w:val="7F7F7F" w:themeColor="text1" w:themeTint="80"/>
                                <w:sz w:val="18"/>
                                <w:szCs w:val="18"/>
                              </w:rPr>
                              <w:alias w:val="Osoite"/>
                              <w:tag w:val=""/>
                              <w:id w:val="-1023088507"/>
                              <w:showingPlcHdr/>
                              <w:dataBinding w:prefixMappings="xmlns:ns0='http://schemas.microsoft.com/office/2006/coverPageProps' " w:xpath="/ns0:CoverPageProperties[1]/ns0:CompanyAddress[1]" w:storeItemID="{55AF091B-3C7A-41E3-B477-F2FDAA23CFDA}"/>
                              <w:text/>
                            </w:sdtPr>
                            <w:sdtContent>
                              <w:r w:rsidR="00DC7EB5">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Ryhmä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Puolivapaa piirto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C7EB5" w:rsidRDefault="00DC7EB5">
                                  <w:pPr>
                                    <w:rPr>
                                      <w:color w:val="FFFFFF" w:themeColor="background1"/>
                                      <w:sz w:val="72"/>
                                      <w:szCs w:val="72"/>
                                    </w:rPr>
                                  </w:pPr>
                                  <w:sdt>
                                    <w:sdtPr>
                                      <w:rPr>
                                        <w:color w:val="FFFFFF" w:themeColor="background1"/>
                                        <w:sz w:val="72"/>
                                        <w:szCs w:val="72"/>
                                      </w:rPr>
                                      <w:alias w:val="Otsikk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Tietokantaohjelmointi harjoitustyö</w:t>
                                      </w:r>
                                    </w:sdtContent>
                                  </w:sdt>
                                  <w:r>
                                    <w:rPr>
                                      <w:color w:val="FFFFFF" w:themeColor="background1"/>
                                      <w:sz w:val="72"/>
                                      <w:szCs w:val="72"/>
                                    </w:rPr>
                                    <w:t>n dokumentointi</w:t>
                                  </w:r>
                                </w:p>
                              </w:txbxContent>
                            </wps:txbx>
                            <wps:bodyPr rot="0" vert="horz" wrap="square" lIns="914400" tIns="1097280" rIns="1097280" bIns="1097280" anchor="b" anchorCtr="0" upright="1">
                              <a:noAutofit/>
                            </wps:bodyPr>
                          </wps:wsp>
                          <wps:wsp>
                            <wps:cNvPr id="127" name="Puolivapaa piirto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Ryhmä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">
                    <o:lock v:ext="edit" aspectratio="t"/>
                    <v:shape id="Puolivapaa piirto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C7EB5" w:rsidRDefault="00DC7EB5">
                            <w:pPr>
                              <w:rPr>
                                <w:color w:val="FFFFFF" w:themeColor="background1"/>
                                <w:sz w:val="72"/>
                                <w:szCs w:val="72"/>
                              </w:rPr>
                            </w:pPr>
                            <w:sdt>
                              <w:sdtPr>
                                <w:rPr>
                                  <w:color w:val="FFFFFF" w:themeColor="background1"/>
                                  <w:sz w:val="72"/>
                                  <w:szCs w:val="72"/>
                                </w:rPr>
                                <w:alias w:val="Otsikk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Tietokantaohjelmointi harjoitustyö</w:t>
                                </w:r>
                              </w:sdtContent>
                            </w:sdt>
                            <w:r>
                              <w:rPr>
                                <w:color w:val="FFFFFF" w:themeColor="background1"/>
                                <w:sz w:val="72"/>
                                <w:szCs w:val="72"/>
                              </w:rPr>
                              <w:t>n dokumentointi</w:t>
                            </w:r>
                          </w:p>
                        </w:txbxContent>
                      </v:textbox>
                    </v:shape>
                    <v:shape id="Puolivapaa piirto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iruutu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Alaotsikko"/>
                                  <w:tag w:val=""/>
                                  <w:id w:val="-1452929454"/>
                                  <w:dataBinding w:prefixMappings="xmlns:ns0='http://purl.org/dc/elements/1.1/' xmlns:ns1='http://schemas.openxmlformats.org/package/2006/metadata/core-properties' " w:xpath="/ns1:coreProperties[1]/ns0:subject[1]" w:storeItemID="{6C3C8BC8-F283-45AE-878A-BAB7291924A1}"/>
                                  <w:text/>
                                </w:sdtPr>
                                <w:sdtContent>
                                  <w:p w:rsidR="00DC7EB5" w:rsidRPr="000F7E78" w:rsidRDefault="00DC7EB5">
                                    <w:pPr>
                                      <w:pStyle w:val="Eivli"/>
                                      <w:spacing w:before="40" w:after="40"/>
                                      <w:rPr>
                                        <w:caps/>
                                        <w:sz w:val="28"/>
                                        <w:szCs w:val="28"/>
                                      </w:rPr>
                                    </w:pPr>
                                    <w:r w:rsidRPr="000F7E78">
                                      <w:rPr>
                                        <w:caps/>
                                        <w:sz w:val="28"/>
                                        <w:szCs w:val="28"/>
                                      </w:rPr>
                                      <w:t>Ryhmä 12</w:t>
                                    </w:r>
                                  </w:p>
                                </w:sdtContent>
                              </w:sdt>
                              <w:sdt>
                                <w:sdtPr>
                                  <w:rPr>
                                    <w:caps/>
                                    <w:sz w:val="24"/>
                                    <w:szCs w:val="24"/>
                                  </w:rPr>
                                  <w:alias w:val="Tekijä"/>
                                  <w:tag w:val=""/>
                                  <w:id w:val="-954487662"/>
                                  <w:dataBinding w:prefixMappings="xmlns:ns0='http://purl.org/dc/elements/1.1/' xmlns:ns1='http://schemas.openxmlformats.org/package/2006/metadata/core-properties' " w:xpath="/ns1:coreProperties[1]/ns0:creator[1]" w:storeItemID="{6C3C8BC8-F283-45AE-878A-BAB7291924A1}"/>
                                  <w:text/>
                                </w:sdtPr>
                                <w:sdtContent>
                                  <w:p w:rsidR="00DC7EB5" w:rsidRPr="000F7E78" w:rsidRDefault="00DC7EB5">
                                    <w:pPr>
                                      <w:pStyle w:val="Eivli"/>
                                      <w:spacing w:before="40" w:after="40"/>
                                      <w:rPr>
                                        <w:caps/>
                                        <w:sz w:val="24"/>
                                        <w:szCs w:val="24"/>
                                      </w:rPr>
                                    </w:pPr>
                                    <w:r w:rsidRPr="000F7E78">
                                      <w:rPr>
                                        <w:caps/>
                                        <w:sz w:val="24"/>
                                        <w:szCs w:val="24"/>
                                      </w:rPr>
                                      <w:t>Teemu Soini, Jere HUUMONEN, JOona Hautalahti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iruutu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" filled="f" stroked="f" strokeweight=".5pt">
                    <v:textbox style="mso-fit-shape-to-text:t" inset="1in,0,86.4pt,0">
                      <w:txbxContent>
                        <w:sdt>
                          <w:sdtPr>
                            <w:rPr>
                              <w:caps/>
                              <w:sz w:val="28"/>
                              <w:szCs w:val="28"/>
                            </w:rPr>
                            <w:alias w:val="Alaotsikko"/>
                            <w:tag w:val=""/>
                            <w:id w:val="-1452929454"/>
                            <w:dataBinding w:prefixMappings="xmlns:ns0='http://purl.org/dc/elements/1.1/' xmlns:ns1='http://schemas.openxmlformats.org/package/2006/metadata/core-properties' " w:xpath="/ns1:coreProperties[1]/ns0:subject[1]" w:storeItemID="{6C3C8BC8-F283-45AE-878A-BAB7291924A1}"/>
                            <w:text/>
                          </w:sdtPr>
                          <w:sdtContent>
                            <w:p w:rsidR="00DC7EB5" w:rsidRPr="000F7E78" w:rsidRDefault="00DC7EB5">
                              <w:pPr>
                                <w:pStyle w:val="Eivli"/>
                                <w:spacing w:before="40" w:after="40"/>
                                <w:rPr>
                                  <w:caps/>
                                  <w:sz w:val="28"/>
                                  <w:szCs w:val="28"/>
                                </w:rPr>
                              </w:pPr>
                              <w:r w:rsidRPr="000F7E78">
                                <w:rPr>
                                  <w:caps/>
                                  <w:sz w:val="28"/>
                                  <w:szCs w:val="28"/>
                                </w:rPr>
                                <w:t>Ryhmä 12</w:t>
                              </w:r>
                            </w:p>
                          </w:sdtContent>
                        </w:sdt>
                        <w:sdt>
                          <w:sdtPr>
                            <w:rPr>
                              <w:caps/>
                              <w:sz w:val="24"/>
                              <w:szCs w:val="24"/>
                            </w:rPr>
                            <w:alias w:val="Tekijä"/>
                            <w:tag w:val=""/>
                            <w:id w:val="-954487662"/>
                            <w:dataBinding w:prefixMappings="xmlns:ns0='http://purl.org/dc/elements/1.1/' xmlns:ns1='http://schemas.openxmlformats.org/package/2006/metadata/core-properties' " w:xpath="/ns1:coreProperties[1]/ns0:creator[1]" w:storeItemID="{6C3C8BC8-F283-45AE-878A-BAB7291924A1}"/>
                            <w:text/>
                          </w:sdtPr>
                          <w:sdtContent>
                            <w:p w:rsidR="00DC7EB5" w:rsidRPr="000F7E78" w:rsidRDefault="00DC7EB5">
                              <w:pPr>
                                <w:pStyle w:val="Eivli"/>
                                <w:spacing w:before="40" w:after="40"/>
                                <w:rPr>
                                  <w:caps/>
                                  <w:sz w:val="24"/>
                                  <w:szCs w:val="24"/>
                                </w:rPr>
                              </w:pPr>
                              <w:r w:rsidRPr="000F7E78">
                                <w:rPr>
                                  <w:caps/>
                                  <w:sz w:val="24"/>
                                  <w:szCs w:val="24"/>
                                </w:rPr>
                                <w:t>Teemu Soini, Jere HUUMONEN, JOona Hautalahti</w:t>
                              </w:r>
                            </w:p>
                          </w:sdtContent>
                        </w:sdt>
                      </w:txbxContent>
                    </v:textbox>
                    <w10:wrap type="square" anchorx="page" anchory="page"/>
                  </v:shape>
                </w:pict>
              </mc:Fallback>
            </mc:AlternateContent>
          </w:r>
          <w:r>
            <w:br w:type="page"/>
          </w:r>
        </w:p>
      </w:sdtContent>
    </w:sdt>
    <w:p w:rsidR="006D489C" w:rsidRPr="000F7E78" w:rsidRDefault="00DC7EB5" w:rsidP="009733BA">
      <w:pPr>
        <w:pStyle w:val="Otsikko1"/>
        <w:jc w:val="both"/>
        <w:rPr>
          <w:color w:val="auto"/>
          <w:sz w:val="40"/>
          <w:szCs w:val="40"/>
        </w:rPr>
      </w:pPr>
      <w:r w:rsidRPr="000F7E78">
        <w:rPr>
          <w:color w:val="auto"/>
          <w:sz w:val="40"/>
          <w:szCs w:val="40"/>
        </w:rPr>
        <w:lastRenderedPageBreak/>
        <w:t>Ohjelman ominaisuudet</w:t>
      </w:r>
      <w:r w:rsidR="00F35405">
        <w:rPr>
          <w:color w:val="auto"/>
          <w:sz w:val="40"/>
          <w:szCs w:val="40"/>
        </w:rPr>
        <w:t xml:space="preserve"> ja kuvaus toteutuksesta</w:t>
      </w:r>
    </w:p>
    <w:p w:rsidR="00DC7EB5" w:rsidRDefault="00DC7EB5" w:rsidP="009733BA">
      <w:pPr>
        <w:jc w:val="both"/>
      </w:pPr>
    </w:p>
    <w:p w:rsidR="00DC7EB5" w:rsidRDefault="000F7E78" w:rsidP="009733BA">
      <w:pPr>
        <w:spacing w:line="360" w:lineRule="auto"/>
        <w:jc w:val="both"/>
        <w:rPr>
          <w:sz w:val="24"/>
          <w:szCs w:val="24"/>
        </w:rPr>
      </w:pPr>
      <w:r w:rsidRPr="00350D03">
        <w:rPr>
          <w:sz w:val="24"/>
          <w:szCs w:val="24"/>
        </w:rPr>
        <w:t xml:space="preserve">Ohjelman ominaisuuksiin kuuluvat perusominaisuudet tehtävän annosta. Tähän </w:t>
      </w:r>
      <w:r w:rsidR="00350D03" w:rsidRPr="00350D03">
        <w:rPr>
          <w:sz w:val="24"/>
          <w:szCs w:val="24"/>
        </w:rPr>
        <w:t>kuuluvat toiminnoista T1-T4, sekä raporteista R1-R2. Työssä ei ole tehty tapahtumia T5-T8 tai</w:t>
      </w:r>
      <w:r w:rsidR="00350D03">
        <w:rPr>
          <w:sz w:val="24"/>
          <w:szCs w:val="24"/>
        </w:rPr>
        <w:t xml:space="preserve"> raportteja R3-R4, joten työssä ei ole puututtu syventäviin toimin</w:t>
      </w:r>
      <w:r w:rsidR="004E3373">
        <w:rPr>
          <w:sz w:val="24"/>
          <w:szCs w:val="24"/>
        </w:rPr>
        <w:t>toihin. Toiminnossa T</w:t>
      </w:r>
      <w:r w:rsidR="00350D03">
        <w:rPr>
          <w:sz w:val="24"/>
          <w:szCs w:val="24"/>
        </w:rPr>
        <w:t xml:space="preserve">1 on toteutettu tietokantaan käyttäjän luonti, sekä ohjelmaan tunnistautuminen suoraan sisään kirjautuessa. </w:t>
      </w:r>
      <w:r w:rsidR="004E3373">
        <w:rPr>
          <w:sz w:val="24"/>
          <w:szCs w:val="24"/>
        </w:rPr>
        <w:t>Tästä ei ole mahdollista päästä eteenpäin ohjelmassa ilman käyttäjää, joka löytyy tietokannasta tai uuden luontia. Lisäksi ennen toiminnon T1 suorittamista ohjelma alustaa valmiiksi yhteyden tietokantaa ja ilmoittaa jos yhteyttä ei saada.</w:t>
      </w:r>
    </w:p>
    <w:p w:rsidR="004E3373" w:rsidRDefault="004E3373" w:rsidP="009733BA">
      <w:pPr>
        <w:spacing w:line="360" w:lineRule="auto"/>
        <w:jc w:val="both"/>
        <w:rPr>
          <w:sz w:val="24"/>
          <w:szCs w:val="24"/>
        </w:rPr>
      </w:pPr>
      <w:r>
        <w:rPr>
          <w:sz w:val="24"/>
          <w:szCs w:val="24"/>
        </w:rPr>
        <w:tab/>
        <w:t xml:space="preserve">T2 toiminnossa sisäänkirjautumisen jälkeen on mahdollista lisätä tietokantaan teos tai nide. Edellä mainitussa teoksen lisäämisessä </w:t>
      </w:r>
      <w:r w:rsidR="004677BF">
        <w:rPr>
          <w:sz w:val="24"/>
          <w:szCs w:val="24"/>
        </w:rPr>
        <w:t>tarkastetaan tietokannasta, onko teos jo olemassa. Tarkastus on case-</w:t>
      </w:r>
      <w:proofErr w:type="spellStart"/>
      <w:r w:rsidR="004677BF">
        <w:rPr>
          <w:sz w:val="24"/>
          <w:szCs w:val="24"/>
        </w:rPr>
        <w:t>sensitive</w:t>
      </w:r>
      <w:proofErr w:type="spellEnd"/>
      <w:r w:rsidR="004677BF">
        <w:rPr>
          <w:sz w:val="24"/>
          <w:szCs w:val="24"/>
        </w:rPr>
        <w:t>, joten haku lauseen pitää va</w:t>
      </w:r>
      <w:r w:rsidR="00372053">
        <w:rPr>
          <w:sz w:val="24"/>
          <w:szCs w:val="24"/>
        </w:rPr>
        <w:t>stata tasan tietokannan teoksen kirjoitusasua, tai ohjelma olettaa teoksen olevan uusia teos</w:t>
      </w:r>
      <w:r w:rsidR="004677BF">
        <w:rPr>
          <w:sz w:val="24"/>
          <w:szCs w:val="24"/>
        </w:rPr>
        <w:t>. Jos teosta ei löydy, pyydetään käyttäjää antamaan lisätietoja</w:t>
      </w:r>
      <w:r w:rsidR="00372053">
        <w:rPr>
          <w:sz w:val="24"/>
          <w:szCs w:val="24"/>
        </w:rPr>
        <w:t>, jonka jälkeen uusi teos päivitetään tietokantaan</w:t>
      </w:r>
      <w:r w:rsidR="004677BF">
        <w:rPr>
          <w:sz w:val="24"/>
          <w:szCs w:val="24"/>
        </w:rPr>
        <w:t>. Jos teos löytyy tietokannasta, oletetaan käyttäjän automaattisesti haluavan lisätä uuden niteen kyseiselle teokselle. Tämä johtaa T3 toimintoon, jossa lisätään nide teokselle</w:t>
      </w:r>
      <w:r w:rsidR="00372053">
        <w:rPr>
          <w:sz w:val="24"/>
          <w:szCs w:val="24"/>
        </w:rPr>
        <w:t>. Niteillä ei ole maksamaalista kattoa, joten niitä voi lisätä loputtomasti</w:t>
      </w:r>
      <w:r w:rsidR="0097015E">
        <w:rPr>
          <w:sz w:val="24"/>
          <w:szCs w:val="24"/>
        </w:rPr>
        <w:t xml:space="preserve"> ja kyseiset niteet kiinnitetään teoksen </w:t>
      </w:r>
      <w:proofErr w:type="spellStart"/>
      <w:r w:rsidR="0097015E">
        <w:rPr>
          <w:sz w:val="24"/>
          <w:szCs w:val="24"/>
        </w:rPr>
        <w:t>unique</w:t>
      </w:r>
      <w:proofErr w:type="spellEnd"/>
      <w:r w:rsidR="0097015E">
        <w:rPr>
          <w:sz w:val="24"/>
          <w:szCs w:val="24"/>
        </w:rPr>
        <w:t xml:space="preserve"> </w:t>
      </w:r>
      <w:proofErr w:type="spellStart"/>
      <w:r w:rsidR="0097015E">
        <w:rPr>
          <w:sz w:val="24"/>
          <w:szCs w:val="24"/>
        </w:rPr>
        <w:t>id:hen</w:t>
      </w:r>
      <w:proofErr w:type="spellEnd"/>
      <w:r w:rsidR="00372053">
        <w:rPr>
          <w:sz w:val="24"/>
          <w:szCs w:val="24"/>
        </w:rPr>
        <w:t xml:space="preserve">. T3 toiminnosta löytyy lisäksi mahdollisuus kopioida samaa nidettä useamman kerran putkeen. </w:t>
      </w:r>
    </w:p>
    <w:p w:rsidR="00372053" w:rsidRDefault="00372053" w:rsidP="009733BA">
      <w:pPr>
        <w:spacing w:line="360" w:lineRule="auto"/>
        <w:jc w:val="both"/>
        <w:rPr>
          <w:sz w:val="24"/>
          <w:szCs w:val="24"/>
        </w:rPr>
      </w:pPr>
      <w:r>
        <w:rPr>
          <w:sz w:val="24"/>
          <w:szCs w:val="24"/>
        </w:rPr>
        <w:tab/>
        <w:t>Neljännessä toiminnossa T4</w:t>
      </w:r>
      <w:r w:rsidR="00AB5427">
        <w:rPr>
          <w:sz w:val="24"/>
          <w:szCs w:val="24"/>
        </w:rPr>
        <w:t xml:space="preserve"> ohjelma suorittaa tilauksen haetun kirjan perusteella. Ohjelma hakee haulla teosta tietokannasta hakusanalla. Hakusanaksi voi valita onko se teoksen nimi, teoksen tekijä, teoksen tyyppi vai teoksen luokka. Palautettu haku tulostaa käyttäjälle</w:t>
      </w:r>
      <w:r w:rsidR="009733BA">
        <w:rPr>
          <w:sz w:val="24"/>
          <w:szCs w:val="24"/>
        </w:rPr>
        <w:t xml:space="preserve"> löydetyt teokset</w:t>
      </w:r>
      <w:r w:rsidR="00AB5427">
        <w:rPr>
          <w:sz w:val="24"/>
          <w:szCs w:val="24"/>
        </w:rPr>
        <w:t xml:space="preserve"> </w:t>
      </w:r>
      <w:r w:rsidR="009733BA">
        <w:rPr>
          <w:sz w:val="24"/>
          <w:szCs w:val="24"/>
        </w:rPr>
        <w:t>ja lisäksi ohjelma kysyy käyttäjältä, halutaanko teos lisätä tilaukseen</w:t>
      </w:r>
      <w:r w:rsidR="00A36F30">
        <w:rPr>
          <w:sz w:val="24"/>
          <w:szCs w:val="24"/>
        </w:rPr>
        <w:t>.</w:t>
      </w:r>
      <w:r w:rsidR="009733BA">
        <w:rPr>
          <w:sz w:val="24"/>
          <w:szCs w:val="24"/>
        </w:rPr>
        <w:t xml:space="preserve"> Tilauksen statukselle vaihdetaan sopiva status, joka erottelee tilauksen muista jo suoritetuista tilauksista, sekä tämän jälkeen lisätään tilaus tietokantaan.</w:t>
      </w:r>
    </w:p>
    <w:p w:rsidR="00372053" w:rsidRDefault="00372053" w:rsidP="009733BA">
      <w:pPr>
        <w:spacing w:line="360" w:lineRule="auto"/>
        <w:jc w:val="both"/>
        <w:rPr>
          <w:sz w:val="24"/>
          <w:szCs w:val="24"/>
        </w:rPr>
      </w:pPr>
      <w:r>
        <w:rPr>
          <w:sz w:val="24"/>
          <w:szCs w:val="24"/>
        </w:rPr>
        <w:tab/>
        <w:t xml:space="preserve">R1 tulostaa käyttäjän näytölle </w:t>
      </w:r>
      <w:r w:rsidR="0097015E">
        <w:rPr>
          <w:sz w:val="24"/>
          <w:szCs w:val="24"/>
        </w:rPr>
        <w:t>hakutulokset antamallaan hakusanalla. Ennen hakua käyttäjän on määriteltävä tietokanta, josta haku suoritetaan, sekä annettava hakusana. Toiminto tukee useamman hakusanan hakua samanaikaisesti samasta tietokannasta. R2 ryhmittelee käyttäjälle luokan mukaan teokset näytölle. Ohjelmassa R2 toiminto tukee tietokannan valintaa ennen kyselyä, sekä laskee teosten summan ja keskihinnan kyselyn tuloksen perusteella.</w:t>
      </w:r>
    </w:p>
    <w:p w:rsidR="00C251E9" w:rsidRDefault="00C251E9" w:rsidP="009733BA">
      <w:pPr>
        <w:spacing w:line="360" w:lineRule="auto"/>
        <w:jc w:val="both"/>
        <w:rPr>
          <w:sz w:val="24"/>
          <w:szCs w:val="24"/>
        </w:rPr>
      </w:pPr>
    </w:p>
    <w:p w:rsidR="0097015E" w:rsidRDefault="0097015E" w:rsidP="009733BA">
      <w:pPr>
        <w:pStyle w:val="Otsikko1"/>
        <w:jc w:val="both"/>
        <w:rPr>
          <w:color w:val="auto"/>
          <w:sz w:val="40"/>
          <w:szCs w:val="40"/>
        </w:rPr>
      </w:pPr>
    </w:p>
    <w:p w:rsidR="004677BF" w:rsidRDefault="00C251E9" w:rsidP="009733BA">
      <w:pPr>
        <w:pStyle w:val="Otsikko1"/>
        <w:jc w:val="both"/>
        <w:rPr>
          <w:color w:val="auto"/>
          <w:sz w:val="40"/>
          <w:szCs w:val="40"/>
        </w:rPr>
      </w:pPr>
      <w:r w:rsidRPr="00C251E9">
        <w:rPr>
          <w:color w:val="auto"/>
          <w:sz w:val="40"/>
          <w:szCs w:val="40"/>
        </w:rPr>
        <w:t>Työnjako</w:t>
      </w:r>
    </w:p>
    <w:p w:rsidR="0097015E" w:rsidRPr="0097015E" w:rsidRDefault="0097015E" w:rsidP="009733BA">
      <w:pPr>
        <w:jc w:val="both"/>
      </w:pPr>
    </w:p>
    <w:p w:rsidR="004E3373" w:rsidRDefault="004677BF" w:rsidP="009733BA">
      <w:pPr>
        <w:spacing w:line="360" w:lineRule="auto"/>
        <w:jc w:val="both"/>
        <w:rPr>
          <w:sz w:val="24"/>
          <w:szCs w:val="24"/>
        </w:rPr>
      </w:pPr>
      <w:r>
        <w:rPr>
          <w:sz w:val="24"/>
          <w:szCs w:val="24"/>
        </w:rPr>
        <w:t xml:space="preserve">Ensimmäisen vaiheen työjaossa sekalaisesti kaikki tekivät vähän kaikkea. Tehtävillä ei ollut selvää jakoa, että kaikki osallistuivat melkein kaikkeen. </w:t>
      </w:r>
      <w:r w:rsidR="004E3373">
        <w:rPr>
          <w:sz w:val="24"/>
          <w:szCs w:val="24"/>
        </w:rPr>
        <w:t>Tietokannan suunnitteluun ja ER-kaavioiden luonnissa kaikki osallistuiva</w:t>
      </w:r>
      <w:r>
        <w:rPr>
          <w:sz w:val="24"/>
          <w:szCs w:val="24"/>
        </w:rPr>
        <w:t>t yhdessä niiden tekemiseen sekä hiomiseen. Luonti lauseissa Huumonen ja Hautalahti olivat johtavassa roolissa. Tietokantojen ER-kaavioiden alustavasta luonnista sekä tietokantakaavioista vastasi Soini, ja kaikki osallistuivat niiden muokkaamiseen ja hiomiseen. Soini määritteli attribuuttien arvoalueet ja tyypit.</w:t>
      </w:r>
    </w:p>
    <w:p w:rsidR="00372053" w:rsidRDefault="004677BF" w:rsidP="009733BA">
      <w:pPr>
        <w:spacing w:line="360" w:lineRule="auto"/>
        <w:jc w:val="both"/>
        <w:rPr>
          <w:sz w:val="24"/>
          <w:szCs w:val="24"/>
        </w:rPr>
      </w:pPr>
      <w:r>
        <w:rPr>
          <w:sz w:val="24"/>
          <w:szCs w:val="24"/>
        </w:rPr>
        <w:tab/>
        <w:t>Toisen vaiheen tehtävän jakona Huumonen otti vastuuks</w:t>
      </w:r>
      <w:r w:rsidR="005C2B09">
        <w:rPr>
          <w:sz w:val="24"/>
          <w:szCs w:val="24"/>
        </w:rPr>
        <w:t>een T1, ohjelmanpyöritys logiikan sekä tarvittavat metodit tietokannan yhteyteen</w:t>
      </w:r>
      <w:r>
        <w:rPr>
          <w:sz w:val="24"/>
          <w:szCs w:val="24"/>
        </w:rPr>
        <w:t xml:space="preserve">. Soini hoiti T2-T3 toiminnot sekä avusti yleisessä </w:t>
      </w:r>
      <w:r w:rsidR="00372053">
        <w:rPr>
          <w:sz w:val="24"/>
          <w:szCs w:val="24"/>
        </w:rPr>
        <w:t>ohjelman toiminnallisuuden hiomisessa.</w:t>
      </w:r>
      <w:r w:rsidR="005C2B09">
        <w:rPr>
          <w:sz w:val="24"/>
          <w:szCs w:val="24"/>
        </w:rPr>
        <w:t xml:space="preserve"> Tietokannan alustuksen hoiti Huumonen ja Soini.</w:t>
      </w:r>
      <w:r w:rsidR="00372053">
        <w:rPr>
          <w:sz w:val="24"/>
          <w:szCs w:val="24"/>
        </w:rPr>
        <w:t xml:space="preserve"> Hautalahti h</w:t>
      </w:r>
      <w:r w:rsidR="005C2B09">
        <w:rPr>
          <w:sz w:val="24"/>
          <w:szCs w:val="24"/>
        </w:rPr>
        <w:t>oiti T4 toiminnon tilauksen tekemiseen ja lisäykseen tietokantaan</w:t>
      </w:r>
      <w:r w:rsidR="00372053">
        <w:rPr>
          <w:sz w:val="24"/>
          <w:szCs w:val="24"/>
        </w:rPr>
        <w:t xml:space="preserve">, sekä lisäsi avustavia metodeja lisäämään ohjelman toiminnallisuutta sisäisesti. R1 ja R2 raportoinnit </w:t>
      </w:r>
      <w:r w:rsidR="005C2B09">
        <w:rPr>
          <w:sz w:val="24"/>
          <w:szCs w:val="24"/>
        </w:rPr>
        <w:t>hoiti Huumonen.</w:t>
      </w:r>
    </w:p>
    <w:p w:rsidR="00C251E9" w:rsidRPr="00C251E9" w:rsidRDefault="00C251E9" w:rsidP="009733BA">
      <w:pPr>
        <w:jc w:val="both"/>
        <w:rPr>
          <w:sz w:val="40"/>
          <w:szCs w:val="40"/>
        </w:rPr>
      </w:pPr>
    </w:p>
    <w:p w:rsidR="00F35405" w:rsidRDefault="00F35405" w:rsidP="009733BA">
      <w:pPr>
        <w:pStyle w:val="Otsikko1"/>
        <w:jc w:val="both"/>
        <w:rPr>
          <w:color w:val="auto"/>
          <w:sz w:val="40"/>
          <w:szCs w:val="40"/>
        </w:rPr>
      </w:pPr>
      <w:r>
        <w:rPr>
          <w:color w:val="auto"/>
          <w:sz w:val="40"/>
          <w:szCs w:val="40"/>
        </w:rPr>
        <w:t>Ohjelman käyttö</w:t>
      </w:r>
    </w:p>
    <w:p w:rsidR="00F35405" w:rsidRPr="00846405" w:rsidRDefault="00F35405" w:rsidP="009733BA">
      <w:pPr>
        <w:spacing w:line="360" w:lineRule="auto"/>
        <w:jc w:val="both"/>
        <w:rPr>
          <w:sz w:val="24"/>
          <w:szCs w:val="24"/>
        </w:rPr>
      </w:pPr>
    </w:p>
    <w:p w:rsidR="00F35405" w:rsidRPr="00846405" w:rsidRDefault="00F35405" w:rsidP="009733BA">
      <w:pPr>
        <w:spacing w:line="360" w:lineRule="auto"/>
        <w:jc w:val="both"/>
        <w:rPr>
          <w:sz w:val="24"/>
          <w:szCs w:val="24"/>
        </w:rPr>
      </w:pPr>
      <w:r w:rsidRPr="00846405">
        <w:rPr>
          <w:sz w:val="24"/>
          <w:szCs w:val="24"/>
        </w:rPr>
        <w:t>Ohjelman käyttö on</w:t>
      </w:r>
      <w:r w:rsidR="003F52D7">
        <w:rPr>
          <w:sz w:val="24"/>
          <w:szCs w:val="24"/>
        </w:rPr>
        <w:t xml:space="preserve"> hyvin virtaviivaista ja helppoa, sillä ohjelma on tehty komentorivipohjaiseksi ja hyvin yksinkertaiseksi</w:t>
      </w:r>
      <w:r w:rsidRPr="00846405">
        <w:rPr>
          <w:sz w:val="24"/>
          <w:szCs w:val="24"/>
        </w:rPr>
        <w:t>.</w:t>
      </w:r>
      <w:r w:rsidR="003F52D7">
        <w:rPr>
          <w:sz w:val="24"/>
          <w:szCs w:val="24"/>
        </w:rPr>
        <w:t xml:space="preserve"> Valmisteluu tapahtuu kääntämällä </w:t>
      </w:r>
      <w:proofErr w:type="spellStart"/>
      <w:r w:rsidR="003F52D7">
        <w:rPr>
          <w:sz w:val="24"/>
          <w:szCs w:val="24"/>
        </w:rPr>
        <w:t>javac</w:t>
      </w:r>
      <w:proofErr w:type="spellEnd"/>
      <w:r w:rsidR="003F52D7">
        <w:rPr>
          <w:sz w:val="24"/>
          <w:szCs w:val="24"/>
        </w:rPr>
        <w:t xml:space="preserve"> Tiko2018HT.java ensiksi komentorivillä.</w:t>
      </w:r>
      <w:r w:rsidRPr="00846405">
        <w:rPr>
          <w:sz w:val="24"/>
          <w:szCs w:val="24"/>
        </w:rPr>
        <w:t xml:space="preserve"> Ohjelma laitetaan käynti</w:t>
      </w:r>
      <w:r w:rsidR="00846405">
        <w:rPr>
          <w:sz w:val="24"/>
          <w:szCs w:val="24"/>
        </w:rPr>
        <w:t xml:space="preserve">in ajamalla </w:t>
      </w:r>
      <w:proofErr w:type="spellStart"/>
      <w:r w:rsidR="00846405">
        <w:rPr>
          <w:sz w:val="24"/>
          <w:szCs w:val="24"/>
        </w:rPr>
        <w:t>java</w:t>
      </w:r>
      <w:proofErr w:type="spellEnd"/>
      <w:r w:rsidR="00846405">
        <w:rPr>
          <w:sz w:val="24"/>
          <w:szCs w:val="24"/>
        </w:rPr>
        <w:t xml:space="preserve"> Tiko2018HT</w:t>
      </w:r>
      <w:r w:rsidRPr="00846405">
        <w:rPr>
          <w:sz w:val="24"/>
          <w:szCs w:val="24"/>
        </w:rPr>
        <w:t xml:space="preserve">. Ohjelma on komentorivi pohjainen toteutus ja se kertoo ohjeita sen käyttöön. Navigointi </w:t>
      </w:r>
      <w:r w:rsidR="00846405">
        <w:rPr>
          <w:sz w:val="24"/>
          <w:szCs w:val="24"/>
        </w:rPr>
        <w:t>ja tapahtumien suoritus tehdään</w:t>
      </w:r>
      <w:r w:rsidRPr="00846405">
        <w:rPr>
          <w:sz w:val="24"/>
          <w:szCs w:val="24"/>
        </w:rPr>
        <w:t xml:space="preserve"> komentoriviin syötettävillä arvoilla kuten numeroilla tai hakusana syötteillä.</w:t>
      </w:r>
      <w:r w:rsidR="00846405">
        <w:rPr>
          <w:sz w:val="24"/>
          <w:szCs w:val="24"/>
        </w:rPr>
        <w:t xml:space="preserve"> </w:t>
      </w:r>
      <w:r w:rsidR="003F52D7">
        <w:rPr>
          <w:sz w:val="24"/>
          <w:szCs w:val="24"/>
        </w:rPr>
        <w:t>Jokaiselle vaiheella on ohjeistus mitä tehdä ja mitkä ovat hyväksyttyjä komentoja ohjelmalle.</w:t>
      </w:r>
    </w:p>
    <w:p w:rsidR="00F35405" w:rsidRDefault="00F35405" w:rsidP="009733BA">
      <w:pPr>
        <w:pStyle w:val="Otsikko1"/>
        <w:jc w:val="both"/>
        <w:rPr>
          <w:color w:val="auto"/>
          <w:sz w:val="40"/>
          <w:szCs w:val="40"/>
        </w:rPr>
      </w:pPr>
    </w:p>
    <w:p w:rsidR="00C251E9" w:rsidRPr="00C251E9" w:rsidRDefault="00C251E9" w:rsidP="009733BA">
      <w:pPr>
        <w:pStyle w:val="Otsikko1"/>
        <w:jc w:val="both"/>
        <w:rPr>
          <w:color w:val="auto"/>
          <w:sz w:val="40"/>
          <w:szCs w:val="40"/>
        </w:rPr>
      </w:pPr>
      <w:r w:rsidRPr="00C251E9">
        <w:rPr>
          <w:color w:val="auto"/>
          <w:sz w:val="40"/>
          <w:szCs w:val="40"/>
        </w:rPr>
        <w:t>Muutokset ensimmäisestä vaiheesta</w:t>
      </w:r>
    </w:p>
    <w:p w:rsidR="00C251E9" w:rsidRDefault="00C251E9" w:rsidP="009733BA">
      <w:pPr>
        <w:jc w:val="both"/>
        <w:rPr>
          <w:sz w:val="24"/>
          <w:szCs w:val="24"/>
        </w:rPr>
      </w:pPr>
    </w:p>
    <w:p w:rsidR="0097015E" w:rsidRDefault="0097015E" w:rsidP="009733BA">
      <w:pPr>
        <w:spacing w:line="360" w:lineRule="auto"/>
        <w:jc w:val="both"/>
        <w:rPr>
          <w:sz w:val="24"/>
          <w:szCs w:val="24"/>
        </w:rPr>
      </w:pPr>
      <w:r>
        <w:rPr>
          <w:sz w:val="24"/>
          <w:szCs w:val="24"/>
        </w:rPr>
        <w:lastRenderedPageBreak/>
        <w:t xml:space="preserve">Ensimmäisestä vaiheesta muutoksia tietokantaan tuli </w:t>
      </w:r>
      <w:r w:rsidR="0039078D">
        <w:rPr>
          <w:sz w:val="24"/>
          <w:szCs w:val="24"/>
        </w:rPr>
        <w:t xml:space="preserve">liittyen niteen ja teoksen suhteeseen, sekä käyttäjähallinnan poistamiseen. Lisäksi tietokantaan lisättiin postimaksut taulu omalla suhteellaan tilaukseen. Teoksen ja niteen suhteeksi muutettiin 1-n suhde, jotta niteellä voi olla vain yksi teos ja teoksella monta samanlaista nidettä. </w:t>
      </w:r>
      <w:r w:rsidR="002F7FD9">
        <w:rPr>
          <w:sz w:val="24"/>
          <w:szCs w:val="24"/>
        </w:rPr>
        <w:t>Tämä mahdollisti helpomman ja suoran ko</w:t>
      </w:r>
      <w:r w:rsidR="00F35405">
        <w:rPr>
          <w:sz w:val="24"/>
          <w:szCs w:val="24"/>
        </w:rPr>
        <w:t xml:space="preserve">ntrollin tilanteissa, joissa teoksia on samoja monta vähentäen duplikaatteja ja turhaa toistoa. Lisäksi yksittäinen divari poistettiin keskusdivarista kokonaan relaationallisesti, ja käyttäjissä on nyt suoraan vain pelkkiä ylläpitäjiä, jotka pääsevät käsiksi tietokantaan. Tämä vähensi tietokannan monimutkaisuutta ja lisäsi helpomman käyttäjänkontrollin. </w:t>
      </w:r>
    </w:p>
    <w:p w:rsidR="003F52D7" w:rsidRPr="0097015E" w:rsidRDefault="003F52D7" w:rsidP="009733BA">
      <w:pPr>
        <w:spacing w:line="360" w:lineRule="auto"/>
        <w:jc w:val="both"/>
        <w:rPr>
          <w:sz w:val="24"/>
          <w:szCs w:val="24"/>
        </w:rPr>
      </w:pPr>
      <w:r>
        <w:rPr>
          <w:sz w:val="24"/>
          <w:szCs w:val="24"/>
        </w:rPr>
        <w:tab/>
        <w:t>Yksittäisen divarin muutoksia tehtiin yksinkertaistamalla sinne vain teos ja nide. Erottaen niteen ja teoksen toisistaan samalla tavalla kuin keskustietokannassa. Poistimme tietokannasta divari taulun, sekä käyttäjän. Oletettavaa oli</w:t>
      </w:r>
      <w:r w:rsidR="00AB5427">
        <w:rPr>
          <w:sz w:val="24"/>
          <w:szCs w:val="24"/>
        </w:rPr>
        <w:t>,</w:t>
      </w:r>
      <w:r>
        <w:rPr>
          <w:sz w:val="24"/>
          <w:szCs w:val="24"/>
        </w:rPr>
        <w:t xml:space="preserve"> että käyttäjän kontrolli siirretään</w:t>
      </w:r>
      <w:r w:rsidR="00AB5427">
        <w:rPr>
          <w:sz w:val="24"/>
          <w:szCs w:val="24"/>
        </w:rPr>
        <w:t xml:space="preserve"> ohjelmalle eikä tietokannalle, joten D1 </w:t>
      </w:r>
      <w:proofErr w:type="spellStart"/>
      <w:r w:rsidR="00AB5427">
        <w:rPr>
          <w:sz w:val="24"/>
          <w:szCs w:val="24"/>
        </w:rPr>
        <w:t>scheman</w:t>
      </w:r>
      <w:proofErr w:type="spellEnd"/>
      <w:r w:rsidR="00AB5427">
        <w:rPr>
          <w:sz w:val="24"/>
          <w:szCs w:val="24"/>
        </w:rPr>
        <w:t xml:space="preserve"> käyttö pystytään rajaamaan ohjelman puolella tarkastamalla käyttäjän päätietokannasta.</w:t>
      </w:r>
    </w:p>
    <w:p w:rsidR="00C251E9" w:rsidRPr="00C251E9" w:rsidRDefault="00C251E9" w:rsidP="009733BA">
      <w:pPr>
        <w:pStyle w:val="Otsikko1"/>
        <w:jc w:val="both"/>
        <w:rPr>
          <w:color w:val="auto"/>
          <w:sz w:val="40"/>
          <w:szCs w:val="40"/>
        </w:rPr>
      </w:pPr>
      <w:r w:rsidRPr="00C251E9">
        <w:rPr>
          <w:color w:val="auto"/>
          <w:sz w:val="40"/>
          <w:szCs w:val="40"/>
        </w:rPr>
        <w:t>Omat arvioit</w:t>
      </w:r>
      <w:bookmarkStart w:id="0" w:name="_GoBack"/>
      <w:bookmarkEnd w:id="0"/>
    </w:p>
    <w:p w:rsidR="00C251E9" w:rsidRDefault="00C251E9" w:rsidP="009733BA">
      <w:pPr>
        <w:jc w:val="both"/>
      </w:pPr>
    </w:p>
    <w:p w:rsidR="0097015E" w:rsidRPr="003F52D7" w:rsidRDefault="003F52D7" w:rsidP="009733BA">
      <w:pPr>
        <w:spacing w:line="360" w:lineRule="auto"/>
        <w:jc w:val="both"/>
        <w:rPr>
          <w:sz w:val="24"/>
          <w:szCs w:val="24"/>
        </w:rPr>
      </w:pPr>
      <w:r w:rsidRPr="003F52D7">
        <w:rPr>
          <w:sz w:val="24"/>
          <w:szCs w:val="24"/>
        </w:rPr>
        <w:t>Työssä vaikeaa oli saada kaikki toimimaa harmoniassa, ja lisäksi ohjaus oli hyvin niukkaa.</w:t>
      </w:r>
      <w:r>
        <w:rPr>
          <w:sz w:val="24"/>
          <w:szCs w:val="24"/>
        </w:rPr>
        <w:t xml:space="preserve"> </w:t>
      </w:r>
      <w:r w:rsidR="00AB5427">
        <w:rPr>
          <w:sz w:val="24"/>
          <w:szCs w:val="24"/>
        </w:rPr>
        <w:t>Työhön jäi paljon varaa parantaa sen toimintaa</w:t>
      </w:r>
      <w:r>
        <w:rPr>
          <w:sz w:val="24"/>
          <w:szCs w:val="24"/>
        </w:rPr>
        <w:t xml:space="preserve"> varsinkin koska työ on minimivaatimuksilla tehty, joten paljon ylimääräi</w:t>
      </w:r>
      <w:r w:rsidR="00AB5427">
        <w:rPr>
          <w:sz w:val="24"/>
          <w:szCs w:val="24"/>
        </w:rPr>
        <w:t>siä toimintoja jäi lisäämättä itse ohjelmaan</w:t>
      </w:r>
      <w:r>
        <w:rPr>
          <w:sz w:val="24"/>
          <w:szCs w:val="24"/>
        </w:rPr>
        <w:t>. Työssä on myös puutteita virheiden varautumisessa ja toiminnallisuuteen o</w:t>
      </w:r>
      <w:r w:rsidR="00AB5427">
        <w:rPr>
          <w:sz w:val="24"/>
          <w:szCs w:val="24"/>
        </w:rPr>
        <w:t>lisi voinut lisätä joustavuutta, sekä mahdollistaa monimutkaisempi käytettävyys käyttäjälle. Lisäksi mahdollisesti lisäominaisuutena olisi ollut h</w:t>
      </w:r>
      <w:r w:rsidR="009733BA">
        <w:rPr>
          <w:sz w:val="24"/>
          <w:szCs w:val="24"/>
        </w:rPr>
        <w:t>yvä lisätä se käyttäjäkontrolli erottelemaan oikeuksia normaalin käyttäjän ja ylläpitäjän välillä tarkemmin.</w:t>
      </w:r>
    </w:p>
    <w:p w:rsidR="00C251E9" w:rsidRDefault="00C251E9" w:rsidP="00C251E9"/>
    <w:p w:rsidR="00C251E9" w:rsidRPr="00C251E9" w:rsidRDefault="00C251E9" w:rsidP="00C251E9"/>
    <w:sectPr w:rsidR="00C251E9" w:rsidRPr="00C251E9" w:rsidSect="00DC7EB5">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EB5"/>
    <w:rsid w:val="000F7E78"/>
    <w:rsid w:val="002267C1"/>
    <w:rsid w:val="002F7FD9"/>
    <w:rsid w:val="00350D03"/>
    <w:rsid w:val="00372053"/>
    <w:rsid w:val="0039078D"/>
    <w:rsid w:val="003F52D7"/>
    <w:rsid w:val="004677BF"/>
    <w:rsid w:val="004E3373"/>
    <w:rsid w:val="005242F2"/>
    <w:rsid w:val="005C2B09"/>
    <w:rsid w:val="006D489C"/>
    <w:rsid w:val="00846405"/>
    <w:rsid w:val="0097015E"/>
    <w:rsid w:val="009733BA"/>
    <w:rsid w:val="00A36F30"/>
    <w:rsid w:val="00AB5427"/>
    <w:rsid w:val="00C251E9"/>
    <w:rsid w:val="00DC7EB5"/>
    <w:rsid w:val="00F3540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6E061"/>
  <w15:chartTrackingRefBased/>
  <w15:docId w15:val="{8F0885BB-C2EE-40E8-BF1B-34857A8E1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DC7E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DC7EB5"/>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DC7EB5"/>
    <w:rPr>
      <w:rFonts w:eastAsiaTheme="minorEastAsia"/>
      <w:lang w:eastAsia="fi-FI"/>
    </w:rPr>
  </w:style>
  <w:style w:type="character" w:customStyle="1" w:styleId="Otsikko1Char">
    <w:name w:val="Otsikko 1 Char"/>
    <w:basedOn w:val="Kappaleenoletusfontti"/>
    <w:link w:val="Otsikko1"/>
    <w:uiPriority w:val="9"/>
    <w:rsid w:val="00DC7EB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4</Pages>
  <Words>640</Words>
  <Characters>5189</Characters>
  <Application>Microsoft Office Word</Application>
  <DocSecurity>0</DocSecurity>
  <Lines>43</Lines>
  <Paragraphs>11</Paragraphs>
  <ScaleCrop>false</ScaleCrop>
  <HeadingPairs>
    <vt:vector size="2" baseType="variant">
      <vt:variant>
        <vt:lpstr>Otsikko</vt:lpstr>
      </vt:variant>
      <vt:variant>
        <vt:i4>1</vt:i4>
      </vt:variant>
    </vt:vector>
  </HeadingPairs>
  <TitlesOfParts>
    <vt:vector size="1" baseType="lpstr">
      <vt:lpstr>Tietokantaohjelmointi harjoitustyö</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Tietokantaohjelmointi harjoitustyö</dc:title>
  <dc:subject>Ryhmä 12</dc:subject>
  <dc:creator>Teemu Soini, Jere HUUMONEN, JOona Hautalahti</dc:creator>
  <cp:keywords/>
  <dc:description/>
  <cp:lastModifiedBy>Teemu Soini</cp:lastModifiedBy>
  <cp:revision>2</cp:revision>
  <dcterms:created xsi:type="dcterms:W3CDTF">2018-04-24T10:14:00Z</dcterms:created>
  <dcterms:modified xsi:type="dcterms:W3CDTF">2018-04-24T14:36:00Z</dcterms:modified>
</cp:coreProperties>
</file>