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18F7" w:rsidRPr="00D018F7" w:rsidRDefault="00D018F7" w:rsidP="00D018F7">
      <w:pPr>
        <w:jc w:val="center"/>
        <w:rPr>
          <w:b/>
          <w:bCs/>
          <w:lang w:val="en-GB"/>
        </w:rPr>
      </w:pPr>
      <w:proofErr w:type="spellStart"/>
      <w:r w:rsidRPr="00D018F7">
        <w:rPr>
          <w:b/>
          <w:bCs/>
          <w:lang w:val="en-GB"/>
        </w:rPr>
        <w:t>Starbridge</w:t>
      </w:r>
      <w:proofErr w:type="spellEnd"/>
      <w:r w:rsidRPr="00D018F7">
        <w:rPr>
          <w:b/>
          <w:bCs/>
          <w:lang w:val="en-GB"/>
        </w:rPr>
        <w:t xml:space="preserve"> University</w:t>
      </w:r>
    </w:p>
    <w:p w:rsidR="00D018F7" w:rsidRPr="00D018F7" w:rsidRDefault="00D018F7" w:rsidP="00D018F7">
      <w:pPr>
        <w:jc w:val="center"/>
        <w:rPr>
          <w:b/>
          <w:bCs/>
          <w:lang w:val="en-GB"/>
        </w:rPr>
      </w:pPr>
      <w:r w:rsidRPr="00D018F7">
        <w:rPr>
          <w:b/>
          <w:bCs/>
          <w:lang w:val="en-GB"/>
        </w:rPr>
        <w:t>Department of Humanities</w:t>
      </w:r>
    </w:p>
    <w:p w:rsidR="00D018F7" w:rsidRPr="00D018F7" w:rsidRDefault="00D018F7" w:rsidP="00D018F7">
      <w:pPr>
        <w:jc w:val="center"/>
        <w:rPr>
          <w:b/>
          <w:bCs/>
          <w:lang w:val="en-GB"/>
        </w:rPr>
      </w:pPr>
      <w:r w:rsidRPr="00D018F7">
        <w:rPr>
          <w:b/>
          <w:bCs/>
          <w:lang w:val="en-GB"/>
        </w:rPr>
        <w:t xml:space="preserve">Course </w:t>
      </w:r>
      <w:proofErr w:type="spellStart"/>
      <w:r w:rsidRPr="00D018F7">
        <w:rPr>
          <w:b/>
          <w:bCs/>
          <w:lang w:val="en-GB"/>
        </w:rPr>
        <w:t>Catalog</w:t>
      </w:r>
      <w:proofErr w:type="spellEnd"/>
      <w:r w:rsidRPr="00D018F7">
        <w:rPr>
          <w:b/>
          <w:bCs/>
          <w:lang w:val="en-GB"/>
        </w:rPr>
        <w:t xml:space="preserve"> - Fall 2025</w:t>
      </w:r>
    </w:p>
    <w:p w:rsidR="00D018F7" w:rsidRPr="00D018F7" w:rsidRDefault="00D018F7" w:rsidP="00D018F7">
      <w:pPr>
        <w:rPr>
          <w:lang w:val="en-GB"/>
        </w:rPr>
      </w:pPr>
      <w:r w:rsidRPr="00D018F7">
        <w:rPr>
          <w:b/>
          <w:bCs/>
          <w:lang w:val="en-GB"/>
        </w:rPr>
        <w:t>Department Overview:</w:t>
      </w:r>
      <w:r w:rsidRPr="00D018F7">
        <w:rPr>
          <w:lang w:val="en-GB"/>
        </w:rPr>
        <w:br/>
        <w:t xml:space="preserve">Founded in 1895, </w:t>
      </w:r>
      <w:proofErr w:type="spellStart"/>
      <w:r w:rsidRPr="00D018F7">
        <w:rPr>
          <w:lang w:val="en-GB"/>
        </w:rPr>
        <w:t>Starbridge</w:t>
      </w:r>
      <w:proofErr w:type="spellEnd"/>
      <w:r w:rsidRPr="00D018F7">
        <w:rPr>
          <w:lang w:val="en-GB"/>
        </w:rPr>
        <w:t xml:space="preserve"> University is a beacon of interdisciplinary learning, dedicated to shaping global citizens through the humanities. The Department of Humanities blends critical analysis, cultural exploration, and ethical leadership to prepare students for impactful careers in writing, social sciences, education, and beyond. Our faculty, composed of renowned scholars and creative minds, fosters an environment of intellectual curiosity and practical application.</w:t>
      </w:r>
    </w:p>
    <w:p w:rsidR="00D018F7" w:rsidRPr="00D018F7" w:rsidRDefault="00D018F7" w:rsidP="00D018F7">
      <w:pPr>
        <w:rPr>
          <w:lang w:val="en-GB"/>
        </w:rPr>
      </w:pPr>
      <w:r w:rsidRPr="00D018F7">
        <w:rPr>
          <w:lang w:val="en-GB"/>
        </w:rPr>
        <w:pict>
          <v:rect id="_x0000_i1059" style="width:0;height:1.5pt" o:hralign="center" o:hrstd="t" o:hr="t" fillcolor="#a0a0a0" stroked="f"/>
        </w:pict>
      </w:r>
    </w:p>
    <w:p w:rsidR="00D018F7" w:rsidRPr="00D018F7" w:rsidRDefault="00D018F7" w:rsidP="00D018F7">
      <w:pPr>
        <w:rPr>
          <w:b/>
          <w:bCs/>
          <w:lang w:val="en-GB"/>
        </w:rPr>
      </w:pPr>
      <w:r w:rsidRPr="00D018F7">
        <w:rPr>
          <w:b/>
          <w:bCs/>
          <w:lang w:val="en-GB"/>
        </w:rPr>
        <w:t>Course Listings</w:t>
      </w:r>
    </w:p>
    <w:p w:rsidR="00D018F7" w:rsidRDefault="00D018F7" w:rsidP="00D018F7">
      <w:pPr>
        <w:rPr>
          <w:lang w:val="en-GB"/>
        </w:rPr>
      </w:pPr>
      <w:r w:rsidRPr="00D018F7">
        <w:rPr>
          <w:b/>
          <w:bCs/>
          <w:lang w:val="en-GB"/>
        </w:rPr>
        <w:t>Course Code:</w:t>
      </w:r>
      <w:r w:rsidRPr="00D018F7">
        <w:rPr>
          <w:lang w:val="en-GB"/>
        </w:rPr>
        <w:t xml:space="preserve"> HUM 101</w:t>
      </w:r>
      <w:r w:rsidRPr="00D018F7">
        <w:rPr>
          <w:lang w:val="en-GB"/>
        </w:rPr>
        <w:br/>
      </w:r>
      <w:r w:rsidRPr="00D018F7">
        <w:rPr>
          <w:b/>
          <w:bCs/>
          <w:lang w:val="en-GB"/>
        </w:rPr>
        <w:t>Course Title:</w:t>
      </w:r>
      <w:r w:rsidRPr="00D018F7">
        <w:rPr>
          <w:lang w:val="en-GB"/>
        </w:rPr>
        <w:t xml:space="preserve"> Academic &amp; Professional Writing</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Explore the art of persuasive and professional writing with Professor Johnny Depp’s creative approach. Topics include essay structure, research techniques, citation styles (APA, MLA), and professional communication (reports, emails). Students will build a portfolio showcasing clarity and audience engagement.</w:t>
      </w:r>
      <w:r w:rsidRPr="00D018F7">
        <w:rPr>
          <w:lang w:val="en-GB"/>
        </w:rPr>
        <w:br/>
      </w:r>
      <w:r w:rsidRPr="00D018F7">
        <w:rPr>
          <w:b/>
          <w:bCs/>
          <w:lang w:val="en-GB"/>
        </w:rPr>
        <w:t>Prerequisites:</w:t>
      </w:r>
      <w:r w:rsidRPr="00D018F7">
        <w:rPr>
          <w:lang w:val="en-GB"/>
        </w:rPr>
        <w:t xml:space="preserve"> None</w:t>
      </w:r>
      <w:r w:rsidRPr="00D018F7">
        <w:rPr>
          <w:lang w:val="en-GB"/>
        </w:rPr>
        <w:br/>
      </w:r>
      <w:r w:rsidRPr="00D018F7">
        <w:rPr>
          <w:b/>
          <w:bCs/>
          <w:lang w:val="en-GB"/>
        </w:rPr>
        <w:t>Instructor:</w:t>
      </w:r>
      <w:r w:rsidRPr="00D018F7">
        <w:rPr>
          <w:lang w:val="en-GB"/>
        </w:rPr>
        <w:t xml:space="preserve"> Professor Johnny Depp</w:t>
      </w:r>
      <w:r w:rsidRPr="00D018F7">
        <w:rPr>
          <w:lang w:val="en-GB"/>
        </w:rPr>
        <w:br/>
      </w:r>
      <w:r w:rsidRPr="00D018F7">
        <w:rPr>
          <w:b/>
          <w:bCs/>
          <w:lang w:val="en-GB"/>
        </w:rPr>
        <w:t>Schedule:</w:t>
      </w:r>
      <w:r w:rsidRPr="00D018F7">
        <w:rPr>
          <w:lang w:val="en-GB"/>
        </w:rPr>
        <w:t xml:space="preserve"> Mon/Wed/Fri 10:00 AM - 10:50 AM </w:t>
      </w:r>
    </w:p>
    <w:p w:rsidR="00D018F7" w:rsidRPr="00D018F7" w:rsidRDefault="00D018F7" w:rsidP="00D018F7">
      <w:pPr>
        <w:rPr>
          <w:lang w:val="en-GB"/>
        </w:rPr>
      </w:pPr>
    </w:p>
    <w:p w:rsidR="00D018F7" w:rsidRDefault="00D018F7" w:rsidP="00D018F7">
      <w:pPr>
        <w:rPr>
          <w:lang w:val="en-GB"/>
        </w:rPr>
      </w:pPr>
      <w:r w:rsidRPr="00D018F7">
        <w:rPr>
          <w:b/>
          <w:bCs/>
          <w:lang w:val="en-GB"/>
        </w:rPr>
        <w:t>Course Code:</w:t>
      </w:r>
      <w:r w:rsidRPr="00D018F7">
        <w:rPr>
          <w:lang w:val="en-GB"/>
        </w:rPr>
        <w:t xml:space="preserve"> HUM 201</w:t>
      </w:r>
      <w:r w:rsidRPr="00D018F7">
        <w:rPr>
          <w:lang w:val="en-GB"/>
        </w:rPr>
        <w:br/>
      </w:r>
      <w:r w:rsidRPr="00D018F7">
        <w:rPr>
          <w:b/>
          <w:bCs/>
          <w:lang w:val="en-GB"/>
        </w:rPr>
        <w:t>Course Title:</w:t>
      </w:r>
      <w:r w:rsidRPr="00D018F7">
        <w:rPr>
          <w:lang w:val="en-GB"/>
        </w:rPr>
        <w:t xml:space="preserve"> Sociology</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Investigate human society and social dynamics with Professor Denzel Washington’s insightful perspective. Topics include social institutions, culture, stratification, and social change. Students will apply sociological theories to real-world issues through case studies and discussions.</w:t>
      </w:r>
      <w:r w:rsidRPr="00D018F7">
        <w:rPr>
          <w:lang w:val="en-GB"/>
        </w:rPr>
        <w:br/>
      </w:r>
      <w:r w:rsidRPr="00D018F7">
        <w:rPr>
          <w:b/>
          <w:bCs/>
          <w:lang w:val="en-GB"/>
        </w:rPr>
        <w:t>Prerequisites:</w:t>
      </w:r>
      <w:r w:rsidRPr="00D018F7">
        <w:rPr>
          <w:lang w:val="en-GB"/>
        </w:rPr>
        <w:t xml:space="preserve"> None</w:t>
      </w:r>
      <w:r w:rsidRPr="00D018F7">
        <w:rPr>
          <w:lang w:val="en-GB"/>
        </w:rPr>
        <w:br/>
      </w:r>
      <w:r w:rsidRPr="00D018F7">
        <w:rPr>
          <w:b/>
          <w:bCs/>
          <w:lang w:val="en-GB"/>
        </w:rPr>
        <w:t>Instructor:</w:t>
      </w:r>
      <w:r w:rsidRPr="00D018F7">
        <w:rPr>
          <w:lang w:val="en-GB"/>
        </w:rPr>
        <w:t xml:space="preserve"> Professor Denzel Washington</w:t>
      </w:r>
      <w:r w:rsidRPr="00D018F7">
        <w:rPr>
          <w:lang w:val="en-GB"/>
        </w:rPr>
        <w:br/>
      </w:r>
      <w:r w:rsidRPr="00D018F7">
        <w:rPr>
          <w:b/>
          <w:bCs/>
          <w:lang w:val="en-GB"/>
        </w:rPr>
        <w:t>Schedule:</w:t>
      </w:r>
      <w:r w:rsidRPr="00D018F7">
        <w:rPr>
          <w:lang w:val="en-GB"/>
        </w:rPr>
        <w:t xml:space="preserve"> Tue/Thu 1:00 PM - 2:15 PM </w:t>
      </w:r>
    </w:p>
    <w:p w:rsidR="00D018F7" w:rsidRPr="00D018F7" w:rsidRDefault="00D018F7" w:rsidP="00D018F7">
      <w:pPr>
        <w:rPr>
          <w:lang w:val="en-GB"/>
        </w:rPr>
      </w:pPr>
    </w:p>
    <w:p w:rsidR="00D018F7" w:rsidRDefault="00D018F7" w:rsidP="00D018F7">
      <w:pPr>
        <w:rPr>
          <w:lang w:val="en-GB"/>
        </w:rPr>
      </w:pPr>
      <w:r w:rsidRPr="00D018F7">
        <w:rPr>
          <w:b/>
          <w:bCs/>
          <w:lang w:val="en-GB"/>
        </w:rPr>
        <w:t>Course Code:</w:t>
      </w:r>
      <w:r w:rsidRPr="00D018F7">
        <w:rPr>
          <w:lang w:val="en-GB"/>
        </w:rPr>
        <w:t xml:space="preserve"> HUM 301</w:t>
      </w:r>
      <w:r w:rsidRPr="00D018F7">
        <w:rPr>
          <w:lang w:val="en-GB"/>
        </w:rPr>
        <w:br/>
      </w:r>
      <w:r w:rsidRPr="00D018F7">
        <w:rPr>
          <w:b/>
          <w:bCs/>
          <w:lang w:val="en-GB"/>
        </w:rPr>
        <w:t>Course Title:</w:t>
      </w:r>
      <w:r w:rsidRPr="00D018F7">
        <w:rPr>
          <w:lang w:val="en-GB"/>
        </w:rPr>
        <w:t xml:space="preserve"> Philosophy and Critical Thinking</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Delve into philosophical inquiry with Dr. Charlize Theron’s dynamic teaching style. Topics include logic, ethics, metaphysics, and epistemology. Students will engage with philosophical texts, hone argumentation skills, and tackle complex issues through debates and essays.</w:t>
      </w:r>
      <w:r w:rsidRPr="00D018F7">
        <w:rPr>
          <w:lang w:val="en-GB"/>
        </w:rPr>
        <w:br/>
      </w:r>
      <w:r w:rsidRPr="00D018F7">
        <w:rPr>
          <w:b/>
          <w:bCs/>
          <w:lang w:val="en-GB"/>
        </w:rPr>
        <w:t>Prerequisites:</w:t>
      </w:r>
      <w:r w:rsidRPr="00D018F7">
        <w:rPr>
          <w:lang w:val="en-GB"/>
        </w:rPr>
        <w:t xml:space="preserve"> HUM 101 or instructor approval</w:t>
      </w:r>
    </w:p>
    <w:p w:rsidR="00D018F7" w:rsidRPr="00D018F7" w:rsidRDefault="00D018F7" w:rsidP="00D018F7">
      <w:pPr>
        <w:rPr>
          <w:lang w:val="en-GB"/>
        </w:rPr>
      </w:pPr>
      <w:r w:rsidRPr="00D018F7">
        <w:rPr>
          <w:b/>
          <w:bCs/>
          <w:lang w:val="en-GB"/>
        </w:rPr>
        <w:lastRenderedPageBreak/>
        <w:t>Instructor:</w:t>
      </w:r>
      <w:r w:rsidRPr="00D018F7">
        <w:rPr>
          <w:lang w:val="en-GB"/>
        </w:rPr>
        <w:t xml:space="preserve"> Dr. Charlize Theron</w:t>
      </w:r>
      <w:r w:rsidRPr="00D018F7">
        <w:rPr>
          <w:lang w:val="en-GB"/>
        </w:rPr>
        <w:br/>
      </w:r>
      <w:r w:rsidRPr="00D018F7">
        <w:rPr>
          <w:b/>
          <w:bCs/>
          <w:lang w:val="en-GB"/>
        </w:rPr>
        <w:t>Schedule:</w:t>
      </w:r>
      <w:r w:rsidRPr="00D018F7">
        <w:rPr>
          <w:lang w:val="en-GB"/>
        </w:rPr>
        <w:t xml:space="preserve"> Mon/Wed 2:30 PM - 3:45 PM </w:t>
      </w:r>
    </w:p>
    <w:p w:rsidR="00D018F7" w:rsidRPr="00D018F7" w:rsidRDefault="00D018F7" w:rsidP="00D018F7">
      <w:pPr>
        <w:rPr>
          <w:lang w:val="en-GB"/>
        </w:rPr>
      </w:pPr>
      <w:r w:rsidRPr="00D018F7">
        <w:rPr>
          <w:b/>
          <w:bCs/>
          <w:lang w:val="en-GB"/>
        </w:rPr>
        <w:t>Course Code:</w:t>
      </w:r>
      <w:r w:rsidRPr="00D018F7">
        <w:rPr>
          <w:lang w:val="en-GB"/>
        </w:rPr>
        <w:t xml:space="preserve"> HUM 310</w:t>
      </w:r>
      <w:r w:rsidRPr="00D018F7">
        <w:rPr>
          <w:lang w:val="en-GB"/>
        </w:rPr>
        <w:br/>
      </w:r>
      <w:r w:rsidRPr="00D018F7">
        <w:rPr>
          <w:b/>
          <w:bCs/>
          <w:lang w:val="en-GB"/>
        </w:rPr>
        <w:t>Course Title:</w:t>
      </w:r>
      <w:r w:rsidRPr="00D018F7">
        <w:rPr>
          <w:lang w:val="en-GB"/>
        </w:rPr>
        <w:t xml:space="preserve"> World History</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Trace the arc of global civilizations with Dr. Angelina Jolie’s global perspective. Topics include empires, trade, revolutions, and cultural exchanges. Students will </w:t>
      </w:r>
      <w:proofErr w:type="spellStart"/>
      <w:r w:rsidRPr="00D018F7">
        <w:rPr>
          <w:lang w:val="en-GB"/>
        </w:rPr>
        <w:t>analyze</w:t>
      </w:r>
      <w:proofErr w:type="spellEnd"/>
      <w:r w:rsidRPr="00D018F7">
        <w:rPr>
          <w:lang w:val="en-GB"/>
        </w:rPr>
        <w:t xml:space="preserve"> primary sources and complete a research project on a historical topic.</w:t>
      </w:r>
      <w:r w:rsidRPr="00D018F7">
        <w:rPr>
          <w:lang w:val="en-GB"/>
        </w:rPr>
        <w:br/>
      </w:r>
      <w:r w:rsidRPr="00D018F7">
        <w:rPr>
          <w:b/>
          <w:bCs/>
          <w:lang w:val="en-GB"/>
        </w:rPr>
        <w:t>Prerequisites:</w:t>
      </w:r>
      <w:r w:rsidRPr="00D018F7">
        <w:rPr>
          <w:lang w:val="en-GB"/>
        </w:rPr>
        <w:t xml:space="preserve"> None</w:t>
      </w:r>
      <w:r w:rsidRPr="00D018F7">
        <w:rPr>
          <w:lang w:val="en-GB"/>
        </w:rPr>
        <w:br/>
      </w:r>
      <w:r w:rsidRPr="00D018F7">
        <w:rPr>
          <w:b/>
          <w:bCs/>
          <w:lang w:val="en-GB"/>
        </w:rPr>
        <w:t>Instructor:</w:t>
      </w:r>
      <w:r w:rsidRPr="00D018F7">
        <w:rPr>
          <w:lang w:val="en-GB"/>
        </w:rPr>
        <w:t xml:space="preserve"> Dr. Angelina Jolie</w:t>
      </w:r>
      <w:r w:rsidRPr="00D018F7">
        <w:rPr>
          <w:lang w:val="en-GB"/>
        </w:rPr>
        <w:br/>
      </w:r>
      <w:r w:rsidRPr="00D018F7">
        <w:rPr>
          <w:b/>
          <w:bCs/>
          <w:lang w:val="en-GB"/>
        </w:rPr>
        <w:t>Schedule:</w:t>
      </w:r>
      <w:r w:rsidRPr="00D018F7">
        <w:rPr>
          <w:lang w:val="en-GB"/>
        </w:rPr>
        <w:t xml:space="preserve"> Tue/Thu 11:00 AM - 12:15 PM </w:t>
      </w:r>
    </w:p>
    <w:p w:rsidR="00D018F7" w:rsidRDefault="00D018F7" w:rsidP="00D018F7">
      <w:pPr>
        <w:rPr>
          <w:b/>
          <w:bCs/>
          <w:lang w:val="en-GB"/>
        </w:rPr>
      </w:pPr>
    </w:p>
    <w:p w:rsidR="00D018F7" w:rsidRPr="00D018F7" w:rsidRDefault="00D018F7" w:rsidP="00D018F7">
      <w:pPr>
        <w:rPr>
          <w:lang w:val="en-GB"/>
        </w:rPr>
      </w:pPr>
      <w:r w:rsidRPr="00D018F7">
        <w:rPr>
          <w:b/>
          <w:bCs/>
          <w:lang w:val="en-GB"/>
        </w:rPr>
        <w:t>Course Code:</w:t>
      </w:r>
      <w:r w:rsidRPr="00D018F7">
        <w:rPr>
          <w:lang w:val="en-GB"/>
        </w:rPr>
        <w:t xml:space="preserve"> HUM 320</w:t>
      </w:r>
      <w:r w:rsidRPr="00D018F7">
        <w:rPr>
          <w:lang w:val="en-GB"/>
        </w:rPr>
        <w:br/>
      </w:r>
      <w:r w:rsidRPr="00D018F7">
        <w:rPr>
          <w:b/>
          <w:bCs/>
          <w:lang w:val="en-GB"/>
        </w:rPr>
        <w:t>Course Title:</w:t>
      </w:r>
      <w:r w:rsidRPr="00D018F7">
        <w:rPr>
          <w:lang w:val="en-GB"/>
        </w:rPr>
        <w:t xml:space="preserve"> Ethics and Social Responsibility</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Examine ethical frameworks and their real-world applications with Dr. Cameron Diaz’s engaging approach. Topics include utilitarianism, deontology, corporate social responsibility, and environmental ethics. Students will </w:t>
      </w:r>
      <w:proofErr w:type="spellStart"/>
      <w:r w:rsidRPr="00D018F7">
        <w:rPr>
          <w:lang w:val="en-GB"/>
        </w:rPr>
        <w:t>analyze</w:t>
      </w:r>
      <w:proofErr w:type="spellEnd"/>
      <w:r w:rsidRPr="00D018F7">
        <w:rPr>
          <w:lang w:val="en-GB"/>
        </w:rPr>
        <w:t xml:space="preserve"> dilemmas and develop ethical decision-making skills.</w:t>
      </w:r>
      <w:r w:rsidRPr="00D018F7">
        <w:rPr>
          <w:lang w:val="en-GB"/>
        </w:rPr>
        <w:br/>
      </w:r>
      <w:r w:rsidRPr="00D018F7">
        <w:rPr>
          <w:b/>
          <w:bCs/>
          <w:lang w:val="en-GB"/>
        </w:rPr>
        <w:t>Prerequisites:</w:t>
      </w:r>
      <w:r w:rsidRPr="00D018F7">
        <w:rPr>
          <w:lang w:val="en-GB"/>
        </w:rPr>
        <w:t xml:space="preserve"> HUM 101 or HUM 301</w:t>
      </w:r>
      <w:r w:rsidRPr="00D018F7">
        <w:rPr>
          <w:lang w:val="en-GB"/>
        </w:rPr>
        <w:br/>
      </w:r>
      <w:r w:rsidRPr="00D018F7">
        <w:rPr>
          <w:b/>
          <w:bCs/>
          <w:lang w:val="en-GB"/>
        </w:rPr>
        <w:t>Instructor:</w:t>
      </w:r>
      <w:r w:rsidRPr="00D018F7">
        <w:rPr>
          <w:lang w:val="en-GB"/>
        </w:rPr>
        <w:t xml:space="preserve"> Dr. Cameron Diaz</w:t>
      </w:r>
      <w:r w:rsidRPr="00D018F7">
        <w:rPr>
          <w:lang w:val="en-GB"/>
        </w:rPr>
        <w:br/>
      </w:r>
      <w:r w:rsidRPr="00D018F7">
        <w:rPr>
          <w:b/>
          <w:bCs/>
          <w:lang w:val="en-GB"/>
        </w:rPr>
        <w:t>Schedule:</w:t>
      </w:r>
      <w:r w:rsidRPr="00D018F7">
        <w:rPr>
          <w:lang w:val="en-GB"/>
        </w:rPr>
        <w:t xml:space="preserve"> Mon/Wed 4:00 PM - 5:15 PM </w:t>
      </w:r>
    </w:p>
    <w:p w:rsidR="00D018F7" w:rsidRDefault="00D018F7" w:rsidP="00D018F7">
      <w:pPr>
        <w:rPr>
          <w:b/>
          <w:bCs/>
          <w:lang w:val="en-GB"/>
        </w:rPr>
      </w:pPr>
    </w:p>
    <w:p w:rsidR="00D018F7" w:rsidRPr="00D018F7" w:rsidRDefault="00D018F7" w:rsidP="00D018F7">
      <w:pPr>
        <w:rPr>
          <w:lang w:val="en-GB"/>
        </w:rPr>
      </w:pPr>
      <w:r w:rsidRPr="00D018F7">
        <w:rPr>
          <w:b/>
          <w:bCs/>
          <w:lang w:val="en-GB"/>
        </w:rPr>
        <w:t>Course Code:</w:t>
      </w:r>
      <w:r w:rsidRPr="00D018F7">
        <w:rPr>
          <w:lang w:val="en-GB"/>
        </w:rPr>
        <w:t xml:space="preserve"> HUM 350</w:t>
      </w:r>
      <w:r w:rsidRPr="00D018F7">
        <w:rPr>
          <w:lang w:val="en-GB"/>
        </w:rPr>
        <w:br/>
      </w:r>
      <w:r w:rsidRPr="00D018F7">
        <w:rPr>
          <w:b/>
          <w:bCs/>
          <w:lang w:val="en-GB"/>
        </w:rPr>
        <w:t>Course Title:</w:t>
      </w:r>
      <w:r w:rsidRPr="00D018F7">
        <w:rPr>
          <w:lang w:val="en-GB"/>
        </w:rPr>
        <w:t xml:space="preserve"> </w:t>
      </w:r>
      <w:proofErr w:type="spellStart"/>
      <w:r w:rsidRPr="00D018F7">
        <w:rPr>
          <w:lang w:val="en-GB"/>
        </w:rPr>
        <w:t>Technopreneurship</w:t>
      </w:r>
      <w:proofErr w:type="spellEnd"/>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Explore technology-driven entrepreneurship with Professor Jason Statham’s action-oriented guidance. Topics include business model development, startups, intellectual property, and ethics. Students will collaborate on a business plan for a tech venture.</w:t>
      </w:r>
      <w:r w:rsidRPr="00D018F7">
        <w:rPr>
          <w:lang w:val="en-GB"/>
        </w:rPr>
        <w:br/>
      </w:r>
      <w:r w:rsidRPr="00D018F7">
        <w:rPr>
          <w:b/>
          <w:bCs/>
          <w:lang w:val="en-GB"/>
        </w:rPr>
        <w:t>Prerequisites:</w:t>
      </w:r>
      <w:r w:rsidRPr="00D018F7">
        <w:rPr>
          <w:lang w:val="en-GB"/>
        </w:rPr>
        <w:t xml:space="preserve"> HUM 101 or instructor approval</w:t>
      </w:r>
      <w:r w:rsidRPr="00D018F7">
        <w:rPr>
          <w:lang w:val="en-GB"/>
        </w:rPr>
        <w:br/>
      </w:r>
      <w:r w:rsidRPr="00D018F7">
        <w:rPr>
          <w:b/>
          <w:bCs/>
          <w:lang w:val="en-GB"/>
        </w:rPr>
        <w:t>Instructor:</w:t>
      </w:r>
      <w:r w:rsidRPr="00D018F7">
        <w:rPr>
          <w:lang w:val="en-GB"/>
        </w:rPr>
        <w:t xml:space="preserve"> Professor Jason Statham</w:t>
      </w:r>
      <w:r w:rsidRPr="00D018F7">
        <w:rPr>
          <w:lang w:val="en-GB"/>
        </w:rPr>
        <w:br/>
      </w:r>
      <w:r w:rsidRPr="00D018F7">
        <w:rPr>
          <w:b/>
          <w:bCs/>
          <w:lang w:val="en-GB"/>
        </w:rPr>
        <w:t>Schedule:</w:t>
      </w:r>
      <w:r w:rsidRPr="00D018F7">
        <w:rPr>
          <w:lang w:val="en-GB"/>
        </w:rPr>
        <w:t xml:space="preserve"> Tue/Thu 2:30 PM - 3:45 PM </w:t>
      </w:r>
    </w:p>
    <w:p w:rsidR="00D018F7" w:rsidRPr="00D018F7" w:rsidRDefault="00D018F7" w:rsidP="00D018F7">
      <w:pPr>
        <w:rPr>
          <w:lang w:val="en-GB"/>
        </w:rPr>
      </w:pPr>
      <w:r w:rsidRPr="00D018F7">
        <w:rPr>
          <w:b/>
          <w:bCs/>
          <w:lang w:val="en-GB"/>
        </w:rPr>
        <w:t>Course Code:</w:t>
      </w:r>
      <w:r w:rsidRPr="00D018F7">
        <w:rPr>
          <w:lang w:val="en-GB"/>
        </w:rPr>
        <w:t xml:space="preserve"> HUM 360</w:t>
      </w:r>
      <w:r w:rsidRPr="00D018F7">
        <w:rPr>
          <w:lang w:val="en-GB"/>
        </w:rPr>
        <w:br/>
      </w:r>
      <w:r w:rsidRPr="00D018F7">
        <w:rPr>
          <w:b/>
          <w:bCs/>
          <w:lang w:val="en-GB"/>
        </w:rPr>
        <w:t>Course Title:</w:t>
      </w:r>
      <w:r w:rsidRPr="00D018F7">
        <w:rPr>
          <w:lang w:val="en-GB"/>
        </w:rPr>
        <w:t xml:space="preserve"> Communication Skills</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Develop verbal, nonverbal, and written communication skills with Dr. Emma Watson’s approachable style. Topics include public speaking, active listening, and cross-cultural communication. Students will participate in presentations and role-playing exercises.</w:t>
      </w:r>
      <w:r w:rsidRPr="00D018F7">
        <w:rPr>
          <w:lang w:val="en-GB"/>
        </w:rPr>
        <w:br/>
      </w:r>
      <w:r w:rsidRPr="00D018F7">
        <w:rPr>
          <w:b/>
          <w:bCs/>
          <w:lang w:val="en-GB"/>
        </w:rPr>
        <w:t>Prerequisites:</w:t>
      </w:r>
      <w:r w:rsidRPr="00D018F7">
        <w:rPr>
          <w:lang w:val="en-GB"/>
        </w:rPr>
        <w:t xml:space="preserve"> None</w:t>
      </w:r>
      <w:r w:rsidRPr="00D018F7">
        <w:rPr>
          <w:lang w:val="en-GB"/>
        </w:rPr>
        <w:br/>
      </w:r>
      <w:r w:rsidRPr="00D018F7">
        <w:rPr>
          <w:b/>
          <w:bCs/>
          <w:lang w:val="en-GB"/>
        </w:rPr>
        <w:t>Instructor:</w:t>
      </w:r>
      <w:r w:rsidRPr="00D018F7">
        <w:rPr>
          <w:lang w:val="en-GB"/>
        </w:rPr>
        <w:t xml:space="preserve"> Dr. Emma Watson</w:t>
      </w:r>
      <w:r w:rsidRPr="00D018F7">
        <w:rPr>
          <w:lang w:val="en-GB"/>
        </w:rPr>
        <w:br/>
      </w:r>
      <w:r w:rsidRPr="00D018F7">
        <w:rPr>
          <w:b/>
          <w:bCs/>
          <w:lang w:val="en-GB"/>
        </w:rPr>
        <w:t>Schedule:</w:t>
      </w:r>
      <w:r w:rsidRPr="00D018F7">
        <w:rPr>
          <w:lang w:val="en-GB"/>
        </w:rPr>
        <w:t xml:space="preserve"> Mon/Wed/Fri 1:00 PM - 1:50 PM </w:t>
      </w:r>
      <w:r>
        <w:rPr>
          <w:b/>
          <w:bCs/>
          <w:lang w:val="en-GB"/>
        </w:rPr>
        <w:br w:type="page"/>
      </w:r>
    </w:p>
    <w:p w:rsidR="00D018F7" w:rsidRPr="00D018F7" w:rsidRDefault="00D018F7" w:rsidP="00D018F7">
      <w:pPr>
        <w:rPr>
          <w:lang w:val="en-GB"/>
        </w:rPr>
      </w:pPr>
      <w:r w:rsidRPr="00D018F7">
        <w:rPr>
          <w:b/>
          <w:bCs/>
          <w:lang w:val="en-GB"/>
        </w:rPr>
        <w:lastRenderedPageBreak/>
        <w:t>Course Code:</w:t>
      </w:r>
      <w:r w:rsidRPr="00D018F7">
        <w:rPr>
          <w:lang w:val="en-GB"/>
        </w:rPr>
        <w:t xml:space="preserve"> HUM 401</w:t>
      </w:r>
      <w:r w:rsidRPr="00D018F7">
        <w:rPr>
          <w:lang w:val="en-GB"/>
        </w:rPr>
        <w:br/>
      </w:r>
      <w:r w:rsidRPr="00D018F7">
        <w:rPr>
          <w:b/>
          <w:bCs/>
          <w:lang w:val="en-GB"/>
        </w:rPr>
        <w:t>Course Title:</w:t>
      </w:r>
      <w:r w:rsidRPr="00D018F7">
        <w:rPr>
          <w:lang w:val="en-GB"/>
        </w:rPr>
        <w:t xml:space="preserve"> Personal Development</w:t>
      </w:r>
      <w:r w:rsidRPr="00D018F7">
        <w:rPr>
          <w:lang w:val="en-GB"/>
        </w:rPr>
        <w:br/>
      </w:r>
      <w:r w:rsidRPr="00D018F7">
        <w:rPr>
          <w:b/>
          <w:bCs/>
          <w:lang w:val="en-GB"/>
        </w:rPr>
        <w:t>Credits:</w:t>
      </w:r>
      <w:r w:rsidRPr="00D018F7">
        <w:rPr>
          <w:lang w:val="en-GB"/>
        </w:rPr>
        <w:t xml:space="preserve"> 3</w:t>
      </w:r>
      <w:r w:rsidRPr="00D018F7">
        <w:rPr>
          <w:lang w:val="en-GB"/>
        </w:rPr>
        <w:br/>
      </w:r>
      <w:r w:rsidRPr="00D018F7">
        <w:rPr>
          <w:b/>
          <w:bCs/>
          <w:lang w:val="en-GB"/>
        </w:rPr>
        <w:t>Description:</w:t>
      </w:r>
      <w:r w:rsidRPr="00D018F7">
        <w:rPr>
          <w:lang w:val="en-GB"/>
        </w:rPr>
        <w:t xml:space="preserve"> Reflect on personal growth and leadership with Dr. Michelle Obama’s inspiring mentorship. Topics include emotional intelligence, time management, and resilience. Students will create a personal development plan and reflect on their values and aspirations.</w:t>
      </w:r>
      <w:r w:rsidRPr="00D018F7">
        <w:rPr>
          <w:lang w:val="en-GB"/>
        </w:rPr>
        <w:br/>
      </w:r>
      <w:r w:rsidRPr="00D018F7">
        <w:rPr>
          <w:b/>
          <w:bCs/>
          <w:lang w:val="en-GB"/>
        </w:rPr>
        <w:t>Prerequisites:</w:t>
      </w:r>
      <w:r w:rsidRPr="00D018F7">
        <w:rPr>
          <w:lang w:val="en-GB"/>
        </w:rPr>
        <w:t xml:space="preserve"> HUM 101 or HUM 301</w:t>
      </w:r>
      <w:r w:rsidRPr="00D018F7">
        <w:rPr>
          <w:lang w:val="en-GB"/>
        </w:rPr>
        <w:br/>
      </w:r>
      <w:r w:rsidRPr="00D018F7">
        <w:rPr>
          <w:b/>
          <w:bCs/>
          <w:lang w:val="en-GB"/>
        </w:rPr>
        <w:t>Instructor:</w:t>
      </w:r>
      <w:r w:rsidRPr="00D018F7">
        <w:rPr>
          <w:lang w:val="en-GB"/>
        </w:rPr>
        <w:t xml:space="preserve"> Dr. Michelle Obama</w:t>
      </w:r>
      <w:r w:rsidRPr="00D018F7">
        <w:rPr>
          <w:lang w:val="en-GB"/>
        </w:rPr>
        <w:br/>
      </w:r>
      <w:r w:rsidRPr="00D018F7">
        <w:rPr>
          <w:b/>
          <w:bCs/>
          <w:lang w:val="en-GB"/>
        </w:rPr>
        <w:t>Schedule:</w:t>
      </w:r>
      <w:r w:rsidRPr="00D018F7">
        <w:rPr>
          <w:lang w:val="en-GB"/>
        </w:rPr>
        <w:t xml:space="preserve"> Tue/Thu 4:00 PM - 5:15 PM</w:t>
      </w:r>
    </w:p>
    <w:p w:rsidR="00175FEE" w:rsidRDefault="00175FEE"/>
    <w:sectPr w:rsidR="0017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F7"/>
    <w:rsid w:val="00175FEE"/>
    <w:rsid w:val="009963D9"/>
    <w:rsid w:val="00D01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0A97"/>
  <w15:chartTrackingRefBased/>
  <w15:docId w15:val="{802944AC-6C77-4879-A3F9-C8626B11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1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1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1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1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1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1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1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1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1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8F7"/>
    <w:rPr>
      <w:rFonts w:eastAsiaTheme="majorEastAsia" w:cstheme="majorBidi"/>
      <w:color w:val="272727" w:themeColor="text1" w:themeTint="D8"/>
    </w:rPr>
  </w:style>
  <w:style w:type="paragraph" w:styleId="Title">
    <w:name w:val="Title"/>
    <w:basedOn w:val="Normal"/>
    <w:next w:val="Normal"/>
    <w:link w:val="TitleChar"/>
    <w:uiPriority w:val="10"/>
    <w:qFormat/>
    <w:rsid w:val="00D01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8F7"/>
    <w:pPr>
      <w:spacing w:before="160"/>
      <w:jc w:val="center"/>
    </w:pPr>
    <w:rPr>
      <w:i/>
      <w:iCs/>
      <w:color w:val="404040" w:themeColor="text1" w:themeTint="BF"/>
    </w:rPr>
  </w:style>
  <w:style w:type="character" w:customStyle="1" w:styleId="QuoteChar">
    <w:name w:val="Quote Char"/>
    <w:basedOn w:val="DefaultParagraphFont"/>
    <w:link w:val="Quote"/>
    <w:uiPriority w:val="29"/>
    <w:rsid w:val="00D018F7"/>
    <w:rPr>
      <w:i/>
      <w:iCs/>
      <w:color w:val="404040" w:themeColor="text1" w:themeTint="BF"/>
    </w:rPr>
  </w:style>
  <w:style w:type="paragraph" w:styleId="ListParagraph">
    <w:name w:val="List Paragraph"/>
    <w:basedOn w:val="Normal"/>
    <w:uiPriority w:val="34"/>
    <w:qFormat/>
    <w:rsid w:val="00D018F7"/>
    <w:pPr>
      <w:ind w:left="720"/>
      <w:contextualSpacing/>
    </w:pPr>
  </w:style>
  <w:style w:type="character" w:styleId="IntenseEmphasis">
    <w:name w:val="Intense Emphasis"/>
    <w:basedOn w:val="DefaultParagraphFont"/>
    <w:uiPriority w:val="21"/>
    <w:qFormat/>
    <w:rsid w:val="00D018F7"/>
    <w:rPr>
      <w:i/>
      <w:iCs/>
      <w:color w:val="2F5496" w:themeColor="accent1" w:themeShade="BF"/>
    </w:rPr>
  </w:style>
  <w:style w:type="paragraph" w:styleId="IntenseQuote">
    <w:name w:val="Intense Quote"/>
    <w:basedOn w:val="Normal"/>
    <w:next w:val="Normal"/>
    <w:link w:val="IntenseQuoteChar"/>
    <w:uiPriority w:val="30"/>
    <w:qFormat/>
    <w:rsid w:val="00D01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18F7"/>
    <w:rPr>
      <w:i/>
      <w:iCs/>
      <w:color w:val="2F5496" w:themeColor="accent1" w:themeShade="BF"/>
    </w:rPr>
  </w:style>
  <w:style w:type="character" w:styleId="IntenseReference">
    <w:name w:val="Intense Reference"/>
    <w:basedOn w:val="DefaultParagraphFont"/>
    <w:uiPriority w:val="32"/>
    <w:qFormat/>
    <w:rsid w:val="00D018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2025-09-24T21:02:00Z</dcterms:created>
  <dcterms:modified xsi:type="dcterms:W3CDTF">2025-09-24T21:06:00Z</dcterms:modified>
</cp:coreProperties>
</file>