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8A20" w14:textId="19C26C07" w:rsidR="00871CF3" w:rsidRDefault="008E22D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Individual Assignment on </w:t>
      </w:r>
      <w:r w:rsidR="00871CF3">
        <w:rPr>
          <w:rFonts w:ascii="Arial" w:hAnsi="Arial" w:cs="Arial"/>
          <w:b/>
          <w:bCs/>
          <w:sz w:val="28"/>
          <w:szCs w:val="28"/>
        </w:rPr>
        <w:t>Sustainable Development Goal</w:t>
      </w:r>
      <w:r w:rsidR="009F636A">
        <w:rPr>
          <w:rFonts w:ascii="Arial" w:hAnsi="Arial" w:cs="Arial"/>
          <w:b/>
          <w:bCs/>
          <w:sz w:val="28"/>
          <w:szCs w:val="28"/>
        </w:rPr>
        <w:t>s</w:t>
      </w:r>
      <w:r w:rsidR="00871CF3">
        <w:rPr>
          <w:rFonts w:ascii="Arial" w:hAnsi="Arial" w:cs="Arial"/>
          <w:b/>
          <w:bCs/>
          <w:sz w:val="28"/>
          <w:szCs w:val="28"/>
        </w:rPr>
        <w:t xml:space="preserve">: </w:t>
      </w:r>
      <w:r w:rsidR="00365516">
        <w:rPr>
          <w:rFonts w:ascii="Arial" w:hAnsi="Arial" w:cs="Arial"/>
          <w:b/>
          <w:bCs/>
          <w:sz w:val="28"/>
          <w:szCs w:val="28"/>
        </w:rPr>
        <w:t xml:space="preserve">Optimization for </w:t>
      </w:r>
      <w:r w:rsidR="00871CF3">
        <w:rPr>
          <w:rFonts w:ascii="Arial" w:hAnsi="Arial" w:cs="Arial"/>
          <w:b/>
          <w:bCs/>
          <w:sz w:val="28"/>
          <w:szCs w:val="28"/>
        </w:rPr>
        <w:t>Rural electrification</w:t>
      </w:r>
    </w:p>
    <w:p w14:paraId="705A341D" w14:textId="4708655A" w:rsidR="00871CF3" w:rsidRPr="00880A0D" w:rsidRDefault="00871CF3" w:rsidP="00FE4143">
      <w:pPr>
        <w:jc w:val="both"/>
        <w:rPr>
          <w:rFonts w:ascii="Georgia" w:hAnsi="Georgia" w:cs="Arial"/>
        </w:rPr>
      </w:pPr>
      <w:r w:rsidRPr="00871CF3">
        <w:rPr>
          <w:rFonts w:ascii="Georgia" w:hAnsi="Georgia" w:cs="Arial"/>
        </w:rPr>
        <w:t xml:space="preserve">In the SA2001 edition in </w:t>
      </w:r>
      <w:r w:rsidR="00B95C0D">
        <w:rPr>
          <w:rFonts w:ascii="Georgia" w:hAnsi="Georgia" w:cs="Arial"/>
        </w:rPr>
        <w:t>A</w:t>
      </w:r>
      <w:r w:rsidRPr="00871CF3">
        <w:rPr>
          <w:rFonts w:ascii="Georgia" w:hAnsi="Georgia" w:cs="Arial"/>
        </w:rPr>
        <w:t xml:space="preserve">utumn 2022 for students in the master’s programme in Applied and Computational Mathematics </w:t>
      </w:r>
      <w:r>
        <w:rPr>
          <w:rFonts w:ascii="Georgia" w:hAnsi="Georgia" w:cs="Arial"/>
        </w:rPr>
        <w:t>(TTMAM)</w:t>
      </w:r>
      <w:r w:rsidR="008F4892">
        <w:rPr>
          <w:rFonts w:ascii="Georgia" w:hAnsi="Georgia" w:cs="Arial"/>
        </w:rPr>
        <w:t xml:space="preserve"> the</w:t>
      </w:r>
      <w:r w:rsidRPr="00871CF3">
        <w:rPr>
          <w:rFonts w:ascii="Georgia" w:hAnsi="Georgia" w:cs="Arial"/>
        </w:rPr>
        <w:t xml:space="preserve"> learning activities </w:t>
      </w:r>
      <w:r w:rsidR="008F4892">
        <w:rPr>
          <w:rFonts w:ascii="Georgia" w:hAnsi="Georgia" w:cs="Arial"/>
        </w:rPr>
        <w:t xml:space="preserve">centred </w:t>
      </w:r>
      <w:r>
        <w:rPr>
          <w:rFonts w:ascii="Georgia" w:hAnsi="Georgia" w:cs="Arial"/>
        </w:rPr>
        <w:t xml:space="preserve">around </w:t>
      </w:r>
      <w:r w:rsidR="00B95C0D">
        <w:rPr>
          <w:rFonts w:ascii="Georgia" w:hAnsi="Georgia" w:cs="Arial"/>
        </w:rPr>
        <w:t>several</w:t>
      </w:r>
      <w:r>
        <w:rPr>
          <w:rFonts w:ascii="Georgia" w:hAnsi="Georgia" w:cs="Arial"/>
        </w:rPr>
        <w:t xml:space="preserve"> final </w:t>
      </w:r>
      <w:r w:rsidRPr="00880A0D">
        <w:rPr>
          <w:rFonts w:ascii="Georgia" w:hAnsi="Georgia" w:cs="Arial"/>
        </w:rPr>
        <w:t>degree project reports from former students in TTMAM:</w:t>
      </w:r>
    </w:p>
    <w:p w14:paraId="7121248E" w14:textId="08C78D61" w:rsidR="00D8348E" w:rsidRPr="00880A0D" w:rsidRDefault="00000000" w:rsidP="00FE4143">
      <w:pPr>
        <w:jc w:val="both"/>
        <w:rPr>
          <w:rFonts w:ascii="Georgia" w:hAnsi="Georgia" w:cs="Arial"/>
          <w:color w:val="0070C0"/>
          <w:sz w:val="20"/>
          <w:szCs w:val="20"/>
        </w:rPr>
      </w:pPr>
      <w:hyperlink r:id="rId7" w:tgtFrame="_blank" w:history="1">
        <w:r w:rsidR="00D92093" w:rsidRPr="00880A0D">
          <w:rPr>
            <w:rFonts w:ascii="Georgia" w:hAnsi="Georgia" w:cs="Arial"/>
            <w:color w:val="0070C0"/>
            <w:sz w:val="20"/>
            <w:szCs w:val="20"/>
            <w:u w:val="single"/>
            <w:shd w:val="clear" w:color="auto" w:fill="FFFFFF"/>
          </w:rPr>
          <w:t>Ridenour, Jonathan, </w:t>
        </w:r>
        <w:r w:rsidR="00D92093" w:rsidRPr="00880A0D">
          <w:rPr>
            <w:rFonts w:ascii="Georgia" w:hAnsi="Georgia" w:cs="Arial"/>
            <w:i/>
            <w:iCs/>
            <w:color w:val="0070C0"/>
            <w:sz w:val="20"/>
            <w:szCs w:val="20"/>
            <w:u w:val="single"/>
            <w:shd w:val="clear" w:color="auto" w:fill="FFFFFF"/>
          </w:rPr>
          <w:t xml:space="preserve">Climate Impact </w:t>
        </w:r>
        <w:proofErr w:type="spellStart"/>
        <w:r w:rsidR="00D92093" w:rsidRPr="00880A0D">
          <w:rPr>
            <w:rFonts w:ascii="Georgia" w:hAnsi="Georgia" w:cs="Arial"/>
            <w:i/>
            <w:iCs/>
            <w:color w:val="0070C0"/>
            <w:sz w:val="20"/>
            <w:szCs w:val="20"/>
            <w:u w:val="single"/>
            <w:shd w:val="clear" w:color="auto" w:fill="FFFFFF"/>
          </w:rPr>
          <w:t>Modeling</w:t>
        </w:r>
        <w:proofErr w:type="spellEnd"/>
        <w:r w:rsidR="00D92093" w:rsidRPr="00880A0D">
          <w:rPr>
            <w:rFonts w:ascii="Georgia" w:hAnsi="Georgia" w:cs="Arial"/>
            <w:i/>
            <w:iCs/>
            <w:color w:val="0070C0"/>
            <w:sz w:val="20"/>
            <w:szCs w:val="20"/>
            <w:u w:val="single"/>
            <w:shd w:val="clear" w:color="auto" w:fill="FFFFFF"/>
          </w:rPr>
          <w:t xml:space="preserve"> of Hydrological Inflow into the Swedish Power Market</w:t>
        </w:r>
        <w:r w:rsidR="00D92093" w:rsidRPr="00880A0D">
          <w:rPr>
            <w:rFonts w:ascii="Georgia" w:hAnsi="Georgia" w:cs="Arial"/>
            <w:color w:val="0070C0"/>
            <w:sz w:val="20"/>
            <w:szCs w:val="20"/>
            <w:u w:val="single"/>
            <w:shd w:val="clear" w:color="auto" w:fill="FFFFFF"/>
          </w:rPr>
          <w:t>, 2016, (84 pages).</w:t>
        </w:r>
      </w:hyperlink>
    </w:p>
    <w:p w14:paraId="2356098D" w14:textId="73EF538C" w:rsidR="00D8348E" w:rsidRPr="00880A0D" w:rsidRDefault="00000000" w:rsidP="00FE4143">
      <w:pPr>
        <w:jc w:val="both"/>
        <w:rPr>
          <w:rFonts w:ascii="Georgia" w:hAnsi="Georgia" w:cs="Arial"/>
          <w:color w:val="0070C0"/>
        </w:rPr>
      </w:pPr>
      <w:hyperlink r:id="rId8" w:tgtFrame="_blank" w:history="1">
        <w:r w:rsidR="00D92093" w:rsidRPr="00880A0D">
          <w:rPr>
            <w:rFonts w:ascii="Georgia" w:hAnsi="Georgia" w:cs="Arial"/>
            <w:color w:val="0070C0"/>
            <w:sz w:val="20"/>
            <w:szCs w:val="20"/>
            <w:u w:val="single"/>
            <w:shd w:val="clear" w:color="auto" w:fill="FFFFFF"/>
          </w:rPr>
          <w:t>Paulus, Amanda, </w:t>
        </w:r>
        <w:r w:rsidR="00D92093" w:rsidRPr="00880A0D">
          <w:rPr>
            <w:rFonts w:ascii="Georgia" w:hAnsi="Georgia" w:cs="Arial"/>
            <w:i/>
            <w:iCs/>
            <w:color w:val="0070C0"/>
            <w:sz w:val="20"/>
            <w:szCs w:val="20"/>
            <w:u w:val="single"/>
            <w:shd w:val="clear" w:color="auto" w:fill="FFFFFF"/>
          </w:rPr>
          <w:t>A Model-Predictive-Control Based Smart-Grid Aggregator</w:t>
        </w:r>
        <w:r w:rsidR="00D92093" w:rsidRPr="00880A0D">
          <w:rPr>
            <w:rFonts w:ascii="Georgia" w:hAnsi="Georgia" w:cs="Arial"/>
            <w:color w:val="0070C0"/>
            <w:sz w:val="20"/>
            <w:szCs w:val="20"/>
            <w:u w:val="single"/>
            <w:shd w:val="clear" w:color="auto" w:fill="FFFFFF"/>
          </w:rPr>
          <w:t>, 2018, (58 pages).</w:t>
        </w:r>
      </w:hyperlink>
    </w:p>
    <w:p w14:paraId="195D7320" w14:textId="059CC64F" w:rsidR="00D8348E" w:rsidRPr="00880A0D" w:rsidRDefault="00000000" w:rsidP="00FE4143">
      <w:pPr>
        <w:jc w:val="both"/>
        <w:rPr>
          <w:rFonts w:ascii="Georgia" w:hAnsi="Georgia" w:cs="Arial"/>
          <w:color w:val="0070C0"/>
          <w:sz w:val="20"/>
          <w:szCs w:val="20"/>
        </w:rPr>
      </w:pPr>
      <w:hyperlink r:id="rId9" w:tgtFrame="_blank" w:history="1">
        <w:r w:rsidR="00D92093" w:rsidRPr="00880A0D">
          <w:rPr>
            <w:rFonts w:ascii="Georgia" w:hAnsi="Georgia" w:cs="Arial"/>
            <w:color w:val="0070C0"/>
            <w:sz w:val="20"/>
            <w:szCs w:val="20"/>
            <w:u w:val="single"/>
            <w:shd w:val="clear" w:color="auto" w:fill="FFFFFF"/>
          </w:rPr>
          <w:t>Risberg, Daniel, </w:t>
        </w:r>
        <w:r w:rsidR="00D92093" w:rsidRPr="00880A0D">
          <w:rPr>
            <w:rFonts w:ascii="Georgia" w:hAnsi="Georgia" w:cs="Arial"/>
            <w:i/>
            <w:iCs/>
            <w:color w:val="0070C0"/>
            <w:sz w:val="20"/>
            <w:szCs w:val="20"/>
            <w:u w:val="single"/>
            <w:shd w:val="clear" w:color="auto" w:fill="FFFFFF"/>
          </w:rPr>
          <w:t>Robust Optimization in Seasonal Planning of Hydro Power Plants</w:t>
        </w:r>
        <w:r w:rsidR="00D92093" w:rsidRPr="00880A0D">
          <w:rPr>
            <w:rFonts w:ascii="Georgia" w:hAnsi="Georgia" w:cs="Arial"/>
            <w:color w:val="0070C0"/>
            <w:sz w:val="20"/>
            <w:szCs w:val="20"/>
            <w:u w:val="single"/>
            <w:shd w:val="clear" w:color="auto" w:fill="FFFFFF"/>
          </w:rPr>
          <w:t>, 2015 (72 pages)</w:t>
        </w:r>
        <w:r w:rsidR="00D92093" w:rsidRPr="00880A0D">
          <w:rPr>
            <w:rFonts w:ascii="Times New Roman" w:hAnsi="Times New Roman" w:cs="Times New Roman"/>
            <w:color w:val="0070C0"/>
            <w:sz w:val="20"/>
            <w:szCs w:val="20"/>
            <w:u w:val="single"/>
            <w:shd w:val="clear" w:color="auto" w:fill="FFFFFF"/>
          </w:rPr>
          <w:t>​</w:t>
        </w:r>
      </w:hyperlink>
      <w:r w:rsidR="00D92093" w:rsidRPr="00880A0D">
        <w:rPr>
          <w:rFonts w:ascii="Georgia" w:hAnsi="Georgia" w:cs="Arial"/>
          <w:color w:val="0070C0"/>
          <w:sz w:val="20"/>
          <w:szCs w:val="20"/>
        </w:rPr>
        <w:t>.</w:t>
      </w:r>
    </w:p>
    <w:p w14:paraId="16A0F7EB" w14:textId="1FE6BE0A" w:rsidR="00D8348E" w:rsidRPr="00880A0D" w:rsidRDefault="00000000" w:rsidP="00FE4143">
      <w:pPr>
        <w:jc w:val="both"/>
        <w:rPr>
          <w:rFonts w:ascii="Georgia" w:hAnsi="Georgia" w:cs="Arial"/>
          <w:color w:val="0070C0"/>
          <w:sz w:val="20"/>
          <w:szCs w:val="20"/>
        </w:rPr>
      </w:pPr>
      <w:hyperlink r:id="rId10" w:tgtFrame="_blank" w:history="1">
        <w:r w:rsidR="005F1881" w:rsidRPr="00880A0D">
          <w:rPr>
            <w:rFonts w:ascii="Georgia" w:hAnsi="Georgia" w:cs="Arial"/>
            <w:color w:val="0070C0"/>
            <w:sz w:val="20"/>
            <w:szCs w:val="20"/>
            <w:u w:val="single"/>
            <w:shd w:val="clear" w:color="auto" w:fill="FFFFFF"/>
          </w:rPr>
          <w:t>Peters, Jorrit</w:t>
        </w:r>
        <w:r w:rsidR="005F1881" w:rsidRPr="00880A0D">
          <w:rPr>
            <w:rFonts w:ascii="Times New Roman" w:hAnsi="Times New Roman" w:cs="Times New Roman"/>
            <w:color w:val="0070C0"/>
            <w:sz w:val="20"/>
            <w:szCs w:val="20"/>
            <w:u w:val="single"/>
            <w:shd w:val="clear" w:color="auto" w:fill="FFFFFF"/>
          </w:rPr>
          <w:t>​</w:t>
        </w:r>
        <w:r w:rsidR="005F1881" w:rsidRPr="00880A0D">
          <w:rPr>
            <w:rFonts w:ascii="Georgia" w:hAnsi="Georgia" w:cs="Arial"/>
            <w:color w:val="0070C0"/>
            <w:sz w:val="20"/>
            <w:szCs w:val="20"/>
            <w:u w:val="single"/>
            <w:shd w:val="clear" w:color="auto" w:fill="FFFFFF"/>
          </w:rPr>
          <w:t>,</w:t>
        </w:r>
        <w:r w:rsidR="005F1881" w:rsidRPr="00880A0D">
          <w:rPr>
            <w:rFonts w:ascii="Georgia" w:hAnsi="Georgia" w:cs="Georgia"/>
            <w:color w:val="0070C0"/>
            <w:sz w:val="20"/>
            <w:szCs w:val="20"/>
            <w:u w:val="single"/>
            <w:shd w:val="clear" w:color="auto" w:fill="FFFFFF"/>
          </w:rPr>
          <w:t> </w:t>
        </w:r>
        <w:r w:rsidR="005F1881" w:rsidRPr="00880A0D">
          <w:rPr>
            <w:rFonts w:ascii="Georgia" w:hAnsi="Georgia" w:cs="Arial"/>
            <w:i/>
            <w:iCs/>
            <w:color w:val="0070C0"/>
            <w:sz w:val="20"/>
            <w:szCs w:val="20"/>
            <w:u w:val="single"/>
            <w:shd w:val="clear" w:color="auto" w:fill="FFFFFF"/>
          </w:rPr>
          <w:t>Dynamic Programming Heuristics for the Optimization of Hydropower Planning</w:t>
        </w:r>
        <w:r w:rsidR="005F1881" w:rsidRPr="00880A0D">
          <w:rPr>
            <w:rFonts w:ascii="Times New Roman" w:hAnsi="Times New Roman" w:cs="Times New Roman"/>
            <w:i/>
            <w:iCs/>
            <w:color w:val="0070C0"/>
            <w:sz w:val="20"/>
            <w:szCs w:val="20"/>
            <w:u w:val="single"/>
            <w:shd w:val="clear" w:color="auto" w:fill="FFFFFF"/>
          </w:rPr>
          <w:t>​</w:t>
        </w:r>
        <w:r w:rsidR="005F1881" w:rsidRPr="00880A0D">
          <w:rPr>
            <w:rFonts w:ascii="Georgia" w:hAnsi="Georgia" w:cs="Arial"/>
            <w:color w:val="0070C0"/>
            <w:sz w:val="20"/>
            <w:szCs w:val="20"/>
            <w:u w:val="single"/>
            <w:shd w:val="clear" w:color="auto" w:fill="FFFFFF"/>
          </w:rPr>
          <w:t>, 2016 (70 pages).</w:t>
        </w:r>
      </w:hyperlink>
    </w:p>
    <w:p w14:paraId="5546C60E" w14:textId="63AFB82C" w:rsidR="00871CF3" w:rsidRDefault="00871CF3" w:rsidP="00FE4143">
      <w:pPr>
        <w:jc w:val="both"/>
        <w:rPr>
          <w:rFonts w:ascii="Georgia" w:hAnsi="Georgia" w:cs="Arial"/>
        </w:rPr>
      </w:pPr>
      <w:r w:rsidRPr="00880A0D">
        <w:rPr>
          <w:rFonts w:ascii="Georgia" w:hAnsi="Georgia" w:cs="Arial"/>
        </w:rPr>
        <w:t xml:space="preserve">The topics of </w:t>
      </w:r>
      <w:r w:rsidR="00626AB0" w:rsidRPr="00880A0D">
        <w:rPr>
          <w:rFonts w:ascii="Georgia" w:hAnsi="Georgia" w:cs="Arial"/>
        </w:rPr>
        <w:t xml:space="preserve">all </w:t>
      </w:r>
      <w:r w:rsidRPr="00880A0D">
        <w:rPr>
          <w:rFonts w:ascii="Georgia" w:hAnsi="Georgia" w:cs="Arial"/>
        </w:rPr>
        <w:t>the</w:t>
      </w:r>
      <w:r w:rsidR="00626AB0" w:rsidRPr="00880A0D">
        <w:rPr>
          <w:rFonts w:ascii="Georgia" w:hAnsi="Georgia" w:cs="Arial"/>
        </w:rPr>
        <w:t xml:space="preserve"> </w:t>
      </w:r>
      <w:r w:rsidR="004B36A4" w:rsidRPr="00880A0D">
        <w:rPr>
          <w:rFonts w:ascii="Georgia" w:hAnsi="Georgia" w:cs="Arial"/>
        </w:rPr>
        <w:t xml:space="preserve">four </w:t>
      </w:r>
      <w:r w:rsidRPr="00880A0D">
        <w:rPr>
          <w:rFonts w:ascii="Georgia" w:hAnsi="Georgia" w:cs="Arial"/>
        </w:rPr>
        <w:t>report</w:t>
      </w:r>
      <w:r w:rsidR="00B96C65" w:rsidRPr="00880A0D">
        <w:rPr>
          <w:rFonts w:ascii="Georgia" w:hAnsi="Georgia" w:cs="Arial"/>
        </w:rPr>
        <w:t>s</w:t>
      </w:r>
      <w:r w:rsidRPr="00880A0D">
        <w:rPr>
          <w:rFonts w:ascii="Georgia" w:hAnsi="Georgia" w:cs="Arial"/>
        </w:rPr>
        <w:t xml:space="preserve"> </w:t>
      </w:r>
      <w:r w:rsidR="009F0480" w:rsidRPr="00880A0D">
        <w:rPr>
          <w:rFonts w:ascii="Georgia" w:hAnsi="Georgia" w:cs="Arial"/>
        </w:rPr>
        <w:t>were</w:t>
      </w:r>
      <w:r w:rsidRPr="00880A0D">
        <w:rPr>
          <w:rFonts w:ascii="Georgia" w:hAnsi="Georgia" w:cs="Arial"/>
        </w:rPr>
        <w:t xml:space="preserve"> connected to Sustainable Development Goal </w:t>
      </w:r>
      <w:r w:rsidR="00D8348E" w:rsidRPr="00880A0D">
        <w:rPr>
          <w:rFonts w:ascii="Georgia" w:hAnsi="Georgia" w:cs="Arial"/>
        </w:rPr>
        <w:t xml:space="preserve">(SDG) </w:t>
      </w:r>
      <w:r w:rsidRPr="00880A0D">
        <w:rPr>
          <w:rFonts w:ascii="Georgia" w:hAnsi="Georgia" w:cs="Arial"/>
        </w:rPr>
        <w:t xml:space="preserve">7: </w:t>
      </w:r>
      <w:r w:rsidRPr="00880A0D">
        <w:rPr>
          <w:rFonts w:ascii="Georgia" w:hAnsi="Georgia" w:cs="Arial"/>
          <w:color w:val="0070C0"/>
        </w:rPr>
        <w:t>“</w:t>
      </w:r>
      <w:r w:rsidRPr="00880A0D">
        <w:rPr>
          <w:rFonts w:ascii="Georgia" w:hAnsi="Georgia" w:cs="Arial"/>
          <w:i/>
          <w:iCs/>
          <w:color w:val="0070C0"/>
        </w:rPr>
        <w:t>Ensure access to affordable, reliable, sustainable and modern energy for all</w:t>
      </w:r>
      <w:r w:rsidRPr="00880A0D">
        <w:rPr>
          <w:rFonts w:ascii="Georgia" w:hAnsi="Georgia" w:cs="Arial"/>
          <w:color w:val="0070C0"/>
        </w:rPr>
        <w:t>”</w:t>
      </w:r>
      <w:r w:rsidRPr="00880A0D">
        <w:rPr>
          <w:rFonts w:ascii="Georgia" w:hAnsi="Georgia" w:cs="Arial"/>
        </w:rPr>
        <w:t>. However,</w:t>
      </w:r>
      <w:r w:rsidR="00D8348E" w:rsidRPr="00880A0D">
        <w:rPr>
          <w:rFonts w:ascii="Georgia" w:hAnsi="Georgia" w:cs="Arial"/>
        </w:rPr>
        <w:t xml:space="preserve"> the context for the final degree reports </w:t>
      </w:r>
      <w:r w:rsidR="00665EC7" w:rsidRPr="00880A0D">
        <w:rPr>
          <w:rFonts w:ascii="Georgia" w:hAnsi="Georgia" w:cs="Arial"/>
        </w:rPr>
        <w:t xml:space="preserve">is </w:t>
      </w:r>
      <w:r w:rsidR="00701C99" w:rsidRPr="00880A0D">
        <w:rPr>
          <w:rFonts w:ascii="Georgia" w:hAnsi="Georgia" w:cs="Arial"/>
        </w:rPr>
        <w:t xml:space="preserve">primarily </w:t>
      </w:r>
      <w:r w:rsidR="00D8348E" w:rsidRPr="00880A0D">
        <w:rPr>
          <w:rFonts w:ascii="Georgia" w:hAnsi="Georgia" w:cs="Arial"/>
        </w:rPr>
        <w:t>Swedish</w:t>
      </w:r>
      <w:r w:rsidR="00701C99" w:rsidRPr="00880A0D">
        <w:rPr>
          <w:rFonts w:ascii="Georgia" w:hAnsi="Georgia" w:cs="Arial"/>
        </w:rPr>
        <w:t>.</w:t>
      </w:r>
      <w:r w:rsidR="00182858" w:rsidRPr="00880A0D">
        <w:rPr>
          <w:rFonts w:ascii="Georgia" w:hAnsi="Georgia" w:cs="Arial"/>
        </w:rPr>
        <w:t xml:space="preserve"> </w:t>
      </w:r>
      <w:r w:rsidRPr="00880A0D">
        <w:rPr>
          <w:rFonts w:ascii="Georgia" w:hAnsi="Georgia" w:cs="Arial"/>
        </w:rPr>
        <w:t xml:space="preserve">In addition, for SDG 7, several policy documents and reports on trade-offs and synergies with other SDGs are available on </w:t>
      </w:r>
      <w:hyperlink r:id="rId11">
        <w:r w:rsidR="003079E7" w:rsidRPr="00880A0D">
          <w:rPr>
            <w:rStyle w:val="Hyperlnk"/>
            <w:rFonts w:ascii="Georgia" w:hAnsi="Georgia" w:cs="Arial"/>
          </w:rPr>
          <w:t>https://sdgs.un.org/goals</w:t>
        </w:r>
      </w:hyperlink>
      <w:r w:rsidRPr="00880A0D">
        <w:rPr>
          <w:rFonts w:ascii="Georgia" w:hAnsi="Georgia" w:cs="Arial"/>
        </w:rPr>
        <w:t xml:space="preserve">. The </w:t>
      </w:r>
      <w:r w:rsidR="00643C23" w:rsidRPr="00880A0D">
        <w:rPr>
          <w:rFonts w:ascii="Georgia" w:hAnsi="Georgia" w:cs="Arial"/>
        </w:rPr>
        <w:t xml:space="preserve">policy </w:t>
      </w:r>
      <w:r w:rsidRPr="00880A0D">
        <w:rPr>
          <w:rFonts w:ascii="Georgia" w:hAnsi="Georgia" w:cs="Arial"/>
        </w:rPr>
        <w:t xml:space="preserve">reports are typically focused on the world-wide progress per SDG and elaborate </w:t>
      </w:r>
      <w:r w:rsidR="009E07A2" w:rsidRPr="00880A0D">
        <w:rPr>
          <w:rFonts w:ascii="Georgia" w:hAnsi="Georgia" w:cs="Arial"/>
        </w:rPr>
        <w:t xml:space="preserve">more </w:t>
      </w:r>
      <w:r w:rsidRPr="00880A0D">
        <w:rPr>
          <w:rFonts w:ascii="Georgia" w:hAnsi="Georgia" w:cs="Arial"/>
        </w:rPr>
        <w:t xml:space="preserve">on the interlinkages between the SDGs. </w:t>
      </w:r>
      <w:r w:rsidR="009E07A2" w:rsidRPr="00880A0D">
        <w:rPr>
          <w:rFonts w:ascii="Georgia" w:hAnsi="Georgia" w:cs="Arial"/>
        </w:rPr>
        <w:t>However, t</w:t>
      </w:r>
      <w:r w:rsidRPr="00880A0D">
        <w:rPr>
          <w:rFonts w:ascii="Georgia" w:hAnsi="Georgia" w:cs="Arial"/>
        </w:rPr>
        <w:t xml:space="preserve">he role of </w:t>
      </w:r>
      <w:r w:rsidR="00034AB3" w:rsidRPr="00880A0D">
        <w:rPr>
          <w:rFonts w:ascii="Georgia" w:hAnsi="Georgia" w:cs="Arial"/>
        </w:rPr>
        <w:t xml:space="preserve">applied </w:t>
      </w:r>
      <w:r w:rsidRPr="00880A0D">
        <w:rPr>
          <w:rFonts w:ascii="Georgia" w:hAnsi="Georgia" w:cs="Arial"/>
        </w:rPr>
        <w:t xml:space="preserve">mathematics </w:t>
      </w:r>
      <w:r w:rsidR="00034AB3" w:rsidRPr="00880A0D">
        <w:rPr>
          <w:rFonts w:ascii="Georgia" w:hAnsi="Georgia" w:cs="Arial"/>
        </w:rPr>
        <w:t xml:space="preserve">and computational mathematics, which is what we are looking for in this course, </w:t>
      </w:r>
      <w:r w:rsidRPr="00880A0D">
        <w:rPr>
          <w:rFonts w:ascii="Georgia" w:hAnsi="Georgia" w:cs="Arial"/>
        </w:rPr>
        <w:t>are often not explicitly seen</w:t>
      </w:r>
      <w:r w:rsidRPr="0C89604A">
        <w:rPr>
          <w:rFonts w:ascii="Georgia" w:hAnsi="Georgia" w:cs="Arial"/>
        </w:rPr>
        <w:t xml:space="preserve"> or discussed in depth </w:t>
      </w:r>
      <w:r w:rsidR="00034AB3" w:rsidRPr="0C89604A">
        <w:rPr>
          <w:rFonts w:ascii="Georgia" w:hAnsi="Georgia" w:cs="Arial"/>
        </w:rPr>
        <w:t>in those policy documents</w:t>
      </w:r>
      <w:r w:rsidRPr="0C89604A">
        <w:rPr>
          <w:rFonts w:ascii="Georgia" w:hAnsi="Georgia" w:cs="Arial"/>
        </w:rPr>
        <w:t>.</w:t>
      </w:r>
      <w:r w:rsidR="00C9615B" w:rsidRPr="0C89604A">
        <w:rPr>
          <w:rFonts w:ascii="Georgia" w:hAnsi="Georgia" w:cs="Arial"/>
        </w:rPr>
        <w:t xml:space="preserve"> Hence, their usefulness in learning activities </w:t>
      </w:r>
      <w:r w:rsidR="7CA97766" w:rsidRPr="0C89604A">
        <w:rPr>
          <w:rFonts w:ascii="Georgia" w:hAnsi="Georgia" w:cs="Arial"/>
        </w:rPr>
        <w:t>is</w:t>
      </w:r>
      <w:r w:rsidR="00C9615B" w:rsidRPr="0C89604A">
        <w:rPr>
          <w:rFonts w:ascii="Georgia" w:hAnsi="Georgia" w:cs="Arial"/>
        </w:rPr>
        <w:t xml:space="preserve"> </w:t>
      </w:r>
      <w:r w:rsidR="005641C4" w:rsidRPr="0C89604A">
        <w:rPr>
          <w:rFonts w:ascii="Georgia" w:hAnsi="Georgia" w:cs="Arial"/>
        </w:rPr>
        <w:t xml:space="preserve">seen as </w:t>
      </w:r>
      <w:r w:rsidR="00C9615B" w:rsidRPr="0C89604A">
        <w:rPr>
          <w:rFonts w:ascii="Georgia" w:hAnsi="Georgia" w:cs="Arial"/>
        </w:rPr>
        <w:t>limited.</w:t>
      </w:r>
    </w:p>
    <w:p w14:paraId="68A76614" w14:textId="75ECB5C7" w:rsidR="00D92093" w:rsidRDefault="00182858" w:rsidP="00FE4143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To better understand the SDG 7, its interlinkages with other SDGs and with </w:t>
      </w:r>
      <w:r w:rsidR="009B1CB8">
        <w:rPr>
          <w:rFonts w:ascii="Georgia" w:hAnsi="Georgia" w:cs="Arial"/>
        </w:rPr>
        <w:t xml:space="preserve">applied and computational </w:t>
      </w:r>
      <w:r>
        <w:rPr>
          <w:rFonts w:ascii="Georgia" w:hAnsi="Georgia" w:cs="Arial"/>
        </w:rPr>
        <w:t>mathematics,</w:t>
      </w:r>
      <w:r w:rsidR="005637BF">
        <w:rPr>
          <w:rFonts w:ascii="Georgia" w:hAnsi="Georgia" w:cs="Arial"/>
        </w:rPr>
        <w:t xml:space="preserve"> our</w:t>
      </w:r>
      <w:r>
        <w:rPr>
          <w:rFonts w:ascii="Georgia" w:hAnsi="Georgia" w:cs="Arial"/>
        </w:rPr>
        <w:t xml:space="preserve"> literature </w:t>
      </w:r>
      <w:r w:rsidR="005637BF">
        <w:rPr>
          <w:rFonts w:ascii="Georgia" w:hAnsi="Georgia" w:cs="Arial"/>
        </w:rPr>
        <w:t xml:space="preserve">survey found the following recent </w:t>
      </w:r>
      <w:r w:rsidR="0025030C">
        <w:rPr>
          <w:rFonts w:ascii="Georgia" w:hAnsi="Georgia" w:cs="Arial"/>
        </w:rPr>
        <w:t xml:space="preserve">article (Dec 2021, </w:t>
      </w:r>
      <w:r w:rsidR="003D5825">
        <w:rPr>
          <w:rFonts w:ascii="Georgia" w:hAnsi="Georgia" w:cs="Arial"/>
        </w:rPr>
        <w:t>with 170</w:t>
      </w:r>
      <w:r w:rsidR="00A53974">
        <w:rPr>
          <w:rFonts w:ascii="Georgia" w:hAnsi="Georgia" w:cs="Arial"/>
        </w:rPr>
        <w:t xml:space="preserve"> references)</w:t>
      </w:r>
      <w:r w:rsidR="005637BF">
        <w:rPr>
          <w:rFonts w:ascii="Georgia" w:hAnsi="Georgia" w:cs="Arial"/>
        </w:rPr>
        <w:t>:</w:t>
      </w:r>
    </w:p>
    <w:p w14:paraId="37A95FED" w14:textId="1C0149C5" w:rsidR="00B95C0D" w:rsidRDefault="00000000" w:rsidP="00FE4143">
      <w:pPr>
        <w:jc w:val="both"/>
        <w:rPr>
          <w:rFonts w:ascii="Georgia" w:hAnsi="Georgia" w:cs="Arial"/>
        </w:rPr>
      </w:pPr>
      <w:hyperlink r:id="rId12" w:history="1">
        <w:r w:rsidR="00B95C0D" w:rsidRPr="0025030C">
          <w:rPr>
            <w:rStyle w:val="Hyperlnk"/>
            <w:rFonts w:ascii="Georgia" w:hAnsi="Georgia" w:cs="Arial"/>
          </w:rPr>
          <w:t xml:space="preserve">B. </w:t>
        </w:r>
        <w:proofErr w:type="spellStart"/>
        <w:r w:rsidR="00B95C0D" w:rsidRPr="0025030C">
          <w:rPr>
            <w:rStyle w:val="Hyperlnk"/>
            <w:rFonts w:ascii="Georgia" w:hAnsi="Georgia" w:cs="Arial"/>
          </w:rPr>
          <w:t>Akbasa</w:t>
        </w:r>
        <w:proofErr w:type="spellEnd"/>
        <w:r w:rsidR="00B95C0D" w:rsidRPr="0025030C">
          <w:rPr>
            <w:rStyle w:val="Hyperlnk"/>
            <w:rFonts w:ascii="Georgia" w:hAnsi="Georgia" w:cs="Arial"/>
          </w:rPr>
          <w:t xml:space="preserve">, A. S. </w:t>
        </w:r>
        <w:proofErr w:type="spellStart"/>
        <w:r w:rsidR="00B95C0D" w:rsidRPr="0025030C">
          <w:rPr>
            <w:rStyle w:val="Hyperlnk"/>
            <w:rFonts w:ascii="Georgia" w:hAnsi="Georgia" w:cs="Arial"/>
          </w:rPr>
          <w:t>Kocamanb</w:t>
        </w:r>
        <w:proofErr w:type="spellEnd"/>
        <w:r w:rsidR="00B95C0D" w:rsidRPr="0025030C">
          <w:rPr>
            <w:rStyle w:val="Hyperlnk"/>
            <w:rFonts w:ascii="Georgia" w:hAnsi="Georgia" w:cs="Arial"/>
          </w:rPr>
          <w:t>,</w:t>
        </w:r>
        <w:r w:rsidR="00B95C0D" w:rsidRPr="0025030C">
          <w:rPr>
            <w:rStyle w:val="Hyperlnk"/>
            <w:rFonts w:ascii="Cambria Math" w:hAnsi="Cambria Math" w:cs="Cambria Math"/>
          </w:rPr>
          <w:t xml:space="preserve"> </w:t>
        </w:r>
        <w:r w:rsidR="00B95C0D" w:rsidRPr="0025030C">
          <w:rPr>
            <w:rStyle w:val="Hyperlnk"/>
            <w:rFonts w:ascii="Georgia" w:hAnsi="Georgia" w:cs="Arial"/>
          </w:rPr>
          <w:t xml:space="preserve">D. Nockc, P. A. Trotter, </w:t>
        </w:r>
        <w:r w:rsidR="00B95C0D" w:rsidRPr="00880A0D">
          <w:rPr>
            <w:rStyle w:val="Hyperlnk"/>
            <w:rFonts w:ascii="Georgia" w:hAnsi="Georgia" w:cs="Arial"/>
            <w:i/>
            <w:iCs/>
          </w:rPr>
          <w:t>Rural electrification: An overview of optimization methods</w:t>
        </w:r>
        <w:r w:rsidR="00B95C0D" w:rsidRPr="0025030C">
          <w:rPr>
            <w:rStyle w:val="Hyperlnk"/>
            <w:rFonts w:ascii="Georgia" w:hAnsi="Georgia" w:cs="Arial"/>
          </w:rPr>
          <w:t>, Renewable and Sustainable Energy Reviews, 156 (2022).</w:t>
        </w:r>
      </w:hyperlink>
    </w:p>
    <w:p w14:paraId="7E257661" w14:textId="3F7FB8C1" w:rsidR="00FD1D51" w:rsidRDefault="00F26D75" w:rsidP="00FE4143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which </w:t>
      </w:r>
      <w:r w:rsidR="006C7FCD">
        <w:rPr>
          <w:rFonts w:ascii="Georgia" w:hAnsi="Georgia" w:cs="Arial"/>
        </w:rPr>
        <w:t xml:space="preserve">is </w:t>
      </w:r>
      <w:r w:rsidR="0095612C">
        <w:rPr>
          <w:rFonts w:ascii="Georgia" w:hAnsi="Georgia" w:cs="Arial"/>
        </w:rPr>
        <w:t xml:space="preserve">a </w:t>
      </w:r>
      <w:r w:rsidR="00B273DE">
        <w:rPr>
          <w:rFonts w:ascii="Georgia" w:hAnsi="Georgia" w:cs="Arial"/>
        </w:rPr>
        <w:t xml:space="preserve">so-called </w:t>
      </w:r>
      <w:r w:rsidR="006C7FCD" w:rsidRPr="00B273DE">
        <w:rPr>
          <w:rFonts w:ascii="Georgia" w:hAnsi="Georgia" w:cs="Arial"/>
          <w:i/>
          <w:iCs/>
        </w:rPr>
        <w:t>review article</w:t>
      </w:r>
      <w:r w:rsidR="006C7FCD">
        <w:rPr>
          <w:rFonts w:ascii="Georgia" w:hAnsi="Georgia" w:cs="Arial"/>
        </w:rPr>
        <w:t xml:space="preserve"> on the mathematical modelling of electrification </w:t>
      </w:r>
      <w:r w:rsidR="00B273DE">
        <w:rPr>
          <w:rFonts w:ascii="Georgia" w:hAnsi="Georgia" w:cs="Arial"/>
        </w:rPr>
        <w:t>i</w:t>
      </w:r>
      <w:r w:rsidR="006C7FCD">
        <w:rPr>
          <w:rFonts w:ascii="Georgia" w:hAnsi="Georgia" w:cs="Arial"/>
        </w:rPr>
        <w:t>n rural areas.</w:t>
      </w:r>
      <w:r w:rsidR="00435DBA">
        <w:rPr>
          <w:rFonts w:ascii="Georgia" w:hAnsi="Georgia" w:cs="Arial"/>
        </w:rPr>
        <w:t xml:space="preserve"> In comparison with the </w:t>
      </w:r>
      <w:r w:rsidR="00D92093">
        <w:rPr>
          <w:rFonts w:ascii="Georgia" w:hAnsi="Georgia" w:cs="Arial"/>
        </w:rPr>
        <w:t>final degree project reports</w:t>
      </w:r>
      <w:r w:rsidR="00512714">
        <w:rPr>
          <w:rFonts w:ascii="Georgia" w:hAnsi="Georgia" w:cs="Arial"/>
        </w:rPr>
        <w:t xml:space="preserve"> by TTMAM students</w:t>
      </w:r>
      <w:r w:rsidR="00D92093">
        <w:rPr>
          <w:rFonts w:ascii="Georgia" w:hAnsi="Georgia" w:cs="Arial"/>
        </w:rPr>
        <w:t>,</w:t>
      </w:r>
      <w:r w:rsidR="00435DBA">
        <w:rPr>
          <w:rFonts w:ascii="Georgia" w:hAnsi="Georgia" w:cs="Arial"/>
        </w:rPr>
        <w:t xml:space="preserve"> the review article focuses more on </w:t>
      </w:r>
      <w:r w:rsidR="00A7552A">
        <w:rPr>
          <w:rFonts w:ascii="Georgia" w:hAnsi="Georgia" w:cs="Arial"/>
        </w:rPr>
        <w:t>all the four aspects of SDG</w:t>
      </w:r>
      <w:r w:rsidR="00D92093">
        <w:rPr>
          <w:rFonts w:ascii="Georgia" w:hAnsi="Georgia" w:cs="Arial"/>
        </w:rPr>
        <w:t xml:space="preserve"> </w:t>
      </w:r>
      <w:r w:rsidR="00A7552A">
        <w:rPr>
          <w:rFonts w:ascii="Georgia" w:hAnsi="Georgia" w:cs="Arial"/>
        </w:rPr>
        <w:t xml:space="preserve">7: </w:t>
      </w:r>
      <w:r w:rsidR="00A7552A" w:rsidRPr="00D92093">
        <w:rPr>
          <w:rFonts w:ascii="Arial" w:hAnsi="Arial" w:cs="Arial"/>
        </w:rPr>
        <w:t>“</w:t>
      </w:r>
      <w:r w:rsidR="003845B4" w:rsidRPr="00D92093">
        <w:rPr>
          <w:rFonts w:ascii="Arial" w:hAnsi="Arial" w:cs="Arial"/>
          <w:i/>
          <w:iCs/>
        </w:rPr>
        <w:t xml:space="preserve">Ensure access to </w:t>
      </w:r>
      <w:r w:rsidR="003845B4" w:rsidRPr="00D92093">
        <w:rPr>
          <w:rFonts w:ascii="Arial" w:hAnsi="Arial" w:cs="Arial"/>
          <w:b/>
          <w:bCs/>
          <w:i/>
          <w:iCs/>
        </w:rPr>
        <w:t>affordable</w:t>
      </w:r>
      <w:r w:rsidR="003845B4" w:rsidRPr="00D92093">
        <w:rPr>
          <w:rFonts w:ascii="Arial" w:hAnsi="Arial" w:cs="Arial"/>
          <w:i/>
          <w:iCs/>
        </w:rPr>
        <w:t xml:space="preserve">, </w:t>
      </w:r>
      <w:r w:rsidR="003845B4" w:rsidRPr="00D92093">
        <w:rPr>
          <w:rFonts w:ascii="Arial" w:hAnsi="Arial" w:cs="Arial"/>
          <w:b/>
          <w:bCs/>
          <w:i/>
          <w:iCs/>
        </w:rPr>
        <w:t>reliable</w:t>
      </w:r>
      <w:r w:rsidR="003845B4" w:rsidRPr="00D92093">
        <w:rPr>
          <w:rFonts w:ascii="Arial" w:hAnsi="Arial" w:cs="Arial"/>
          <w:i/>
          <w:iCs/>
        </w:rPr>
        <w:t xml:space="preserve">, </w:t>
      </w:r>
      <w:r w:rsidR="003845B4" w:rsidRPr="00D92093">
        <w:rPr>
          <w:rFonts w:ascii="Arial" w:hAnsi="Arial" w:cs="Arial"/>
          <w:b/>
          <w:bCs/>
          <w:i/>
          <w:iCs/>
        </w:rPr>
        <w:t>sustainable</w:t>
      </w:r>
      <w:r w:rsidR="003845B4" w:rsidRPr="00D92093">
        <w:rPr>
          <w:rFonts w:ascii="Arial" w:hAnsi="Arial" w:cs="Arial"/>
          <w:i/>
          <w:iCs/>
        </w:rPr>
        <w:t xml:space="preserve"> and </w:t>
      </w:r>
      <w:r w:rsidR="003845B4" w:rsidRPr="00D92093">
        <w:rPr>
          <w:rFonts w:ascii="Arial" w:hAnsi="Arial" w:cs="Arial"/>
          <w:b/>
          <w:bCs/>
          <w:i/>
          <w:iCs/>
        </w:rPr>
        <w:t>modern</w:t>
      </w:r>
      <w:r w:rsidR="003845B4" w:rsidRPr="00D92093">
        <w:rPr>
          <w:rFonts w:ascii="Arial" w:hAnsi="Arial" w:cs="Arial"/>
          <w:i/>
          <w:iCs/>
        </w:rPr>
        <w:t xml:space="preserve"> energy for all</w:t>
      </w:r>
      <w:r w:rsidR="003845B4" w:rsidRPr="00D92093">
        <w:rPr>
          <w:rFonts w:ascii="Arial" w:hAnsi="Arial" w:cs="Arial"/>
        </w:rPr>
        <w:t>”</w:t>
      </w:r>
      <w:r w:rsidR="00680A29">
        <w:rPr>
          <w:rFonts w:ascii="Georgia" w:hAnsi="Georgia" w:cs="Arial"/>
        </w:rPr>
        <w:t xml:space="preserve"> in rural settings</w:t>
      </w:r>
      <w:r w:rsidR="003E31C2">
        <w:rPr>
          <w:rFonts w:ascii="Georgia" w:hAnsi="Georgia" w:cs="Arial"/>
        </w:rPr>
        <w:t xml:space="preserve"> worldwide.</w:t>
      </w:r>
      <w:r w:rsidR="00CE7AF9">
        <w:rPr>
          <w:rFonts w:ascii="Georgia" w:hAnsi="Georgia" w:cs="Arial"/>
        </w:rPr>
        <w:t xml:space="preserve"> </w:t>
      </w:r>
      <w:r w:rsidR="008403FD">
        <w:rPr>
          <w:rFonts w:ascii="Georgia" w:hAnsi="Georgia" w:cs="Arial"/>
        </w:rPr>
        <w:t>This article will provide the basis for your individual and group assignment</w:t>
      </w:r>
      <w:r w:rsidR="00CA4871">
        <w:rPr>
          <w:rFonts w:ascii="Georgia" w:hAnsi="Georgia" w:cs="Arial"/>
        </w:rPr>
        <w:t>s</w:t>
      </w:r>
      <w:r w:rsidR="00256DCE">
        <w:rPr>
          <w:rFonts w:ascii="Georgia" w:hAnsi="Georgia" w:cs="Arial"/>
        </w:rPr>
        <w:t>.</w:t>
      </w:r>
    </w:p>
    <w:p w14:paraId="4ADF4DED" w14:textId="3539BF42" w:rsidR="00CA4871" w:rsidRDefault="002A43EC" w:rsidP="00FE4143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An even more recent review article </w:t>
      </w:r>
      <w:r w:rsidR="0025030C">
        <w:rPr>
          <w:rFonts w:ascii="Georgia" w:hAnsi="Georgia" w:cs="Arial"/>
        </w:rPr>
        <w:t>(</w:t>
      </w:r>
      <w:r w:rsidR="00F50765">
        <w:rPr>
          <w:rFonts w:ascii="Georgia" w:hAnsi="Georgia" w:cs="Arial"/>
        </w:rPr>
        <w:t>Jun 2023</w:t>
      </w:r>
      <w:r w:rsidR="0025030C">
        <w:rPr>
          <w:rFonts w:ascii="Georgia" w:hAnsi="Georgia" w:cs="Arial"/>
        </w:rPr>
        <w:t xml:space="preserve">, </w:t>
      </w:r>
      <w:r w:rsidR="00F50765">
        <w:rPr>
          <w:rFonts w:ascii="Georgia" w:hAnsi="Georgia" w:cs="Arial"/>
        </w:rPr>
        <w:t>with 160</w:t>
      </w:r>
      <w:r w:rsidR="00A53974">
        <w:rPr>
          <w:rFonts w:ascii="Georgia" w:hAnsi="Georgia" w:cs="Arial"/>
        </w:rPr>
        <w:t xml:space="preserve"> references) </w:t>
      </w:r>
      <w:r>
        <w:rPr>
          <w:rFonts w:ascii="Georgia" w:hAnsi="Georgia" w:cs="Arial"/>
        </w:rPr>
        <w:t>is</w:t>
      </w:r>
      <w:r w:rsidR="00127B2B">
        <w:rPr>
          <w:rFonts w:ascii="Georgia" w:hAnsi="Georgia" w:cs="Arial"/>
        </w:rPr>
        <w:t xml:space="preserve"> </w:t>
      </w:r>
      <w:r w:rsidR="00226264">
        <w:rPr>
          <w:rFonts w:ascii="Georgia" w:hAnsi="Georgia" w:cs="Arial"/>
        </w:rPr>
        <w:t>“</w:t>
      </w:r>
      <w:hyperlink r:id="rId13" w:history="1">
        <w:r w:rsidR="00226264" w:rsidRPr="00E54508">
          <w:rPr>
            <w:rStyle w:val="Hyperlnk"/>
            <w:rFonts w:ascii="Georgia" w:hAnsi="Georgia" w:cs="Arial"/>
            <w:i/>
            <w:iCs/>
          </w:rPr>
          <w:t>A state-of-the-art review and bibliometric analysis on the sizing optimization of off-grid hybrid renewable energy systems</w:t>
        </w:r>
      </w:hyperlink>
      <w:r w:rsidR="00226264">
        <w:rPr>
          <w:rFonts w:ascii="Georgia" w:hAnsi="Georgia" w:cs="Arial"/>
        </w:rPr>
        <w:t xml:space="preserve">”. While this article has </w:t>
      </w:r>
      <w:r w:rsidR="00127B2B">
        <w:rPr>
          <w:rFonts w:ascii="Georgia" w:hAnsi="Georgia" w:cs="Arial"/>
        </w:rPr>
        <w:t xml:space="preserve">a </w:t>
      </w:r>
      <w:r w:rsidR="00837EE2">
        <w:rPr>
          <w:rFonts w:ascii="Georgia" w:hAnsi="Georgia" w:cs="Arial"/>
        </w:rPr>
        <w:t>good visualization</w:t>
      </w:r>
      <w:r w:rsidR="00272C4D">
        <w:rPr>
          <w:rFonts w:ascii="Georgia" w:hAnsi="Georgia" w:cs="Arial"/>
        </w:rPr>
        <w:t xml:space="preserve"> </w:t>
      </w:r>
      <w:r w:rsidR="00226264">
        <w:rPr>
          <w:rFonts w:ascii="Georgia" w:hAnsi="Georgia" w:cs="Arial"/>
        </w:rPr>
        <w:t>of the field</w:t>
      </w:r>
      <w:r w:rsidR="00307A5B">
        <w:rPr>
          <w:rFonts w:ascii="Georgia" w:hAnsi="Georgia" w:cs="Arial"/>
        </w:rPr>
        <w:t>, see Fig</w:t>
      </w:r>
      <w:r w:rsidR="00A4579D">
        <w:rPr>
          <w:rFonts w:ascii="Georgia" w:hAnsi="Georgia" w:cs="Arial"/>
        </w:rPr>
        <w:t>.</w:t>
      </w:r>
      <w:r w:rsidR="00307A5B">
        <w:rPr>
          <w:rFonts w:ascii="Georgia" w:hAnsi="Georgia" w:cs="Arial"/>
        </w:rPr>
        <w:t xml:space="preserve"> 1 </w:t>
      </w:r>
      <w:r w:rsidR="00A4579D">
        <w:rPr>
          <w:rFonts w:ascii="Georgia" w:hAnsi="Georgia" w:cs="Arial"/>
        </w:rPr>
        <w:t>in the article</w:t>
      </w:r>
      <w:r w:rsidR="00307A5B">
        <w:rPr>
          <w:rFonts w:ascii="Georgia" w:hAnsi="Georgia" w:cs="Arial"/>
        </w:rPr>
        <w:t>,</w:t>
      </w:r>
      <w:r w:rsidR="00226264">
        <w:rPr>
          <w:rFonts w:ascii="Georgia" w:hAnsi="Georgia" w:cs="Arial"/>
        </w:rPr>
        <w:t xml:space="preserve"> and a clear overview of various indicators (Section 5: </w:t>
      </w:r>
      <w:r w:rsidR="00E9203E">
        <w:rPr>
          <w:rFonts w:ascii="Georgia" w:hAnsi="Georgia" w:cs="Arial"/>
        </w:rPr>
        <w:t>e</w:t>
      </w:r>
      <w:r w:rsidR="00E9203E" w:rsidRPr="00E9203E">
        <w:rPr>
          <w:rFonts w:ascii="Georgia" w:hAnsi="Georgia" w:cs="Arial"/>
        </w:rPr>
        <w:t>conomic</w:t>
      </w:r>
      <w:r w:rsidR="00E9203E">
        <w:rPr>
          <w:rFonts w:ascii="Georgia" w:hAnsi="Georgia" w:cs="Arial"/>
        </w:rPr>
        <w:t xml:space="preserve">, </w:t>
      </w:r>
      <w:r w:rsidR="00CC2169">
        <w:rPr>
          <w:rFonts w:ascii="Georgia" w:hAnsi="Georgia" w:cs="Arial"/>
        </w:rPr>
        <w:t>e</w:t>
      </w:r>
      <w:r w:rsidR="00D20198" w:rsidRPr="00D20198">
        <w:rPr>
          <w:rFonts w:ascii="Georgia" w:hAnsi="Georgia" w:cs="Arial"/>
        </w:rPr>
        <w:t>nvironmental</w:t>
      </w:r>
      <w:r w:rsidR="00D20198">
        <w:rPr>
          <w:rFonts w:ascii="Georgia" w:hAnsi="Georgia" w:cs="Arial"/>
        </w:rPr>
        <w:t xml:space="preserve">, </w:t>
      </w:r>
      <w:r w:rsidR="00CC2169">
        <w:rPr>
          <w:rFonts w:ascii="Georgia" w:hAnsi="Georgia" w:cs="Arial"/>
        </w:rPr>
        <w:t>s</w:t>
      </w:r>
      <w:r w:rsidR="00927EFE" w:rsidRPr="00927EFE">
        <w:rPr>
          <w:rFonts w:ascii="Georgia" w:hAnsi="Georgia" w:cs="Arial"/>
        </w:rPr>
        <w:t xml:space="preserve">ocial-political </w:t>
      </w:r>
      <w:r w:rsidR="00CC2169">
        <w:rPr>
          <w:rFonts w:ascii="Georgia" w:hAnsi="Georgia" w:cs="Arial"/>
        </w:rPr>
        <w:t>and e</w:t>
      </w:r>
      <w:r w:rsidR="00822E99" w:rsidRPr="00822E99">
        <w:rPr>
          <w:rFonts w:ascii="Georgia" w:hAnsi="Georgia" w:cs="Arial"/>
        </w:rPr>
        <w:t>nergy-efficiency</w:t>
      </w:r>
      <w:r w:rsidR="00CC2169">
        <w:rPr>
          <w:rFonts w:ascii="Georgia" w:hAnsi="Georgia" w:cs="Arial"/>
        </w:rPr>
        <w:t>), we find that the article “</w:t>
      </w:r>
      <w:hyperlink r:id="rId14" w:history="1">
        <w:r w:rsidR="00CC2169" w:rsidRPr="0050340C">
          <w:rPr>
            <w:rStyle w:val="Hyperlnk"/>
            <w:rFonts w:ascii="Georgia" w:hAnsi="Georgia" w:cs="Arial"/>
            <w:i/>
            <w:iCs/>
          </w:rPr>
          <w:t>Rural electrification: An overview of optimization methods</w:t>
        </w:r>
      </w:hyperlink>
      <w:r w:rsidR="00CC2169">
        <w:rPr>
          <w:rFonts w:ascii="Georgia" w:hAnsi="Georgia" w:cs="Arial"/>
        </w:rPr>
        <w:t xml:space="preserve">” has a more clear connection to the SDGs and better describe the challenges </w:t>
      </w:r>
      <w:r w:rsidR="00E54508">
        <w:rPr>
          <w:rFonts w:ascii="Georgia" w:hAnsi="Georgia" w:cs="Arial"/>
        </w:rPr>
        <w:t xml:space="preserve">(in section </w:t>
      </w:r>
      <w:r w:rsidR="00C62FCB">
        <w:rPr>
          <w:rFonts w:ascii="Georgia" w:hAnsi="Georgia" w:cs="Arial"/>
        </w:rPr>
        <w:t>7</w:t>
      </w:r>
      <w:r w:rsidR="00E54508">
        <w:rPr>
          <w:rFonts w:ascii="Georgia" w:hAnsi="Georgia" w:cs="Arial"/>
        </w:rPr>
        <w:t xml:space="preserve">) </w:t>
      </w:r>
      <w:r w:rsidR="00CC2169">
        <w:rPr>
          <w:rFonts w:ascii="Georgia" w:hAnsi="Georgia" w:cs="Arial"/>
        </w:rPr>
        <w:t>that face an engineer</w:t>
      </w:r>
      <w:r w:rsidR="00FE4143">
        <w:rPr>
          <w:rFonts w:ascii="Georgia" w:hAnsi="Georgia" w:cs="Arial"/>
        </w:rPr>
        <w:t xml:space="preserve"> who works with optimization of rural electrification.</w:t>
      </w:r>
    </w:p>
    <w:p w14:paraId="4631C636" w14:textId="73A4FB22" w:rsidR="00EB6B04" w:rsidRDefault="004D4648" w:rsidP="0025030C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Some f</w:t>
      </w:r>
      <w:r w:rsidR="00EB6B04" w:rsidRPr="00EB6B04">
        <w:rPr>
          <w:rFonts w:ascii="Georgia" w:hAnsi="Georgia" w:cs="Arial"/>
        </w:rPr>
        <w:t xml:space="preserve">eedback we got after the “intersectional design cards” seminar on Sep 8, 2023, was that the economic factor </w:t>
      </w:r>
      <w:r w:rsidR="00025C77">
        <w:rPr>
          <w:rFonts w:ascii="Georgia" w:hAnsi="Georgia" w:cs="Arial"/>
        </w:rPr>
        <w:t xml:space="preserve">– which eventually may be the dominating factor – </w:t>
      </w:r>
      <w:r w:rsidR="00EB6B04" w:rsidRPr="00EB6B04">
        <w:rPr>
          <w:rFonts w:ascii="Georgia" w:hAnsi="Georgia" w:cs="Arial"/>
        </w:rPr>
        <w:t>was</w:t>
      </w:r>
      <w:r w:rsidR="00481EBC">
        <w:rPr>
          <w:rFonts w:ascii="Georgia" w:hAnsi="Georgia" w:cs="Arial"/>
        </w:rPr>
        <w:t xml:space="preserve"> not</w:t>
      </w:r>
      <w:r w:rsidR="00EB6B04">
        <w:rPr>
          <w:rFonts w:ascii="Georgia" w:hAnsi="Georgia" w:cs="Arial"/>
        </w:rPr>
        <w:t xml:space="preserve"> explicitly </w:t>
      </w:r>
      <w:r w:rsidR="00794CCA">
        <w:rPr>
          <w:rFonts w:ascii="Georgia" w:hAnsi="Georgia" w:cs="Arial"/>
        </w:rPr>
        <w:t xml:space="preserve">or clearly </w:t>
      </w:r>
      <w:r w:rsidR="00EB6B04">
        <w:rPr>
          <w:rFonts w:ascii="Georgia" w:hAnsi="Georgia" w:cs="Arial"/>
        </w:rPr>
        <w:t xml:space="preserve">seen </w:t>
      </w:r>
      <w:r w:rsidR="00756AE0">
        <w:rPr>
          <w:rFonts w:ascii="Georgia" w:hAnsi="Georgia" w:cs="Arial"/>
        </w:rPr>
        <w:t xml:space="preserve">from the </w:t>
      </w:r>
      <w:r w:rsidR="00EB6B04">
        <w:rPr>
          <w:rFonts w:ascii="Georgia" w:hAnsi="Georgia" w:cs="Arial"/>
        </w:rPr>
        <w:t>intersecting factors</w:t>
      </w:r>
      <w:r w:rsidR="00841996">
        <w:rPr>
          <w:rFonts w:ascii="Georgia" w:hAnsi="Georgia" w:cs="Arial"/>
        </w:rPr>
        <w:t xml:space="preserve"> in the card deck.</w:t>
      </w:r>
      <w:r w:rsidR="00D85320">
        <w:rPr>
          <w:rFonts w:ascii="Georgia" w:hAnsi="Georgia" w:cs="Arial"/>
        </w:rPr>
        <w:t xml:space="preserve"> The topic of this week’s assignments will focus more on the </w:t>
      </w:r>
      <w:r w:rsidR="005631BB">
        <w:rPr>
          <w:rFonts w:ascii="Georgia" w:hAnsi="Georgia" w:cs="Arial"/>
        </w:rPr>
        <w:t xml:space="preserve">overall </w:t>
      </w:r>
      <w:r w:rsidR="00D85320">
        <w:rPr>
          <w:rFonts w:ascii="Georgia" w:hAnsi="Georgia" w:cs="Arial"/>
        </w:rPr>
        <w:t>economic factor as the cost function for optimiz</w:t>
      </w:r>
      <w:r w:rsidR="00323BDB">
        <w:rPr>
          <w:rFonts w:ascii="Georgia" w:hAnsi="Georgia" w:cs="Arial"/>
        </w:rPr>
        <w:t>ing</w:t>
      </w:r>
      <w:r w:rsidR="00D85320">
        <w:rPr>
          <w:rFonts w:ascii="Georgia" w:hAnsi="Georgia" w:cs="Arial"/>
        </w:rPr>
        <w:t xml:space="preserve"> </w:t>
      </w:r>
      <w:r w:rsidR="00323BDB">
        <w:rPr>
          <w:rFonts w:ascii="Georgia" w:hAnsi="Georgia" w:cs="Arial"/>
        </w:rPr>
        <w:t>the</w:t>
      </w:r>
      <w:r w:rsidR="00D85320">
        <w:rPr>
          <w:rFonts w:ascii="Georgia" w:hAnsi="Georgia" w:cs="Arial"/>
        </w:rPr>
        <w:t xml:space="preserve"> rural electrification </w:t>
      </w:r>
      <w:r w:rsidR="00BA16A7">
        <w:rPr>
          <w:rFonts w:ascii="Georgia" w:hAnsi="Georgia" w:cs="Arial"/>
        </w:rPr>
        <w:t xml:space="preserve">system </w:t>
      </w:r>
      <w:r w:rsidR="00D85320">
        <w:rPr>
          <w:rFonts w:ascii="Georgia" w:hAnsi="Georgia" w:cs="Arial"/>
        </w:rPr>
        <w:t xml:space="preserve">often is the </w:t>
      </w:r>
      <w:r w:rsidR="00D85320" w:rsidRPr="002B084E">
        <w:rPr>
          <w:rFonts w:ascii="Georgia" w:hAnsi="Georgia" w:cs="Arial"/>
          <w:i/>
          <w:iCs/>
        </w:rPr>
        <w:t>monetary cost</w:t>
      </w:r>
      <w:r w:rsidR="00D85320">
        <w:rPr>
          <w:rFonts w:ascii="Georgia" w:hAnsi="Georgia" w:cs="Arial"/>
        </w:rPr>
        <w:t xml:space="preserve"> of the system</w:t>
      </w:r>
      <w:r w:rsidR="00443741">
        <w:rPr>
          <w:rFonts w:ascii="Georgia" w:hAnsi="Georgia" w:cs="Arial"/>
        </w:rPr>
        <w:t xml:space="preserve"> and the challenge of optimizing for conflicting requirements.</w:t>
      </w:r>
    </w:p>
    <w:p w14:paraId="53C18C69" w14:textId="7E8DDC3B" w:rsidR="00A65221" w:rsidRPr="00FD1D51" w:rsidRDefault="00554E69" w:rsidP="00A652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Individual r</w:t>
      </w:r>
      <w:r w:rsidR="00A65221" w:rsidRPr="00FD1D51">
        <w:rPr>
          <w:rFonts w:ascii="Arial" w:hAnsi="Arial" w:cs="Arial"/>
          <w:b/>
          <w:bCs/>
        </w:rPr>
        <w:t>eflection question 1</w:t>
      </w:r>
    </w:p>
    <w:p w14:paraId="4B625BF1" w14:textId="587F0BDB" w:rsidR="00CE77BC" w:rsidRPr="00D1449A" w:rsidRDefault="63135B8A" w:rsidP="0C89604A">
      <w:pPr>
        <w:jc w:val="both"/>
        <w:rPr>
          <w:rFonts w:ascii="Georgia" w:hAnsi="Georgia" w:cs="Arial"/>
        </w:rPr>
      </w:pPr>
      <w:r w:rsidRPr="00D1449A">
        <w:rPr>
          <w:rFonts w:ascii="Georgia" w:hAnsi="Georgia" w:cs="Arial"/>
        </w:rPr>
        <w:t xml:space="preserve">Read the whole </w:t>
      </w:r>
      <w:r w:rsidR="00E25ABF" w:rsidRPr="00D1449A">
        <w:rPr>
          <w:rFonts w:ascii="Georgia" w:hAnsi="Georgia" w:cs="Arial"/>
        </w:rPr>
        <w:t>article “</w:t>
      </w:r>
      <w:hyperlink r:id="rId15">
        <w:r w:rsidR="00E25ABF" w:rsidRPr="00D1449A">
          <w:rPr>
            <w:rStyle w:val="Hyperlnk"/>
            <w:rFonts w:ascii="Georgia" w:hAnsi="Georgia" w:cs="Arial"/>
            <w:i/>
            <w:iCs/>
          </w:rPr>
          <w:t>Rural electrification: An overview of optimization methods</w:t>
        </w:r>
      </w:hyperlink>
      <w:r w:rsidR="00E25ABF" w:rsidRPr="00D1449A">
        <w:rPr>
          <w:rFonts w:ascii="Georgia" w:hAnsi="Georgia" w:cs="Arial"/>
        </w:rPr>
        <w:t xml:space="preserve">” </w:t>
      </w:r>
      <w:r w:rsidR="0FBF584C" w:rsidRPr="00D1449A">
        <w:rPr>
          <w:rFonts w:ascii="Georgia" w:hAnsi="Georgia" w:cs="Arial"/>
        </w:rPr>
        <w:t>and then study Table 2 on pages 8 and 9. R</w:t>
      </w:r>
      <w:r w:rsidR="001E0D8E" w:rsidRPr="00D1449A">
        <w:rPr>
          <w:rFonts w:ascii="Georgia" w:hAnsi="Georgia" w:cs="Arial"/>
        </w:rPr>
        <w:t xml:space="preserve">eflect upon which of the many listed </w:t>
      </w:r>
      <w:r w:rsidR="00CE77BC" w:rsidRPr="00D1449A">
        <w:rPr>
          <w:rFonts w:ascii="Georgia" w:hAnsi="Georgia" w:cs="Arial"/>
        </w:rPr>
        <w:t>references/</w:t>
      </w:r>
      <w:r w:rsidR="001E0D8E" w:rsidRPr="00D1449A">
        <w:rPr>
          <w:rFonts w:ascii="Georgia" w:hAnsi="Georgia" w:cs="Arial"/>
        </w:rPr>
        <w:t xml:space="preserve">methods </w:t>
      </w:r>
      <w:r w:rsidR="5D84EEDF" w:rsidRPr="00D1449A">
        <w:rPr>
          <w:rFonts w:ascii="Georgia" w:hAnsi="Georgia" w:cs="Arial"/>
        </w:rPr>
        <w:t xml:space="preserve">in Table 2 </w:t>
      </w:r>
      <w:r w:rsidR="001E0D8E" w:rsidRPr="00D1449A">
        <w:rPr>
          <w:rFonts w:ascii="Georgia" w:hAnsi="Georgia" w:cs="Arial"/>
        </w:rPr>
        <w:t>that you find most interesting.</w:t>
      </w:r>
    </w:p>
    <w:p w14:paraId="43347A00" w14:textId="2CB5B66B" w:rsidR="00A65221" w:rsidRDefault="001E0D8E" w:rsidP="00CF7DD6">
      <w:pPr>
        <w:jc w:val="both"/>
        <w:rPr>
          <w:rFonts w:ascii="Georgia" w:hAnsi="Georgia" w:cs="Arial"/>
        </w:rPr>
      </w:pPr>
      <w:r w:rsidRPr="00D1449A">
        <w:rPr>
          <w:rFonts w:ascii="Georgia" w:hAnsi="Georgia" w:cs="Arial"/>
        </w:rPr>
        <w:t>Motivate</w:t>
      </w:r>
      <w:r w:rsidR="5DAB841B" w:rsidRPr="00D1449A">
        <w:rPr>
          <w:rFonts w:ascii="Georgia" w:hAnsi="Georgia" w:cs="Arial"/>
        </w:rPr>
        <w:t>, in the text box below,</w:t>
      </w:r>
      <w:r w:rsidRPr="00D1449A">
        <w:rPr>
          <w:rFonts w:ascii="Georgia" w:hAnsi="Georgia" w:cs="Arial"/>
        </w:rPr>
        <w:t xml:space="preserve"> why</w:t>
      </w:r>
      <w:r w:rsidRPr="0C89604A">
        <w:rPr>
          <w:rFonts w:ascii="Georgia" w:hAnsi="Georgia" w:cs="Arial"/>
        </w:rPr>
        <w:t xml:space="preserve"> you have selected the </w:t>
      </w:r>
      <w:r w:rsidR="00CE77BC" w:rsidRPr="0C89604A">
        <w:rPr>
          <w:rFonts w:ascii="Georgia" w:hAnsi="Georgia" w:cs="Arial"/>
        </w:rPr>
        <w:t>reference/</w:t>
      </w:r>
      <w:r w:rsidRPr="0C89604A">
        <w:rPr>
          <w:rFonts w:ascii="Georgia" w:hAnsi="Georgia" w:cs="Arial"/>
        </w:rPr>
        <w:t>method, e.g.</w:t>
      </w:r>
      <w:r w:rsidR="0023211A" w:rsidRPr="0C89604A">
        <w:rPr>
          <w:rFonts w:ascii="Georgia" w:hAnsi="Georgia" w:cs="Arial"/>
        </w:rPr>
        <w:t>,</w:t>
      </w:r>
      <w:r w:rsidRPr="0C89604A">
        <w:rPr>
          <w:rFonts w:ascii="Georgia" w:hAnsi="Georgia" w:cs="Arial"/>
        </w:rPr>
        <w:t xml:space="preserve"> </w:t>
      </w:r>
      <w:r w:rsidR="0023211A" w:rsidRPr="0C89604A">
        <w:rPr>
          <w:rFonts w:ascii="Georgia" w:hAnsi="Georgia" w:cs="Arial"/>
        </w:rPr>
        <w:t>(</w:t>
      </w:r>
      <w:proofErr w:type="spellStart"/>
      <w:r w:rsidR="0023211A" w:rsidRPr="0C89604A">
        <w:rPr>
          <w:rFonts w:ascii="Georgia" w:hAnsi="Georgia" w:cs="Arial"/>
        </w:rPr>
        <w:t>i</w:t>
      </w:r>
      <w:proofErr w:type="spellEnd"/>
      <w:r w:rsidR="0023211A" w:rsidRPr="0C89604A">
        <w:rPr>
          <w:rFonts w:ascii="Georgia" w:hAnsi="Georgia" w:cs="Arial"/>
        </w:rPr>
        <w:t xml:space="preserve">) </w:t>
      </w:r>
      <w:r w:rsidR="004C1BAD" w:rsidRPr="0C89604A">
        <w:rPr>
          <w:rFonts w:ascii="Georgia" w:hAnsi="Georgia" w:cs="Arial"/>
        </w:rPr>
        <w:t>a reference</w:t>
      </w:r>
      <w:r w:rsidR="00EB5728" w:rsidRPr="0C89604A">
        <w:rPr>
          <w:rFonts w:ascii="Georgia" w:hAnsi="Georgia" w:cs="Arial"/>
        </w:rPr>
        <w:t>/method</w:t>
      </w:r>
      <w:r w:rsidR="004C1BAD" w:rsidRPr="0C89604A">
        <w:rPr>
          <w:rFonts w:ascii="Georgia" w:hAnsi="Georgia" w:cs="Arial"/>
        </w:rPr>
        <w:t xml:space="preserve"> that is </w:t>
      </w:r>
      <w:r w:rsidR="00493FFC" w:rsidRPr="0C89604A">
        <w:rPr>
          <w:rFonts w:ascii="Georgia" w:hAnsi="Georgia" w:cs="Arial"/>
        </w:rPr>
        <w:t xml:space="preserve">trying to include </w:t>
      </w:r>
      <w:r w:rsidRPr="0C89604A">
        <w:rPr>
          <w:rFonts w:ascii="Georgia" w:hAnsi="Georgia" w:cs="Arial"/>
        </w:rPr>
        <w:t xml:space="preserve">most </w:t>
      </w:r>
      <w:r w:rsidR="00493FFC" w:rsidRPr="0C89604A">
        <w:rPr>
          <w:rFonts w:ascii="Georgia" w:hAnsi="Georgia" w:cs="Arial"/>
        </w:rPr>
        <w:t xml:space="preserve">of “affordable”, “reliable” and “sustainable” within SDG7, </w:t>
      </w:r>
      <w:r w:rsidR="0023211A" w:rsidRPr="0C89604A">
        <w:rPr>
          <w:rFonts w:ascii="Georgia" w:hAnsi="Georgia" w:cs="Arial"/>
        </w:rPr>
        <w:t xml:space="preserve">(ii) a reference/method </w:t>
      </w:r>
      <w:r w:rsidR="00493FFC" w:rsidRPr="0C89604A">
        <w:rPr>
          <w:rFonts w:ascii="Georgia" w:hAnsi="Georgia" w:cs="Arial"/>
        </w:rPr>
        <w:t xml:space="preserve">trying to include other relevant </w:t>
      </w:r>
      <w:r w:rsidRPr="0C89604A">
        <w:rPr>
          <w:rFonts w:ascii="Georgia" w:hAnsi="Georgia" w:cs="Arial"/>
        </w:rPr>
        <w:t>SDGs</w:t>
      </w:r>
      <w:r w:rsidR="00493FFC" w:rsidRPr="0C89604A">
        <w:rPr>
          <w:rFonts w:ascii="Georgia" w:hAnsi="Georgia" w:cs="Arial"/>
        </w:rPr>
        <w:t xml:space="preserve"> besides SDG 7</w:t>
      </w:r>
      <w:r w:rsidRPr="0C89604A">
        <w:rPr>
          <w:rFonts w:ascii="Georgia" w:hAnsi="Georgia" w:cs="Arial"/>
        </w:rPr>
        <w:t xml:space="preserve">, </w:t>
      </w:r>
      <w:r w:rsidR="0023211A" w:rsidRPr="0C89604A">
        <w:rPr>
          <w:rFonts w:ascii="Georgia" w:hAnsi="Georgia" w:cs="Arial"/>
        </w:rPr>
        <w:t>(iii) a reference focusing on developing rural electrification in a specific</w:t>
      </w:r>
      <w:r w:rsidR="00493FFC" w:rsidRPr="0C89604A">
        <w:rPr>
          <w:rFonts w:ascii="Georgia" w:hAnsi="Georgia" w:cs="Arial"/>
        </w:rPr>
        <w:t xml:space="preserve"> </w:t>
      </w:r>
      <w:r w:rsidRPr="0C89604A">
        <w:rPr>
          <w:rFonts w:ascii="Georgia" w:hAnsi="Georgia" w:cs="Arial"/>
        </w:rPr>
        <w:t>country, etc.</w:t>
      </w:r>
    </w:p>
    <w:p w14:paraId="4F393461" w14:textId="2A6E2474" w:rsidR="00A65221" w:rsidRPr="00A65221" w:rsidRDefault="00FD38F3" w:rsidP="006F0AC1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Read quickly through your selected reference</w:t>
      </w:r>
      <w:r w:rsidR="0096422A">
        <w:rPr>
          <w:rFonts w:ascii="Georgia" w:hAnsi="Georgia" w:cs="Arial"/>
        </w:rPr>
        <w:t xml:space="preserve"> from Table 2, i.e.</w:t>
      </w:r>
      <w:r w:rsidR="005F12A6">
        <w:rPr>
          <w:rFonts w:ascii="Georgia" w:hAnsi="Georgia" w:cs="Arial"/>
        </w:rPr>
        <w:t>,</w:t>
      </w:r>
      <w:r w:rsidR="0096422A">
        <w:rPr>
          <w:rFonts w:ascii="Georgia" w:hAnsi="Georgia" w:cs="Arial"/>
        </w:rPr>
        <w:t xml:space="preserve"> the article in the last column in Table 2,</w:t>
      </w:r>
      <w:r>
        <w:rPr>
          <w:rFonts w:ascii="Georgia" w:hAnsi="Georgia" w:cs="Arial"/>
        </w:rPr>
        <w:t xml:space="preserve"> to g</w:t>
      </w:r>
      <w:r w:rsidR="004E2F5E">
        <w:rPr>
          <w:rFonts w:ascii="Georgia" w:hAnsi="Georgia" w:cs="Arial"/>
        </w:rPr>
        <w:t>ather</w:t>
      </w:r>
      <w:r>
        <w:rPr>
          <w:rFonts w:ascii="Georgia" w:hAnsi="Georgia" w:cs="Arial"/>
        </w:rPr>
        <w:t xml:space="preserve"> more info on the optimization problem</w:t>
      </w:r>
      <w:r w:rsidR="00F01817">
        <w:rPr>
          <w:rFonts w:ascii="Georgia" w:hAnsi="Georgia" w:cs="Arial"/>
        </w:rPr>
        <w:t xml:space="preserve"> described in that article</w:t>
      </w:r>
      <w:r>
        <w:rPr>
          <w:rFonts w:ascii="Georgia" w:hAnsi="Georgia" w:cs="Arial"/>
        </w:rPr>
        <w:t xml:space="preserve">. Concentrate your reading on the Discussion and Conclusions sections </w:t>
      </w:r>
      <w:r w:rsidR="00F47335">
        <w:rPr>
          <w:rFonts w:ascii="Georgia" w:hAnsi="Georgia" w:cs="Arial"/>
        </w:rPr>
        <w:t xml:space="preserve">of your selected article </w:t>
      </w:r>
      <w:r>
        <w:rPr>
          <w:rFonts w:ascii="Georgia" w:hAnsi="Georgia" w:cs="Arial"/>
        </w:rPr>
        <w:t xml:space="preserve">and summarize </w:t>
      </w:r>
      <w:r w:rsidR="00853AA2">
        <w:rPr>
          <w:rFonts w:ascii="Georgia" w:hAnsi="Georgia" w:cs="Arial"/>
        </w:rPr>
        <w:t>the main results</w:t>
      </w:r>
      <w:r>
        <w:rPr>
          <w:rFonts w:ascii="Georgia" w:hAnsi="Georgia" w:cs="Arial"/>
        </w:rPr>
        <w:t xml:space="preserve"> in one </w:t>
      </w:r>
      <w:r w:rsidRPr="00D1449A">
        <w:rPr>
          <w:rFonts w:ascii="Georgia" w:hAnsi="Georgia" w:cs="Arial"/>
        </w:rPr>
        <w:t>paragraph</w:t>
      </w:r>
      <w:r w:rsidR="003951CF" w:rsidRPr="00D1449A">
        <w:rPr>
          <w:rFonts w:ascii="Georgia" w:hAnsi="Georgia" w:cs="Arial"/>
        </w:rPr>
        <w:t xml:space="preserve"> </w:t>
      </w:r>
      <w:r w:rsidR="72EC7236" w:rsidRPr="00D1449A">
        <w:rPr>
          <w:rFonts w:ascii="Georgia" w:hAnsi="Georgia" w:cs="Arial"/>
        </w:rPr>
        <w:t xml:space="preserve">in the text box </w:t>
      </w:r>
      <w:r w:rsidR="003951CF" w:rsidRPr="00D1449A">
        <w:rPr>
          <w:rFonts w:ascii="Georgia" w:hAnsi="Georgia" w:cs="Arial"/>
        </w:rPr>
        <w:t>below</w:t>
      </w:r>
      <w:r w:rsidR="003951CF">
        <w:rPr>
          <w:rFonts w:ascii="Georgia" w:hAnsi="Georgia" w:cs="Arial"/>
        </w:rPr>
        <w:t>.</w:t>
      </w:r>
    </w:p>
    <w:p w14:paraId="36155A0F" w14:textId="6F15B5A1" w:rsidR="7B046941" w:rsidRDefault="7B046941" w:rsidP="0C89604A">
      <w:pPr>
        <w:jc w:val="both"/>
        <w:rPr>
          <w:rFonts w:ascii="Georgia" w:hAnsi="Georgia" w:cs="Arial"/>
        </w:rPr>
      </w:pPr>
      <w:r>
        <w:rPr>
          <w:noProof/>
        </w:rPr>
        <w:lastRenderedPageBreak/>
        <mc:AlternateContent>
          <mc:Choice Requires="wps">
            <w:drawing>
              <wp:inline distT="45720" distB="45720" distL="114300" distR="114300" wp14:anchorId="63F11C15" wp14:editId="70F706F0">
                <wp:extent cx="5721350" cy="1404620"/>
                <wp:effectExtent l="0" t="0" r="12700" b="26670"/>
                <wp:docPr id="115771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3787A" w14:textId="75F73BCA" w:rsidR="006F0AC1" w:rsidRDefault="000A2EDF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Since</w:t>
                            </w:r>
                            <w:r w:rsidR="00EE3172">
                              <w:rPr>
                                <w:rFonts w:ascii="Georgia" w:hAnsi="Georgia"/>
                              </w:rPr>
                              <w:t xml:space="preserve"> I do not have much more insight of the methods than provided by the article, </w:t>
                            </w:r>
                            <w:r w:rsidR="007B5D7E">
                              <w:rPr>
                                <w:rFonts w:ascii="Georgia" w:hAnsi="Georgia"/>
                              </w:rPr>
                              <w:t xml:space="preserve">my </w:t>
                            </w:r>
                            <w:r w:rsidR="00582AAC">
                              <w:rPr>
                                <w:rFonts w:ascii="Georgia" w:hAnsi="Georgia"/>
                              </w:rPr>
                              <w:t>choices</w:t>
                            </w:r>
                            <w:r w:rsidR="00EE3172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="00927392">
                              <w:rPr>
                                <w:rFonts w:ascii="Georgia" w:hAnsi="Georgia"/>
                              </w:rPr>
                              <w:t xml:space="preserve">might not entirely reflect </w:t>
                            </w:r>
                            <w:r w:rsidR="007B5D7E">
                              <w:rPr>
                                <w:rFonts w:ascii="Georgia" w:hAnsi="Georgia"/>
                              </w:rPr>
                              <w:t xml:space="preserve">the </w:t>
                            </w:r>
                            <w:r w:rsidR="00291854">
                              <w:rPr>
                                <w:rFonts w:ascii="Georgia" w:hAnsi="Georgia"/>
                              </w:rPr>
                              <w:t xml:space="preserve">desired </w:t>
                            </w:r>
                            <w:r w:rsidR="00D11C6B">
                              <w:rPr>
                                <w:rFonts w:ascii="Georgia" w:hAnsi="Georgia"/>
                              </w:rPr>
                              <w:t xml:space="preserve">outcome. 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However, </w:t>
                            </w:r>
                            <w:r w:rsidR="00AD0086">
                              <w:rPr>
                                <w:rFonts w:ascii="Georgia" w:hAnsi="Georgia"/>
                              </w:rPr>
                              <w:t xml:space="preserve">I do not believe that one single method should be regarded as </w:t>
                            </w:r>
                            <w:r w:rsidR="00083D45">
                              <w:rPr>
                                <w:rFonts w:ascii="Georgia" w:hAnsi="Georgia"/>
                              </w:rPr>
                              <w:t xml:space="preserve">better than another. </w:t>
                            </w:r>
                            <w:r w:rsidR="00350354">
                              <w:rPr>
                                <w:rFonts w:ascii="Georgia" w:hAnsi="Georgia"/>
                              </w:rPr>
                              <w:t xml:space="preserve">Because, </w:t>
                            </w:r>
                            <w:r w:rsidR="00E01634">
                              <w:rPr>
                                <w:rFonts w:ascii="Georgia" w:hAnsi="Georgia"/>
                              </w:rPr>
                              <w:t xml:space="preserve">when implementing a system there are probably more factors constraining a problem than what can be </w:t>
                            </w:r>
                            <w:r w:rsidR="004D5BEF">
                              <w:rPr>
                                <w:rFonts w:ascii="Georgia" w:hAnsi="Georgia"/>
                              </w:rPr>
                              <w:t xml:space="preserve">used as input for a single or even multiple optimisation techniques. </w:t>
                            </w:r>
                            <w:r w:rsidR="00E21F56">
                              <w:rPr>
                                <w:rFonts w:ascii="Georgia" w:hAnsi="Georgia"/>
                              </w:rPr>
                              <w:t>There should be a reasonable combination of bot</w:t>
                            </w:r>
                            <w:r w:rsidR="00930DD5">
                              <w:rPr>
                                <w:rFonts w:ascii="Georgia" w:hAnsi="Georgia"/>
                              </w:rPr>
                              <w:t xml:space="preserve">h </w:t>
                            </w:r>
                            <w:r w:rsidR="000621D1">
                              <w:rPr>
                                <w:rFonts w:ascii="Georgia" w:hAnsi="Georgia"/>
                              </w:rPr>
                              <w:t xml:space="preserve">several </w:t>
                            </w:r>
                            <w:r w:rsidR="00342927">
                              <w:rPr>
                                <w:rFonts w:ascii="Georgia" w:hAnsi="Georgia"/>
                              </w:rPr>
                              <w:t>optimisation model</w:t>
                            </w:r>
                            <w:r w:rsidR="000621D1">
                              <w:rPr>
                                <w:rFonts w:ascii="Georgia" w:hAnsi="Georgia"/>
                              </w:rPr>
                              <w:t xml:space="preserve">s, heuristic as well as meta heuristic approaches. </w:t>
                            </w:r>
                            <w:r w:rsidR="00362307">
                              <w:rPr>
                                <w:rFonts w:ascii="Georgia" w:hAnsi="Georgia"/>
                              </w:rPr>
                              <w:t xml:space="preserve">Although, I think I would </w:t>
                            </w:r>
                            <w:r w:rsidR="00EC28F5">
                              <w:rPr>
                                <w:rFonts w:ascii="Georgia" w:hAnsi="Georgia"/>
                              </w:rPr>
                              <w:t>include</w:t>
                            </w:r>
                            <w:r w:rsidR="00362307">
                              <w:rPr>
                                <w:rFonts w:ascii="Georgia" w:hAnsi="Georgia"/>
                              </w:rPr>
                              <w:t xml:space="preserve"> the Genetic</w:t>
                            </w:r>
                            <w:r w:rsidR="00EC28F5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="00E66AC9">
                              <w:rPr>
                                <w:rFonts w:ascii="Georgia" w:hAnsi="Georgia"/>
                              </w:rPr>
                              <w:t>A</w:t>
                            </w:r>
                            <w:r w:rsidR="00EC28F5">
                              <w:rPr>
                                <w:rFonts w:ascii="Georgia" w:hAnsi="Georgia"/>
                              </w:rPr>
                              <w:t>lgorithm</w:t>
                            </w:r>
                            <w:r w:rsidR="00233432">
                              <w:rPr>
                                <w:rFonts w:ascii="Georgia" w:hAnsi="Georgia"/>
                              </w:rPr>
                              <w:t xml:space="preserve">, mostly due to </w:t>
                            </w:r>
                            <w:r w:rsidR="00AA4A90">
                              <w:rPr>
                                <w:rFonts w:ascii="Georgia" w:hAnsi="Georgia"/>
                              </w:rPr>
                              <w:t>flexibility compared to mathematical models</w:t>
                            </w:r>
                            <w:r w:rsidR="00295F03">
                              <w:rPr>
                                <w:rFonts w:ascii="Georgia" w:hAnsi="Georgia"/>
                              </w:rPr>
                              <w:t>, making it more affordable</w:t>
                            </w:r>
                            <w:r w:rsidR="00001690">
                              <w:rPr>
                                <w:rFonts w:ascii="Georgia" w:hAnsi="Georgia"/>
                              </w:rPr>
                              <w:t xml:space="preserve"> and able to handle more social factors</w:t>
                            </w:r>
                            <w:r w:rsidR="00295F03">
                              <w:rPr>
                                <w:rFonts w:ascii="Georgia" w:hAnsi="Georgia"/>
                              </w:rPr>
                              <w:t>, especially when considering more or less off grid</w:t>
                            </w:r>
                            <w:r w:rsidR="00D313A3">
                              <w:rPr>
                                <w:rFonts w:ascii="Georgia" w:hAnsi="Georgia"/>
                              </w:rPr>
                              <w:t xml:space="preserve"> renewable energy</w:t>
                            </w:r>
                            <w:r w:rsidR="00295F03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="00E743ED">
                              <w:rPr>
                                <w:rFonts w:ascii="Georgia" w:hAnsi="Georgia"/>
                              </w:rPr>
                              <w:t>electrifications</w:t>
                            </w:r>
                            <w:r w:rsidR="00D313A3">
                              <w:rPr>
                                <w:rFonts w:ascii="Georgia" w:hAnsi="Georgia"/>
                              </w:rPr>
                              <w:t xml:space="preserve">. </w:t>
                            </w:r>
                            <w:r w:rsidR="002A28C9">
                              <w:rPr>
                                <w:rFonts w:ascii="Georgia" w:hAnsi="Georgia"/>
                              </w:rPr>
                              <w:t xml:space="preserve">However, a model such as </w:t>
                            </w:r>
                            <w:r w:rsidR="007A7224">
                              <w:rPr>
                                <w:rFonts w:ascii="Georgia" w:hAnsi="Georgia"/>
                              </w:rPr>
                              <w:t>Implicit Stochastic Optimisation</w:t>
                            </w:r>
                            <w:r w:rsidR="007A7224">
                              <w:rPr>
                                <w:rFonts w:ascii="Georgia" w:hAnsi="Georgia"/>
                              </w:rPr>
                              <w:t>, ISO,</w:t>
                            </w:r>
                            <w:r w:rsidR="002A28C9">
                              <w:rPr>
                                <w:rFonts w:ascii="Georgia" w:hAnsi="Georgia"/>
                              </w:rPr>
                              <w:t xml:space="preserve"> would also be of consideration, since </w:t>
                            </w:r>
                            <w:r w:rsidR="00B96BBE">
                              <w:rPr>
                                <w:rFonts w:ascii="Georgia" w:hAnsi="Georgia"/>
                              </w:rPr>
                              <w:t xml:space="preserve">it might be able to reflect the problem of the systems more accurately. </w:t>
                            </w:r>
                            <w:r w:rsidR="00792329">
                              <w:rPr>
                                <w:rFonts w:ascii="Georgia" w:hAnsi="Georgia"/>
                              </w:rPr>
                              <w:t>Hence,</w:t>
                            </w:r>
                            <w:r w:rsidR="00B96BBE">
                              <w:rPr>
                                <w:rFonts w:ascii="Georgia" w:hAnsi="Georgia"/>
                              </w:rPr>
                              <w:t xml:space="preserve"> my choice falls on</w:t>
                            </w:r>
                            <w:r w:rsidR="007A7224">
                              <w:rPr>
                                <w:rFonts w:ascii="Georgia" w:hAnsi="Georgia"/>
                              </w:rPr>
                              <w:t xml:space="preserve"> ISO</w:t>
                            </w:r>
                            <w:r w:rsidR="00B96BBE">
                              <w:rPr>
                                <w:rFonts w:ascii="Georgia" w:hAnsi="Georgia"/>
                              </w:rPr>
                              <w:t xml:space="preserve"> in this case. </w:t>
                            </w:r>
                            <w:r w:rsidR="00345F16">
                              <w:rPr>
                                <w:rFonts w:ascii="Georgia" w:hAnsi="Georgia"/>
                              </w:rPr>
                              <w:t xml:space="preserve">I want </w:t>
                            </w:r>
                            <w:r w:rsidR="00B8596E">
                              <w:rPr>
                                <w:rFonts w:ascii="Georgia" w:hAnsi="Georgia"/>
                              </w:rPr>
                              <w:t>the model</w:t>
                            </w:r>
                            <w:r w:rsidR="00345F16">
                              <w:rPr>
                                <w:rFonts w:ascii="Georgia" w:hAnsi="Georgia"/>
                              </w:rPr>
                              <w:t xml:space="preserve"> to be quite general or at least applicable to rural areas, although it is understandable </w:t>
                            </w:r>
                            <w:r w:rsidR="00B8596E">
                              <w:rPr>
                                <w:rFonts w:ascii="Georgia" w:hAnsi="Georgia"/>
                              </w:rPr>
                              <w:t xml:space="preserve">different geographic locations </w:t>
                            </w:r>
                            <w:r w:rsidR="00792329">
                              <w:rPr>
                                <w:rFonts w:ascii="Georgia" w:hAnsi="Georgia"/>
                              </w:rPr>
                              <w:t xml:space="preserve">has their own unique challenges. </w:t>
                            </w:r>
                            <w:r w:rsidR="00F8695A">
                              <w:rPr>
                                <w:rFonts w:ascii="Georgia" w:hAnsi="Georgia"/>
                              </w:rPr>
                              <w:t xml:space="preserve">Also, considering that rural areas with lack of electrification are frequently located in areas of a large </w:t>
                            </w:r>
                            <w:r w:rsidR="007A7224">
                              <w:rPr>
                                <w:rFonts w:ascii="Georgia" w:hAnsi="Georgia"/>
                              </w:rPr>
                              <w:t>number</w:t>
                            </w:r>
                            <w:r w:rsidR="00F8695A">
                              <w:rPr>
                                <w:rFonts w:ascii="Georgia" w:hAnsi="Georgia"/>
                              </w:rPr>
                              <w:t xml:space="preserve"> of </w:t>
                            </w:r>
                            <w:r w:rsidR="001A0B29">
                              <w:rPr>
                                <w:rFonts w:ascii="Georgia" w:hAnsi="Georgia"/>
                              </w:rPr>
                              <w:t>hours of sun light, I want photo voltaic to be the main system of focus.</w:t>
                            </w:r>
                            <w:r w:rsidR="00DC70BD">
                              <w:rPr>
                                <w:rFonts w:ascii="Georgia" w:hAnsi="Georgia"/>
                              </w:rPr>
                              <w:t xml:space="preserve"> Although, it has to be stored somehow, so diesel, </w:t>
                            </w:r>
                            <w:r w:rsidR="0009231C">
                              <w:rPr>
                                <w:rFonts w:ascii="Georgia" w:hAnsi="Georgia"/>
                              </w:rPr>
                              <w:t>biogas</w:t>
                            </w:r>
                            <w:r w:rsidR="00DC70BD">
                              <w:rPr>
                                <w:rFonts w:ascii="Georgia" w:hAnsi="Georgia"/>
                              </w:rPr>
                              <w:t xml:space="preserve"> or </w:t>
                            </w:r>
                            <w:r w:rsidR="009E2A7E">
                              <w:rPr>
                                <w:rFonts w:ascii="Georgia" w:hAnsi="Georgia"/>
                              </w:rPr>
                              <w:t>hydropower are also of interest.</w:t>
                            </w:r>
                            <w:r w:rsidR="0009231C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="00DA4FB0">
                              <w:rPr>
                                <w:rFonts w:ascii="Georgia" w:hAnsi="Georgia"/>
                              </w:rPr>
                              <w:t>Thus,</w:t>
                            </w:r>
                            <w:r w:rsidR="0009231C">
                              <w:rPr>
                                <w:rFonts w:ascii="Georgia" w:hAnsi="Georgia"/>
                              </w:rPr>
                              <w:t xml:space="preserve"> the article I choose is </w:t>
                            </w:r>
                            <w:r w:rsidR="00DA4FB0">
                              <w:rPr>
                                <w:rFonts w:ascii="Georgia" w:hAnsi="Georgia"/>
                              </w:rPr>
                              <w:t>Viteri et al.</w:t>
                            </w:r>
                            <w:r w:rsidR="00C63D6E">
                              <w:rPr>
                                <w:rFonts w:ascii="Georgia" w:hAnsi="Georgia"/>
                              </w:rPr>
                              <w:t>,</w:t>
                            </w:r>
                            <w:r w:rsidR="00DA4FB0">
                              <w:rPr>
                                <w:rFonts w:ascii="Georgia" w:hAnsi="Georgia"/>
                              </w:rPr>
                              <w:t xml:space="preserve"> 2019. </w:t>
                            </w:r>
                          </w:p>
                          <w:p w14:paraId="123D9BD7" w14:textId="77777777" w:rsidR="00EF29ED" w:rsidRDefault="00EF29ED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1B5A52D1" w14:textId="6E1320CA" w:rsidR="00EF29ED" w:rsidRDefault="00EF29ED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The article’s </w:t>
                            </w:r>
                            <w:r w:rsidR="00F471FA">
                              <w:rPr>
                                <w:rFonts w:ascii="Georgia" w:hAnsi="Georgia"/>
                              </w:rPr>
                              <w:t>main results are as follows</w:t>
                            </w:r>
                            <w:r w:rsidR="00E061C7">
                              <w:rPr>
                                <w:rFonts w:ascii="Georgia" w:hAnsi="Georgia"/>
                              </w:rPr>
                              <w:t>. In order to</w:t>
                            </w:r>
                            <w:r w:rsidR="00605F61">
                              <w:rPr>
                                <w:rFonts w:ascii="Georgia" w:hAnsi="Georgia"/>
                              </w:rPr>
                              <w:t xml:space="preserve"> improve Energy access in rural and coastal </w:t>
                            </w:r>
                            <w:r w:rsidR="00E84C53">
                              <w:rPr>
                                <w:rFonts w:ascii="Georgia" w:hAnsi="Georgia"/>
                              </w:rPr>
                              <w:t>communities, photo voltaic</w:t>
                            </w:r>
                            <w:r w:rsidR="00BD1D33">
                              <w:rPr>
                                <w:rFonts w:ascii="Georgia" w:hAnsi="Georgia"/>
                              </w:rPr>
                              <w:t xml:space="preserve"> together with battery storage were the most </w:t>
                            </w:r>
                            <w:r w:rsidR="00565CB0">
                              <w:rPr>
                                <w:rFonts w:ascii="Georgia" w:hAnsi="Georgia"/>
                              </w:rPr>
                              <w:t>adequate result.</w:t>
                            </w:r>
                            <w:r w:rsidR="00BD1300">
                              <w:rPr>
                                <w:rFonts w:ascii="Georgia" w:hAnsi="Georgia"/>
                              </w:rPr>
                              <w:t xml:space="preserve"> Diesel was never a good</w:t>
                            </w:r>
                            <w:r w:rsidR="00B84227">
                              <w:rPr>
                                <w:rFonts w:ascii="Georgia" w:hAnsi="Georgia"/>
                              </w:rPr>
                              <w:t xml:space="preserve"> enough</w:t>
                            </w:r>
                            <w:r w:rsidR="00BD1300">
                              <w:rPr>
                                <w:rFonts w:ascii="Georgia" w:hAnsi="Georgia"/>
                              </w:rPr>
                              <w:t xml:space="preserve"> alternative</w:t>
                            </w:r>
                            <w:r w:rsidR="00B84227">
                              <w:rPr>
                                <w:rFonts w:ascii="Georgia" w:hAnsi="Georgia"/>
                              </w:rPr>
                              <w:t xml:space="preserve"> for being chosen by the model.</w:t>
                            </w:r>
                            <w:r w:rsidR="00565CB0">
                              <w:rPr>
                                <w:rFonts w:ascii="Georgia" w:hAnsi="Georgia"/>
                              </w:rPr>
                              <w:t xml:space="preserve"> The focus </w:t>
                            </w:r>
                            <w:r w:rsidR="00116199">
                              <w:rPr>
                                <w:rFonts w:ascii="Georgia" w:hAnsi="Georgia"/>
                              </w:rPr>
                              <w:t xml:space="preserve">of the model </w:t>
                            </w:r>
                            <w:r w:rsidR="00B84227">
                              <w:rPr>
                                <w:rFonts w:ascii="Georgia" w:hAnsi="Georgia"/>
                              </w:rPr>
                              <w:t>was</w:t>
                            </w:r>
                            <w:r w:rsidR="00565CB0">
                              <w:rPr>
                                <w:rFonts w:ascii="Georgia" w:hAnsi="Georgia"/>
                              </w:rPr>
                              <w:t xml:space="preserve"> on</w:t>
                            </w:r>
                            <w:r w:rsidR="00116199">
                              <w:rPr>
                                <w:rFonts w:ascii="Georgia" w:hAnsi="Georgia"/>
                              </w:rPr>
                              <w:t xml:space="preserve"> rural areas in</w:t>
                            </w:r>
                            <w:r w:rsidR="00565CB0">
                              <w:rPr>
                                <w:rFonts w:ascii="Georgia" w:hAnsi="Georgia"/>
                              </w:rPr>
                              <w:t xml:space="preserve"> Colombia where the results </w:t>
                            </w:r>
                            <w:r w:rsidR="00116199">
                              <w:rPr>
                                <w:rFonts w:ascii="Georgia" w:hAnsi="Georgia"/>
                              </w:rPr>
                              <w:t>are</w:t>
                            </w:r>
                            <w:r w:rsidR="00BD1300">
                              <w:rPr>
                                <w:rFonts w:ascii="Georgia" w:hAnsi="Georgia"/>
                              </w:rPr>
                              <w:t xml:space="preserve"> particularly relevant. </w:t>
                            </w:r>
                            <w:r w:rsidR="00116199">
                              <w:rPr>
                                <w:rFonts w:ascii="Georgia" w:hAnsi="Georgia"/>
                              </w:rPr>
                              <w:t xml:space="preserve">This </w:t>
                            </w:r>
                            <w:r w:rsidR="001A30B8">
                              <w:rPr>
                                <w:rFonts w:ascii="Georgia" w:hAnsi="Georgia"/>
                              </w:rPr>
                              <w:t xml:space="preserve">article supports the use of renewable energy as the best consideration for rural areas in Colombia </w:t>
                            </w:r>
                            <w:r w:rsidR="001D545C">
                              <w:rPr>
                                <w:rFonts w:ascii="Georgia" w:hAnsi="Georgia"/>
                              </w:rPr>
                              <w:t xml:space="preserve">when improving Energy accessibility. </w:t>
                            </w:r>
                            <w:r w:rsidR="00251A22">
                              <w:rPr>
                                <w:rFonts w:ascii="Georgia" w:hAnsi="Georgia"/>
                              </w:rPr>
                              <w:t xml:space="preserve">This choice is considered to be a cheaper alternative than diesel generators which often are used in rural communities. </w:t>
                            </w:r>
                            <w:r w:rsidR="00815A27">
                              <w:rPr>
                                <w:rFonts w:ascii="Georgia" w:hAnsi="Georgia"/>
                              </w:rPr>
                              <w:t xml:space="preserve">Thus, it is economically more attractive in a </w:t>
                            </w:r>
                            <w:r w:rsidR="00F37611">
                              <w:rPr>
                                <w:rFonts w:ascii="Georgia" w:hAnsi="Georgia"/>
                              </w:rPr>
                              <w:t xml:space="preserve">longer </w:t>
                            </w:r>
                            <w:r w:rsidR="00815A27">
                              <w:rPr>
                                <w:rFonts w:ascii="Georgia" w:hAnsi="Georgia"/>
                              </w:rPr>
                              <w:t>time perspective</w:t>
                            </w:r>
                            <w:r w:rsidR="00F37611">
                              <w:rPr>
                                <w:rFonts w:ascii="Georgia" w:hAnsi="Georgia"/>
                              </w:rPr>
                              <w:t xml:space="preserve">. </w:t>
                            </w:r>
                            <w:r w:rsidR="00784BAB">
                              <w:rPr>
                                <w:rFonts w:ascii="Georgia" w:hAnsi="Georgia"/>
                              </w:rPr>
                              <w:t xml:space="preserve">In particular, PV systems </w:t>
                            </w:r>
                            <w:r w:rsidR="005661EF">
                              <w:rPr>
                                <w:rFonts w:ascii="Georgia" w:hAnsi="Georgia"/>
                              </w:rPr>
                              <w:t>in the span of</w:t>
                            </w:r>
                            <w:r w:rsidR="00784BAB">
                              <w:rPr>
                                <w:rFonts w:ascii="Georgia" w:hAnsi="Georgia"/>
                              </w:rPr>
                              <w:t xml:space="preserve"> 22 and </w:t>
                            </w:r>
                            <w:r w:rsidR="009169F3">
                              <w:rPr>
                                <w:rFonts w:ascii="Georgia" w:hAnsi="Georgia"/>
                              </w:rPr>
                              <w:t xml:space="preserve">29 </w:t>
                            </w:r>
                            <w:proofErr w:type="spellStart"/>
                            <w:r w:rsidR="009169F3">
                              <w:rPr>
                                <w:rFonts w:ascii="Georgia" w:hAnsi="Georgia"/>
                              </w:rPr>
                              <w:t>kWp</w:t>
                            </w:r>
                            <w:proofErr w:type="spellEnd"/>
                            <w:r w:rsidR="009169F3">
                              <w:rPr>
                                <w:rFonts w:ascii="Georgia" w:hAnsi="Georgia"/>
                              </w:rPr>
                              <w:t xml:space="preserve"> together with battery storage between 74 and 93 kWh was </w:t>
                            </w:r>
                            <w:r w:rsidR="005661EF">
                              <w:rPr>
                                <w:rFonts w:ascii="Georgia" w:hAnsi="Georgia"/>
                              </w:rPr>
                              <w:t xml:space="preserve">the best option every time. Also, </w:t>
                            </w:r>
                            <w:r w:rsidR="00627659">
                              <w:rPr>
                                <w:rFonts w:ascii="Georgia" w:hAnsi="Georgia"/>
                              </w:rPr>
                              <w:t xml:space="preserve">when a larger system is built, the frequency of interruptions are decreased. </w:t>
                            </w:r>
                            <w:r w:rsidR="00476D0D">
                              <w:rPr>
                                <w:rFonts w:ascii="Georgia" w:hAnsi="Georgia"/>
                              </w:rPr>
                              <w:t>However, the choice of system always falls in the knees on “policy maker</w:t>
                            </w:r>
                            <w:r w:rsidR="00C63D6E">
                              <w:rPr>
                                <w:rFonts w:ascii="Georgia" w:hAnsi="Georgia"/>
                              </w:rPr>
                              <w:t>s and investors”.</w:t>
                            </w:r>
                            <w:r w:rsidR="00497B79">
                              <w:rPr>
                                <w:rFonts w:ascii="Georgia" w:hAnsi="Georgia"/>
                              </w:rPr>
                              <w:t xml:space="preserve"> Thence, there are many thresholds to be </w:t>
                            </w:r>
                            <w:r w:rsidR="00A61609">
                              <w:rPr>
                                <w:rFonts w:ascii="Georgia" w:hAnsi="Georgia"/>
                              </w:rPr>
                              <w:t xml:space="preserve">climbed over for convincing them to make a </w:t>
                            </w:r>
                            <w:r w:rsidR="004D54DE">
                              <w:rPr>
                                <w:rFonts w:ascii="Georgia" w:hAnsi="Georgia"/>
                              </w:rPr>
                              <w:t xml:space="preserve">good decision. One such incitement </w:t>
                            </w:r>
                            <w:r w:rsidR="00D31AD1">
                              <w:rPr>
                                <w:rFonts w:ascii="Georgia" w:hAnsi="Georgia"/>
                              </w:rPr>
                              <w:t>can be the economical factor</w:t>
                            </w:r>
                            <w:r w:rsidR="00810661">
                              <w:rPr>
                                <w:rFonts w:ascii="Georgia" w:hAnsi="Georgia"/>
                              </w:rPr>
                              <w:t xml:space="preserve">, considering PV and </w:t>
                            </w:r>
                            <w:proofErr w:type="spellStart"/>
                            <w:r w:rsidR="00810661">
                              <w:rPr>
                                <w:rFonts w:ascii="Georgia" w:hAnsi="Georgia"/>
                              </w:rPr>
                              <w:t>batterys</w:t>
                            </w:r>
                            <w:proofErr w:type="spellEnd"/>
                            <w:r w:rsidR="00810661">
                              <w:rPr>
                                <w:rFonts w:ascii="Georgia" w:hAnsi="Georgia"/>
                              </w:rPr>
                              <w:t xml:space="preserve"> comparable cost and future gains. </w:t>
                            </w:r>
                            <w:r w:rsidR="00C56033">
                              <w:rPr>
                                <w:rFonts w:ascii="Georgia" w:hAnsi="Georgia"/>
                              </w:rPr>
                              <w:t>The model could be expanded</w:t>
                            </w:r>
                            <w:r w:rsidR="005B32DA">
                              <w:rPr>
                                <w:rFonts w:ascii="Georgia" w:hAnsi="Georgia"/>
                              </w:rPr>
                              <w:t xml:space="preserve"> to include a more diverse surrounding such as the “ Environmental, human and social impacts”.</w:t>
                            </w:r>
                            <w:r w:rsidR="001665A3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04F9CA5E" w14:textId="77777777" w:rsidR="006F0AC1" w:rsidRDefault="006F0AC1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344DD26A" w14:textId="77777777" w:rsidR="006F0AC1" w:rsidRDefault="006F0AC1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6B4019E2" w14:textId="77777777" w:rsidR="006F0AC1" w:rsidRPr="006F0AC1" w:rsidRDefault="006F0AC1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F11C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">
                <v:textbox style="mso-fit-shape-to-text:t">
                  <w:txbxContent>
                    <w:p w14:paraId="08E3787A" w14:textId="75F73BCA" w:rsidR="006F0AC1" w:rsidRDefault="000A2EDF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Since</w:t>
                      </w:r>
                      <w:r w:rsidR="00EE3172">
                        <w:rPr>
                          <w:rFonts w:ascii="Georgia" w:hAnsi="Georgia"/>
                        </w:rPr>
                        <w:t xml:space="preserve"> I do not have much more insight of the methods than provided by the article, </w:t>
                      </w:r>
                      <w:r w:rsidR="007B5D7E">
                        <w:rPr>
                          <w:rFonts w:ascii="Georgia" w:hAnsi="Georgia"/>
                        </w:rPr>
                        <w:t xml:space="preserve">my </w:t>
                      </w:r>
                      <w:r w:rsidR="00582AAC">
                        <w:rPr>
                          <w:rFonts w:ascii="Georgia" w:hAnsi="Georgia"/>
                        </w:rPr>
                        <w:t>choices</w:t>
                      </w:r>
                      <w:r w:rsidR="00EE3172">
                        <w:rPr>
                          <w:rFonts w:ascii="Georgia" w:hAnsi="Georgia"/>
                        </w:rPr>
                        <w:t xml:space="preserve"> </w:t>
                      </w:r>
                      <w:r w:rsidR="00927392">
                        <w:rPr>
                          <w:rFonts w:ascii="Georgia" w:hAnsi="Georgia"/>
                        </w:rPr>
                        <w:t xml:space="preserve">might not entirely reflect </w:t>
                      </w:r>
                      <w:r w:rsidR="007B5D7E">
                        <w:rPr>
                          <w:rFonts w:ascii="Georgia" w:hAnsi="Georgia"/>
                        </w:rPr>
                        <w:t xml:space="preserve">the </w:t>
                      </w:r>
                      <w:r w:rsidR="00291854">
                        <w:rPr>
                          <w:rFonts w:ascii="Georgia" w:hAnsi="Georgia"/>
                        </w:rPr>
                        <w:t xml:space="preserve">desired </w:t>
                      </w:r>
                      <w:r w:rsidR="00D11C6B">
                        <w:rPr>
                          <w:rFonts w:ascii="Georgia" w:hAnsi="Georgia"/>
                        </w:rPr>
                        <w:t xml:space="preserve">outcome. </w:t>
                      </w:r>
                      <w:r>
                        <w:rPr>
                          <w:rFonts w:ascii="Georgia" w:hAnsi="Georgia"/>
                        </w:rPr>
                        <w:t xml:space="preserve">However, </w:t>
                      </w:r>
                      <w:r w:rsidR="00AD0086">
                        <w:rPr>
                          <w:rFonts w:ascii="Georgia" w:hAnsi="Georgia"/>
                        </w:rPr>
                        <w:t xml:space="preserve">I do not believe that one single method should be regarded as </w:t>
                      </w:r>
                      <w:r w:rsidR="00083D45">
                        <w:rPr>
                          <w:rFonts w:ascii="Georgia" w:hAnsi="Georgia"/>
                        </w:rPr>
                        <w:t xml:space="preserve">better than another. </w:t>
                      </w:r>
                      <w:r w:rsidR="00350354">
                        <w:rPr>
                          <w:rFonts w:ascii="Georgia" w:hAnsi="Georgia"/>
                        </w:rPr>
                        <w:t xml:space="preserve">Because, </w:t>
                      </w:r>
                      <w:r w:rsidR="00E01634">
                        <w:rPr>
                          <w:rFonts w:ascii="Georgia" w:hAnsi="Georgia"/>
                        </w:rPr>
                        <w:t xml:space="preserve">when implementing a system there are probably more factors constraining a problem than what can be </w:t>
                      </w:r>
                      <w:r w:rsidR="004D5BEF">
                        <w:rPr>
                          <w:rFonts w:ascii="Georgia" w:hAnsi="Georgia"/>
                        </w:rPr>
                        <w:t xml:space="preserve">used as input for a single or even multiple optimisation techniques. </w:t>
                      </w:r>
                      <w:r w:rsidR="00E21F56">
                        <w:rPr>
                          <w:rFonts w:ascii="Georgia" w:hAnsi="Georgia"/>
                        </w:rPr>
                        <w:t>There should be a reasonable combination of bot</w:t>
                      </w:r>
                      <w:r w:rsidR="00930DD5">
                        <w:rPr>
                          <w:rFonts w:ascii="Georgia" w:hAnsi="Georgia"/>
                        </w:rPr>
                        <w:t xml:space="preserve">h </w:t>
                      </w:r>
                      <w:r w:rsidR="000621D1">
                        <w:rPr>
                          <w:rFonts w:ascii="Georgia" w:hAnsi="Georgia"/>
                        </w:rPr>
                        <w:t xml:space="preserve">several </w:t>
                      </w:r>
                      <w:r w:rsidR="00342927">
                        <w:rPr>
                          <w:rFonts w:ascii="Georgia" w:hAnsi="Georgia"/>
                        </w:rPr>
                        <w:t>optimisation model</w:t>
                      </w:r>
                      <w:r w:rsidR="000621D1">
                        <w:rPr>
                          <w:rFonts w:ascii="Georgia" w:hAnsi="Georgia"/>
                        </w:rPr>
                        <w:t xml:space="preserve">s, heuristic as well as meta heuristic approaches. </w:t>
                      </w:r>
                      <w:r w:rsidR="00362307">
                        <w:rPr>
                          <w:rFonts w:ascii="Georgia" w:hAnsi="Georgia"/>
                        </w:rPr>
                        <w:t xml:space="preserve">Although, I think I would </w:t>
                      </w:r>
                      <w:r w:rsidR="00EC28F5">
                        <w:rPr>
                          <w:rFonts w:ascii="Georgia" w:hAnsi="Georgia"/>
                        </w:rPr>
                        <w:t>include</w:t>
                      </w:r>
                      <w:r w:rsidR="00362307">
                        <w:rPr>
                          <w:rFonts w:ascii="Georgia" w:hAnsi="Georgia"/>
                        </w:rPr>
                        <w:t xml:space="preserve"> the Genetic</w:t>
                      </w:r>
                      <w:r w:rsidR="00EC28F5">
                        <w:rPr>
                          <w:rFonts w:ascii="Georgia" w:hAnsi="Georgia"/>
                        </w:rPr>
                        <w:t xml:space="preserve"> </w:t>
                      </w:r>
                      <w:r w:rsidR="00E66AC9">
                        <w:rPr>
                          <w:rFonts w:ascii="Georgia" w:hAnsi="Georgia"/>
                        </w:rPr>
                        <w:t>A</w:t>
                      </w:r>
                      <w:r w:rsidR="00EC28F5">
                        <w:rPr>
                          <w:rFonts w:ascii="Georgia" w:hAnsi="Georgia"/>
                        </w:rPr>
                        <w:t>lgorithm</w:t>
                      </w:r>
                      <w:r w:rsidR="00233432">
                        <w:rPr>
                          <w:rFonts w:ascii="Georgia" w:hAnsi="Georgia"/>
                        </w:rPr>
                        <w:t xml:space="preserve">, mostly due to </w:t>
                      </w:r>
                      <w:r w:rsidR="00AA4A90">
                        <w:rPr>
                          <w:rFonts w:ascii="Georgia" w:hAnsi="Georgia"/>
                        </w:rPr>
                        <w:t>flexibility compared to mathematical models</w:t>
                      </w:r>
                      <w:r w:rsidR="00295F03">
                        <w:rPr>
                          <w:rFonts w:ascii="Georgia" w:hAnsi="Georgia"/>
                        </w:rPr>
                        <w:t>, making it more affordable</w:t>
                      </w:r>
                      <w:r w:rsidR="00001690">
                        <w:rPr>
                          <w:rFonts w:ascii="Georgia" w:hAnsi="Georgia"/>
                        </w:rPr>
                        <w:t xml:space="preserve"> and able to handle more social factors</w:t>
                      </w:r>
                      <w:r w:rsidR="00295F03">
                        <w:rPr>
                          <w:rFonts w:ascii="Georgia" w:hAnsi="Georgia"/>
                        </w:rPr>
                        <w:t>, especially when considering more or less off grid</w:t>
                      </w:r>
                      <w:r w:rsidR="00D313A3">
                        <w:rPr>
                          <w:rFonts w:ascii="Georgia" w:hAnsi="Georgia"/>
                        </w:rPr>
                        <w:t xml:space="preserve"> renewable energy</w:t>
                      </w:r>
                      <w:r w:rsidR="00295F03">
                        <w:rPr>
                          <w:rFonts w:ascii="Georgia" w:hAnsi="Georgia"/>
                        </w:rPr>
                        <w:t xml:space="preserve"> </w:t>
                      </w:r>
                      <w:r w:rsidR="00E743ED">
                        <w:rPr>
                          <w:rFonts w:ascii="Georgia" w:hAnsi="Georgia"/>
                        </w:rPr>
                        <w:t>electrifications</w:t>
                      </w:r>
                      <w:r w:rsidR="00D313A3">
                        <w:rPr>
                          <w:rFonts w:ascii="Georgia" w:hAnsi="Georgia"/>
                        </w:rPr>
                        <w:t xml:space="preserve">. </w:t>
                      </w:r>
                      <w:r w:rsidR="002A28C9">
                        <w:rPr>
                          <w:rFonts w:ascii="Georgia" w:hAnsi="Georgia"/>
                        </w:rPr>
                        <w:t xml:space="preserve">However, a model such as </w:t>
                      </w:r>
                      <w:r w:rsidR="007A7224">
                        <w:rPr>
                          <w:rFonts w:ascii="Georgia" w:hAnsi="Georgia"/>
                        </w:rPr>
                        <w:t>Implicit Stochastic Optimisation</w:t>
                      </w:r>
                      <w:r w:rsidR="007A7224">
                        <w:rPr>
                          <w:rFonts w:ascii="Georgia" w:hAnsi="Georgia"/>
                        </w:rPr>
                        <w:t>, ISO,</w:t>
                      </w:r>
                      <w:r w:rsidR="002A28C9">
                        <w:rPr>
                          <w:rFonts w:ascii="Georgia" w:hAnsi="Georgia"/>
                        </w:rPr>
                        <w:t xml:space="preserve"> would also be of consideration, since </w:t>
                      </w:r>
                      <w:r w:rsidR="00B96BBE">
                        <w:rPr>
                          <w:rFonts w:ascii="Georgia" w:hAnsi="Georgia"/>
                        </w:rPr>
                        <w:t xml:space="preserve">it might be able to reflect the problem of the systems more accurately. </w:t>
                      </w:r>
                      <w:r w:rsidR="00792329">
                        <w:rPr>
                          <w:rFonts w:ascii="Georgia" w:hAnsi="Georgia"/>
                        </w:rPr>
                        <w:t>Hence,</w:t>
                      </w:r>
                      <w:r w:rsidR="00B96BBE">
                        <w:rPr>
                          <w:rFonts w:ascii="Georgia" w:hAnsi="Georgia"/>
                        </w:rPr>
                        <w:t xml:space="preserve"> my choice falls on</w:t>
                      </w:r>
                      <w:r w:rsidR="007A7224">
                        <w:rPr>
                          <w:rFonts w:ascii="Georgia" w:hAnsi="Georgia"/>
                        </w:rPr>
                        <w:t xml:space="preserve"> ISO</w:t>
                      </w:r>
                      <w:r w:rsidR="00B96BBE">
                        <w:rPr>
                          <w:rFonts w:ascii="Georgia" w:hAnsi="Georgia"/>
                        </w:rPr>
                        <w:t xml:space="preserve"> in this case. </w:t>
                      </w:r>
                      <w:r w:rsidR="00345F16">
                        <w:rPr>
                          <w:rFonts w:ascii="Georgia" w:hAnsi="Georgia"/>
                        </w:rPr>
                        <w:t xml:space="preserve">I want </w:t>
                      </w:r>
                      <w:r w:rsidR="00B8596E">
                        <w:rPr>
                          <w:rFonts w:ascii="Georgia" w:hAnsi="Georgia"/>
                        </w:rPr>
                        <w:t>the model</w:t>
                      </w:r>
                      <w:r w:rsidR="00345F16">
                        <w:rPr>
                          <w:rFonts w:ascii="Georgia" w:hAnsi="Georgia"/>
                        </w:rPr>
                        <w:t xml:space="preserve"> to be quite general or at least applicable to rural areas, although it is understandable </w:t>
                      </w:r>
                      <w:r w:rsidR="00B8596E">
                        <w:rPr>
                          <w:rFonts w:ascii="Georgia" w:hAnsi="Georgia"/>
                        </w:rPr>
                        <w:t xml:space="preserve">different geographic locations </w:t>
                      </w:r>
                      <w:r w:rsidR="00792329">
                        <w:rPr>
                          <w:rFonts w:ascii="Georgia" w:hAnsi="Georgia"/>
                        </w:rPr>
                        <w:t xml:space="preserve">has their own unique challenges. </w:t>
                      </w:r>
                      <w:r w:rsidR="00F8695A">
                        <w:rPr>
                          <w:rFonts w:ascii="Georgia" w:hAnsi="Georgia"/>
                        </w:rPr>
                        <w:t xml:space="preserve">Also, considering that rural areas with lack of electrification are frequently located in areas of a large </w:t>
                      </w:r>
                      <w:r w:rsidR="007A7224">
                        <w:rPr>
                          <w:rFonts w:ascii="Georgia" w:hAnsi="Georgia"/>
                        </w:rPr>
                        <w:t>number</w:t>
                      </w:r>
                      <w:r w:rsidR="00F8695A">
                        <w:rPr>
                          <w:rFonts w:ascii="Georgia" w:hAnsi="Georgia"/>
                        </w:rPr>
                        <w:t xml:space="preserve"> of </w:t>
                      </w:r>
                      <w:r w:rsidR="001A0B29">
                        <w:rPr>
                          <w:rFonts w:ascii="Georgia" w:hAnsi="Georgia"/>
                        </w:rPr>
                        <w:t>hours of sun light, I want photo voltaic to be the main system of focus.</w:t>
                      </w:r>
                      <w:r w:rsidR="00DC70BD">
                        <w:rPr>
                          <w:rFonts w:ascii="Georgia" w:hAnsi="Georgia"/>
                        </w:rPr>
                        <w:t xml:space="preserve"> Although, it has to be stored somehow, so diesel, </w:t>
                      </w:r>
                      <w:r w:rsidR="0009231C">
                        <w:rPr>
                          <w:rFonts w:ascii="Georgia" w:hAnsi="Georgia"/>
                        </w:rPr>
                        <w:t>biogas</w:t>
                      </w:r>
                      <w:r w:rsidR="00DC70BD">
                        <w:rPr>
                          <w:rFonts w:ascii="Georgia" w:hAnsi="Georgia"/>
                        </w:rPr>
                        <w:t xml:space="preserve"> or </w:t>
                      </w:r>
                      <w:r w:rsidR="009E2A7E">
                        <w:rPr>
                          <w:rFonts w:ascii="Georgia" w:hAnsi="Georgia"/>
                        </w:rPr>
                        <w:t>hydropower are also of interest.</w:t>
                      </w:r>
                      <w:r w:rsidR="0009231C">
                        <w:rPr>
                          <w:rFonts w:ascii="Georgia" w:hAnsi="Georgia"/>
                        </w:rPr>
                        <w:t xml:space="preserve"> </w:t>
                      </w:r>
                      <w:r w:rsidR="00DA4FB0">
                        <w:rPr>
                          <w:rFonts w:ascii="Georgia" w:hAnsi="Georgia"/>
                        </w:rPr>
                        <w:t>Thus,</w:t>
                      </w:r>
                      <w:r w:rsidR="0009231C">
                        <w:rPr>
                          <w:rFonts w:ascii="Georgia" w:hAnsi="Georgia"/>
                        </w:rPr>
                        <w:t xml:space="preserve"> the article I choose is </w:t>
                      </w:r>
                      <w:r w:rsidR="00DA4FB0">
                        <w:rPr>
                          <w:rFonts w:ascii="Georgia" w:hAnsi="Georgia"/>
                        </w:rPr>
                        <w:t>Viteri et al.</w:t>
                      </w:r>
                      <w:r w:rsidR="00C63D6E">
                        <w:rPr>
                          <w:rFonts w:ascii="Georgia" w:hAnsi="Georgia"/>
                        </w:rPr>
                        <w:t>,</w:t>
                      </w:r>
                      <w:r w:rsidR="00DA4FB0">
                        <w:rPr>
                          <w:rFonts w:ascii="Georgia" w:hAnsi="Georgia"/>
                        </w:rPr>
                        <w:t xml:space="preserve"> 2019. </w:t>
                      </w:r>
                    </w:p>
                    <w:p w14:paraId="123D9BD7" w14:textId="77777777" w:rsidR="00EF29ED" w:rsidRDefault="00EF29ED">
                      <w:pPr>
                        <w:rPr>
                          <w:rFonts w:ascii="Georgia" w:hAnsi="Georgia"/>
                        </w:rPr>
                      </w:pPr>
                    </w:p>
                    <w:p w14:paraId="1B5A52D1" w14:textId="6E1320CA" w:rsidR="00EF29ED" w:rsidRDefault="00EF29ED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The article’s </w:t>
                      </w:r>
                      <w:r w:rsidR="00F471FA">
                        <w:rPr>
                          <w:rFonts w:ascii="Georgia" w:hAnsi="Georgia"/>
                        </w:rPr>
                        <w:t>main results are as follows</w:t>
                      </w:r>
                      <w:r w:rsidR="00E061C7">
                        <w:rPr>
                          <w:rFonts w:ascii="Georgia" w:hAnsi="Georgia"/>
                        </w:rPr>
                        <w:t>. In order to</w:t>
                      </w:r>
                      <w:r w:rsidR="00605F61">
                        <w:rPr>
                          <w:rFonts w:ascii="Georgia" w:hAnsi="Georgia"/>
                        </w:rPr>
                        <w:t xml:space="preserve"> improve Energy access in rural and coastal </w:t>
                      </w:r>
                      <w:r w:rsidR="00E84C53">
                        <w:rPr>
                          <w:rFonts w:ascii="Georgia" w:hAnsi="Georgia"/>
                        </w:rPr>
                        <w:t>communities, photo voltaic</w:t>
                      </w:r>
                      <w:r w:rsidR="00BD1D33">
                        <w:rPr>
                          <w:rFonts w:ascii="Georgia" w:hAnsi="Georgia"/>
                        </w:rPr>
                        <w:t xml:space="preserve"> together with battery storage were the most </w:t>
                      </w:r>
                      <w:r w:rsidR="00565CB0">
                        <w:rPr>
                          <w:rFonts w:ascii="Georgia" w:hAnsi="Georgia"/>
                        </w:rPr>
                        <w:t>adequate result.</w:t>
                      </w:r>
                      <w:r w:rsidR="00BD1300">
                        <w:rPr>
                          <w:rFonts w:ascii="Georgia" w:hAnsi="Georgia"/>
                        </w:rPr>
                        <w:t xml:space="preserve"> Diesel was never a good</w:t>
                      </w:r>
                      <w:r w:rsidR="00B84227">
                        <w:rPr>
                          <w:rFonts w:ascii="Georgia" w:hAnsi="Georgia"/>
                        </w:rPr>
                        <w:t xml:space="preserve"> enough</w:t>
                      </w:r>
                      <w:r w:rsidR="00BD1300">
                        <w:rPr>
                          <w:rFonts w:ascii="Georgia" w:hAnsi="Georgia"/>
                        </w:rPr>
                        <w:t xml:space="preserve"> alternative</w:t>
                      </w:r>
                      <w:r w:rsidR="00B84227">
                        <w:rPr>
                          <w:rFonts w:ascii="Georgia" w:hAnsi="Georgia"/>
                        </w:rPr>
                        <w:t xml:space="preserve"> for being chosen by the model.</w:t>
                      </w:r>
                      <w:r w:rsidR="00565CB0">
                        <w:rPr>
                          <w:rFonts w:ascii="Georgia" w:hAnsi="Georgia"/>
                        </w:rPr>
                        <w:t xml:space="preserve"> The focus </w:t>
                      </w:r>
                      <w:r w:rsidR="00116199">
                        <w:rPr>
                          <w:rFonts w:ascii="Georgia" w:hAnsi="Georgia"/>
                        </w:rPr>
                        <w:t xml:space="preserve">of the model </w:t>
                      </w:r>
                      <w:r w:rsidR="00B84227">
                        <w:rPr>
                          <w:rFonts w:ascii="Georgia" w:hAnsi="Georgia"/>
                        </w:rPr>
                        <w:t>was</w:t>
                      </w:r>
                      <w:r w:rsidR="00565CB0">
                        <w:rPr>
                          <w:rFonts w:ascii="Georgia" w:hAnsi="Georgia"/>
                        </w:rPr>
                        <w:t xml:space="preserve"> on</w:t>
                      </w:r>
                      <w:r w:rsidR="00116199">
                        <w:rPr>
                          <w:rFonts w:ascii="Georgia" w:hAnsi="Georgia"/>
                        </w:rPr>
                        <w:t xml:space="preserve"> rural areas in</w:t>
                      </w:r>
                      <w:r w:rsidR="00565CB0">
                        <w:rPr>
                          <w:rFonts w:ascii="Georgia" w:hAnsi="Georgia"/>
                        </w:rPr>
                        <w:t xml:space="preserve"> Colombia where the results </w:t>
                      </w:r>
                      <w:r w:rsidR="00116199">
                        <w:rPr>
                          <w:rFonts w:ascii="Georgia" w:hAnsi="Georgia"/>
                        </w:rPr>
                        <w:t>are</w:t>
                      </w:r>
                      <w:r w:rsidR="00BD1300">
                        <w:rPr>
                          <w:rFonts w:ascii="Georgia" w:hAnsi="Georgia"/>
                        </w:rPr>
                        <w:t xml:space="preserve"> particularly relevant. </w:t>
                      </w:r>
                      <w:r w:rsidR="00116199">
                        <w:rPr>
                          <w:rFonts w:ascii="Georgia" w:hAnsi="Georgia"/>
                        </w:rPr>
                        <w:t xml:space="preserve">This </w:t>
                      </w:r>
                      <w:r w:rsidR="001A30B8">
                        <w:rPr>
                          <w:rFonts w:ascii="Georgia" w:hAnsi="Georgia"/>
                        </w:rPr>
                        <w:t xml:space="preserve">article supports the use of renewable energy as the best consideration for rural areas in Colombia </w:t>
                      </w:r>
                      <w:r w:rsidR="001D545C">
                        <w:rPr>
                          <w:rFonts w:ascii="Georgia" w:hAnsi="Georgia"/>
                        </w:rPr>
                        <w:t xml:space="preserve">when improving Energy accessibility. </w:t>
                      </w:r>
                      <w:r w:rsidR="00251A22">
                        <w:rPr>
                          <w:rFonts w:ascii="Georgia" w:hAnsi="Georgia"/>
                        </w:rPr>
                        <w:t xml:space="preserve">This choice is considered to be a cheaper alternative than diesel generators which often are used in rural communities. </w:t>
                      </w:r>
                      <w:r w:rsidR="00815A27">
                        <w:rPr>
                          <w:rFonts w:ascii="Georgia" w:hAnsi="Georgia"/>
                        </w:rPr>
                        <w:t xml:space="preserve">Thus, it is economically more attractive in a </w:t>
                      </w:r>
                      <w:r w:rsidR="00F37611">
                        <w:rPr>
                          <w:rFonts w:ascii="Georgia" w:hAnsi="Georgia"/>
                        </w:rPr>
                        <w:t xml:space="preserve">longer </w:t>
                      </w:r>
                      <w:r w:rsidR="00815A27">
                        <w:rPr>
                          <w:rFonts w:ascii="Georgia" w:hAnsi="Georgia"/>
                        </w:rPr>
                        <w:t>time perspective</w:t>
                      </w:r>
                      <w:r w:rsidR="00F37611">
                        <w:rPr>
                          <w:rFonts w:ascii="Georgia" w:hAnsi="Georgia"/>
                        </w:rPr>
                        <w:t xml:space="preserve">. </w:t>
                      </w:r>
                      <w:r w:rsidR="00784BAB">
                        <w:rPr>
                          <w:rFonts w:ascii="Georgia" w:hAnsi="Georgia"/>
                        </w:rPr>
                        <w:t xml:space="preserve">In particular, PV systems </w:t>
                      </w:r>
                      <w:r w:rsidR="005661EF">
                        <w:rPr>
                          <w:rFonts w:ascii="Georgia" w:hAnsi="Georgia"/>
                        </w:rPr>
                        <w:t>in the span of</w:t>
                      </w:r>
                      <w:r w:rsidR="00784BAB">
                        <w:rPr>
                          <w:rFonts w:ascii="Georgia" w:hAnsi="Georgia"/>
                        </w:rPr>
                        <w:t xml:space="preserve"> 22 and </w:t>
                      </w:r>
                      <w:r w:rsidR="009169F3">
                        <w:rPr>
                          <w:rFonts w:ascii="Georgia" w:hAnsi="Georgia"/>
                        </w:rPr>
                        <w:t xml:space="preserve">29 </w:t>
                      </w:r>
                      <w:proofErr w:type="spellStart"/>
                      <w:r w:rsidR="009169F3">
                        <w:rPr>
                          <w:rFonts w:ascii="Georgia" w:hAnsi="Georgia"/>
                        </w:rPr>
                        <w:t>kWp</w:t>
                      </w:r>
                      <w:proofErr w:type="spellEnd"/>
                      <w:r w:rsidR="009169F3">
                        <w:rPr>
                          <w:rFonts w:ascii="Georgia" w:hAnsi="Georgia"/>
                        </w:rPr>
                        <w:t xml:space="preserve"> together with battery storage between 74 and 93 kWh was </w:t>
                      </w:r>
                      <w:r w:rsidR="005661EF">
                        <w:rPr>
                          <w:rFonts w:ascii="Georgia" w:hAnsi="Georgia"/>
                        </w:rPr>
                        <w:t xml:space="preserve">the best option every time. Also, </w:t>
                      </w:r>
                      <w:r w:rsidR="00627659">
                        <w:rPr>
                          <w:rFonts w:ascii="Georgia" w:hAnsi="Georgia"/>
                        </w:rPr>
                        <w:t xml:space="preserve">when a larger system is built, the frequency of interruptions are decreased. </w:t>
                      </w:r>
                      <w:r w:rsidR="00476D0D">
                        <w:rPr>
                          <w:rFonts w:ascii="Georgia" w:hAnsi="Georgia"/>
                        </w:rPr>
                        <w:t>However, the choice of system always falls in the knees on “policy maker</w:t>
                      </w:r>
                      <w:r w:rsidR="00C63D6E">
                        <w:rPr>
                          <w:rFonts w:ascii="Georgia" w:hAnsi="Georgia"/>
                        </w:rPr>
                        <w:t>s and investors”.</w:t>
                      </w:r>
                      <w:r w:rsidR="00497B79">
                        <w:rPr>
                          <w:rFonts w:ascii="Georgia" w:hAnsi="Georgia"/>
                        </w:rPr>
                        <w:t xml:space="preserve"> Thence, there are many thresholds to be </w:t>
                      </w:r>
                      <w:r w:rsidR="00A61609">
                        <w:rPr>
                          <w:rFonts w:ascii="Georgia" w:hAnsi="Georgia"/>
                        </w:rPr>
                        <w:t xml:space="preserve">climbed over for convincing them to make a </w:t>
                      </w:r>
                      <w:r w:rsidR="004D54DE">
                        <w:rPr>
                          <w:rFonts w:ascii="Georgia" w:hAnsi="Georgia"/>
                        </w:rPr>
                        <w:t xml:space="preserve">good decision. One such incitement </w:t>
                      </w:r>
                      <w:r w:rsidR="00D31AD1">
                        <w:rPr>
                          <w:rFonts w:ascii="Georgia" w:hAnsi="Georgia"/>
                        </w:rPr>
                        <w:t>can be the economical factor</w:t>
                      </w:r>
                      <w:r w:rsidR="00810661">
                        <w:rPr>
                          <w:rFonts w:ascii="Georgia" w:hAnsi="Georgia"/>
                        </w:rPr>
                        <w:t xml:space="preserve">, considering PV and </w:t>
                      </w:r>
                      <w:proofErr w:type="spellStart"/>
                      <w:r w:rsidR="00810661">
                        <w:rPr>
                          <w:rFonts w:ascii="Georgia" w:hAnsi="Georgia"/>
                        </w:rPr>
                        <w:t>batterys</w:t>
                      </w:r>
                      <w:proofErr w:type="spellEnd"/>
                      <w:r w:rsidR="00810661">
                        <w:rPr>
                          <w:rFonts w:ascii="Georgia" w:hAnsi="Georgia"/>
                        </w:rPr>
                        <w:t xml:space="preserve"> comparable cost and future gains. </w:t>
                      </w:r>
                      <w:r w:rsidR="00C56033">
                        <w:rPr>
                          <w:rFonts w:ascii="Georgia" w:hAnsi="Georgia"/>
                        </w:rPr>
                        <w:t>The model could be expanded</w:t>
                      </w:r>
                      <w:r w:rsidR="005B32DA">
                        <w:rPr>
                          <w:rFonts w:ascii="Georgia" w:hAnsi="Georgia"/>
                        </w:rPr>
                        <w:t xml:space="preserve"> to include a more diverse surrounding such as the “ Environmental, human and social impacts”.</w:t>
                      </w:r>
                      <w:r w:rsidR="001665A3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04F9CA5E" w14:textId="77777777" w:rsidR="006F0AC1" w:rsidRDefault="006F0AC1">
                      <w:pPr>
                        <w:rPr>
                          <w:rFonts w:ascii="Georgia" w:hAnsi="Georgia"/>
                        </w:rPr>
                      </w:pPr>
                    </w:p>
                    <w:p w14:paraId="344DD26A" w14:textId="77777777" w:rsidR="006F0AC1" w:rsidRDefault="006F0AC1">
                      <w:pPr>
                        <w:rPr>
                          <w:rFonts w:ascii="Georgia" w:hAnsi="Georgia"/>
                        </w:rPr>
                      </w:pPr>
                    </w:p>
                    <w:p w14:paraId="6B4019E2" w14:textId="77777777" w:rsidR="006F0AC1" w:rsidRPr="006F0AC1" w:rsidRDefault="006F0AC1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BBC5EA" w14:textId="2FCA7ED9" w:rsidR="00A65221" w:rsidRPr="00FD1D51" w:rsidRDefault="004773FA" w:rsidP="00A652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Individual</w:t>
      </w:r>
      <w:r w:rsidRPr="00FD1D5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r</w:t>
      </w:r>
      <w:r w:rsidR="00A65221" w:rsidRPr="00FD1D51">
        <w:rPr>
          <w:rFonts w:ascii="Arial" w:hAnsi="Arial" w:cs="Arial"/>
          <w:b/>
          <w:bCs/>
        </w:rPr>
        <w:t>eflection question 2</w:t>
      </w:r>
    </w:p>
    <w:p w14:paraId="50A4824A" w14:textId="1A5AFBE8" w:rsidR="00A65221" w:rsidRDefault="00F63BC1" w:rsidP="00A65221">
      <w:pPr>
        <w:rPr>
          <w:rFonts w:ascii="Georgia" w:hAnsi="Georgia" w:cs="Arial"/>
        </w:rPr>
      </w:pPr>
      <w:r>
        <w:rPr>
          <w:rFonts w:ascii="Georgia" w:hAnsi="Georgia" w:cs="Arial"/>
        </w:rPr>
        <w:t xml:space="preserve">Focus on the </w:t>
      </w:r>
      <w:r w:rsidR="00292A2C">
        <w:rPr>
          <w:rFonts w:ascii="Georgia" w:hAnsi="Georgia" w:cs="Arial"/>
        </w:rPr>
        <w:t>overall challenges on rural electrification in accordance with SDG 7</w:t>
      </w:r>
      <w:r>
        <w:rPr>
          <w:rFonts w:ascii="Georgia" w:hAnsi="Georgia" w:cs="Arial"/>
        </w:rPr>
        <w:t xml:space="preserve"> by s</w:t>
      </w:r>
      <w:r w:rsidR="00516509">
        <w:rPr>
          <w:rFonts w:ascii="Georgia" w:hAnsi="Georgia" w:cs="Arial"/>
        </w:rPr>
        <w:t>elect</w:t>
      </w:r>
      <w:r>
        <w:rPr>
          <w:rFonts w:ascii="Georgia" w:hAnsi="Georgia" w:cs="Arial"/>
        </w:rPr>
        <w:t>ing</w:t>
      </w:r>
      <w:r w:rsidR="00516509">
        <w:rPr>
          <w:rFonts w:ascii="Georgia" w:hAnsi="Georgia" w:cs="Arial"/>
        </w:rPr>
        <w:t xml:space="preserve"> one of the following</w:t>
      </w:r>
      <w:r w:rsidR="00991B4D">
        <w:rPr>
          <w:rFonts w:ascii="Georgia" w:hAnsi="Georgia" w:cs="Arial"/>
        </w:rPr>
        <w:t xml:space="preserve"> four</w:t>
      </w:r>
      <w:r w:rsidR="00516509">
        <w:rPr>
          <w:rFonts w:ascii="Georgia" w:hAnsi="Georgia" w:cs="Arial"/>
        </w:rPr>
        <w:t xml:space="preserve"> subsections in the “</w:t>
      </w:r>
      <w:r w:rsidR="00516509" w:rsidRPr="008C7A40">
        <w:rPr>
          <w:rFonts w:ascii="Georgia" w:hAnsi="Georgia" w:cs="Arial"/>
          <w:i/>
          <w:iCs/>
        </w:rPr>
        <w:t>Discussion and future perspectives</w:t>
      </w:r>
      <w:r w:rsidR="00516509">
        <w:rPr>
          <w:rFonts w:ascii="Georgia" w:hAnsi="Georgia" w:cs="Arial"/>
        </w:rPr>
        <w:t xml:space="preserve">” </w:t>
      </w:r>
      <w:r w:rsidR="008C7A40">
        <w:rPr>
          <w:rFonts w:ascii="Georgia" w:hAnsi="Georgia" w:cs="Arial"/>
        </w:rPr>
        <w:t>of the article “</w:t>
      </w:r>
      <w:hyperlink r:id="rId16" w:history="1">
        <w:r w:rsidR="008C7A40" w:rsidRPr="00F63BC1">
          <w:rPr>
            <w:rStyle w:val="Hyperlnk"/>
            <w:rFonts w:ascii="Georgia" w:hAnsi="Georgia" w:cs="Arial"/>
            <w:i/>
            <w:iCs/>
          </w:rPr>
          <w:t>Rural electrification: An overview of optimization methods</w:t>
        </w:r>
      </w:hyperlink>
      <w:r w:rsidR="008C7A40">
        <w:rPr>
          <w:rFonts w:ascii="Georgia" w:hAnsi="Georgia" w:cs="Arial"/>
        </w:rPr>
        <w:t>”:</w:t>
      </w:r>
    </w:p>
    <w:p w14:paraId="21D1ACC4" w14:textId="7156D575" w:rsidR="008C7A40" w:rsidRPr="00822343" w:rsidRDefault="008C7A40" w:rsidP="008C7A40">
      <w:pPr>
        <w:pStyle w:val="Liststycke"/>
        <w:numPr>
          <w:ilvl w:val="0"/>
          <w:numId w:val="6"/>
        </w:numPr>
        <w:rPr>
          <w:rFonts w:ascii="Georgia" w:hAnsi="Georgia" w:cs="Arial"/>
          <w:i/>
          <w:iCs/>
        </w:rPr>
      </w:pPr>
      <w:r w:rsidRPr="00822343">
        <w:rPr>
          <w:rFonts w:ascii="Georgia" w:hAnsi="Georgia" w:cs="Arial"/>
          <w:i/>
          <w:iCs/>
        </w:rPr>
        <w:t>Limited ability to fully address energy-enabled SDGs</w:t>
      </w:r>
    </w:p>
    <w:p w14:paraId="64C84047" w14:textId="20D83533" w:rsidR="008C7A40" w:rsidRPr="00822343" w:rsidRDefault="008C7A40" w:rsidP="008C7A40">
      <w:pPr>
        <w:pStyle w:val="Liststycke"/>
        <w:numPr>
          <w:ilvl w:val="0"/>
          <w:numId w:val="6"/>
        </w:numPr>
        <w:rPr>
          <w:rFonts w:ascii="Georgia" w:hAnsi="Georgia" w:cs="Arial"/>
          <w:i/>
          <w:iCs/>
        </w:rPr>
      </w:pPr>
      <w:r w:rsidRPr="00822343">
        <w:rPr>
          <w:rFonts w:ascii="Georgia" w:hAnsi="Georgia" w:cs="Arial"/>
          <w:i/>
          <w:iCs/>
        </w:rPr>
        <w:t>Limited coverage of integrated on-grid and off-grid approaches</w:t>
      </w:r>
    </w:p>
    <w:p w14:paraId="217D96D5" w14:textId="58FDE9AD" w:rsidR="008C7A40" w:rsidRPr="00822343" w:rsidRDefault="00601C04" w:rsidP="00601C04">
      <w:pPr>
        <w:pStyle w:val="Liststycke"/>
        <w:numPr>
          <w:ilvl w:val="0"/>
          <w:numId w:val="6"/>
        </w:numPr>
        <w:rPr>
          <w:rFonts w:ascii="Georgia" w:hAnsi="Georgia" w:cs="Arial"/>
          <w:i/>
          <w:iCs/>
        </w:rPr>
      </w:pPr>
      <w:r w:rsidRPr="00822343">
        <w:rPr>
          <w:rFonts w:ascii="Georgia" w:hAnsi="Georgia" w:cs="Arial"/>
          <w:i/>
          <w:iCs/>
        </w:rPr>
        <w:t>Limited usage of high-resolution technical, supply and demand data</w:t>
      </w:r>
    </w:p>
    <w:p w14:paraId="0A73CB16" w14:textId="183164D8" w:rsidR="006D6163" w:rsidRPr="009F5B64" w:rsidRDefault="006D6163" w:rsidP="009F5B64">
      <w:pPr>
        <w:pStyle w:val="Liststycke"/>
        <w:numPr>
          <w:ilvl w:val="0"/>
          <w:numId w:val="6"/>
        </w:numPr>
        <w:rPr>
          <w:rFonts w:ascii="Georgia" w:hAnsi="Georgia" w:cs="Arial"/>
        </w:rPr>
      </w:pPr>
      <w:r w:rsidRPr="00822343">
        <w:rPr>
          <w:rFonts w:ascii="Georgia" w:hAnsi="Georgia" w:cs="Arial"/>
          <w:i/>
          <w:iCs/>
        </w:rPr>
        <w:lastRenderedPageBreak/>
        <w:t>Lack of complexity in mathematical optimization models for rural electrification</w:t>
      </w:r>
    </w:p>
    <w:p w14:paraId="669E0A20" w14:textId="089D5FBA" w:rsidR="00E25ABF" w:rsidRDefault="00822343" w:rsidP="0C89604A">
      <w:pPr>
        <w:rPr>
          <w:rFonts w:ascii="Georgia" w:hAnsi="Georgia" w:cs="Arial"/>
        </w:rPr>
      </w:pPr>
      <w:r>
        <w:rPr>
          <w:rFonts w:ascii="Georgia" w:hAnsi="Georgia" w:cs="Arial"/>
        </w:rPr>
        <w:t>Summarize in</w:t>
      </w:r>
      <w:r w:rsidR="009F5B64">
        <w:rPr>
          <w:rFonts w:ascii="Georgia" w:hAnsi="Georgia" w:cs="Arial"/>
        </w:rPr>
        <w:t xml:space="preserve"> your own words </w:t>
      </w:r>
      <w:r>
        <w:rPr>
          <w:rFonts w:ascii="Georgia" w:hAnsi="Georgia" w:cs="Arial"/>
        </w:rPr>
        <w:t xml:space="preserve">your selected </w:t>
      </w:r>
      <w:r w:rsidR="009F5B64">
        <w:rPr>
          <w:rFonts w:ascii="Georgia" w:hAnsi="Georgia" w:cs="Arial"/>
        </w:rPr>
        <w:t>subsection</w:t>
      </w:r>
      <w:r>
        <w:rPr>
          <w:rFonts w:ascii="Georgia" w:hAnsi="Georgia" w:cs="Arial"/>
        </w:rPr>
        <w:t xml:space="preserve"> and clearly describe </w:t>
      </w:r>
      <w:r w:rsidR="009F5B64">
        <w:rPr>
          <w:rFonts w:ascii="Georgia" w:hAnsi="Georgia" w:cs="Arial"/>
        </w:rPr>
        <w:t>your main take-</w:t>
      </w:r>
      <w:r w:rsidR="009F5B64" w:rsidRPr="00D1449A">
        <w:rPr>
          <w:rFonts w:ascii="Georgia" w:hAnsi="Georgia" w:cs="Arial"/>
        </w:rPr>
        <w:t>away</w:t>
      </w:r>
      <w:r w:rsidR="00EC393A" w:rsidRPr="00D1449A">
        <w:rPr>
          <w:rFonts w:ascii="Georgia" w:hAnsi="Georgia" w:cs="Arial"/>
        </w:rPr>
        <w:t>s</w:t>
      </w:r>
      <w:r w:rsidR="246C0168" w:rsidRPr="00D1449A">
        <w:rPr>
          <w:rFonts w:ascii="Georgia" w:hAnsi="Georgia" w:cs="Arial"/>
        </w:rPr>
        <w:t xml:space="preserve"> in the text box below.</w:t>
      </w:r>
    </w:p>
    <w:p w14:paraId="2558277D" w14:textId="617B79CE" w:rsidR="00E25ABF" w:rsidRDefault="009902F7" w:rsidP="0C89604A">
      <w:pPr>
        <w:rPr>
          <w:rFonts w:ascii="Georgia" w:hAnsi="Georgia" w:cs="Arial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3627F931" wp14:editId="4C94DCC0">
                <wp:extent cx="5721350" cy="1404620"/>
                <wp:effectExtent l="0" t="0" r="12700" b="27305"/>
                <wp:docPr id="791400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48029" w14:textId="77777777" w:rsidR="008B3554" w:rsidRDefault="00DC1A39" w:rsidP="009B28ED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This is considering subsection (4)</w:t>
                            </w:r>
                            <w:r w:rsidR="00F0354D">
                              <w:rPr>
                                <w:rFonts w:ascii="Georgia" w:hAnsi="Georgia"/>
                              </w:rPr>
                              <w:t xml:space="preserve"> Lack of complexity in mathematical optimisation models for rural electrification.</w:t>
                            </w:r>
                          </w:p>
                          <w:p w14:paraId="72476F0E" w14:textId="39295103" w:rsidR="009B28ED" w:rsidRDefault="004A67AA" w:rsidP="009B28ED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Mathematical models</w:t>
                            </w:r>
                            <w:r w:rsidR="00685E76">
                              <w:rPr>
                                <w:rFonts w:ascii="Georgia" w:hAnsi="Georgia"/>
                              </w:rPr>
                              <w:t xml:space="preserve"> shown by this article was mostly linear. As pointed out above, there </w:t>
                            </w:r>
                            <w:r w:rsidR="002373F3">
                              <w:rPr>
                                <w:rFonts w:ascii="Georgia" w:hAnsi="Georgia"/>
                              </w:rPr>
                              <w:t>can be multiple important factors that are being overseen by such a model. Thus</w:t>
                            </w:r>
                            <w:r w:rsidR="00A6631F">
                              <w:rPr>
                                <w:rFonts w:ascii="Georgia" w:hAnsi="Georgia"/>
                              </w:rPr>
                              <w:t>,</w:t>
                            </w:r>
                            <w:r w:rsidR="003A026F">
                              <w:rPr>
                                <w:rFonts w:ascii="Georgia" w:hAnsi="Georgia"/>
                              </w:rPr>
                              <w:t xml:space="preserve"> dynamic and non-linear programming can be of good use, however, not </w:t>
                            </w:r>
                            <w:r w:rsidR="00707D06">
                              <w:rPr>
                                <w:rFonts w:ascii="Georgia" w:hAnsi="Georgia"/>
                              </w:rPr>
                              <w:t xml:space="preserve">used in many of the referenced articles. </w:t>
                            </w:r>
                            <w:r w:rsidR="00F52646">
                              <w:rPr>
                                <w:rFonts w:ascii="Georgia" w:hAnsi="Georgia"/>
                              </w:rPr>
                              <w:t xml:space="preserve">Therefore, one main takeaway is </w:t>
                            </w:r>
                            <w:r w:rsidR="007F33F9">
                              <w:rPr>
                                <w:rFonts w:ascii="Georgia" w:hAnsi="Georgia"/>
                              </w:rPr>
                              <w:t xml:space="preserve">the need of such research of the subject. The article also points out the need for </w:t>
                            </w:r>
                            <w:r w:rsidR="00294CD8">
                              <w:rPr>
                                <w:rFonts w:ascii="Georgia" w:hAnsi="Georgia"/>
                              </w:rPr>
                              <w:t xml:space="preserve">researchers to present a comparison of time and quality for their </w:t>
                            </w:r>
                            <w:r w:rsidR="000913B2">
                              <w:rPr>
                                <w:rFonts w:ascii="Georgia" w:hAnsi="Georgia"/>
                              </w:rPr>
                              <w:t xml:space="preserve">optimised </w:t>
                            </w:r>
                            <w:r w:rsidR="00294CD8">
                              <w:rPr>
                                <w:rFonts w:ascii="Georgia" w:hAnsi="Georgia"/>
                              </w:rPr>
                              <w:t>solutions, i.e., how</w:t>
                            </w:r>
                            <w:r w:rsidR="00B96339">
                              <w:rPr>
                                <w:rFonts w:ascii="Georgia" w:hAnsi="Georgia"/>
                              </w:rPr>
                              <w:t xml:space="preserve"> the quality and time to get to the result relates. </w:t>
                            </w:r>
                            <w:r w:rsidR="00363B95">
                              <w:rPr>
                                <w:rFonts w:ascii="Georgia" w:hAnsi="Georgia"/>
                              </w:rPr>
                              <w:t xml:space="preserve">Furthermore, </w:t>
                            </w:r>
                            <w:r w:rsidR="00A32733">
                              <w:rPr>
                                <w:rFonts w:ascii="Georgia" w:hAnsi="Georgia"/>
                              </w:rPr>
                              <w:t>the article</w:t>
                            </w:r>
                            <w:r w:rsidR="00A720B8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="00436970">
                              <w:rPr>
                                <w:rFonts w:ascii="Georgia" w:hAnsi="Georgia"/>
                              </w:rPr>
                              <w:t xml:space="preserve">expresses the need for more continuous optimisation methods </w:t>
                            </w:r>
                            <w:r w:rsidR="00475204">
                              <w:rPr>
                                <w:rFonts w:ascii="Georgia" w:hAnsi="Georgia"/>
                              </w:rPr>
                              <w:t>f</w:t>
                            </w:r>
                            <w:r w:rsidR="006A3BA0">
                              <w:rPr>
                                <w:rFonts w:ascii="Georgia" w:hAnsi="Georgia"/>
                              </w:rPr>
                              <w:t xml:space="preserve">or deciding the geographic location of the systems. </w:t>
                            </w:r>
                            <w:r w:rsidR="00EF327D">
                              <w:rPr>
                                <w:rFonts w:ascii="Georgia" w:hAnsi="Georgia"/>
                              </w:rPr>
                              <w:t>The need of stochastic optimisation</w:t>
                            </w:r>
                            <w:r w:rsidR="00510C57">
                              <w:rPr>
                                <w:rFonts w:ascii="Georgia" w:hAnsi="Georgia"/>
                              </w:rPr>
                              <w:t xml:space="preserve"> is also important in order to predict the demand a</w:t>
                            </w:r>
                            <w:r w:rsidR="00743943">
                              <w:rPr>
                                <w:rFonts w:ascii="Georgia" w:hAnsi="Georgia"/>
                              </w:rPr>
                              <w:t xml:space="preserve">nd </w:t>
                            </w:r>
                            <w:r w:rsidR="00766AEB">
                              <w:rPr>
                                <w:rFonts w:ascii="Georgia" w:hAnsi="Georgia"/>
                              </w:rPr>
                              <w:t xml:space="preserve">possible interruptions of the systems, which might </w:t>
                            </w:r>
                            <w:r w:rsidR="005F09C3">
                              <w:rPr>
                                <w:rFonts w:ascii="Georgia" w:hAnsi="Georgia"/>
                              </w:rPr>
                              <w:t xml:space="preserve">decrease the </w:t>
                            </w:r>
                            <w:r w:rsidR="008F6960">
                              <w:rPr>
                                <w:rFonts w:ascii="Georgia" w:hAnsi="Georgia"/>
                              </w:rPr>
                              <w:t>long-term</w:t>
                            </w:r>
                            <w:r w:rsidR="005F09C3">
                              <w:rPr>
                                <w:rFonts w:ascii="Georgia" w:hAnsi="Georgia"/>
                              </w:rPr>
                              <w:t xml:space="preserve"> cost.</w:t>
                            </w:r>
                          </w:p>
                          <w:p w14:paraId="397C6792" w14:textId="77777777" w:rsidR="009B28ED" w:rsidRDefault="009B28ED" w:rsidP="009B28ED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749E0CB3" w14:textId="77777777" w:rsidR="009B28ED" w:rsidRPr="006F0AC1" w:rsidRDefault="009B28ED" w:rsidP="009B28ED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27F931" id="_x0000_s1027" type="#_x0000_t202" style="width:45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">
                <v:textbox style="mso-fit-shape-to-text:t">
                  <w:txbxContent>
                    <w:p w14:paraId="71548029" w14:textId="77777777" w:rsidR="008B3554" w:rsidRDefault="00DC1A39" w:rsidP="009B28ED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This is considering subsection (4)</w:t>
                      </w:r>
                      <w:r w:rsidR="00F0354D">
                        <w:rPr>
                          <w:rFonts w:ascii="Georgia" w:hAnsi="Georgia"/>
                        </w:rPr>
                        <w:t xml:space="preserve"> Lack of complexity in mathematical optimisation models for rural electrification.</w:t>
                      </w:r>
                    </w:p>
                    <w:p w14:paraId="72476F0E" w14:textId="39295103" w:rsidR="009B28ED" w:rsidRDefault="004A67AA" w:rsidP="009B28ED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Mathematical models</w:t>
                      </w:r>
                      <w:r w:rsidR="00685E76">
                        <w:rPr>
                          <w:rFonts w:ascii="Georgia" w:hAnsi="Georgia"/>
                        </w:rPr>
                        <w:t xml:space="preserve"> shown by this article was mostly linear. As pointed out above, there </w:t>
                      </w:r>
                      <w:r w:rsidR="002373F3">
                        <w:rPr>
                          <w:rFonts w:ascii="Georgia" w:hAnsi="Georgia"/>
                        </w:rPr>
                        <w:t>can be multiple important factors that are being overseen by such a model. Thus</w:t>
                      </w:r>
                      <w:r w:rsidR="00A6631F">
                        <w:rPr>
                          <w:rFonts w:ascii="Georgia" w:hAnsi="Georgia"/>
                        </w:rPr>
                        <w:t>,</w:t>
                      </w:r>
                      <w:r w:rsidR="003A026F">
                        <w:rPr>
                          <w:rFonts w:ascii="Georgia" w:hAnsi="Georgia"/>
                        </w:rPr>
                        <w:t xml:space="preserve"> dynamic and non-linear programming can be of good use, however, not </w:t>
                      </w:r>
                      <w:r w:rsidR="00707D06">
                        <w:rPr>
                          <w:rFonts w:ascii="Georgia" w:hAnsi="Georgia"/>
                        </w:rPr>
                        <w:t xml:space="preserve">used in many of the referenced articles. </w:t>
                      </w:r>
                      <w:r w:rsidR="00F52646">
                        <w:rPr>
                          <w:rFonts w:ascii="Georgia" w:hAnsi="Georgia"/>
                        </w:rPr>
                        <w:t xml:space="preserve">Therefore, one main takeaway is </w:t>
                      </w:r>
                      <w:r w:rsidR="007F33F9">
                        <w:rPr>
                          <w:rFonts w:ascii="Georgia" w:hAnsi="Georgia"/>
                        </w:rPr>
                        <w:t xml:space="preserve">the need of such research of the subject. The article also points out the need for </w:t>
                      </w:r>
                      <w:r w:rsidR="00294CD8">
                        <w:rPr>
                          <w:rFonts w:ascii="Georgia" w:hAnsi="Georgia"/>
                        </w:rPr>
                        <w:t xml:space="preserve">researchers to present a comparison of time and quality for their </w:t>
                      </w:r>
                      <w:r w:rsidR="000913B2">
                        <w:rPr>
                          <w:rFonts w:ascii="Georgia" w:hAnsi="Georgia"/>
                        </w:rPr>
                        <w:t xml:space="preserve">optimised </w:t>
                      </w:r>
                      <w:r w:rsidR="00294CD8">
                        <w:rPr>
                          <w:rFonts w:ascii="Georgia" w:hAnsi="Georgia"/>
                        </w:rPr>
                        <w:t>solutions, i.e., how</w:t>
                      </w:r>
                      <w:r w:rsidR="00B96339">
                        <w:rPr>
                          <w:rFonts w:ascii="Georgia" w:hAnsi="Georgia"/>
                        </w:rPr>
                        <w:t xml:space="preserve"> the quality and time to get to the result relates. </w:t>
                      </w:r>
                      <w:r w:rsidR="00363B95">
                        <w:rPr>
                          <w:rFonts w:ascii="Georgia" w:hAnsi="Georgia"/>
                        </w:rPr>
                        <w:t xml:space="preserve">Furthermore, </w:t>
                      </w:r>
                      <w:r w:rsidR="00A32733">
                        <w:rPr>
                          <w:rFonts w:ascii="Georgia" w:hAnsi="Georgia"/>
                        </w:rPr>
                        <w:t>the article</w:t>
                      </w:r>
                      <w:r w:rsidR="00A720B8">
                        <w:rPr>
                          <w:rFonts w:ascii="Georgia" w:hAnsi="Georgia"/>
                        </w:rPr>
                        <w:t xml:space="preserve"> </w:t>
                      </w:r>
                      <w:r w:rsidR="00436970">
                        <w:rPr>
                          <w:rFonts w:ascii="Georgia" w:hAnsi="Georgia"/>
                        </w:rPr>
                        <w:t xml:space="preserve">expresses the need for more continuous optimisation methods </w:t>
                      </w:r>
                      <w:r w:rsidR="00475204">
                        <w:rPr>
                          <w:rFonts w:ascii="Georgia" w:hAnsi="Georgia"/>
                        </w:rPr>
                        <w:t>f</w:t>
                      </w:r>
                      <w:r w:rsidR="006A3BA0">
                        <w:rPr>
                          <w:rFonts w:ascii="Georgia" w:hAnsi="Georgia"/>
                        </w:rPr>
                        <w:t xml:space="preserve">or deciding the geographic location of the systems. </w:t>
                      </w:r>
                      <w:r w:rsidR="00EF327D">
                        <w:rPr>
                          <w:rFonts w:ascii="Georgia" w:hAnsi="Georgia"/>
                        </w:rPr>
                        <w:t>The need of stochastic optimisation</w:t>
                      </w:r>
                      <w:r w:rsidR="00510C57">
                        <w:rPr>
                          <w:rFonts w:ascii="Georgia" w:hAnsi="Georgia"/>
                        </w:rPr>
                        <w:t xml:space="preserve"> is also important in order to predict the demand a</w:t>
                      </w:r>
                      <w:r w:rsidR="00743943">
                        <w:rPr>
                          <w:rFonts w:ascii="Georgia" w:hAnsi="Georgia"/>
                        </w:rPr>
                        <w:t xml:space="preserve">nd </w:t>
                      </w:r>
                      <w:r w:rsidR="00766AEB">
                        <w:rPr>
                          <w:rFonts w:ascii="Georgia" w:hAnsi="Georgia"/>
                        </w:rPr>
                        <w:t xml:space="preserve">possible interruptions of the systems, which might </w:t>
                      </w:r>
                      <w:r w:rsidR="005F09C3">
                        <w:rPr>
                          <w:rFonts w:ascii="Georgia" w:hAnsi="Georgia"/>
                        </w:rPr>
                        <w:t xml:space="preserve">decrease the </w:t>
                      </w:r>
                      <w:r w:rsidR="008F6960">
                        <w:rPr>
                          <w:rFonts w:ascii="Georgia" w:hAnsi="Georgia"/>
                        </w:rPr>
                        <w:t>long-term</w:t>
                      </w:r>
                      <w:r w:rsidR="005F09C3">
                        <w:rPr>
                          <w:rFonts w:ascii="Georgia" w:hAnsi="Georgia"/>
                        </w:rPr>
                        <w:t xml:space="preserve"> cost.</w:t>
                      </w:r>
                    </w:p>
                    <w:p w14:paraId="397C6792" w14:textId="77777777" w:rsidR="009B28ED" w:rsidRDefault="009B28ED" w:rsidP="009B28ED">
                      <w:pPr>
                        <w:rPr>
                          <w:rFonts w:ascii="Georgia" w:hAnsi="Georgia"/>
                        </w:rPr>
                      </w:pPr>
                    </w:p>
                    <w:p w14:paraId="749E0CB3" w14:textId="77777777" w:rsidR="009B28ED" w:rsidRPr="006F0AC1" w:rsidRDefault="009B28ED" w:rsidP="009B28ED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25AB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BB8D1" w14:textId="77777777" w:rsidR="00633367" w:rsidRDefault="00633367" w:rsidP="00B26B13">
      <w:pPr>
        <w:spacing w:after="0" w:line="240" w:lineRule="auto"/>
      </w:pPr>
      <w:r>
        <w:separator/>
      </w:r>
    </w:p>
  </w:endnote>
  <w:endnote w:type="continuationSeparator" w:id="0">
    <w:p w14:paraId="210711DA" w14:textId="77777777" w:rsidR="00633367" w:rsidRDefault="00633367" w:rsidP="00B2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4CBE0" w14:textId="77777777" w:rsidR="00633367" w:rsidRDefault="00633367" w:rsidP="00B26B13">
      <w:pPr>
        <w:spacing w:after="0" w:line="240" w:lineRule="auto"/>
      </w:pPr>
      <w:r>
        <w:separator/>
      </w:r>
    </w:p>
  </w:footnote>
  <w:footnote w:type="continuationSeparator" w:id="0">
    <w:p w14:paraId="21B68351" w14:textId="77777777" w:rsidR="00633367" w:rsidRDefault="00633367" w:rsidP="00B26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91C75" w14:textId="381C307B" w:rsidR="00B26B13" w:rsidRPr="00B26B13" w:rsidRDefault="00B26B13">
    <w:pPr>
      <w:pStyle w:val="Sidhuvud"/>
      <w:rPr>
        <w:sz w:val="20"/>
        <w:szCs w:val="20"/>
      </w:rPr>
    </w:pPr>
    <w:r w:rsidRPr="00B26B13">
      <w:rPr>
        <w:rFonts w:ascii="Arial" w:hAnsi="Arial" w:cs="Arial"/>
        <w:sz w:val="20"/>
        <w:szCs w:val="20"/>
      </w:rPr>
      <w:t>SA2001 Sustainable development and research methodology in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254"/>
    <w:multiLevelType w:val="hybridMultilevel"/>
    <w:tmpl w:val="1982DD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11D3A"/>
    <w:multiLevelType w:val="hybridMultilevel"/>
    <w:tmpl w:val="2604B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67A8D"/>
    <w:multiLevelType w:val="hybridMultilevel"/>
    <w:tmpl w:val="9438C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4606A"/>
    <w:multiLevelType w:val="hybridMultilevel"/>
    <w:tmpl w:val="321CC234"/>
    <w:lvl w:ilvl="0" w:tplc="CEE6C7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23BF9"/>
    <w:multiLevelType w:val="hybridMultilevel"/>
    <w:tmpl w:val="0FE66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60E5B"/>
    <w:multiLevelType w:val="hybridMultilevel"/>
    <w:tmpl w:val="B35C4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63519">
    <w:abstractNumId w:val="5"/>
  </w:num>
  <w:num w:numId="2" w16cid:durableId="773865576">
    <w:abstractNumId w:val="1"/>
  </w:num>
  <w:num w:numId="3" w16cid:durableId="1059547630">
    <w:abstractNumId w:val="0"/>
  </w:num>
  <w:num w:numId="4" w16cid:durableId="740063568">
    <w:abstractNumId w:val="4"/>
  </w:num>
  <w:num w:numId="5" w16cid:durableId="1174763035">
    <w:abstractNumId w:val="2"/>
  </w:num>
  <w:num w:numId="6" w16cid:durableId="84769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AE"/>
    <w:rsid w:val="00000692"/>
    <w:rsid w:val="00001690"/>
    <w:rsid w:val="00005A34"/>
    <w:rsid w:val="0000677B"/>
    <w:rsid w:val="00025C77"/>
    <w:rsid w:val="00034AB3"/>
    <w:rsid w:val="00035A4B"/>
    <w:rsid w:val="0005487C"/>
    <w:rsid w:val="000621D1"/>
    <w:rsid w:val="00066B22"/>
    <w:rsid w:val="000776A3"/>
    <w:rsid w:val="00083D45"/>
    <w:rsid w:val="000913B2"/>
    <w:rsid w:val="0009231C"/>
    <w:rsid w:val="00096016"/>
    <w:rsid w:val="000A2EDF"/>
    <w:rsid w:val="000A3D5D"/>
    <w:rsid w:val="000F2271"/>
    <w:rsid w:val="000F413D"/>
    <w:rsid w:val="00116199"/>
    <w:rsid w:val="00127B2B"/>
    <w:rsid w:val="0013073B"/>
    <w:rsid w:val="00150312"/>
    <w:rsid w:val="00150BE4"/>
    <w:rsid w:val="001665A3"/>
    <w:rsid w:val="00182858"/>
    <w:rsid w:val="00184446"/>
    <w:rsid w:val="001870C1"/>
    <w:rsid w:val="001A0B29"/>
    <w:rsid w:val="001A0CB5"/>
    <w:rsid w:val="001A30B8"/>
    <w:rsid w:val="001D03AE"/>
    <w:rsid w:val="001D1BBE"/>
    <w:rsid w:val="001D545C"/>
    <w:rsid w:val="001E0D8E"/>
    <w:rsid w:val="00222EBC"/>
    <w:rsid w:val="00224896"/>
    <w:rsid w:val="00226264"/>
    <w:rsid w:val="0023211A"/>
    <w:rsid w:val="00233432"/>
    <w:rsid w:val="002373F3"/>
    <w:rsid w:val="0024528B"/>
    <w:rsid w:val="0025030C"/>
    <w:rsid w:val="00251A22"/>
    <w:rsid w:val="00253FBC"/>
    <w:rsid w:val="00256DCE"/>
    <w:rsid w:val="00261E0A"/>
    <w:rsid w:val="002623A2"/>
    <w:rsid w:val="00272C4D"/>
    <w:rsid w:val="00291854"/>
    <w:rsid w:val="00292A2C"/>
    <w:rsid w:val="00294CD8"/>
    <w:rsid w:val="00295F03"/>
    <w:rsid w:val="002A0386"/>
    <w:rsid w:val="002A28C9"/>
    <w:rsid w:val="002A43EC"/>
    <w:rsid w:val="002A6DA1"/>
    <w:rsid w:val="002B084E"/>
    <w:rsid w:val="003073BD"/>
    <w:rsid w:val="003079E7"/>
    <w:rsid w:val="00307A5B"/>
    <w:rsid w:val="0031123B"/>
    <w:rsid w:val="00323BDB"/>
    <w:rsid w:val="00340BFE"/>
    <w:rsid w:val="00342927"/>
    <w:rsid w:val="00344BB4"/>
    <w:rsid w:val="00345F16"/>
    <w:rsid w:val="00346802"/>
    <w:rsid w:val="00350354"/>
    <w:rsid w:val="00362307"/>
    <w:rsid w:val="00363B95"/>
    <w:rsid w:val="00365516"/>
    <w:rsid w:val="003845B4"/>
    <w:rsid w:val="003951CF"/>
    <w:rsid w:val="003A026F"/>
    <w:rsid w:val="003A0744"/>
    <w:rsid w:val="003A430A"/>
    <w:rsid w:val="003A78D8"/>
    <w:rsid w:val="003C1898"/>
    <w:rsid w:val="003D5825"/>
    <w:rsid w:val="003E2F25"/>
    <w:rsid w:val="003E31C2"/>
    <w:rsid w:val="00416326"/>
    <w:rsid w:val="00416AC3"/>
    <w:rsid w:val="0041795C"/>
    <w:rsid w:val="004307E2"/>
    <w:rsid w:val="0043146F"/>
    <w:rsid w:val="00435DBA"/>
    <w:rsid w:val="00436970"/>
    <w:rsid w:val="00440651"/>
    <w:rsid w:val="00443741"/>
    <w:rsid w:val="0047364A"/>
    <w:rsid w:val="00475204"/>
    <w:rsid w:val="00476D0D"/>
    <w:rsid w:val="004773FA"/>
    <w:rsid w:val="00481EBC"/>
    <w:rsid w:val="00493FFC"/>
    <w:rsid w:val="00497B79"/>
    <w:rsid w:val="004A44BE"/>
    <w:rsid w:val="004A67AA"/>
    <w:rsid w:val="004B36A4"/>
    <w:rsid w:val="004C1BAD"/>
    <w:rsid w:val="004D2374"/>
    <w:rsid w:val="004D367A"/>
    <w:rsid w:val="004D4648"/>
    <w:rsid w:val="004D54DE"/>
    <w:rsid w:val="004D5BEF"/>
    <w:rsid w:val="004E2F5E"/>
    <w:rsid w:val="004F4162"/>
    <w:rsid w:val="004F4A09"/>
    <w:rsid w:val="0050340C"/>
    <w:rsid w:val="00506489"/>
    <w:rsid w:val="00510C57"/>
    <w:rsid w:val="00512714"/>
    <w:rsid w:val="00516509"/>
    <w:rsid w:val="00554E69"/>
    <w:rsid w:val="005631BB"/>
    <w:rsid w:val="005637BF"/>
    <w:rsid w:val="005641C4"/>
    <w:rsid w:val="00565CB0"/>
    <w:rsid w:val="005661EF"/>
    <w:rsid w:val="005713BE"/>
    <w:rsid w:val="005737E3"/>
    <w:rsid w:val="00574394"/>
    <w:rsid w:val="0057642E"/>
    <w:rsid w:val="00582AAC"/>
    <w:rsid w:val="005A5F56"/>
    <w:rsid w:val="005B32DA"/>
    <w:rsid w:val="005C0CA5"/>
    <w:rsid w:val="005D2EB9"/>
    <w:rsid w:val="005E07CF"/>
    <w:rsid w:val="005F05D8"/>
    <w:rsid w:val="005F09C3"/>
    <w:rsid w:val="005F12A6"/>
    <w:rsid w:val="005F1881"/>
    <w:rsid w:val="00601C04"/>
    <w:rsid w:val="00605F61"/>
    <w:rsid w:val="00610168"/>
    <w:rsid w:val="00626AB0"/>
    <w:rsid w:val="00627659"/>
    <w:rsid w:val="00633367"/>
    <w:rsid w:val="00642F6E"/>
    <w:rsid w:val="00643C23"/>
    <w:rsid w:val="00644B9B"/>
    <w:rsid w:val="00650BA5"/>
    <w:rsid w:val="00656C8C"/>
    <w:rsid w:val="00660960"/>
    <w:rsid w:val="0066235B"/>
    <w:rsid w:val="00665EC7"/>
    <w:rsid w:val="006776BB"/>
    <w:rsid w:val="00680A29"/>
    <w:rsid w:val="00685E76"/>
    <w:rsid w:val="0068604B"/>
    <w:rsid w:val="00694069"/>
    <w:rsid w:val="006A3BA0"/>
    <w:rsid w:val="006B48A4"/>
    <w:rsid w:val="006B52CA"/>
    <w:rsid w:val="006C02EE"/>
    <w:rsid w:val="006C5300"/>
    <w:rsid w:val="006C6183"/>
    <w:rsid w:val="006C7254"/>
    <w:rsid w:val="006C7FCD"/>
    <w:rsid w:val="006D2B32"/>
    <w:rsid w:val="006D5126"/>
    <w:rsid w:val="006D6163"/>
    <w:rsid w:val="006E4356"/>
    <w:rsid w:val="006F0AC1"/>
    <w:rsid w:val="00701C57"/>
    <w:rsid w:val="00701C99"/>
    <w:rsid w:val="00702B97"/>
    <w:rsid w:val="00707D06"/>
    <w:rsid w:val="00741D86"/>
    <w:rsid w:val="00742136"/>
    <w:rsid w:val="007429A9"/>
    <w:rsid w:val="00743943"/>
    <w:rsid w:val="00755E4E"/>
    <w:rsid w:val="00756AE0"/>
    <w:rsid w:val="00766AEB"/>
    <w:rsid w:val="00784BAB"/>
    <w:rsid w:val="007874FD"/>
    <w:rsid w:val="00790F9F"/>
    <w:rsid w:val="00792329"/>
    <w:rsid w:val="00794CCA"/>
    <w:rsid w:val="007A0AE5"/>
    <w:rsid w:val="007A34FA"/>
    <w:rsid w:val="007A7224"/>
    <w:rsid w:val="007B5D7E"/>
    <w:rsid w:val="007C0E3F"/>
    <w:rsid w:val="007E59A2"/>
    <w:rsid w:val="007F33F9"/>
    <w:rsid w:val="00810661"/>
    <w:rsid w:val="00815A27"/>
    <w:rsid w:val="00817BB6"/>
    <w:rsid w:val="00822343"/>
    <w:rsid w:val="00822E99"/>
    <w:rsid w:val="0083227E"/>
    <w:rsid w:val="00837EE2"/>
    <w:rsid w:val="00837F1C"/>
    <w:rsid w:val="008403FD"/>
    <w:rsid w:val="00841996"/>
    <w:rsid w:val="00853AA2"/>
    <w:rsid w:val="00856265"/>
    <w:rsid w:val="00871CF3"/>
    <w:rsid w:val="00874F75"/>
    <w:rsid w:val="00880A0D"/>
    <w:rsid w:val="00886F2F"/>
    <w:rsid w:val="00892720"/>
    <w:rsid w:val="008961E7"/>
    <w:rsid w:val="008A29AE"/>
    <w:rsid w:val="008B3554"/>
    <w:rsid w:val="008B4833"/>
    <w:rsid w:val="008C3057"/>
    <w:rsid w:val="008C7A40"/>
    <w:rsid w:val="008D01F2"/>
    <w:rsid w:val="008E22D4"/>
    <w:rsid w:val="008E78E4"/>
    <w:rsid w:val="008F4892"/>
    <w:rsid w:val="008F6960"/>
    <w:rsid w:val="00916684"/>
    <w:rsid w:val="009169F3"/>
    <w:rsid w:val="00927392"/>
    <w:rsid w:val="00927EFE"/>
    <w:rsid w:val="00930DD5"/>
    <w:rsid w:val="00931E01"/>
    <w:rsid w:val="00933C49"/>
    <w:rsid w:val="00933EB1"/>
    <w:rsid w:val="0095612C"/>
    <w:rsid w:val="0096422A"/>
    <w:rsid w:val="009719DD"/>
    <w:rsid w:val="009902F7"/>
    <w:rsid w:val="00990FFC"/>
    <w:rsid w:val="00991B4D"/>
    <w:rsid w:val="00994F7D"/>
    <w:rsid w:val="009B1CB8"/>
    <w:rsid w:val="009B28ED"/>
    <w:rsid w:val="009D66BB"/>
    <w:rsid w:val="009E07A2"/>
    <w:rsid w:val="009E2A7E"/>
    <w:rsid w:val="009F0480"/>
    <w:rsid w:val="009F5B64"/>
    <w:rsid w:val="009F636A"/>
    <w:rsid w:val="00A01F10"/>
    <w:rsid w:val="00A32733"/>
    <w:rsid w:val="00A4579D"/>
    <w:rsid w:val="00A53974"/>
    <w:rsid w:val="00A61609"/>
    <w:rsid w:val="00A65221"/>
    <w:rsid w:val="00A6631F"/>
    <w:rsid w:val="00A6723A"/>
    <w:rsid w:val="00A720B8"/>
    <w:rsid w:val="00A7552A"/>
    <w:rsid w:val="00A830F0"/>
    <w:rsid w:val="00AA1CDB"/>
    <w:rsid w:val="00AA45C4"/>
    <w:rsid w:val="00AA4A90"/>
    <w:rsid w:val="00AB2D51"/>
    <w:rsid w:val="00AB4413"/>
    <w:rsid w:val="00AC4FE5"/>
    <w:rsid w:val="00AD0086"/>
    <w:rsid w:val="00AD28FE"/>
    <w:rsid w:val="00AF428D"/>
    <w:rsid w:val="00AF72E9"/>
    <w:rsid w:val="00B005A3"/>
    <w:rsid w:val="00B12D25"/>
    <w:rsid w:val="00B16244"/>
    <w:rsid w:val="00B26B13"/>
    <w:rsid w:val="00B273DE"/>
    <w:rsid w:val="00B55CF3"/>
    <w:rsid w:val="00B67F29"/>
    <w:rsid w:val="00B70FCC"/>
    <w:rsid w:val="00B7480D"/>
    <w:rsid w:val="00B84227"/>
    <w:rsid w:val="00B8596E"/>
    <w:rsid w:val="00B95C0D"/>
    <w:rsid w:val="00B96339"/>
    <w:rsid w:val="00B96BBE"/>
    <w:rsid w:val="00B96C65"/>
    <w:rsid w:val="00BA16A7"/>
    <w:rsid w:val="00BA4C34"/>
    <w:rsid w:val="00BC036A"/>
    <w:rsid w:val="00BC0731"/>
    <w:rsid w:val="00BD1300"/>
    <w:rsid w:val="00BD1D33"/>
    <w:rsid w:val="00BE233D"/>
    <w:rsid w:val="00C02FE0"/>
    <w:rsid w:val="00C06AB3"/>
    <w:rsid w:val="00C27F26"/>
    <w:rsid w:val="00C56033"/>
    <w:rsid w:val="00C62FCB"/>
    <w:rsid w:val="00C63D6E"/>
    <w:rsid w:val="00C9615B"/>
    <w:rsid w:val="00CA4871"/>
    <w:rsid w:val="00CB01E2"/>
    <w:rsid w:val="00CC2169"/>
    <w:rsid w:val="00CC47D1"/>
    <w:rsid w:val="00CD51FA"/>
    <w:rsid w:val="00CE77BC"/>
    <w:rsid w:val="00CE7AF9"/>
    <w:rsid w:val="00CF41F7"/>
    <w:rsid w:val="00CF4F8F"/>
    <w:rsid w:val="00CF77E9"/>
    <w:rsid w:val="00CF7DD6"/>
    <w:rsid w:val="00D11C6B"/>
    <w:rsid w:val="00D1449A"/>
    <w:rsid w:val="00D20198"/>
    <w:rsid w:val="00D26624"/>
    <w:rsid w:val="00D313A3"/>
    <w:rsid w:val="00D31722"/>
    <w:rsid w:val="00D31AD1"/>
    <w:rsid w:val="00D37EED"/>
    <w:rsid w:val="00D621E3"/>
    <w:rsid w:val="00D74BAB"/>
    <w:rsid w:val="00D8348E"/>
    <w:rsid w:val="00D834EC"/>
    <w:rsid w:val="00D85320"/>
    <w:rsid w:val="00D87DB8"/>
    <w:rsid w:val="00D92093"/>
    <w:rsid w:val="00DA4FB0"/>
    <w:rsid w:val="00DA6106"/>
    <w:rsid w:val="00DB2281"/>
    <w:rsid w:val="00DC1A39"/>
    <w:rsid w:val="00DC70BD"/>
    <w:rsid w:val="00DD127D"/>
    <w:rsid w:val="00E01634"/>
    <w:rsid w:val="00E061C7"/>
    <w:rsid w:val="00E16951"/>
    <w:rsid w:val="00E21F56"/>
    <w:rsid w:val="00E25ABF"/>
    <w:rsid w:val="00E3404D"/>
    <w:rsid w:val="00E4628F"/>
    <w:rsid w:val="00E54508"/>
    <w:rsid w:val="00E66AC9"/>
    <w:rsid w:val="00E743ED"/>
    <w:rsid w:val="00E809E9"/>
    <w:rsid w:val="00E84C53"/>
    <w:rsid w:val="00E90CE0"/>
    <w:rsid w:val="00E9203E"/>
    <w:rsid w:val="00E946D7"/>
    <w:rsid w:val="00E9648F"/>
    <w:rsid w:val="00E97F9F"/>
    <w:rsid w:val="00EA016B"/>
    <w:rsid w:val="00EA662C"/>
    <w:rsid w:val="00EB3786"/>
    <w:rsid w:val="00EB5728"/>
    <w:rsid w:val="00EB6424"/>
    <w:rsid w:val="00EB6B04"/>
    <w:rsid w:val="00EB6D48"/>
    <w:rsid w:val="00EC28F5"/>
    <w:rsid w:val="00EC393A"/>
    <w:rsid w:val="00EE3172"/>
    <w:rsid w:val="00EE434C"/>
    <w:rsid w:val="00EE454F"/>
    <w:rsid w:val="00EE7B31"/>
    <w:rsid w:val="00EF29ED"/>
    <w:rsid w:val="00EF327D"/>
    <w:rsid w:val="00F01817"/>
    <w:rsid w:val="00F01972"/>
    <w:rsid w:val="00F0354D"/>
    <w:rsid w:val="00F113C2"/>
    <w:rsid w:val="00F20152"/>
    <w:rsid w:val="00F26D75"/>
    <w:rsid w:val="00F37611"/>
    <w:rsid w:val="00F471FA"/>
    <w:rsid w:val="00F47335"/>
    <w:rsid w:val="00F50765"/>
    <w:rsid w:val="00F52646"/>
    <w:rsid w:val="00F60BB9"/>
    <w:rsid w:val="00F63BC1"/>
    <w:rsid w:val="00F8283E"/>
    <w:rsid w:val="00F8695A"/>
    <w:rsid w:val="00F90DE7"/>
    <w:rsid w:val="00F9416F"/>
    <w:rsid w:val="00F95E85"/>
    <w:rsid w:val="00FA16D2"/>
    <w:rsid w:val="00FD0121"/>
    <w:rsid w:val="00FD1D51"/>
    <w:rsid w:val="00FD38F3"/>
    <w:rsid w:val="00FE4143"/>
    <w:rsid w:val="042C0E16"/>
    <w:rsid w:val="0C89604A"/>
    <w:rsid w:val="0FBF584C"/>
    <w:rsid w:val="15261AC2"/>
    <w:rsid w:val="246C0168"/>
    <w:rsid w:val="2CC389B1"/>
    <w:rsid w:val="34A0DE63"/>
    <w:rsid w:val="4581EAEB"/>
    <w:rsid w:val="5D84EEDF"/>
    <w:rsid w:val="5DAB841B"/>
    <w:rsid w:val="63135B8A"/>
    <w:rsid w:val="66F44154"/>
    <w:rsid w:val="72EC7236"/>
    <w:rsid w:val="7B046941"/>
    <w:rsid w:val="7CA9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0DC5"/>
  <w15:chartTrackingRefBased/>
  <w15:docId w15:val="{12AB5C67-C743-4D4A-9214-307AD3D2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26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26B13"/>
  </w:style>
  <w:style w:type="paragraph" w:styleId="Sidfot">
    <w:name w:val="footer"/>
    <w:basedOn w:val="Normal"/>
    <w:link w:val="SidfotChar"/>
    <w:uiPriority w:val="99"/>
    <w:unhideWhenUsed/>
    <w:rsid w:val="00B26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26B13"/>
  </w:style>
  <w:style w:type="paragraph" w:styleId="Liststycke">
    <w:name w:val="List Paragraph"/>
    <w:basedOn w:val="Normal"/>
    <w:uiPriority w:val="34"/>
    <w:qFormat/>
    <w:rsid w:val="00E4628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6723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6723A"/>
    <w:rPr>
      <w:color w:val="605E5C"/>
      <w:shd w:val="clear" w:color="auto" w:fill="E1DFDD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5F05D8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5F05D8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5F05D8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05D8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05D8"/>
    <w:rPr>
      <w:b/>
      <w:bCs/>
      <w:sz w:val="20"/>
      <w:szCs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3468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th.diva-portal.org/smash/get/diva2:1221288/FULLTEXT02.pdf" TargetMode="External"/><Relationship Id="rId13" Type="http://schemas.openxmlformats.org/officeDocument/2006/relationships/hyperlink" Target="https://doi.org/10.1016/j.rser.2023.11347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th.diva-portal.org/smash/get/diva2:942722/FULLTEXT01.pdf" TargetMode="External"/><Relationship Id="rId12" Type="http://schemas.openxmlformats.org/officeDocument/2006/relationships/hyperlink" Target="https://doi.org/10.1016/j.rser.2021.111935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16/j.rser.2021.11193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dgs.un.org/goal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rser.2021.111935" TargetMode="External"/><Relationship Id="rId10" Type="http://schemas.openxmlformats.org/officeDocument/2006/relationships/hyperlink" Target="http://www.diva-portal.se/smash/get/diva2:938902/FULLTEXT01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th.diva-portal.org/smash/get/diva2:853144/FULLTEXT02.pdf" TargetMode="External"/><Relationship Id="rId14" Type="http://schemas.openxmlformats.org/officeDocument/2006/relationships/hyperlink" Target="https://doi.org/10.1016/j.rser.2021.1119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4245</TotalTime>
  <Pages>4</Pages>
  <Words>926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Tibert</dc:creator>
  <cp:keywords/>
  <dc:description/>
  <cp:lastModifiedBy>Ville Wassberg</cp:lastModifiedBy>
  <cp:revision>253</cp:revision>
  <cp:lastPrinted>2022-09-28T07:12:00Z</cp:lastPrinted>
  <dcterms:created xsi:type="dcterms:W3CDTF">2023-02-08T05:40:00Z</dcterms:created>
  <dcterms:modified xsi:type="dcterms:W3CDTF">2023-09-20T10:18:00Z</dcterms:modified>
</cp:coreProperties>
</file>