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adjustRightInd/>
        <w:snapToGrid/>
        <w:spacing w:after="0"/>
        <w:jc w:val="center"/>
        <w:outlineLvl w:val="1"/>
        <w:rPr>
          <w:rFonts w:hint="eastAsia" w:ascii="Arial" w:hAnsi="Arial" w:eastAsia="宋体" w:cs="Arial"/>
          <w:b/>
          <w:bCs/>
          <w:color w:val="362E2B"/>
          <w:sz w:val="72"/>
          <w:szCs w:val="72"/>
        </w:rPr>
      </w:pPr>
      <w:r>
        <w:rPr>
          <w:rFonts w:hint="eastAsia" w:ascii="Arial" w:hAnsi="Arial" w:eastAsia="宋体" w:cs="Arial"/>
          <w:b/>
          <w:bCs/>
          <w:color w:val="362E2B"/>
          <w:sz w:val="72"/>
          <w:szCs w:val="72"/>
        </w:rPr>
        <w:t>Oracle Linux 7 安装Oracle database 12c</w:t>
      </w:r>
    </w:p>
    <w:p>
      <w:pPr>
        <w:shd w:val="clear" w:color="auto" w:fill="FFFFFF"/>
        <w:adjustRightInd/>
        <w:snapToGrid/>
        <w:spacing w:after="0"/>
        <w:jc w:val="left"/>
        <w:outlineLvl w:val="1"/>
        <w:rPr>
          <w:rFonts w:hint="eastAsia" w:ascii="Arial" w:hAnsi="Arial" w:eastAsia="宋体" w:cs="Arial"/>
          <w:b/>
          <w:bCs/>
          <w:color w:val="362E2B"/>
          <w:sz w:val="72"/>
          <w:szCs w:val="72"/>
          <w:lang w:eastAsia="zh-CN"/>
        </w:rPr>
      </w:pPr>
      <w:r>
        <w:rPr>
          <w:rFonts w:hint="eastAsia" w:ascii="Arial" w:hAnsi="Arial" w:eastAsia="宋体" w:cs="Arial"/>
          <w:b/>
          <w:bCs/>
          <w:color w:val="362E2B"/>
          <w:sz w:val="72"/>
          <w:szCs w:val="72"/>
          <w:lang w:eastAsia="zh-CN"/>
        </w:rPr>
        <w:t>文后附录视频</w:t>
      </w:r>
      <w:bookmarkStart w:id="5" w:name="_GoBack"/>
      <w:bookmarkEnd w:id="5"/>
    </w:p>
    <w:p>
      <w:pPr>
        <w:shd w:val="clear" w:color="auto" w:fill="FFFFFF"/>
        <w:adjustRightInd/>
        <w:snapToGrid/>
        <w:spacing w:after="0"/>
        <w:outlineLvl w:val="1"/>
        <w:rPr>
          <w:rFonts w:ascii="Arial" w:hAnsi="Arial" w:eastAsia="宋体" w:cs="Arial"/>
          <w:b/>
          <w:bCs/>
          <w:color w:val="362E2B"/>
          <w:sz w:val="36"/>
          <w:szCs w:val="36"/>
        </w:rPr>
      </w:pPr>
      <w:r>
        <w:rPr>
          <w:rFonts w:ascii="Arial" w:hAnsi="Arial" w:eastAsia="宋体" w:cs="Arial"/>
          <w:b/>
          <w:bCs/>
          <w:color w:val="362E2B"/>
          <w:sz w:val="36"/>
          <w:szCs w:val="36"/>
        </w:rPr>
        <w:t>1.安装准备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fldChar w:fldCharType="begin"/>
      </w:r>
      <w:r>
        <w:instrText xml:space="preserve"> HYPERLINK "http://lib.csdn.net/base/oracle" \t "_blank" \o "Oracle知识库" </w:instrText>
      </w:r>
      <w:r>
        <w:fldChar w:fldCharType="separate"/>
      </w:r>
      <w:r>
        <w:rPr>
          <w:rFonts w:ascii="Arial" w:hAnsi="Arial" w:eastAsia="宋体" w:cs="Arial"/>
          <w:b/>
          <w:bCs/>
          <w:color w:val="DF3434"/>
          <w:sz w:val="21"/>
        </w:rPr>
        <w:t>Oracle</w:t>
      </w:r>
      <w:r>
        <w:rPr>
          <w:rFonts w:ascii="Arial" w:hAnsi="Arial" w:eastAsia="宋体" w:cs="Arial"/>
          <w:b/>
          <w:bCs/>
          <w:color w:val="DF3434"/>
          <w:sz w:val="21"/>
        </w:rPr>
        <w:fldChar w:fldCharType="end"/>
      </w:r>
      <w:r>
        <w:rPr>
          <w:rFonts w:ascii="Arial" w:hAnsi="Arial" w:eastAsia="宋体" w:cs="Arial"/>
          <w:color w:val="362E2B"/>
          <w:sz w:val="21"/>
        </w:rPr>
        <w:t> </w:t>
      </w:r>
      <w:r>
        <w:fldChar w:fldCharType="begin"/>
      </w:r>
      <w:r>
        <w:instrText xml:space="preserve"> HYPERLINK "http://lib.csdn.net/base/linux" \t "_blank" \o "Linux知识库" </w:instrText>
      </w:r>
      <w:r>
        <w:fldChar w:fldCharType="separate"/>
      </w:r>
      <w:r>
        <w:rPr>
          <w:rFonts w:ascii="Arial" w:hAnsi="Arial" w:eastAsia="宋体" w:cs="Arial"/>
          <w:b/>
          <w:bCs/>
          <w:color w:val="DF3434"/>
          <w:sz w:val="21"/>
        </w:rPr>
        <w:t>Linux</w:t>
      </w:r>
      <w:r>
        <w:rPr>
          <w:rFonts w:ascii="Arial" w:hAnsi="Arial" w:eastAsia="宋体" w:cs="Arial"/>
          <w:b/>
          <w:bCs/>
          <w:color w:val="DF3434"/>
          <w:sz w:val="21"/>
        </w:rPr>
        <w:fldChar w:fldCharType="end"/>
      </w:r>
      <w:r>
        <w:rPr>
          <w:rFonts w:ascii="Arial" w:hAnsi="Arial" w:eastAsia="宋体" w:cs="Arial"/>
          <w:color w:val="362E2B"/>
          <w:sz w:val="21"/>
        </w:rPr>
        <w:t> </w:t>
      </w:r>
      <w:r>
        <w:rPr>
          <w:rFonts w:ascii="Arial" w:hAnsi="Arial" w:eastAsia="宋体" w:cs="Arial"/>
          <w:color w:val="362E2B"/>
          <w:sz w:val="21"/>
          <w:szCs w:val="21"/>
        </w:rPr>
        <w:t>7.3 其它7版本也可以，安装后升级到最新，不然可能安装时出现内核出错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oracle database 12c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oracle virtualBox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xftp 5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xmanager 5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putty or  CRT</w:t>
      </w:r>
    </w:p>
    <w:p>
      <w:pPr>
        <w:shd w:val="clear" w:color="auto" w:fill="FFFFFF"/>
        <w:adjustRightInd/>
        <w:snapToGrid/>
        <w:spacing w:after="0"/>
        <w:outlineLvl w:val="1"/>
        <w:rPr>
          <w:rFonts w:ascii="Arial" w:hAnsi="Arial" w:eastAsia="宋体" w:cs="Arial"/>
          <w:b/>
          <w:bCs/>
          <w:color w:val="362E2B"/>
          <w:sz w:val="36"/>
          <w:szCs w:val="36"/>
        </w:rPr>
      </w:pPr>
      <w:bookmarkStart w:id="0" w:name="t1"/>
      <w:bookmarkEnd w:id="0"/>
      <w:r>
        <w:rPr>
          <w:rFonts w:ascii="Arial" w:hAnsi="Arial" w:eastAsia="宋体" w:cs="Arial"/>
          <w:b/>
          <w:bCs/>
          <w:color w:val="362E2B"/>
          <w:sz w:val="36"/>
          <w:szCs w:val="36"/>
        </w:rPr>
        <w:t>2.安装虚拟机及linux环境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a.新建虚拟机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486150" cy="3638550"/>
            <wp:effectExtent l="19050" t="0" r="0" b="0"/>
            <wp:docPr id="1" name="图片 1" descr="http://img.blog.csdn.net/20161212222406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img.blog.csdn.net/2016121222240624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内存根据自己实机情况来给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6810375" cy="4000500"/>
            <wp:effectExtent l="19050" t="0" r="9525" b="0"/>
            <wp:docPr id="2" name="图片 2" descr="http://img.blog.csdn.net/20161212222629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img.blog.csdn.net/2016121222262910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配置CPU及其它参数（笔记本把热点设备改成USB这样在虚拟机与实机中切换鼠标方便）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选择oracle linux 7光盘   网络 配置成  网络NAT模式方便安装完升级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6686550" cy="2438400"/>
            <wp:effectExtent l="19050" t="0" r="0" b="0"/>
            <wp:docPr id="3" name="图片 3" descr="http://img.blog.csdn.net/2016121222271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img.blog.csdn.net/2016121222271707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b.启动虚拟机安装linux，Install Oracle Linux 7.3回车，ESC取消验证光盘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838825" cy="2952750"/>
            <wp:effectExtent l="19050" t="0" r="9525" b="0"/>
            <wp:docPr id="4" name="图片 4" descr="http://img.blog.csdn.net/20161213081823561?watermark/2/text/aHR0cDovL2Jsb2cuY3Nkbi5uZXQvaml1eXVuMTk4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://img.blog.csdn.net/20161213081823561?watermark/2/text/aHR0cDovL2Jsb2cuY3Nkbi5uZXQvaml1eXVuMTk4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初学还是选择英文系统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315200" cy="1885950"/>
            <wp:effectExtent l="19050" t="0" r="0" b="0"/>
            <wp:docPr id="5" name="图片 5" descr="http://img.blog.csdn.net/20161213083821586?watermark/2/text/aHR0cDovL2Jsb2cuY3Nkbi5uZXQvaml1eXVuMTk4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img.blog.csdn.net/20161213083821586?watermark/2/text/aHR0cDovL2Jsb2cuY3Nkbi5uZXQvaml1eXVuMTk4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选择软件包，这个是必选的，其它自己随便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9210675" cy="1171575"/>
            <wp:effectExtent l="19050" t="0" r="9525" b="0"/>
            <wp:docPr id="6" name="图片 6" descr="http://img.blog.csdn.net/2016121308384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://img.blog.csdn.net/2016121308384749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分配磁盘选择手动配置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810125" cy="4533900"/>
            <wp:effectExtent l="19050" t="0" r="9525" b="0"/>
            <wp:docPr id="7" name="图片 7" descr="http://img.blog.csdn.net/2016121308411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://img.blog.csdn.net/2016121308411005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选择标准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2981325" cy="1552575"/>
            <wp:effectExtent l="19050" t="0" r="9525" b="0"/>
            <wp:docPr id="8" name="图片 8" descr="http://img.blog.csdn.net/2016121308414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://img.blog.csdn.net/2016121308414756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创建swap 空间是内存的1倍就行，也可以大点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124200" cy="2095500"/>
            <wp:effectExtent l="19050" t="0" r="0" b="0"/>
            <wp:docPr id="9" name="图片 9" descr="http://img.blog.csdn.net/2016121308421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://img.blog.csdn.net/2016121308421840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余下的都给根分区，这是实验环境这样就可以了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095625" cy="2085975"/>
            <wp:effectExtent l="19050" t="0" r="9525" b="0"/>
            <wp:docPr id="10" name="图片 10" descr="http://img.blog.csdn.net/2016121308431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://img.blog.csdn.net/201612130843132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配置网络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981450" cy="1466850"/>
            <wp:effectExtent l="19050" t="0" r="0" b="0"/>
            <wp:docPr id="11" name="图片 11" descr="http://img.blog.csdn.net/20161213084429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img.blog.csdn.net/2016121308442938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524750" cy="1790700"/>
            <wp:effectExtent l="19050" t="0" r="0" b="0"/>
            <wp:docPr id="12" name="图片 12" descr="http://img.blog.csdn.net/20161213084525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://img.blog.csdn.net/2016121308452546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现在开始安装 安装时创建ROOT密码，如果提示简单就点两次就可以了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638800" cy="1295400"/>
            <wp:effectExtent l="19050" t="0" r="0" b="0"/>
            <wp:docPr id="13" name="图片 13" descr="http://img.blog.csdn.net/2016121308455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://img.blog.csdn.net/201612130845528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8010525" cy="409575"/>
            <wp:effectExtent l="19050" t="0" r="9525" b="0"/>
            <wp:docPr id="14" name="图片 14" descr="http://img.blog.csdn.net/2016121308473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ttp://img.blog.csdn.net/201612130847300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等待安装完成。</w:t>
      </w:r>
    </w:p>
    <w:p>
      <w:pPr>
        <w:shd w:val="clear" w:color="auto" w:fill="FFFFFF"/>
        <w:adjustRightInd/>
        <w:snapToGrid/>
        <w:spacing w:after="0"/>
        <w:outlineLvl w:val="1"/>
        <w:rPr>
          <w:rFonts w:ascii="Arial" w:hAnsi="Arial" w:eastAsia="宋体" w:cs="Arial"/>
          <w:b/>
          <w:bCs/>
          <w:color w:val="362E2B"/>
          <w:sz w:val="36"/>
          <w:szCs w:val="36"/>
        </w:rPr>
      </w:pPr>
      <w:bookmarkStart w:id="1" w:name="t2"/>
      <w:bookmarkEnd w:id="1"/>
      <w:r>
        <w:rPr>
          <w:rFonts w:ascii="Arial" w:hAnsi="Arial" w:eastAsia="宋体" w:cs="Arial"/>
          <w:b/>
          <w:bCs/>
          <w:color w:val="362E2B"/>
          <w:sz w:val="36"/>
          <w:szCs w:val="36"/>
        </w:rPr>
        <w:t>3.配置linux环境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a.测试网络环境 记得把本地电脑防火墙关闭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2219325" cy="1438275"/>
            <wp:effectExtent l="19050" t="0" r="9525" b="0"/>
            <wp:docPr id="15" name="图片 15" descr="http://img.blog.csdn.net/2016121310022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img.blog.csdn.net/2016121310022476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$ip address show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467600" cy="1066800"/>
            <wp:effectExtent l="19050" t="0" r="0" b="0"/>
            <wp:docPr id="16" name="图片 16" descr="http://img.blog.csdn.net/20161213100405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://img.blog.csdn.net/2016121310040558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$vi /etc/hosts   在ROOT模式下配置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6819900" cy="666750"/>
            <wp:effectExtent l="19050" t="0" r="0" b="0"/>
            <wp:docPr id="17" name="图片 17" descr="http://img.blog.csdn.net/2016121310061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img.blog.csdn.net/201612131006145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$ping  </w:t>
      </w:r>
      <w:r>
        <w:rPr>
          <w:rFonts w:ascii="Arial" w:hAnsi="Arial" w:eastAsia="宋体" w:cs="Arial"/>
          <w:color w:val="362E2B"/>
          <w:sz w:val="21"/>
        </w:rPr>
        <w:t> </w:t>
      </w:r>
      <w:r>
        <w:fldChar w:fldCharType="begin"/>
      </w:r>
      <w:r>
        <w:instrText xml:space="preserve"> HYPERLINK "http://lib.csdn.net/base/softwaretest" \t "_blank" \o "软件测试知识库" </w:instrText>
      </w:r>
      <w:r>
        <w:fldChar w:fldCharType="separate"/>
      </w:r>
      <w:r>
        <w:rPr>
          <w:rFonts w:ascii="Arial" w:hAnsi="Arial" w:eastAsia="宋体" w:cs="Arial"/>
          <w:b/>
          <w:bCs/>
          <w:color w:val="DF3434"/>
          <w:sz w:val="21"/>
        </w:rPr>
        <w:t>测试</w:t>
      </w:r>
      <w:r>
        <w:rPr>
          <w:rFonts w:ascii="Arial" w:hAnsi="Arial" w:eastAsia="宋体" w:cs="Arial"/>
          <w:b/>
          <w:bCs/>
          <w:color w:val="DF3434"/>
          <w:sz w:val="21"/>
        </w:rPr>
        <w:fldChar w:fldCharType="end"/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248275" cy="733425"/>
            <wp:effectExtent l="19050" t="0" r="9525" b="0"/>
            <wp:docPr id="18" name="图片 18" descr="http://img.blog.csdn.net/20161213100907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ttp://img.blog.csdn.net/2016121310090730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334250" cy="657225"/>
            <wp:effectExtent l="19050" t="0" r="0" b="0"/>
            <wp:docPr id="19" name="图片 19" descr="http://img.blog.csdn.net/2016121310092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://img.blog.csdn.net/201612131009250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进入命令模式linux 7 跟以前的版本不一样，不用在etc/inittab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命令模式</w:t>
      </w:r>
    </w:p>
    <w:p>
      <w:pPr>
        <w:shd w:val="clear" w:color="auto" w:fill="FFFFFF"/>
        <w:adjustRightInd/>
        <w:snapToGrid/>
        <w:spacing w:beforeAutospacing="1" w:after="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Consolas" w:hAnsi="Consolas" w:eastAsia="宋体" w:cs="Consolas"/>
          <w:color w:val="333333"/>
          <w:sz w:val="21"/>
          <w:szCs w:val="21"/>
        </w:rPr>
        <w:t>ln-sf</w:t>
      </w:r>
      <w:r>
        <w:rPr>
          <w:rFonts w:ascii="Consolas" w:hAnsi="Consolas" w:eastAsia="宋体" w:cs="Consolas"/>
          <w:color w:val="BC6060"/>
          <w:sz w:val="21"/>
          <w:szCs w:val="21"/>
        </w:rPr>
        <w:t>/lib/</w:t>
      </w:r>
      <w:r>
        <w:rPr>
          <w:rFonts w:ascii="Consolas" w:hAnsi="Consolas" w:eastAsia="宋体" w:cs="Consolas"/>
          <w:color w:val="333333"/>
          <w:sz w:val="21"/>
          <w:szCs w:val="21"/>
        </w:rPr>
        <w:t>systemd</w:t>
      </w:r>
      <w:r>
        <w:rPr>
          <w:rFonts w:ascii="Consolas" w:hAnsi="Consolas" w:eastAsia="宋体" w:cs="Consolas"/>
          <w:color w:val="BC6060"/>
          <w:sz w:val="21"/>
          <w:szCs w:val="21"/>
        </w:rPr>
        <w:t>/system/</w:t>
      </w:r>
      <w:r>
        <w:rPr>
          <w:rFonts w:ascii="Consolas" w:hAnsi="Consolas" w:eastAsia="宋体" w:cs="Consolas"/>
          <w:color w:val="333333"/>
          <w:sz w:val="21"/>
          <w:szCs w:val="21"/>
        </w:rPr>
        <w:t>runlevel3.target</w:t>
      </w:r>
      <w:r>
        <w:rPr>
          <w:rFonts w:ascii="Consolas" w:hAnsi="Consolas" w:eastAsia="宋体" w:cs="Consolas"/>
          <w:color w:val="BC6060"/>
          <w:sz w:val="21"/>
          <w:szCs w:val="21"/>
        </w:rPr>
        <w:t>/etc/</w:t>
      </w:r>
      <w:r>
        <w:rPr>
          <w:rFonts w:ascii="Consolas" w:hAnsi="Consolas" w:eastAsia="宋体" w:cs="Consolas"/>
          <w:color w:val="333333"/>
          <w:sz w:val="21"/>
          <w:szCs w:val="21"/>
        </w:rPr>
        <w:t>systemd</w:t>
      </w:r>
      <w:r>
        <w:rPr>
          <w:rFonts w:ascii="Consolas" w:hAnsi="Consolas" w:eastAsia="宋体" w:cs="Consolas"/>
          <w:color w:val="BC6060"/>
          <w:sz w:val="21"/>
          <w:szCs w:val="21"/>
        </w:rPr>
        <w:t>/system/</w:t>
      </w:r>
      <w:r>
        <w:rPr>
          <w:rFonts w:ascii="Consolas" w:hAnsi="Consolas" w:eastAsia="宋体" w:cs="Consolas"/>
          <w:b/>
          <w:bCs/>
          <w:color w:val="333333"/>
          <w:sz w:val="21"/>
        </w:rPr>
        <w:t>default</w:t>
      </w:r>
      <w:r>
        <w:rPr>
          <w:rFonts w:ascii="Consolas" w:hAnsi="Consolas" w:eastAsia="宋体" w:cs="Consolas"/>
          <w:color w:val="333333"/>
          <w:sz w:val="21"/>
          <w:szCs w:val="21"/>
        </w:rPr>
        <w:t>.target</w:t>
      </w:r>
      <w:r>
        <w:rPr>
          <w:rFonts w:hint="eastAsia" w:ascii="宋体" w:hAnsi="宋体" w:eastAsia="宋体" w:cs="Arial"/>
          <w:color w:val="333333"/>
          <w:sz w:val="21"/>
          <w:szCs w:val="21"/>
        </w:rPr>
        <w:t>或</w:t>
      </w:r>
      <w:r>
        <w:rPr>
          <w:rFonts w:ascii="Consolas" w:hAnsi="Consolas" w:eastAsia="宋体" w:cs="Consolas"/>
          <w:color w:val="333333"/>
          <w:sz w:val="21"/>
          <w:szCs w:val="21"/>
        </w:rPr>
        <w:br w:type="textWrapping"/>
      </w:r>
      <w:r>
        <w:rPr>
          <w:rFonts w:ascii="Consolas" w:hAnsi="Consolas" w:eastAsia="宋体" w:cs="Consolas"/>
          <w:color w:val="333333"/>
          <w:sz w:val="21"/>
          <w:szCs w:val="21"/>
        </w:rPr>
        <w:t>ln</w:t>
      </w:r>
      <w:r>
        <w:rPr>
          <w:rFonts w:ascii="Consolas" w:hAnsi="Consolas" w:eastAsia="宋体" w:cs="Consolas"/>
          <w:color w:val="333333"/>
          <w:sz w:val="21"/>
        </w:rPr>
        <w:t> </w:t>
      </w:r>
      <w:r>
        <w:rPr>
          <w:rFonts w:ascii="Consolas" w:hAnsi="Consolas" w:eastAsia="宋体" w:cs="Consolas"/>
          <w:color w:val="808080"/>
          <w:sz w:val="21"/>
          <w:szCs w:val="21"/>
        </w:rPr>
        <w:t>-</w:t>
      </w:r>
      <w:r>
        <w:rPr>
          <w:rFonts w:ascii="Consolas" w:hAnsi="Consolas" w:eastAsia="宋体" w:cs="Consolas"/>
          <w:color w:val="333333"/>
          <w:sz w:val="21"/>
          <w:szCs w:val="21"/>
        </w:rPr>
        <w:t>sf</w:t>
      </w:r>
      <w:r>
        <w:rPr>
          <w:rFonts w:ascii="Consolas" w:hAnsi="Consolas" w:eastAsia="宋体" w:cs="Consolas"/>
          <w:color w:val="BC6060"/>
          <w:sz w:val="21"/>
          <w:szCs w:val="21"/>
        </w:rPr>
        <w:t>/lib/</w:t>
      </w:r>
      <w:r>
        <w:rPr>
          <w:rFonts w:ascii="Consolas" w:hAnsi="Consolas" w:eastAsia="宋体" w:cs="Consolas"/>
          <w:color w:val="333333"/>
          <w:sz w:val="21"/>
          <w:szCs w:val="21"/>
        </w:rPr>
        <w:t>systemd</w:t>
      </w:r>
      <w:r>
        <w:rPr>
          <w:rFonts w:ascii="Consolas" w:hAnsi="Consolas" w:eastAsia="宋体" w:cs="Consolas"/>
          <w:color w:val="BC6060"/>
          <w:sz w:val="21"/>
          <w:szCs w:val="21"/>
        </w:rPr>
        <w:t>/system/mu</w:t>
      </w:r>
      <w:r>
        <w:rPr>
          <w:rFonts w:ascii="Consolas" w:hAnsi="Consolas" w:eastAsia="宋体" w:cs="Consolas"/>
          <w:color w:val="333333"/>
          <w:sz w:val="21"/>
          <w:szCs w:val="21"/>
        </w:rPr>
        <w:t>lti</w:t>
      </w:r>
      <w:r>
        <w:rPr>
          <w:rFonts w:ascii="Consolas" w:hAnsi="Consolas" w:eastAsia="宋体" w:cs="Consolas"/>
          <w:color w:val="808080"/>
          <w:sz w:val="21"/>
          <w:szCs w:val="21"/>
        </w:rPr>
        <w:t>-</w:t>
      </w:r>
      <w:r>
        <w:rPr>
          <w:rFonts w:ascii="Consolas" w:hAnsi="Consolas" w:eastAsia="宋体" w:cs="Consolas"/>
          <w:color w:val="FF00FF"/>
          <w:sz w:val="21"/>
          <w:szCs w:val="21"/>
        </w:rPr>
        <w:t>user</w:t>
      </w:r>
      <w:r>
        <w:rPr>
          <w:rFonts w:ascii="Consolas" w:hAnsi="Consolas" w:eastAsia="宋体" w:cs="Consolas"/>
          <w:color w:val="333333"/>
          <w:sz w:val="21"/>
          <w:szCs w:val="21"/>
        </w:rPr>
        <w:t>.target</w:t>
      </w:r>
      <w:r>
        <w:rPr>
          <w:rFonts w:ascii="Consolas" w:hAnsi="Consolas" w:eastAsia="宋体" w:cs="Consolas"/>
          <w:color w:val="BC6060"/>
          <w:sz w:val="21"/>
          <w:szCs w:val="21"/>
        </w:rPr>
        <w:t>/etc/</w:t>
      </w:r>
      <w:r>
        <w:rPr>
          <w:rFonts w:ascii="Consolas" w:hAnsi="Consolas" w:eastAsia="宋体" w:cs="Consolas"/>
          <w:color w:val="333333"/>
          <w:sz w:val="21"/>
          <w:szCs w:val="21"/>
        </w:rPr>
        <w:t>systemd</w:t>
      </w:r>
      <w:r>
        <w:rPr>
          <w:rFonts w:ascii="Consolas" w:hAnsi="Consolas" w:eastAsia="宋体" w:cs="Consolas"/>
          <w:color w:val="BC6060"/>
          <w:sz w:val="21"/>
          <w:szCs w:val="21"/>
        </w:rPr>
        <w:t>/system/</w:t>
      </w:r>
      <w:r>
        <w:rPr>
          <w:rFonts w:ascii="Consolas" w:hAnsi="Consolas" w:eastAsia="宋体" w:cs="Consolas"/>
          <w:b/>
          <w:bCs/>
          <w:color w:val="333333"/>
          <w:sz w:val="21"/>
        </w:rPr>
        <w:t>default</w:t>
      </w:r>
      <w:r>
        <w:rPr>
          <w:rFonts w:ascii="Consolas" w:hAnsi="Consolas" w:eastAsia="宋体" w:cs="Consolas"/>
          <w:color w:val="333333"/>
          <w:sz w:val="21"/>
          <w:szCs w:val="21"/>
        </w:rPr>
        <w:t>.target</w:t>
      </w:r>
      <w:r>
        <w:rPr>
          <w:rFonts w:hint="eastAsia" w:ascii="宋体" w:hAnsi="宋体" w:eastAsia="宋体" w:cs="Arial"/>
          <w:color w:val="333333"/>
          <w:sz w:val="21"/>
          <w:szCs w:val="21"/>
        </w:rPr>
        <w:t>或</w:t>
      </w:r>
      <w:r>
        <w:rPr>
          <w:rFonts w:ascii="Consolas" w:hAnsi="Consolas" w:eastAsia="宋体" w:cs="Consolas"/>
          <w:color w:val="333333"/>
          <w:sz w:val="21"/>
          <w:szCs w:val="21"/>
        </w:rPr>
        <w:br w:type="textWrapping"/>
      </w:r>
      <w:r>
        <w:rPr>
          <w:rFonts w:ascii="Consolas" w:hAnsi="Consolas" w:eastAsia="宋体" w:cs="Consolas"/>
          <w:color w:val="333333"/>
          <w:sz w:val="21"/>
          <w:szCs w:val="21"/>
        </w:rPr>
        <w:t>systemctl set-</w:t>
      </w:r>
      <w:r>
        <w:rPr>
          <w:rFonts w:ascii="Consolas" w:hAnsi="Consolas" w:eastAsia="宋体" w:cs="Consolas"/>
          <w:b/>
          <w:bCs/>
          <w:color w:val="333333"/>
          <w:sz w:val="21"/>
        </w:rPr>
        <w:t>default</w:t>
      </w:r>
      <w:r>
        <w:rPr>
          <w:rFonts w:ascii="Consolas" w:hAnsi="Consolas" w:eastAsia="宋体" w:cs="Consolas"/>
          <w:color w:val="333333"/>
          <w:sz w:val="21"/>
        </w:rPr>
        <w:t> </w:t>
      </w:r>
      <w:r>
        <w:rPr>
          <w:rFonts w:ascii="Consolas" w:hAnsi="Consolas" w:eastAsia="宋体" w:cs="Consolas"/>
          <w:color w:val="333333"/>
          <w:sz w:val="21"/>
          <w:szCs w:val="21"/>
        </w:rPr>
        <w:t>multi-user.target</w:t>
      </w:r>
    </w:p>
    <w:p>
      <w:pPr>
        <w:shd w:val="clear" w:color="auto" w:fill="FFFFFF"/>
        <w:adjustRightInd/>
        <w:snapToGrid/>
        <w:spacing w:beforeAutospacing="1" w:after="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Consolas" w:hAnsi="Consolas" w:eastAsia="宋体" w:cs="Consolas"/>
          <w:color w:val="333333"/>
          <w:sz w:val="21"/>
          <w:szCs w:val="21"/>
        </w:rPr>
        <w:t>图形模式</w:t>
      </w:r>
    </w:p>
    <w:p>
      <w:pPr>
        <w:shd w:val="clear" w:color="auto" w:fill="FFFFFF"/>
        <w:adjustRightInd/>
        <w:snapToGrid/>
        <w:spacing w:after="0" w:line="360" w:lineRule="atLeast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Consolas" w:hAnsi="Consolas" w:eastAsia="宋体" w:cs="Consolas"/>
          <w:color w:val="333333"/>
          <w:sz w:val="21"/>
          <w:szCs w:val="21"/>
        </w:rPr>
        <w:t>ln</w:t>
      </w:r>
      <w:r>
        <w:rPr>
          <w:rFonts w:ascii="Consolas" w:hAnsi="Consolas" w:eastAsia="宋体" w:cs="Consolas"/>
          <w:color w:val="808080"/>
          <w:sz w:val="21"/>
          <w:szCs w:val="21"/>
        </w:rPr>
        <w:t>-</w:t>
      </w:r>
      <w:r>
        <w:rPr>
          <w:rFonts w:ascii="Consolas" w:hAnsi="Consolas" w:eastAsia="宋体" w:cs="Consolas"/>
          <w:color w:val="333333"/>
          <w:sz w:val="21"/>
          <w:szCs w:val="21"/>
        </w:rPr>
        <w:t>sf</w:t>
      </w:r>
      <w:r>
        <w:rPr>
          <w:rFonts w:ascii="Consolas" w:hAnsi="Consolas" w:eastAsia="宋体" w:cs="Consolas"/>
          <w:color w:val="BC6060"/>
          <w:sz w:val="21"/>
          <w:szCs w:val="21"/>
        </w:rPr>
        <w:t>/lib/</w:t>
      </w:r>
      <w:r>
        <w:rPr>
          <w:rFonts w:ascii="Consolas" w:hAnsi="Consolas" w:eastAsia="宋体" w:cs="Consolas"/>
          <w:color w:val="333333"/>
          <w:sz w:val="21"/>
          <w:szCs w:val="21"/>
        </w:rPr>
        <w:t>systemd</w:t>
      </w:r>
      <w:r>
        <w:rPr>
          <w:rFonts w:ascii="Consolas" w:hAnsi="Consolas" w:eastAsia="宋体" w:cs="Consolas"/>
          <w:color w:val="BC6060"/>
          <w:sz w:val="21"/>
          <w:szCs w:val="21"/>
        </w:rPr>
        <w:t>/system/</w:t>
      </w:r>
      <w:r>
        <w:rPr>
          <w:rFonts w:ascii="Consolas" w:hAnsi="Consolas" w:eastAsia="宋体" w:cs="Consolas"/>
          <w:color w:val="333333"/>
          <w:sz w:val="21"/>
          <w:szCs w:val="21"/>
        </w:rPr>
        <w:t>runlevel5.target</w:t>
      </w:r>
      <w:r>
        <w:rPr>
          <w:rFonts w:ascii="Consolas" w:hAnsi="Consolas" w:eastAsia="宋体" w:cs="Consolas"/>
          <w:color w:val="BC6060"/>
          <w:sz w:val="21"/>
          <w:szCs w:val="21"/>
        </w:rPr>
        <w:t>/etc/</w:t>
      </w:r>
      <w:r>
        <w:rPr>
          <w:rFonts w:ascii="Consolas" w:hAnsi="Consolas" w:eastAsia="宋体" w:cs="Consolas"/>
          <w:color w:val="333333"/>
          <w:sz w:val="21"/>
          <w:szCs w:val="21"/>
        </w:rPr>
        <w:t>systemd</w:t>
      </w:r>
      <w:r>
        <w:rPr>
          <w:rFonts w:ascii="Consolas" w:hAnsi="Consolas" w:eastAsia="宋体" w:cs="Consolas"/>
          <w:color w:val="BC6060"/>
          <w:sz w:val="21"/>
          <w:szCs w:val="21"/>
        </w:rPr>
        <w:t>/system/</w:t>
      </w:r>
      <w:r>
        <w:rPr>
          <w:rFonts w:ascii="Consolas" w:hAnsi="Consolas" w:eastAsia="宋体" w:cs="Consolas"/>
          <w:b/>
          <w:bCs/>
          <w:color w:val="333333"/>
          <w:sz w:val="21"/>
        </w:rPr>
        <w:t>default</w:t>
      </w:r>
      <w:r>
        <w:rPr>
          <w:rFonts w:ascii="Consolas" w:hAnsi="Consolas" w:eastAsia="宋体" w:cs="Consolas"/>
          <w:color w:val="000000"/>
          <w:sz w:val="21"/>
          <w:szCs w:val="21"/>
        </w:rPr>
        <w:t>.target</w:t>
      </w:r>
      <w:r>
        <w:rPr>
          <w:rFonts w:hint="eastAsia" w:ascii="宋体" w:hAnsi="宋体" w:eastAsia="宋体" w:cs="Arial"/>
          <w:color w:val="000000"/>
          <w:sz w:val="21"/>
          <w:szCs w:val="21"/>
        </w:rPr>
        <w:t>或</w:t>
      </w:r>
    </w:p>
    <w:p>
      <w:pPr>
        <w:shd w:val="clear" w:color="auto" w:fill="FFFFFF"/>
        <w:adjustRightInd/>
        <w:snapToGrid/>
        <w:spacing w:after="0" w:line="360" w:lineRule="atLeast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Consolas" w:hAnsi="Consolas" w:eastAsia="宋体" w:cs="Consolas"/>
          <w:color w:val="000000"/>
          <w:sz w:val="21"/>
          <w:szCs w:val="21"/>
        </w:rPr>
        <w:t>ln</w:t>
      </w:r>
      <w:r>
        <w:rPr>
          <w:rFonts w:ascii="Consolas" w:hAnsi="Consolas" w:eastAsia="宋体" w:cs="Consolas"/>
          <w:color w:val="808080"/>
          <w:sz w:val="21"/>
          <w:szCs w:val="21"/>
        </w:rPr>
        <w:t>-</w:t>
      </w:r>
      <w:r>
        <w:rPr>
          <w:rFonts w:ascii="Consolas" w:hAnsi="Consolas" w:eastAsia="宋体" w:cs="Consolas"/>
          <w:color w:val="333333"/>
          <w:sz w:val="21"/>
          <w:szCs w:val="21"/>
        </w:rPr>
        <w:t>sf</w:t>
      </w:r>
      <w:r>
        <w:rPr>
          <w:rFonts w:ascii="Consolas" w:hAnsi="Consolas" w:eastAsia="宋体" w:cs="Consolas"/>
          <w:color w:val="BC6060"/>
          <w:sz w:val="21"/>
          <w:szCs w:val="21"/>
        </w:rPr>
        <w:t>/lib/</w:t>
      </w:r>
      <w:r>
        <w:rPr>
          <w:rFonts w:ascii="Consolas" w:hAnsi="Consolas" w:eastAsia="宋体" w:cs="Consolas"/>
          <w:color w:val="333333"/>
          <w:sz w:val="21"/>
          <w:szCs w:val="21"/>
        </w:rPr>
        <w:t>systemd</w:t>
      </w:r>
      <w:r>
        <w:rPr>
          <w:rFonts w:ascii="Consolas" w:hAnsi="Consolas" w:eastAsia="宋体" w:cs="Consolas"/>
          <w:color w:val="BC6060"/>
          <w:sz w:val="21"/>
          <w:szCs w:val="21"/>
        </w:rPr>
        <w:t>/system/g</w:t>
      </w:r>
      <w:r>
        <w:rPr>
          <w:rFonts w:ascii="Consolas" w:hAnsi="Consolas" w:eastAsia="宋体" w:cs="Consolas"/>
          <w:color w:val="333333"/>
          <w:sz w:val="21"/>
          <w:szCs w:val="21"/>
        </w:rPr>
        <w:t>raphical.target</w:t>
      </w:r>
      <w:r>
        <w:rPr>
          <w:rFonts w:ascii="Consolas" w:hAnsi="Consolas" w:eastAsia="宋体" w:cs="Consolas"/>
          <w:color w:val="BC6060"/>
          <w:sz w:val="21"/>
          <w:szCs w:val="21"/>
        </w:rPr>
        <w:t>/etc/</w:t>
      </w:r>
      <w:r>
        <w:rPr>
          <w:rFonts w:ascii="Consolas" w:hAnsi="Consolas" w:eastAsia="宋体" w:cs="Consolas"/>
          <w:color w:val="333333"/>
          <w:sz w:val="21"/>
          <w:szCs w:val="21"/>
        </w:rPr>
        <w:t>systemd</w:t>
      </w:r>
      <w:r>
        <w:rPr>
          <w:rFonts w:ascii="Consolas" w:hAnsi="Consolas" w:eastAsia="宋体" w:cs="Consolas"/>
          <w:color w:val="BC6060"/>
          <w:sz w:val="21"/>
          <w:szCs w:val="21"/>
        </w:rPr>
        <w:t>/system/</w:t>
      </w:r>
      <w:r>
        <w:rPr>
          <w:rFonts w:ascii="Consolas" w:hAnsi="Consolas" w:eastAsia="宋体" w:cs="Consolas"/>
          <w:b/>
          <w:bCs/>
          <w:color w:val="333333"/>
          <w:sz w:val="21"/>
        </w:rPr>
        <w:t>default</w:t>
      </w:r>
      <w:r>
        <w:rPr>
          <w:rFonts w:ascii="Consolas" w:hAnsi="Consolas" w:eastAsia="宋体" w:cs="Consolas"/>
          <w:color w:val="333333"/>
          <w:sz w:val="21"/>
          <w:szCs w:val="21"/>
        </w:rPr>
        <w:t>.target</w:t>
      </w:r>
      <w:r>
        <w:rPr>
          <w:rFonts w:hint="eastAsia" w:ascii="宋体" w:hAnsi="宋体" w:eastAsia="宋体" w:cs="Arial"/>
          <w:color w:val="333333"/>
          <w:sz w:val="21"/>
          <w:szCs w:val="21"/>
        </w:rPr>
        <w:t>或</w:t>
      </w:r>
    </w:p>
    <w:p>
      <w:pPr>
        <w:shd w:val="clear" w:color="auto" w:fill="FFFFFF"/>
        <w:adjustRightInd/>
        <w:snapToGrid/>
        <w:spacing w:beforeAutospacing="1" w:after="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Consolas" w:hAnsi="Consolas" w:eastAsia="宋体" w:cs="Consolas"/>
          <w:color w:val="333333"/>
          <w:sz w:val="21"/>
          <w:szCs w:val="21"/>
        </w:rPr>
        <w:t>systemctl set-</w:t>
      </w:r>
      <w:r>
        <w:rPr>
          <w:rFonts w:ascii="Consolas" w:hAnsi="Consolas" w:eastAsia="宋体" w:cs="Consolas"/>
          <w:b/>
          <w:bCs/>
          <w:color w:val="333333"/>
          <w:sz w:val="21"/>
        </w:rPr>
        <w:t>default</w:t>
      </w:r>
      <w:r>
        <w:rPr>
          <w:rFonts w:ascii="Consolas" w:hAnsi="Consolas" w:eastAsia="宋体" w:cs="Consolas"/>
          <w:color w:val="333333"/>
          <w:sz w:val="21"/>
        </w:rPr>
        <w:t> </w:t>
      </w:r>
      <w:r>
        <w:rPr>
          <w:rFonts w:ascii="Consolas" w:hAnsi="Consolas" w:eastAsia="宋体" w:cs="Consolas"/>
          <w:color w:val="333333"/>
          <w:sz w:val="21"/>
          <w:szCs w:val="21"/>
        </w:rPr>
        <w:t>graphical.target</w:t>
      </w:r>
    </w:p>
    <w:p>
      <w:pPr>
        <w:shd w:val="clear" w:color="auto" w:fill="FFFFFF"/>
        <w:adjustRightInd/>
        <w:snapToGrid/>
        <w:spacing w:beforeAutospacing="1" w:after="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Consolas" w:hAnsi="Consolas" w:eastAsia="宋体" w:cs="Consolas"/>
          <w:color w:val="333333"/>
          <w:sz w:val="21"/>
          <w:szCs w:val="21"/>
        </w:rPr>
        <w:t>进入命令模式</w:t>
      </w:r>
    </w:p>
    <w:p>
      <w:pPr>
        <w:shd w:val="clear" w:color="auto" w:fill="FFFFFF"/>
        <w:adjustRightInd/>
        <w:snapToGrid/>
        <w:spacing w:beforeAutospacing="1" w:after="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Consolas" w:hAnsi="Consolas" w:eastAsia="宋体" w:cs="Consolas"/>
          <w:color w:val="333333"/>
          <w:sz w:val="21"/>
          <w:szCs w:val="21"/>
        </w:rPr>
        <w:t>使用xftp 上传oracle 12c</w:t>
      </w:r>
    </w:p>
    <w:p>
      <w:pPr>
        <w:shd w:val="clear" w:color="auto" w:fill="FFFFFF"/>
        <w:adjustRightInd/>
        <w:snapToGrid/>
        <w:spacing w:beforeAutospacing="1" w:after="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Consolas" w:hAnsi="Consolas" w:eastAsia="宋体" w:cs="Consolas"/>
          <w:color w:val="333333"/>
          <w:sz w:val="21"/>
          <w:szCs w:val="21"/>
        </w:rPr>
        <w:drawing>
          <wp:inline distT="0" distB="0" distL="0" distR="0">
            <wp:extent cx="4600575" cy="5762625"/>
            <wp:effectExtent l="19050" t="0" r="9525" b="0"/>
            <wp:docPr id="20" name="图片 20" descr="http://img.blog.csdn.net/20161213103014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img.blog.csdn.net/2016121310301429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Autospacing="1" w:after="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Autospacing="1" w:after="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Consolas" w:hAnsi="Consolas" w:eastAsia="宋体" w:cs="Consolas"/>
          <w:color w:val="333333"/>
          <w:sz w:val="21"/>
          <w:szCs w:val="21"/>
        </w:rPr>
        <w:drawing>
          <wp:inline distT="0" distB="0" distL="0" distR="0">
            <wp:extent cx="8286750" cy="5143500"/>
            <wp:effectExtent l="19050" t="0" r="0" b="0"/>
            <wp:docPr id="21" name="图片 21" descr="http://img.blog.csdn.net/20161213103257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://img.blog.csdn.net/2016121310325748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286375" cy="1047750"/>
            <wp:effectExtent l="19050" t="0" r="9525" b="0"/>
            <wp:docPr id="22" name="图片 22" descr="http://img.blog.csdn.net/2016121310400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img.blog.csdn.net/2016121310400217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把两个文件都解压下来，自动创建了 database目录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124700" cy="1228725"/>
            <wp:effectExtent l="19050" t="0" r="0" b="0"/>
            <wp:docPr id="23" name="图片 23" descr="http://img.blog.csdn.net/2016121310422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img.blog.csdn.net/2016121310422300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b.创建用户及用户组 创建密码  查看创建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创建组 oinstall,dba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创建用户 oracle  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333750" cy="533400"/>
            <wp:effectExtent l="19050" t="0" r="0" b="0"/>
            <wp:docPr id="24" name="图片 24" descr="http://img.blog.csdn.net/2016121310493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://img.blog.csdn.net/2016121310493628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创建用户oracle 并设置主组为oinstall 辅组为dba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610100" cy="161925"/>
            <wp:effectExtent l="19050" t="0" r="0" b="0"/>
            <wp:docPr id="25" name="图片 25" descr="http://img.blog.csdn.net/2016121310515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img.blog.csdn.net/201612131051503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创建密码  输入两次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924425" cy="1038225"/>
            <wp:effectExtent l="19050" t="0" r="9525" b="0"/>
            <wp:docPr id="26" name="图片 26" descr="http://img.blog.csdn.net/2016121310560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img.blog.csdn.net/201612131056040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c.创建目录将安装目录database移动到u01/目录 （在/目录里创建）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943350" cy="1371600"/>
            <wp:effectExtent l="19050" t="0" r="0" b="0"/>
            <wp:docPr id="27" name="图片 27" descr="http://img.blog.csdn.net/20161213110206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img.blog.csdn.net/201612131102066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把u01及子目录的目录权限修改成oracle 用户  配置权限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924550" cy="4152900"/>
            <wp:effectExtent l="19050" t="0" r="0" b="0"/>
            <wp:docPr id="28" name="图片 28" descr="http://img.blog.csdn.net/2016121311073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://img.blog.csdn.net/2016121311073196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257550" cy="180975"/>
            <wp:effectExtent l="19050" t="0" r="0" b="0"/>
            <wp:docPr id="29" name="图片 29" descr="http://img.blog.csdn.net/2016121311095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img.blog.csdn.net/201612131109518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362E2B"/>
          <w:sz w:val="21"/>
          <w:szCs w:val="21"/>
        </w:rPr>
        <w:t> 修改权限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d.创建ORACLE用户环境变量  （切换到oracle用户下面）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838700" cy="2047875"/>
            <wp:effectExtent l="19050" t="0" r="0" b="0"/>
            <wp:docPr id="30" name="图片 30" descr="http://img.blog.csdn.net/2016121311341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://img.blog.csdn.net/201612131134105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创建目录变量  DISPLAY  IP地址是远程主机的IP，不是安装oracle 12c 的主机 不创建在命令模式下调用不了图形界面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486400" cy="1466850"/>
            <wp:effectExtent l="19050" t="0" r="0" b="0"/>
            <wp:docPr id="31" name="图片 31" descr="http://img.blog.csdn.net/20161213112545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://img.blog.csdn.net/201612131125454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用env查看环境变量运行情况，source .bash_profile 生效环境变量  再次env查看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6505575" cy="3352800"/>
            <wp:effectExtent l="19050" t="0" r="9525" b="0"/>
            <wp:docPr id="32" name="图片 32" descr="http://img.blog.csdn.net/2016121311433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://img.blog.csdn.net/2016121311433040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e.安装oracle 软件包 可以参考oracle官方文档linux 7所需要的安装包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  安装的时候版本高点没有关系最好用光盘安装  linux 7光盘里已经包含所有安装包，不会再像6版本时会出现少包的情况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$rmp -ivh   *.*  --nodeps --force   加后面安装时不提示关联包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Packages for Oracle Linux 7 and Red Hat Enterprise Linux 7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binutils-2.23.52.0.1-12.el7.x86_64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>compat-libcap1-1.10-3.el7.x86_64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compat-libstdc++-33-3.2.3-71.el7.i686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>compat-libstdc++-33-3.2.3-71.el7.x86_64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gcc-4.8.2-3.el7.x86_64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gcc-c++-4.8.2-3.el7.x86_64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glibc-2.17-36.el7.i686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glibc-2.17-36.el7.x86_64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glibc-devel-2.17-36.el7.i686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glibc-devel-2.17-36.el7.x86_64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>ksh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libaio-0.3.109-9.el7.i686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libaio-0.3.109-9.el7.x86_64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libaio-devel-0.3.109-9.el7.i686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libaio-devel-0.3.109-9.el7.x86_64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libgcc-4.8.2-3.el7.i686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libgcc-4.8.2-3.el7.x86_64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libstdc++-4.8.2-3.el7.i686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libstdc++-4.8.2-3.el7.x86_64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libstdc++-devel-4.8.2-3.el7.i686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libstdc++-devel-4.8.2-3.el7.x86_64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libXi-1.7.2-1.el7.i686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libXi-1.7.2-1.el7.x86_64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libXtst-1.2.2-1.el7.i686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libXtst-1.2.2-1.el7.x86_64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 xml:space="preserve">make-3.82-19.el7.x86_64 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hAnsi="宋体" w:eastAsia="宋体" w:cs="宋体"/>
          <w:color w:val="362E2B"/>
          <w:sz w:val="21"/>
          <w:szCs w:val="21"/>
        </w:rPr>
      </w:pPr>
      <w:r>
        <w:rPr>
          <w:rFonts w:ascii="宋体" w:hAnsi="宋体" w:eastAsia="宋体" w:cs="宋体"/>
          <w:color w:val="362E2B"/>
          <w:sz w:val="21"/>
          <w:szCs w:val="21"/>
        </w:rPr>
        <w:t>sysstat-10.1.5-1.el7.x86_64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配置oracle 运行限制 修改 /etc/security/limits.conf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067050" cy="1304925"/>
            <wp:effectExtent l="19050" t="0" r="0" b="0"/>
            <wp:docPr id="33" name="图片 33" descr="http://img.blog.csdn.net/20161213123913698?watermark/2/text/aHR0cDovL2Jsb2cuY3Nkbi5uZXQvaml1eXVuMTk4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://img.blog.csdn.net/20161213123913698?watermark/2/text/aHR0cDovL2Jsb2cuY3Nkbi5uZXQvaml1eXVuMTk4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内核参数等安装的时候配置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f.启动图形化支持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运行Xmanager中的Passive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2266950" cy="2057400"/>
            <wp:effectExtent l="19050" t="0" r="0" b="0"/>
            <wp:docPr id="34" name="图片 34" descr="http://img.blog.csdn.net/20161213125739143?watermark/2/text/aHR0cDovL2Jsb2cuY3Nkbi5uZXQvaml1eXVuMTk4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://img.blog.csdn.net/20161213125739143?watermark/2/text/aHR0cDovL2Jsb2cuY3Nkbi5uZXQvaml1eXVuMTk4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右下角出现图标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33400" cy="657225"/>
            <wp:effectExtent l="19050" t="0" r="0" b="0"/>
            <wp:docPr id="35" name="图片 35" descr="http://img.blog.csdn.net/2016121312582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://img.blog.csdn.net/201612131258209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连接到oracle  选择是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552825" cy="2867025"/>
            <wp:effectExtent l="19050" t="0" r="9525" b="0"/>
            <wp:docPr id="36" name="图片 36" descr="http://img.blog.csdn.net/2016121313065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://img.blog.csdn.net/201612131306564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6934200" cy="695325"/>
            <wp:effectExtent l="19050" t="0" r="0" b="0"/>
            <wp:docPr id="37" name="图片 37" descr="http://img.blog.csdn.net/2016121313073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img.blog.csdn.net/2016121313073578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查看图形变量是不运行，进入文件目录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6381750" cy="2057400"/>
            <wp:effectExtent l="19050" t="0" r="0" b="0"/>
            <wp:docPr id="38" name="图片 38" descr="http://img.blog.csdn.net/2016121313113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img.blog.csdn.net/2016121313113133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outlineLvl w:val="1"/>
        <w:rPr>
          <w:rFonts w:ascii="Arial" w:hAnsi="Arial" w:eastAsia="宋体" w:cs="Arial"/>
          <w:b/>
          <w:bCs/>
          <w:color w:val="362E2B"/>
          <w:sz w:val="36"/>
          <w:szCs w:val="36"/>
        </w:rPr>
      </w:pPr>
      <w:bookmarkStart w:id="2" w:name="t3"/>
      <w:bookmarkEnd w:id="2"/>
      <w:r>
        <w:rPr>
          <w:rFonts w:ascii="Arial" w:hAnsi="Arial" w:eastAsia="宋体" w:cs="Arial"/>
          <w:b/>
          <w:bCs/>
          <w:color w:val="362E2B"/>
          <w:sz w:val="36"/>
          <w:szCs w:val="36"/>
        </w:rPr>
        <w:t>4.安装oracle12c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$ ./runInstaller   运行安装脚本文件  会弹出几个对话框选择  是 就可以了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648575" cy="2466975"/>
            <wp:effectExtent l="19050" t="0" r="9525" b="0"/>
            <wp:docPr id="39" name="图片 39" descr="http://img.blog.csdn.net/2016121313150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img.blog.csdn.net/2016121313150143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出现安装界面  把勾去了  下一步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600950" cy="5772150"/>
            <wp:effectExtent l="19050" t="0" r="0" b="0"/>
            <wp:docPr id="40" name="图片 40" descr="http://img.blog.csdn.net/20161213131745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://img.blog.csdn.net/2016121313174536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77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选择安装</w:t>
      </w:r>
      <w:r>
        <w:fldChar w:fldCharType="begin"/>
      </w:r>
      <w:r>
        <w:instrText xml:space="preserve"> HYPERLINK "http://lib.csdn.net/base/mysql" \t "_blank" \o "MySQL知识库" </w:instrText>
      </w:r>
      <w:r>
        <w:fldChar w:fldCharType="separate"/>
      </w:r>
      <w:r>
        <w:rPr>
          <w:rFonts w:ascii="Arial" w:hAnsi="Arial" w:eastAsia="宋体" w:cs="Arial"/>
          <w:b/>
          <w:bCs/>
          <w:color w:val="DF3434"/>
          <w:sz w:val="21"/>
        </w:rPr>
        <w:t>数据库</w:t>
      </w:r>
      <w:r>
        <w:rPr>
          <w:rFonts w:ascii="Arial" w:hAnsi="Arial" w:eastAsia="宋体" w:cs="Arial"/>
          <w:b/>
          <w:bCs/>
          <w:color w:val="DF3434"/>
          <w:sz w:val="21"/>
        </w:rPr>
        <w:fldChar w:fldCharType="end"/>
      </w:r>
      <w:r>
        <w:rPr>
          <w:rFonts w:ascii="Arial" w:hAnsi="Arial" w:eastAsia="宋体" w:cs="Arial"/>
          <w:color w:val="362E2B"/>
          <w:sz w:val="21"/>
          <w:szCs w:val="21"/>
        </w:rPr>
        <w:t>  下一步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543425" cy="2124075"/>
            <wp:effectExtent l="19050" t="0" r="9525" b="0"/>
            <wp:docPr id="41" name="图片 41" descr="http://img.blog.csdn.net/20161213132055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img.blog.csdn.net/2016121313205554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下一步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353300" cy="2800350"/>
            <wp:effectExtent l="19050" t="0" r="0" b="0"/>
            <wp:docPr id="42" name="图片 42" descr="http://img.blog.csdn.net/2016121313270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http://img.blog.csdn.net/2016121313270793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安装企业版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6981825" cy="2657475"/>
            <wp:effectExtent l="19050" t="0" r="9525" b="0"/>
            <wp:docPr id="43" name="图片 43" descr="http://img.blog.csdn.net/20161213132727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ttp://img.blog.csdn.net/201612131327274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安装目录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429500" cy="2590800"/>
            <wp:effectExtent l="19050" t="0" r="0" b="0"/>
            <wp:docPr id="44" name="图片 44" descr="http://img.blog.csdn.net/20161213132804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://img.blog.csdn.net/201612131328040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581900" cy="2790825"/>
            <wp:effectExtent l="19050" t="0" r="0" b="0"/>
            <wp:docPr id="45" name="图片 45" descr="http://img.blog.csdn.net/20161213132822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://img.blog.csdn.net/201612131328222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439025" cy="2886075"/>
            <wp:effectExtent l="19050" t="0" r="9525" b="0"/>
            <wp:docPr id="46" name="图片 46" descr="http://img.blog.csdn.net/2016121313284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img.blog.csdn.net/201612131328458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286625" cy="3095625"/>
            <wp:effectExtent l="19050" t="0" r="9525" b="0"/>
            <wp:docPr id="47" name="图片 47" descr="http://img.blog.csdn.net/20161213132916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http://img.blog.csdn.net/2016121313291601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选择检查失败的环境  单击  Fix &amp; Check Again 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oracle  会自动创建内核脚本，找到运行即可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286375" cy="3105150"/>
            <wp:effectExtent l="19050" t="0" r="9525" b="0"/>
            <wp:docPr id="48" name="图片 48" descr="http://img.blog.csdn.net/20161213132927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ttp://img.blog.csdn.net/2016121313292790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以ROOT用户运行脚本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381625" cy="704850"/>
            <wp:effectExtent l="19050" t="0" r="9525" b="0"/>
            <wp:docPr id="49" name="图片 49" descr="http://img.blog.csdn.net/2016121313315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ttp://img.blog.csdn.net/201612131331568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oracle  官方给你配置参数  /sbin/sysctl -p 执行一下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409950" cy="2266950"/>
            <wp:effectExtent l="19050" t="0" r="0" b="0"/>
            <wp:docPr id="50" name="图片 50" descr="http://img.blog.csdn.net/2016121314131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http://img.blog.csdn.net/2016121314131570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再检测一下通过  单击 install  开始安装 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448550" cy="3267075"/>
            <wp:effectExtent l="19050" t="0" r="0" b="0"/>
            <wp:docPr id="51" name="图片 51" descr="http://img.blog.csdn.net/20161213133922327?watermark/2/text/aHR0cDovL2Jsb2cuY3Nkbi5uZXQvaml1eXVuMTk4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http://img.blog.csdn.net/20161213133922327?watermark/2/text/aHR0cDovL2Jsb2cuY3Nkbi5uZXQvaml1eXVuMTk4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开始安装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458075" cy="3810000"/>
            <wp:effectExtent l="19050" t="0" r="9525" b="0"/>
            <wp:docPr id="52" name="图片 52" descr="http://img.blog.csdn.net/2016121313412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http://img.blog.csdn.net/201612131341235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提示以ROOT用户运行这两个脚本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191125" cy="3686175"/>
            <wp:effectExtent l="19050" t="0" r="9525" b="0"/>
            <wp:docPr id="53" name="图片 53" descr="http://img.blog.csdn.net/2016121313573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ttp://img.blog.csdn.net/2016121313573050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219950" cy="4210050"/>
            <wp:effectExtent l="19050" t="0" r="0" b="0"/>
            <wp:docPr id="54" name="图片 54" descr="http://img.blog.csdn.net/2016121314030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http://img.blog.csdn.net/2016121314030303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553325" cy="5353050"/>
            <wp:effectExtent l="19050" t="0" r="9525" b="0"/>
            <wp:docPr id="55" name="图片 55" descr="http://img.blog.csdn.net/20161213140317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http://img.blog.csdn.net/2016121314031751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完成oracle12c 的安装</w:t>
      </w:r>
    </w:p>
    <w:p>
      <w:pPr>
        <w:shd w:val="clear" w:color="auto" w:fill="FFFFFF"/>
        <w:adjustRightInd/>
        <w:snapToGrid/>
        <w:spacing w:after="0"/>
        <w:outlineLvl w:val="1"/>
        <w:rPr>
          <w:rFonts w:ascii="Arial" w:hAnsi="Arial" w:eastAsia="宋体" w:cs="Arial"/>
          <w:b/>
          <w:bCs/>
          <w:color w:val="362E2B"/>
          <w:sz w:val="36"/>
          <w:szCs w:val="36"/>
        </w:rPr>
      </w:pPr>
      <w:bookmarkStart w:id="3" w:name="t4"/>
      <w:bookmarkEnd w:id="3"/>
      <w:r>
        <w:rPr>
          <w:rFonts w:ascii="Arial" w:hAnsi="Arial" w:eastAsia="宋体" w:cs="Arial"/>
          <w:b/>
          <w:bCs/>
          <w:color w:val="362E2B"/>
          <w:sz w:val="36"/>
          <w:szCs w:val="36"/>
        </w:rPr>
        <w:t>5.配置监听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oracle 用户运行 netca  提示图形化点是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286250" cy="2628900"/>
            <wp:effectExtent l="19050" t="0" r="0" b="0"/>
            <wp:docPr id="56" name="图片 56" descr="http://img.blog.csdn.net/20161213142058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http://img.blog.csdn.net/2016121314205810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出现图形化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705475" cy="3800475"/>
            <wp:effectExtent l="19050" t="0" r="9525" b="0"/>
            <wp:docPr id="57" name="图片 57" descr="http://img.blog.csdn.net/20161213142218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http://img.blog.csdn.net/2016121314221877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219700" cy="3733800"/>
            <wp:effectExtent l="19050" t="0" r="0" b="0"/>
            <wp:docPr id="58" name="图片 58" descr="http://img.blog.csdn.net/2016121314263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http://img.blog.csdn.net/2016121314263620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448300" cy="3819525"/>
            <wp:effectExtent l="19050" t="0" r="0" b="0"/>
            <wp:docPr id="59" name="图片 59" descr="http://img.blog.csdn.net/2016121314264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http://img.blog.csdn.net/2016121314264672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238750" cy="3152775"/>
            <wp:effectExtent l="19050" t="0" r="0" b="0"/>
            <wp:docPr id="60" name="图片 60" descr="http://img.blog.csdn.net/2016121314265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ttp://img.blog.csdn.net/2016121314265557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391150" cy="3495675"/>
            <wp:effectExtent l="19050" t="0" r="0" b="0"/>
            <wp:docPr id="61" name="图片 61" descr="http://img.blog.csdn.net/20161213142705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http://img.blog.csdn.net/2016121314270568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2952750" cy="1609725"/>
            <wp:effectExtent l="19050" t="0" r="0" b="0"/>
            <wp:docPr id="62" name="图片 62" descr="http://img.blog.csdn.net/2016121314272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ttp://img.blog.csdn.net/201612131427205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最后点  finish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查看lsn运行情况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896225" cy="666750"/>
            <wp:effectExtent l="19050" t="0" r="9525" b="0"/>
            <wp:docPr id="63" name="图片 63" descr="http://img.blog.csdn.net/20161213143026155?watermark/2/text/aHR0cDovL2Jsb2cuY3Nkbi5uZXQvaml1eXVuMTk4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http://img.blog.csdn.net/20161213143026155?watermark/2/text/aHR0cDovL2Jsb2cuY3Nkbi5uZXQvaml1eXVuMTk4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查看监听及数据状态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8420100" cy="4295775"/>
            <wp:effectExtent l="19050" t="0" r="0" b="0"/>
            <wp:docPr id="64" name="图片 64" descr="http://img.blog.csdn.net/2016121315291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://img.blog.csdn.net/2016121315291225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outlineLvl w:val="1"/>
        <w:rPr>
          <w:rFonts w:ascii="Arial" w:hAnsi="Arial" w:eastAsia="宋体" w:cs="Arial"/>
          <w:b/>
          <w:bCs/>
          <w:color w:val="362E2B"/>
          <w:sz w:val="36"/>
          <w:szCs w:val="36"/>
        </w:rPr>
      </w:pPr>
      <w:bookmarkStart w:id="4" w:name="t5"/>
      <w:bookmarkEnd w:id="4"/>
      <w:r>
        <w:rPr>
          <w:rFonts w:ascii="Arial" w:hAnsi="Arial" w:eastAsia="宋体" w:cs="Arial"/>
          <w:b/>
          <w:bCs/>
          <w:color w:val="362E2B"/>
          <w:sz w:val="36"/>
          <w:szCs w:val="36"/>
        </w:rPr>
        <w:t>6.创建数据库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$dbca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962650" cy="2400300"/>
            <wp:effectExtent l="19050" t="0" r="0" b="0"/>
            <wp:docPr id="65" name="图片 65" descr="http://img.blog.csdn.net/2016121314495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://img.blog.csdn.net/2016121314495214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476750" cy="2571750"/>
            <wp:effectExtent l="19050" t="0" r="0" b="0"/>
            <wp:docPr id="66" name="图片 66" descr="http://img.blog.csdn.net/2016121314495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://img.blog.csdn.net/2016121314495917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选择 创建数据库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553325" cy="3114675"/>
            <wp:effectExtent l="19050" t="0" r="9525" b="0"/>
            <wp:docPr id="67" name="图片 67" descr="http://img.blog.csdn.net/2016121314500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http://img.blog.csdn.net/2016121314500364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选择  高级选项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296150" cy="3771900"/>
            <wp:effectExtent l="19050" t="0" r="0" b="0"/>
            <wp:docPr id="68" name="图片 68" descr="http://img.blog.csdn.net/20161213145009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http://img.blog.csdn.net/2016121314500906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选择  第一个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553075" cy="1438275"/>
            <wp:effectExtent l="19050" t="0" r="9525" b="0"/>
            <wp:docPr id="69" name="图片 69" descr="http://img.blog.csdn.net/2016121314501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://img.blog.csdn.net/2016121314501403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SID名称各环境变量里面一样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191000" cy="885825"/>
            <wp:effectExtent l="19050" t="0" r="0" b="0"/>
            <wp:docPr id="70" name="图片 70" descr="http://img.blog.csdn.net/20161213145018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http://img.blog.csdn.net/2016121314501816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都不要选择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638550" cy="1628775"/>
            <wp:effectExtent l="19050" t="0" r="0" b="0"/>
            <wp:docPr id="71" name="图片 71" descr="http://img.blog.csdn.net/2016121314502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http://img.blog.csdn.net/2016121314502442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创建两个用户密码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562600" cy="2533650"/>
            <wp:effectExtent l="19050" t="0" r="0" b="0"/>
            <wp:docPr id="72" name="图片 72" descr="http://img.blog.csdn.net/2016121314594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ttp://img.blog.csdn.net/2016121314594512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默认配置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410200" cy="1657350"/>
            <wp:effectExtent l="19050" t="0" r="0" b="0"/>
            <wp:docPr id="73" name="图片 73" descr="http://img.blog.csdn.net/2016121315005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img.blog.csdn.net/2016121315005242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最下面一个勾上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553075" cy="3667125"/>
            <wp:effectExtent l="19050" t="0" r="9525" b="0"/>
            <wp:docPr id="74" name="图片 74" descr="http://img.blog.csdn.net/2016121315012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http://img.blog.csdn.net/2016121315012016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创建实例数据库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838700" cy="1409700"/>
            <wp:effectExtent l="19050" t="0" r="0" b="0"/>
            <wp:docPr id="75" name="图片 75" descr="http://img.blog.csdn.net/20161213150153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http://img.blog.csdn.net/2016121315015356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选择第二个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038600" cy="1590675"/>
            <wp:effectExtent l="19050" t="0" r="0" b="0"/>
            <wp:docPr id="76" name="图片 76" descr="http://img.blog.csdn.net/2016121315022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http://img.blog.csdn.net/2016121315022654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581650" cy="3181350"/>
            <wp:effectExtent l="19050" t="0" r="0" b="0"/>
            <wp:docPr id="77" name="图片 77" descr="http://img.blog.csdn.net/20161213150428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http://img.blog.csdn.net/2016121315042877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点击 Finish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543800" cy="4943475"/>
            <wp:effectExtent l="19050" t="0" r="0" b="0"/>
            <wp:docPr id="78" name="图片 78" descr="http://img.blog.csdn.net/2016121315030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http://img.blog.csdn.net/2016121315030054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 开始创建数据库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629275" cy="2162175"/>
            <wp:effectExtent l="19050" t="0" r="9525" b="0"/>
            <wp:docPr id="79" name="图片 79" descr="http://img.blog.csdn.net/2016121315051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http://img.blog.csdn.net/2016121315051107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7600950" cy="3781425"/>
            <wp:effectExtent l="19050" t="0" r="0" b="0"/>
            <wp:docPr id="80" name="图片 80" descr="http://img.blog.csdn.net/20161213152235502?watermark/2/text/aHR0cDovL2Jsb2cuY3Nkbi5uZXQvaml1eXVuMTk4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http://img.blog.csdn.net/20161213152235502?watermark/2/text/aHR0cDovL2Jsb2cuY3Nkbi5uZXQvaml1eXVuMTk4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数据库创建完成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检验一下运行配置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991225" cy="1562100"/>
            <wp:effectExtent l="19050" t="0" r="9525" b="0"/>
            <wp:docPr id="81" name="图片 81" descr="http://img.blog.csdn.net/2016121315241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http://img.blog.csdn.net/2016121315241136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6448425" cy="1428750"/>
            <wp:effectExtent l="19050" t="0" r="9525" b="0"/>
            <wp:docPr id="82" name="图片 82" descr="http://img.blog.csdn.net/2016121315270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http://img.blog.csdn.net/2016121315270127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window客户端连接到官网下载工具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用ROOT用户将127.0.0.1 localhost改成 与本地IP host名称一至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$ vi /etc/hosts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581400" cy="495300"/>
            <wp:effectExtent l="19050" t="0" r="0" b="0"/>
            <wp:docPr id="83" name="图片 83" descr="http://img.blog.csdn.net/2016121321043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http://img.blog.csdn.net/20161213210432823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测试成功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3686175" cy="1238250"/>
            <wp:effectExtent l="19050" t="0" r="9525" b="0"/>
            <wp:docPr id="84" name="图片 84" descr="http://img.blog.csdn.net/2016121321055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http://img.blog.csdn.net/2016121321055166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2000250" cy="790575"/>
            <wp:effectExtent l="19050" t="0" r="0" b="0"/>
            <wp:docPr id="85" name="图片 85" descr="http://img.blog.csdn.net/2016121321055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http://img.blog.csdn.net/2016121321055583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运行windows sqlplus 客户端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295900" cy="1200150"/>
            <wp:effectExtent l="19050" t="0" r="0" b="0"/>
            <wp:docPr id="86" name="图片 86" descr="http://img.blog.csdn.net/2016121321083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http://img.blog.csdn.net/2016121321083822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我们有超级管理员登陆 发现失败了 没关系我们解锁一个用户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695825" cy="657225"/>
            <wp:effectExtent l="19050" t="0" r="9525" b="0"/>
            <wp:docPr id="87" name="图片 87" descr="http://img.blog.csdn.net/2016121321110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http://img.blog.csdn.net/2016121321110320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用超级用户登陆并解锁SCOTT用户并创建密码为oracle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5772150" cy="1019175"/>
            <wp:effectExtent l="19050" t="0" r="0" b="0"/>
            <wp:docPr id="88" name="图片 88" descr="http://img.blog.csdn.net/2016121321161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http://img.blog.csdn.net/20161213211613049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现在我们用scott用户在window客户端登陆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drawing>
          <wp:inline distT="0" distB="0" distL="0" distR="0">
            <wp:extent cx="4029075" cy="561975"/>
            <wp:effectExtent l="19050" t="0" r="9525" b="0"/>
            <wp:docPr id="89" name="图片 89" descr="http://img.blog.csdn.net/2016121321172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http://img.blog.csdn.net/201612132117210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  <w:r>
        <w:rPr>
          <w:rFonts w:ascii="Arial" w:hAnsi="Arial" w:eastAsia="宋体" w:cs="Arial"/>
          <w:color w:val="362E2B"/>
          <w:sz w:val="21"/>
          <w:szCs w:val="21"/>
        </w:rPr>
        <w:t>至止 linux服务器端与外面window客户登陆都正常，因为是初学，方法可以不是很高明，望广大看官理解。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ascii="Arial" w:hAnsi="Arial" w:eastAsia="宋体" w:cs="Arial"/>
          <w:color w:val="362E2B"/>
          <w:sz w:val="21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eastAsia="zh-CN"/>
        </w:rPr>
        <w:t>本文由老男孩</w:t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t>IT教育收集整理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t>免费视频完整版+ppt+源码：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t>老男孩教育最新linux免费视频视频网盘：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t xml:space="preserve">链接: </w:t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fldChar w:fldCharType="begin"/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instrText xml:space="preserve"> HYPERLINK "https://pan.baidu.com/s/1slVlhzJ" </w:instrText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b/>
          <w:bCs/>
          <w:sz w:val="21"/>
          <w:szCs w:val="21"/>
          <w:lang w:val="en-US" w:eastAsia="zh-CN"/>
        </w:rPr>
        <w:t>https://pan.baidu.com/s/1slVlhzJ</w:t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fldChar w:fldCharType="end"/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t xml:space="preserve"> 密码: nhpc</w:t>
      </w: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t>官网地址：</w:t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fldChar w:fldCharType="begin"/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instrText xml:space="preserve"> HYPERLINK "http://www.oldboyedu.com/?oooq" </w:instrText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fldChar w:fldCharType="separate"/>
      </w:r>
      <w:r>
        <w:rPr>
          <w:rStyle w:val="8"/>
          <w:rFonts w:hint="eastAsia" w:ascii="Arial" w:hAnsi="Arial" w:eastAsia="宋体" w:cs="Arial"/>
          <w:b/>
          <w:bCs/>
          <w:sz w:val="21"/>
          <w:szCs w:val="21"/>
          <w:lang w:val="en-US" w:eastAsia="zh-CN"/>
        </w:rPr>
        <w:t>http://www.oldboyedu.com/</w:t>
      </w:r>
      <w:r>
        <w:rPr>
          <w:rFonts w:hint="eastAsia" w:ascii="Arial" w:hAnsi="Arial" w:eastAsia="宋体" w:cs="Arial"/>
          <w:b/>
          <w:bCs/>
          <w:color w:val="362E2B"/>
          <w:sz w:val="21"/>
          <w:szCs w:val="21"/>
          <w:lang w:val="en-US" w:eastAsia="zh-CN"/>
        </w:rPr>
        <w:fldChar w:fldCharType="end"/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323B43"/>
    <w:rsid w:val="003D37D8"/>
    <w:rsid w:val="00426133"/>
    <w:rsid w:val="004358AB"/>
    <w:rsid w:val="008B7726"/>
    <w:rsid w:val="00C77ABA"/>
    <w:rsid w:val="00D31D50"/>
    <w:rsid w:val="00D81D4F"/>
    <w:rsid w:val="00F03B89"/>
    <w:rsid w:val="17BD4015"/>
    <w:rsid w:val="18EF11D4"/>
    <w:rsid w:val="3040016B"/>
    <w:rsid w:val="41FD53ED"/>
    <w:rsid w:val="487B178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qFormat/>
    <w:uiPriority w:val="9"/>
    <w:pPr>
      <w:adjustRightInd/>
      <w:snapToGrid/>
      <w:spacing w:before="100" w:beforeAutospacing="1" w:after="100" w:afterAutospacing="1"/>
      <w:outlineLvl w:val="1"/>
    </w:pPr>
    <w:rPr>
      <w:rFonts w:ascii="宋体" w:hAnsi="宋体" w:eastAsia="宋体" w:cs="宋体"/>
      <w:b/>
      <w:bCs/>
      <w:sz w:val="36"/>
      <w:szCs w:val="36"/>
    </w:rPr>
  </w:style>
  <w:style w:type="character" w:default="1" w:styleId="6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nhideWhenUsed/>
    <w:qFormat/>
    <w:uiPriority w:val="99"/>
    <w:pPr>
      <w:spacing w:after="0"/>
    </w:pPr>
    <w:rPr>
      <w:sz w:val="18"/>
      <w:szCs w:val="18"/>
    </w:rPr>
  </w:style>
  <w:style w:type="paragraph" w:styleId="4">
    <w:name w:val="HTML Preformatted"/>
    <w:basedOn w:val="1"/>
    <w:link w:val="1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5">
    <w:name w:val="Normal (Web)"/>
    <w:basedOn w:val="1"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character" w:customStyle="1" w:styleId="10">
    <w:name w:val="标题 2 Char"/>
    <w:basedOn w:val="6"/>
    <w:link w:val="2"/>
    <w:qFormat/>
    <w:uiPriority w:val="9"/>
    <w:rPr>
      <w:rFonts w:ascii="宋体" w:hAnsi="宋体" w:eastAsia="宋体" w:cs="宋体"/>
      <w:b/>
      <w:bCs/>
      <w:sz w:val="36"/>
      <w:szCs w:val="36"/>
    </w:rPr>
  </w:style>
  <w:style w:type="character" w:customStyle="1" w:styleId="11">
    <w:name w:val="apple-converted-space"/>
    <w:basedOn w:val="6"/>
    <w:qFormat/>
    <w:uiPriority w:val="0"/>
  </w:style>
  <w:style w:type="character" w:customStyle="1" w:styleId="12">
    <w:name w:val="HTML 预设格式 Char"/>
    <w:basedOn w:val="6"/>
    <w:link w:val="4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批注框文本 Char"/>
    <w:basedOn w:val="6"/>
    <w:link w:val="3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4" Type="http://schemas.openxmlformats.org/officeDocument/2006/relationships/fontTable" Target="fontTable.xml"/><Relationship Id="rId93" Type="http://schemas.openxmlformats.org/officeDocument/2006/relationships/customXml" Target="../customXml/item1.xml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Words>555</Words>
  <Characters>3169</Characters>
  <Lines>26</Lines>
  <Paragraphs>7</Paragraphs>
  <ScaleCrop>false</ScaleCrop>
  <LinksUpToDate>false</LinksUpToDate>
  <CharactersWithSpaces>3717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think</dc:creator>
  <cp:lastModifiedBy>think</cp:lastModifiedBy>
  <dcterms:modified xsi:type="dcterms:W3CDTF">2017-03-07T07:55:17Z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