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EB2" w:rsidRPr="00624EB2" w:rsidRDefault="00624EB2" w:rsidP="00624EB2">
      <w:pPr>
        <w:spacing w:line="300" w:lineRule="auto"/>
        <w:ind w:firstLineChars="200" w:firstLine="560"/>
        <w:rPr>
          <w:rFonts w:ascii="方正舒体" w:eastAsia="方正舒体" w:hAnsi="Times New Roman" w:cs="Times New Roman"/>
          <w:sz w:val="21"/>
          <w:lang w:eastAsia="zh-CN"/>
        </w:rPr>
      </w:pPr>
      <w:bookmarkStart w:id="0" w:name="header-n2715"/>
      <w:r w:rsidRPr="00EB58CD">
        <w:rPr>
          <w:rFonts w:ascii="宋体" w:hAnsi="宋体" w:cs="仿宋" w:hint="eastAsia"/>
          <w:bCs/>
          <w:sz w:val="28"/>
          <w:szCs w:val="28"/>
          <w:u w:val="single"/>
        </w:rPr>
        <w:t xml:space="preserve"> </w:t>
      </w:r>
      <w:r w:rsidRPr="00EB58CD">
        <w:rPr>
          <w:rFonts w:ascii="仿宋" w:eastAsia="仿宋" w:hAnsi="仿宋" w:cs="仿宋" w:hint="eastAsia"/>
          <w:bCs/>
          <w:sz w:val="28"/>
          <w:szCs w:val="28"/>
          <w:u w:val="single"/>
        </w:rPr>
        <w:t xml:space="preserve">           </w:t>
      </w:r>
      <w:r w:rsidRPr="00624EB2">
        <w:rPr>
          <w:rFonts w:ascii="宋体" w:eastAsia="宋体" w:hAnsi="宋体" w:cs="Times New Roman" w:hint="eastAsia"/>
          <w:b/>
          <w:spacing w:val="50"/>
          <w:kern w:val="2"/>
          <w:sz w:val="28"/>
          <w:szCs w:val="28"/>
          <w:lang w:eastAsia="zh-CN"/>
        </w:rPr>
        <w:t xml:space="preserve"> </w:t>
      </w:r>
    </w:p>
    <w:p w:rsidR="00624EB2" w:rsidRPr="00624EB2" w:rsidRDefault="00624EB2" w:rsidP="00624EB2">
      <w:pPr>
        <w:widowControl w:val="0"/>
        <w:spacing w:after="0" w:line="300" w:lineRule="auto"/>
        <w:jc w:val="center"/>
        <w:rPr>
          <w:rFonts w:ascii="方正舒体" w:eastAsia="方正舒体" w:hAnsi="Times New Roman" w:cs="Times New Roman"/>
          <w:sz w:val="21"/>
          <w:lang w:eastAsia="zh-CN"/>
        </w:rPr>
      </w:pPr>
      <w:r w:rsidRPr="00624EB2">
        <w:rPr>
          <w:rFonts w:ascii="方正舒体" w:eastAsia="方正舒体" w:hAnsi="Times New Roman" w:cs="Times New Roman"/>
          <w:noProof/>
          <w:sz w:val="21"/>
          <w:lang w:eastAsia="zh-CN"/>
        </w:rPr>
        <w:drawing>
          <wp:inline distT="0" distB="0" distL="0" distR="0" wp14:anchorId="2C0C0C2F" wp14:editId="653C2E7B">
            <wp:extent cx="4162425" cy="1009650"/>
            <wp:effectExtent l="0" t="0" r="9525" b="0"/>
            <wp:docPr id="27"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2425" cy="1009650"/>
                    </a:xfrm>
                    <a:prstGeom prst="rect">
                      <a:avLst/>
                    </a:prstGeom>
                    <a:noFill/>
                    <a:ln>
                      <a:noFill/>
                    </a:ln>
                  </pic:spPr>
                </pic:pic>
              </a:graphicData>
            </a:graphic>
          </wp:inline>
        </w:drawing>
      </w:r>
    </w:p>
    <w:p w:rsidR="00624EB2" w:rsidRPr="00624EB2" w:rsidRDefault="00624EB2" w:rsidP="00624EB2">
      <w:pPr>
        <w:widowControl w:val="0"/>
        <w:spacing w:after="0" w:line="300" w:lineRule="auto"/>
        <w:jc w:val="center"/>
        <w:rPr>
          <w:rFonts w:ascii="黑体" w:eastAsia="黑体" w:hAnsi="宋体" w:cs="Times New Roman"/>
          <w:b/>
          <w:spacing w:val="50"/>
          <w:kern w:val="2"/>
          <w:sz w:val="44"/>
          <w:szCs w:val="44"/>
          <w:lang w:eastAsia="zh-CN"/>
        </w:rPr>
      </w:pPr>
    </w:p>
    <w:p w:rsidR="00624EB2" w:rsidRPr="00624EB2" w:rsidRDefault="00624EB2" w:rsidP="00624EB2">
      <w:pPr>
        <w:widowControl w:val="0"/>
        <w:spacing w:after="0" w:line="300" w:lineRule="auto"/>
        <w:jc w:val="center"/>
        <w:rPr>
          <w:rFonts w:ascii="方正舒体" w:eastAsia="方正舒体" w:hAnsi="Times New Roman" w:cs="Times New Roman"/>
          <w:sz w:val="36"/>
          <w:szCs w:val="36"/>
          <w:lang w:eastAsia="zh-CN"/>
        </w:rPr>
      </w:pPr>
      <w:r w:rsidRPr="00624EB2">
        <w:rPr>
          <w:rFonts w:ascii="黑体" w:eastAsia="黑体" w:hAnsi="宋体" w:cs="Times New Roman" w:hint="eastAsia"/>
          <w:b/>
          <w:spacing w:val="50"/>
          <w:kern w:val="2"/>
          <w:sz w:val="36"/>
          <w:szCs w:val="36"/>
          <w:lang w:eastAsia="zh-CN"/>
        </w:rPr>
        <w:t>本科毕业设计(论文)</w:t>
      </w:r>
    </w:p>
    <w:p w:rsidR="00624EB2" w:rsidRPr="00624EB2" w:rsidRDefault="00624EB2" w:rsidP="00624EB2">
      <w:pPr>
        <w:widowControl w:val="0"/>
        <w:spacing w:after="0" w:line="300" w:lineRule="auto"/>
        <w:ind w:firstLine="120"/>
        <w:jc w:val="center"/>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ind w:firstLine="120"/>
        <w:jc w:val="center"/>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jc w:val="both"/>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题目:</w:t>
      </w:r>
      <w:r w:rsidRPr="00624EB2">
        <w:rPr>
          <w:rFonts w:ascii="黑体" w:eastAsia="黑体" w:hAnsi="黑体" w:cs="Times New Roman" w:hint="eastAsia"/>
          <w:b/>
          <w:spacing w:val="50"/>
          <w:kern w:val="2"/>
          <w:sz w:val="44"/>
          <w:szCs w:val="44"/>
          <w:lang w:eastAsia="zh-CN"/>
        </w:rPr>
        <w:t xml:space="preserve"> </w:t>
      </w:r>
      <w:r w:rsidRPr="00624EB2">
        <w:rPr>
          <w:rFonts w:ascii="黑体" w:eastAsia="黑体" w:hAnsi="宋体" w:cs="Times New Roman" w:hint="eastAsia"/>
          <w:b/>
          <w:bCs/>
          <w:kern w:val="2"/>
          <w:sz w:val="30"/>
          <w:szCs w:val="30"/>
          <w:lang w:eastAsia="zh-CN"/>
        </w:rPr>
        <w:t>基于卷积神经网络的性别识别算法研究</w:t>
      </w:r>
    </w:p>
    <w:p w:rsidR="00624EB2" w:rsidRPr="00624EB2" w:rsidRDefault="00624EB2" w:rsidP="00624EB2">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 xml:space="preserve"> </w:t>
      </w:r>
    </w:p>
    <w:p w:rsidR="00624EB2" w:rsidRPr="00624EB2" w:rsidRDefault="00624EB2" w:rsidP="00624EB2">
      <w:pPr>
        <w:widowControl w:val="0"/>
        <w:tabs>
          <w:tab w:val="left" w:pos="7740"/>
        </w:tabs>
        <w:spacing w:after="0" w:line="300" w:lineRule="auto"/>
        <w:jc w:val="center"/>
        <w:rPr>
          <w:rFonts w:ascii="黑体" w:eastAsia="黑体" w:hAnsi="宋体" w:cs="Times New Roman"/>
          <w:b/>
          <w:bCs/>
          <w:kern w:val="2"/>
          <w:sz w:val="30"/>
          <w:szCs w:val="30"/>
          <w:lang w:eastAsia="zh-CN"/>
        </w:rPr>
      </w:pP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r w:rsidRPr="00624EB2">
        <w:rPr>
          <w:rFonts w:ascii="宋体" w:eastAsia="宋体" w:hAnsi="宋体" w:cs="Times New Roman" w:hint="eastAsia"/>
          <w:spacing w:val="50"/>
          <w:kern w:val="2"/>
          <w:sz w:val="21"/>
          <w:szCs w:val="21"/>
          <w:lang w:eastAsia="zh-CN"/>
        </w:rPr>
        <w:t xml:space="preserve">　　　　　　</w:t>
      </w: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b/>
          <w:bCs/>
          <w:kern w:val="2"/>
          <w:sz w:val="28"/>
          <w:szCs w:val="22"/>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624EB2" w:rsidRPr="00624EB2" w:rsidRDefault="00624EB2" w:rsidP="00624EB2">
      <w:pPr>
        <w:widowControl w:val="0"/>
        <w:tabs>
          <w:tab w:val="left" w:pos="2100"/>
        </w:tabs>
        <w:spacing w:after="0" w:line="360" w:lineRule="auto"/>
        <w:ind w:firstLineChars="450" w:firstLine="1350"/>
        <w:jc w:val="both"/>
        <w:rPr>
          <w:rFonts w:ascii="仿宋" w:eastAsia="仿宋" w:hAnsi="仿宋" w:cs="仿宋"/>
          <w:b/>
          <w:bCs/>
          <w:kern w:val="2"/>
          <w:sz w:val="28"/>
          <w:szCs w:val="28"/>
          <w:u w:val="single"/>
          <w:lang w:eastAsia="zh-CN"/>
        </w:rPr>
      </w:pPr>
      <w:r w:rsidRPr="00624EB2">
        <w:rPr>
          <w:rFonts w:ascii="黑体" w:eastAsia="黑体" w:hAnsi="黑体" w:cs="仿宋" w:hint="eastAsia"/>
          <w:kern w:val="2"/>
          <w:sz w:val="30"/>
          <w:szCs w:val="30"/>
          <w:lang w:eastAsia="zh-CN"/>
        </w:rPr>
        <w:t>学院名称</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电子信息工程学院（大学物理教学部）</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tabs>
          <w:tab w:val="left" w:pos="7740"/>
        </w:tabs>
        <w:spacing w:after="0" w:line="360" w:lineRule="auto"/>
        <w:jc w:val="both"/>
        <w:rPr>
          <w:rFonts w:ascii="仿宋" w:eastAsia="仿宋" w:hAnsi="仿宋" w:cs="仿宋"/>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仿宋" w:eastAsia="仿宋" w:hAnsi="仿宋" w:cs="仿宋"/>
          <w:bCs/>
          <w:kern w:val="2"/>
          <w:sz w:val="28"/>
          <w:szCs w:val="28"/>
          <w:lang w:eastAsia="zh-CN"/>
        </w:rPr>
        <w:t xml:space="preserve"> </w:t>
      </w:r>
      <w:r w:rsidRPr="00624EB2">
        <w:rPr>
          <w:rFonts w:ascii="黑体" w:eastAsia="黑体" w:hAnsi="黑体" w:cs="仿宋" w:hint="eastAsia"/>
          <w:kern w:val="2"/>
          <w:sz w:val="30"/>
          <w:szCs w:val="30"/>
          <w:lang w:eastAsia="zh-CN"/>
        </w:rPr>
        <w:t>专业班级</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 xml:space="preserve"> 电子信息工程15-1</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tabs>
          <w:tab w:val="left" w:pos="7740"/>
        </w:tabs>
        <w:spacing w:after="0" w:line="360" w:lineRule="auto"/>
        <w:jc w:val="both"/>
        <w:rPr>
          <w:rFonts w:ascii="仿宋" w:eastAsia="仿宋" w:hAnsi="仿宋" w:cs="仿宋"/>
          <w:b/>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学生姓名</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胡行宇</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宋体" w:eastAsia="宋体" w:hAnsi="宋体" w:cs="仿宋" w:hint="eastAsia"/>
          <w:b/>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spacing w:after="0" w:line="360" w:lineRule="auto"/>
        <w:jc w:val="both"/>
        <w:rPr>
          <w:rFonts w:ascii="仿宋" w:eastAsia="仿宋" w:hAnsi="仿宋" w:cs="仿宋"/>
          <w:bCs/>
          <w:kern w:val="2"/>
          <w:sz w:val="28"/>
          <w:szCs w:val="28"/>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导师姓名</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Pr>
          <w:rFonts w:ascii="宋体" w:eastAsia="宋体" w:hAnsi="宋体" w:cs="仿宋" w:hint="eastAsia"/>
          <w:b/>
          <w:bCs/>
          <w:kern w:val="2"/>
          <w:sz w:val="28"/>
          <w:szCs w:val="28"/>
          <w:u w:val="single"/>
          <w:lang w:eastAsia="zh-CN"/>
        </w:rPr>
        <w:t>王磊_</w:t>
      </w:r>
      <w:r>
        <w:rPr>
          <w:rFonts w:ascii="宋体" w:eastAsia="宋体" w:hAnsi="宋体" w:cs="仿宋"/>
          <w:b/>
          <w:bCs/>
          <w:kern w:val="2"/>
          <w:sz w:val="28"/>
          <w:szCs w:val="28"/>
          <w:u w:val="single"/>
          <w:lang w:eastAsia="zh-CN"/>
        </w:rPr>
        <w:t>______________</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w:t>
      </w:r>
      <w:r w:rsidRPr="00624EB2">
        <w:rPr>
          <w:rFonts w:ascii="宋体" w:eastAsia="宋体" w:hAnsi="宋体" w:cs="仿宋" w:hint="eastAsia"/>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027B95" w:rsidRPr="00B942C4" w:rsidRDefault="00027B95" w:rsidP="00B942C4">
      <w:pPr>
        <w:spacing w:line="360" w:lineRule="auto"/>
        <w:jc w:val="center"/>
        <w:rPr>
          <w:rFonts w:ascii="仿宋" w:eastAsia="仿宋" w:hAnsi="仿宋" w:cs="仿宋"/>
          <w:bCs/>
          <w:sz w:val="28"/>
          <w:szCs w:val="28"/>
        </w:rPr>
      </w:pPr>
      <w:r w:rsidRPr="00027B95">
        <w:rPr>
          <w:rFonts w:ascii="黑体" w:eastAsia="黑体" w:hAnsi="黑体" w:cs="Times New Roman" w:hint="eastAsia"/>
          <w:b/>
          <w:spacing w:val="50"/>
          <w:kern w:val="2"/>
          <w:sz w:val="44"/>
          <w:szCs w:val="44"/>
          <w:lang w:eastAsia="zh-CN"/>
        </w:rPr>
        <w:lastRenderedPageBreak/>
        <w:t>基于卷积神经网络的性别识别算法研究</w:t>
      </w:r>
    </w:p>
    <w:p w:rsidR="00027B95" w:rsidRPr="00027B95" w:rsidRDefault="00027B95" w:rsidP="00027B95">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027B95">
        <w:rPr>
          <w:rFonts w:ascii="Times New Roman" w:eastAsia="仿宋_GB2312" w:hAnsi="Times New Roman" w:cs="Times New Roman" w:hint="eastAsia"/>
          <w:b/>
          <w:bCs/>
          <w:kern w:val="2"/>
          <w:sz w:val="28"/>
          <w:lang w:eastAsia="zh-CN"/>
        </w:rPr>
        <w:t>学</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院</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称</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u w:val="single"/>
          <w:lang w:eastAsia="zh-CN"/>
        </w:rPr>
        <w:t xml:space="preserve"> </w:t>
      </w:r>
      <w:r w:rsidRPr="00027B95">
        <w:rPr>
          <w:rFonts w:ascii="Times New Roman" w:eastAsia="仿宋_GB2312" w:hAnsi="Times New Roman" w:cs="Times New Roman" w:hint="eastAsia"/>
          <w:b/>
          <w:bCs/>
          <w:kern w:val="2"/>
          <w:sz w:val="28"/>
          <w:u w:val="single"/>
          <w:lang w:eastAsia="zh-CN"/>
        </w:rPr>
        <w:t>电子信息工程学院（大学物理教学部）</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027B95">
        <w:rPr>
          <w:rFonts w:ascii="Times New Roman" w:eastAsia="仿宋_GB2312" w:hAnsi="Times New Roman" w:cs="Times New Roman" w:hint="eastAsia"/>
          <w:b/>
          <w:bCs/>
          <w:kern w:val="2"/>
          <w:sz w:val="28"/>
          <w:lang w:eastAsia="zh-CN"/>
        </w:rPr>
        <w:t>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业</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班</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级</w:t>
      </w:r>
      <w:r w:rsidRPr="00027B95">
        <w:rPr>
          <w:rFonts w:ascii="Times New Roman" w:eastAsia="仿宋_GB2312" w:hAnsi="Times New Roman" w:cs="Times New Roman"/>
          <w:b/>
          <w:bCs/>
          <w:kern w:val="2"/>
          <w:sz w:val="28"/>
          <w:lang w:eastAsia="zh-CN"/>
        </w:rPr>
        <w:t xml:space="preserve"> </w:t>
      </w:r>
      <w:r>
        <w:rPr>
          <w:rFonts w:ascii="仿宋" w:eastAsia="仿宋" w:hAnsi="仿宋" w:cs="Times New Roman"/>
          <w:bCs/>
          <w:kern w:val="2"/>
          <w:sz w:val="28"/>
          <w:lang w:eastAsia="zh-CN"/>
        </w:rPr>
        <w:t>___</w:t>
      </w:r>
      <w:r w:rsidR="00011278">
        <w:rPr>
          <w:rFonts w:ascii="仿宋" w:eastAsia="仿宋" w:hAnsi="仿宋" w:cs="Times New Roman"/>
          <w:bCs/>
          <w:kern w:val="2"/>
          <w:sz w:val="28"/>
          <w:lang w:eastAsia="zh-CN"/>
        </w:rPr>
        <w:t>_</w:t>
      </w:r>
      <w:r w:rsidR="00E36611" w:rsidRPr="00027B95">
        <w:rPr>
          <w:rFonts w:ascii="Times New Roman" w:eastAsia="仿宋_GB2312" w:hAnsi="Times New Roman" w:cs="Times New Roman" w:hint="eastAsia"/>
          <w:b/>
          <w:bCs/>
          <w:kern w:val="2"/>
          <w:sz w:val="28"/>
          <w:u w:val="single"/>
          <w:lang w:eastAsia="zh-CN"/>
        </w:rPr>
        <w:t>电子信息工程</w:t>
      </w:r>
      <w:r w:rsidR="00E36611" w:rsidRPr="00027B95">
        <w:rPr>
          <w:rFonts w:ascii="Times New Roman" w:eastAsia="仿宋_GB2312" w:hAnsi="Times New Roman" w:cs="Times New Roman" w:hint="eastAsia"/>
          <w:b/>
          <w:bCs/>
          <w:kern w:val="2"/>
          <w:sz w:val="28"/>
          <w:u w:val="single"/>
          <w:lang w:eastAsia="zh-CN"/>
        </w:rPr>
        <w:t>1</w:t>
      </w:r>
      <w:r w:rsidR="00E36611" w:rsidRPr="00027B95">
        <w:rPr>
          <w:rFonts w:ascii="Times New Roman" w:eastAsia="仿宋_GB2312" w:hAnsi="Times New Roman" w:cs="Times New Roman"/>
          <w:b/>
          <w:bCs/>
          <w:kern w:val="2"/>
          <w:sz w:val="28"/>
          <w:u w:val="single"/>
          <w:lang w:eastAsia="zh-CN"/>
        </w:rPr>
        <w:t>5-1</w:t>
      </w:r>
      <w:r>
        <w:rPr>
          <w:rFonts w:ascii="仿宋" w:eastAsia="仿宋" w:hAnsi="仿宋" w:cs="Times New Roman"/>
          <w:bCs/>
          <w:kern w:val="2"/>
          <w:sz w:val="28"/>
          <w:lang w:eastAsia="zh-CN"/>
        </w:rPr>
        <w:t>______________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学</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生</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Pr="00027B95">
        <w:rPr>
          <w:rFonts w:ascii="Times New Roman" w:eastAsia="仿宋_GB2312" w:hAnsi="Times New Roman" w:cs="Times New Roman"/>
          <w:b/>
          <w:bCs/>
          <w:kern w:val="2"/>
          <w:sz w:val="28"/>
          <w:lang w:eastAsia="zh-CN"/>
        </w:rPr>
        <w:t xml:space="preserve"> </w:t>
      </w:r>
      <w:r>
        <w:rPr>
          <w:rFonts w:ascii="仿宋" w:eastAsia="仿宋" w:hAnsi="仿宋" w:cs="Times New Roman"/>
          <w:bCs/>
          <w:kern w:val="2"/>
          <w:sz w:val="28"/>
          <w:lang w:eastAsia="zh-CN"/>
        </w:rPr>
        <w:t>___</w:t>
      </w:r>
      <w:r w:rsidR="00011278">
        <w:rPr>
          <w:rFonts w:ascii="仿宋" w:eastAsia="仿宋" w:hAnsi="仿宋" w:cs="Times New Roman"/>
          <w:bCs/>
          <w:kern w:val="2"/>
          <w:sz w:val="28"/>
          <w:lang w:eastAsia="zh-CN"/>
        </w:rPr>
        <w:t>_</w:t>
      </w:r>
      <w:r w:rsidR="00E36611">
        <w:rPr>
          <w:rFonts w:ascii="Times New Roman" w:eastAsia="仿宋_GB2312" w:hAnsi="Times New Roman" w:cs="Times New Roman" w:hint="eastAsia"/>
          <w:b/>
          <w:bCs/>
          <w:kern w:val="2"/>
          <w:sz w:val="28"/>
          <w:u w:val="single"/>
          <w:lang w:eastAsia="zh-CN"/>
        </w:rPr>
        <w:t>胡行宇</w:t>
      </w:r>
      <w:r>
        <w:rPr>
          <w:rFonts w:ascii="仿宋" w:eastAsia="仿宋" w:hAnsi="仿宋" w:cs="Times New Roman"/>
          <w:bCs/>
          <w:kern w:val="2"/>
          <w:sz w:val="28"/>
          <w:lang w:eastAsia="zh-CN"/>
        </w:rPr>
        <w:t>________________________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学</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号</w:t>
      </w:r>
      <w:r w:rsidR="00374BCF">
        <w:rPr>
          <w:rFonts w:ascii="Times New Roman" w:eastAsia="仿宋_GB2312" w:hAnsi="Times New Roman" w:cs="Times New Roman" w:hint="eastAsia"/>
          <w:b/>
          <w:bCs/>
          <w:kern w:val="2"/>
          <w:sz w:val="28"/>
          <w:lang w:eastAsia="zh-CN"/>
        </w:rPr>
        <w:t xml:space="preserve"> </w:t>
      </w:r>
      <w:r w:rsidR="00E36611">
        <w:rPr>
          <w:rFonts w:ascii="仿宋" w:eastAsia="仿宋" w:hAnsi="仿宋" w:cs="Times New Roman"/>
          <w:bCs/>
          <w:kern w:val="2"/>
          <w:sz w:val="28"/>
          <w:lang w:eastAsia="zh-CN"/>
        </w:rPr>
        <w:t>____</w:t>
      </w:r>
      <w:r w:rsidR="00E36611">
        <w:rPr>
          <w:rFonts w:ascii="仿宋" w:eastAsia="仿宋" w:hAnsi="仿宋" w:cs="Times New Roman" w:hint="eastAsia"/>
          <w:b/>
          <w:bCs/>
          <w:kern w:val="2"/>
          <w:sz w:val="28"/>
          <w:u w:val="single"/>
          <w:lang w:eastAsia="zh-CN"/>
        </w:rPr>
        <w:t>201502031026</w:t>
      </w:r>
      <w:r w:rsidR="00E36611">
        <w:rPr>
          <w:rFonts w:ascii="仿宋" w:eastAsia="仿宋" w:hAnsi="仿宋" w:cs="Times New Roman"/>
          <w:bCs/>
          <w:kern w:val="2"/>
          <w:sz w:val="28"/>
          <w:lang w:eastAsia="zh-CN"/>
        </w:rPr>
        <w:t>__________</w:t>
      </w:r>
      <w:r w:rsidR="00011278">
        <w:rPr>
          <w:rFonts w:ascii="仿宋" w:eastAsia="仿宋" w:hAnsi="仿宋" w:cs="Times New Roman"/>
          <w:bCs/>
          <w:kern w:val="2"/>
          <w:sz w:val="28"/>
          <w:lang w:eastAsia="zh-CN"/>
        </w:rPr>
        <w:t>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导</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师</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00F42BF9">
        <w:rPr>
          <w:rFonts w:ascii="Times New Roman" w:eastAsia="仿宋_GB2312" w:hAnsi="Times New Roman" w:cs="Times New Roman"/>
          <w:b/>
          <w:bCs/>
          <w:kern w:val="2"/>
          <w:sz w:val="28"/>
          <w:lang w:eastAsia="zh-CN"/>
        </w:rPr>
        <w:t xml:space="preserve"> </w:t>
      </w:r>
      <w:r>
        <w:rPr>
          <w:rFonts w:ascii="仿宋" w:eastAsia="仿宋" w:hAnsi="仿宋" w:cs="Times New Roman" w:hint="eastAsia"/>
          <w:bCs/>
          <w:kern w:val="2"/>
          <w:sz w:val="28"/>
          <w:lang w:eastAsia="zh-CN"/>
        </w:rPr>
        <w:t>_</w:t>
      </w:r>
      <w:r w:rsidR="00E36611">
        <w:rPr>
          <w:rFonts w:ascii="仿宋" w:eastAsia="仿宋" w:hAnsi="仿宋" w:cs="Times New Roman"/>
          <w:bCs/>
          <w:kern w:val="2"/>
          <w:sz w:val="28"/>
          <w:lang w:eastAsia="zh-CN"/>
        </w:rPr>
        <w:t>___</w:t>
      </w:r>
      <w:r w:rsidR="00E36611" w:rsidRPr="00E36611">
        <w:rPr>
          <w:rFonts w:ascii="仿宋" w:eastAsia="仿宋" w:hAnsi="仿宋" w:cs="Times New Roman" w:hint="eastAsia"/>
          <w:b/>
          <w:bCs/>
          <w:kern w:val="2"/>
          <w:sz w:val="28"/>
          <w:u w:val="single"/>
          <w:lang w:eastAsia="zh-CN"/>
        </w:rPr>
        <w:t>王磊</w:t>
      </w:r>
      <w:r w:rsidR="00E36611">
        <w:rPr>
          <w:rFonts w:ascii="仿宋" w:eastAsia="仿宋" w:hAnsi="仿宋" w:cs="Times New Roman"/>
          <w:bCs/>
          <w:kern w:val="2"/>
          <w:sz w:val="28"/>
          <w:lang w:eastAsia="zh-CN"/>
        </w:rPr>
        <w:t>_________________________</w:t>
      </w:r>
      <w:r w:rsidR="00011278">
        <w:rPr>
          <w:rFonts w:ascii="仿宋" w:eastAsia="仿宋" w:hAnsi="仿宋" w:cs="Times New Roman"/>
          <w:bCs/>
          <w:kern w:val="2"/>
          <w:sz w:val="28"/>
          <w:lang w:eastAsia="zh-CN"/>
        </w:rPr>
        <w:t>_</w:t>
      </w:r>
      <w:r w:rsidRPr="00027B95">
        <w:rPr>
          <w:rFonts w:ascii="Times New Roman" w:eastAsia="仿宋_GB2312" w:hAnsi="Times New Roman" w:cs="Times New Roman"/>
          <w:b/>
          <w:bCs/>
          <w:kern w:val="2"/>
          <w:sz w:val="28"/>
          <w:u w:val="single"/>
          <w:lang w:eastAsia="zh-CN"/>
        </w:rPr>
        <w:t xml:space="preserve">                      </w:t>
      </w:r>
    </w:p>
    <w:p w:rsidR="00573E1F" w:rsidRPr="00B942C4" w:rsidRDefault="00027B95" w:rsidP="00B942C4">
      <w:pPr>
        <w:widowControl w:val="0"/>
        <w:spacing w:after="0" w:line="360" w:lineRule="auto"/>
        <w:ind w:firstLineChars="300" w:firstLine="843"/>
        <w:jc w:val="both"/>
        <w:rPr>
          <w:rFonts w:ascii="Times New Roman" w:eastAsia="黑体" w:hAnsi="Times New Roman" w:cs="Times New Roman" w:hint="eastAsia"/>
          <w:b/>
          <w:bCs/>
          <w:kern w:val="2"/>
          <w:sz w:val="32"/>
          <w:lang w:eastAsia="zh-CN"/>
        </w:rPr>
      </w:pPr>
      <w:r w:rsidRPr="00027B95">
        <w:rPr>
          <w:rFonts w:ascii="Times New Roman" w:eastAsia="仿宋_GB2312" w:hAnsi="Times New Roman" w:cs="Times New Roman" w:hint="eastAsia"/>
          <w:b/>
          <w:bCs/>
          <w:kern w:val="2"/>
          <w:sz w:val="28"/>
          <w:lang w:eastAsia="zh-CN"/>
        </w:rPr>
        <w:t>专业技术职务</w:t>
      </w:r>
      <w:r w:rsidRPr="00027B95">
        <w:rPr>
          <w:rFonts w:ascii="Times New Roman" w:eastAsia="仿宋_GB2312" w:hAnsi="Times New Roman" w:cs="Times New Roman"/>
          <w:b/>
          <w:bCs/>
          <w:kern w:val="2"/>
          <w:sz w:val="28"/>
          <w:lang w:eastAsia="zh-CN"/>
        </w:rPr>
        <w:t xml:space="preserve"> </w:t>
      </w:r>
      <w:r w:rsidR="00011278" w:rsidRPr="00011278">
        <w:rPr>
          <w:rFonts w:ascii="仿宋" w:eastAsia="仿宋" w:hAnsi="仿宋" w:cs="Times New Roman" w:hint="eastAsia"/>
          <w:bCs/>
          <w:kern w:val="2"/>
          <w:sz w:val="28"/>
          <w:lang w:eastAsia="zh-CN"/>
        </w:rPr>
        <w:t>_</w:t>
      </w:r>
      <w:r w:rsidR="00011278" w:rsidRPr="00011278">
        <w:rPr>
          <w:rFonts w:ascii="仿宋" w:eastAsia="仿宋" w:hAnsi="仿宋" w:cs="Times New Roman"/>
          <w:bCs/>
          <w:kern w:val="2"/>
          <w:sz w:val="28"/>
          <w:lang w:eastAsia="zh-CN"/>
        </w:rPr>
        <w:t>_</w:t>
      </w:r>
      <w:r w:rsidR="00E36611">
        <w:rPr>
          <w:rFonts w:ascii="仿宋" w:eastAsia="仿宋" w:hAnsi="仿宋" w:cs="Times New Roman" w:hint="eastAsia"/>
          <w:bCs/>
          <w:kern w:val="2"/>
          <w:sz w:val="28"/>
          <w:lang w:eastAsia="zh-CN"/>
        </w:rPr>
        <w:t>_</w:t>
      </w:r>
      <w:r w:rsidR="00E36611">
        <w:rPr>
          <w:rFonts w:ascii="仿宋" w:eastAsia="仿宋" w:hAnsi="仿宋" w:cs="Times New Roman"/>
          <w:bCs/>
          <w:kern w:val="2"/>
          <w:sz w:val="28"/>
          <w:lang w:eastAsia="zh-CN"/>
        </w:rPr>
        <w:t>_</w:t>
      </w:r>
      <w:r w:rsidR="00011278" w:rsidRPr="00027B95">
        <w:rPr>
          <w:rFonts w:ascii="Times New Roman" w:eastAsia="仿宋_GB2312" w:hAnsi="Times New Roman" w:cs="Times New Roman" w:hint="eastAsia"/>
          <w:b/>
          <w:bCs/>
          <w:kern w:val="2"/>
          <w:sz w:val="28"/>
          <w:u w:val="single"/>
          <w:lang w:eastAsia="zh-CN"/>
        </w:rPr>
        <w:t>讲师</w:t>
      </w:r>
      <w:r w:rsidR="00E36611">
        <w:rPr>
          <w:rFonts w:ascii="仿宋" w:eastAsia="仿宋" w:hAnsi="仿宋" w:cs="Times New Roman"/>
          <w:bCs/>
          <w:kern w:val="2"/>
          <w:sz w:val="28"/>
          <w:lang w:eastAsia="zh-CN"/>
        </w:rPr>
        <w:t>_________________________</w:t>
      </w:r>
      <w:r w:rsidR="00011278">
        <w:rPr>
          <w:rFonts w:ascii="仿宋" w:eastAsia="仿宋" w:hAnsi="仿宋" w:cs="Times New Roman"/>
          <w:bCs/>
          <w:kern w:val="2"/>
          <w:sz w:val="28"/>
          <w:lang w:eastAsia="zh-CN"/>
        </w:rPr>
        <w:t>_</w:t>
      </w:r>
      <w:r w:rsidR="00B942C4">
        <w:rPr>
          <w:rFonts w:ascii="Times New Roman" w:eastAsia="仿宋_GB2312" w:hAnsi="Times New Roman" w:cs="Times New Roman"/>
          <w:b/>
          <w:bCs/>
          <w:kern w:val="2"/>
          <w:sz w:val="28"/>
          <w:u w:val="single"/>
          <w:lang w:eastAsia="zh-CN"/>
        </w:rPr>
        <w:t xml:space="preserve">                     </w:t>
      </w:r>
    </w:p>
    <w:sdt>
      <w:sdtPr>
        <w:rPr>
          <w:lang w:val="zh-CN" w:eastAsia="zh-CN"/>
        </w:rPr>
        <w:id w:val="-2048048869"/>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rsidR="00793CBA" w:rsidRDefault="00793CBA" w:rsidP="009119E0">
          <w:pPr>
            <w:pStyle w:val="TOC"/>
            <w:jc w:val="center"/>
            <w:rPr>
              <w:rFonts w:ascii="黑体" w:eastAsia="黑体" w:hAnsi="黑体"/>
              <w:color w:val="auto"/>
              <w:lang w:val="zh-CN" w:eastAsia="zh-CN"/>
            </w:rPr>
          </w:pPr>
          <w:r w:rsidRPr="009119E0">
            <w:rPr>
              <w:rFonts w:ascii="黑体" w:eastAsia="黑体" w:hAnsi="黑体"/>
              <w:color w:val="auto"/>
              <w:lang w:val="zh-CN" w:eastAsia="zh-CN"/>
            </w:rPr>
            <w:t>目</w:t>
          </w:r>
          <w:r w:rsidR="009119E0" w:rsidRPr="009119E0">
            <w:rPr>
              <w:rFonts w:ascii="黑体" w:eastAsia="黑体" w:hAnsi="黑体" w:hint="eastAsia"/>
              <w:color w:val="auto"/>
              <w:lang w:val="zh-CN" w:eastAsia="zh-CN"/>
            </w:rPr>
            <w:t xml:space="preserve"> </w:t>
          </w:r>
          <w:r w:rsidR="009119E0" w:rsidRPr="009119E0">
            <w:rPr>
              <w:rFonts w:ascii="黑体" w:eastAsia="黑体" w:hAnsi="黑体"/>
              <w:color w:val="auto"/>
              <w:lang w:val="zh-CN" w:eastAsia="zh-CN"/>
            </w:rPr>
            <w:t xml:space="preserve">   </w:t>
          </w:r>
          <w:r w:rsidRPr="009119E0">
            <w:rPr>
              <w:rFonts w:ascii="黑体" w:eastAsia="黑体" w:hAnsi="黑体"/>
              <w:color w:val="auto"/>
              <w:lang w:val="zh-CN" w:eastAsia="zh-CN"/>
            </w:rPr>
            <w:t>录</w:t>
          </w:r>
        </w:p>
        <w:p w:rsidR="009119E0" w:rsidRPr="009119E0" w:rsidRDefault="009119E0" w:rsidP="009119E0">
          <w:pPr>
            <w:pStyle w:val="a0"/>
            <w:rPr>
              <w:rFonts w:hint="eastAsia"/>
              <w:lang w:val="zh-CN" w:eastAsia="zh-CN"/>
            </w:rPr>
          </w:pPr>
        </w:p>
        <w:p w:rsidR="001A7BDB" w:rsidRDefault="00793CBA">
          <w:pPr>
            <w:pStyle w:val="10"/>
            <w:rPr>
              <w:rFonts w:asciiTheme="minorHAnsi" w:eastAsiaTheme="minorEastAsia" w:hAnsiTheme="minorHAnsi"/>
              <w:b w:val="0"/>
              <w:kern w:val="2"/>
              <w:sz w:val="21"/>
              <w:szCs w:val="22"/>
              <w:lang w:eastAsia="zh-CN"/>
            </w:rPr>
          </w:pPr>
          <w:r>
            <w:fldChar w:fldCharType="begin"/>
          </w:r>
          <w:r>
            <w:instrText xml:space="preserve"> TOC \o "1-3" \h \z \u </w:instrText>
          </w:r>
          <w:r>
            <w:fldChar w:fldCharType="separate"/>
          </w:r>
          <w:hyperlink w:anchor="_Toc9833240" w:history="1">
            <w:r w:rsidR="001A7BDB" w:rsidRPr="00E7498D">
              <w:rPr>
                <w:rStyle w:val="ad"/>
              </w:rPr>
              <w:t>摘要</w:t>
            </w:r>
            <w:r w:rsidR="001A7BDB">
              <w:rPr>
                <w:webHidden/>
              </w:rPr>
              <w:tab/>
            </w:r>
            <w:r w:rsidR="001A7BDB">
              <w:rPr>
                <w:webHidden/>
              </w:rPr>
              <w:fldChar w:fldCharType="begin"/>
            </w:r>
            <w:r w:rsidR="001A7BDB">
              <w:rPr>
                <w:webHidden/>
              </w:rPr>
              <w:instrText xml:space="preserve"> PAGEREF _Toc9833240 \h </w:instrText>
            </w:r>
            <w:r w:rsidR="001A7BDB">
              <w:rPr>
                <w:webHidden/>
              </w:rPr>
            </w:r>
            <w:r w:rsidR="001A7BDB">
              <w:rPr>
                <w:webHidden/>
              </w:rPr>
              <w:fldChar w:fldCharType="separate"/>
            </w:r>
            <w:r w:rsidR="001A7BDB">
              <w:rPr>
                <w:webHidden/>
              </w:rPr>
              <w:t>5</w:t>
            </w:r>
            <w:r w:rsidR="001A7BDB">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41" w:history="1">
            <w:r w:rsidRPr="00E7498D">
              <w:rPr>
                <w:rStyle w:val="ad"/>
                <w:rFonts w:ascii="Times New Roman" w:hAnsi="Times New Roman" w:cs="Times New Roman"/>
              </w:rPr>
              <w:t>ABSTRACT</w:t>
            </w:r>
            <w:r>
              <w:rPr>
                <w:webHidden/>
              </w:rPr>
              <w:tab/>
            </w:r>
            <w:r>
              <w:rPr>
                <w:webHidden/>
              </w:rPr>
              <w:fldChar w:fldCharType="begin"/>
            </w:r>
            <w:r>
              <w:rPr>
                <w:webHidden/>
              </w:rPr>
              <w:instrText xml:space="preserve"> PAGEREF _Toc9833241 \h </w:instrText>
            </w:r>
            <w:r>
              <w:rPr>
                <w:webHidden/>
              </w:rPr>
            </w:r>
            <w:r>
              <w:rPr>
                <w:webHidden/>
              </w:rPr>
              <w:fldChar w:fldCharType="separate"/>
            </w:r>
            <w:r>
              <w:rPr>
                <w:webHidden/>
              </w:rPr>
              <w:t>6</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42" w:history="1">
            <w:r w:rsidRPr="00E7498D">
              <w:rPr>
                <w:rStyle w:val="ad"/>
              </w:rPr>
              <w:t>第一章</w:t>
            </w:r>
            <w:r w:rsidRPr="00E7498D">
              <w:rPr>
                <w:rStyle w:val="ad"/>
                <w:lang w:eastAsia="zh-CN"/>
              </w:rPr>
              <w:t xml:space="preserve"> </w:t>
            </w:r>
            <w:r w:rsidRPr="00E7498D">
              <w:rPr>
                <w:rStyle w:val="ad"/>
              </w:rPr>
              <w:t xml:space="preserve"> 绪论</w:t>
            </w:r>
            <w:r>
              <w:rPr>
                <w:webHidden/>
              </w:rPr>
              <w:tab/>
            </w:r>
            <w:r>
              <w:rPr>
                <w:webHidden/>
              </w:rPr>
              <w:fldChar w:fldCharType="begin"/>
            </w:r>
            <w:r>
              <w:rPr>
                <w:webHidden/>
              </w:rPr>
              <w:instrText xml:space="preserve"> PAGEREF _Toc9833242 \h </w:instrText>
            </w:r>
            <w:r>
              <w:rPr>
                <w:webHidden/>
              </w:rPr>
            </w:r>
            <w:r>
              <w:rPr>
                <w:webHidden/>
              </w:rPr>
              <w:fldChar w:fldCharType="separate"/>
            </w:r>
            <w:r>
              <w:rPr>
                <w:webHidden/>
              </w:rPr>
              <w:t>7</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43" w:history="1">
            <w:r w:rsidRPr="00E7498D">
              <w:rPr>
                <w:rStyle w:val="ad"/>
              </w:rPr>
              <w:t>1.1研究背景</w:t>
            </w:r>
            <w:r>
              <w:rPr>
                <w:webHidden/>
              </w:rPr>
              <w:tab/>
            </w:r>
            <w:r>
              <w:rPr>
                <w:webHidden/>
              </w:rPr>
              <w:fldChar w:fldCharType="begin"/>
            </w:r>
            <w:r>
              <w:rPr>
                <w:webHidden/>
              </w:rPr>
              <w:instrText xml:space="preserve"> PAGEREF _Toc9833243 \h </w:instrText>
            </w:r>
            <w:r>
              <w:rPr>
                <w:webHidden/>
              </w:rPr>
            </w:r>
            <w:r>
              <w:rPr>
                <w:webHidden/>
              </w:rPr>
              <w:fldChar w:fldCharType="separate"/>
            </w:r>
            <w:r>
              <w:rPr>
                <w:webHidden/>
              </w:rPr>
              <w:t>7</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44" w:history="1">
            <w:r w:rsidRPr="00E7498D">
              <w:rPr>
                <w:rStyle w:val="ad"/>
              </w:rPr>
              <w:t>1.2卷积神经网络研究现状</w:t>
            </w:r>
            <w:r>
              <w:rPr>
                <w:webHidden/>
              </w:rPr>
              <w:tab/>
            </w:r>
            <w:r>
              <w:rPr>
                <w:webHidden/>
              </w:rPr>
              <w:fldChar w:fldCharType="begin"/>
            </w:r>
            <w:r>
              <w:rPr>
                <w:webHidden/>
              </w:rPr>
              <w:instrText xml:space="preserve"> PAGEREF _Toc9833244 \h </w:instrText>
            </w:r>
            <w:r>
              <w:rPr>
                <w:webHidden/>
              </w:rPr>
            </w:r>
            <w:r>
              <w:rPr>
                <w:webHidden/>
              </w:rPr>
              <w:fldChar w:fldCharType="separate"/>
            </w:r>
            <w:r>
              <w:rPr>
                <w:webHidden/>
              </w:rPr>
              <w:t>8</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45" w:history="1">
            <w:r w:rsidRPr="00E7498D">
              <w:rPr>
                <w:rStyle w:val="ad"/>
              </w:rPr>
              <w:t>1.3国内外研究现状</w:t>
            </w:r>
            <w:r>
              <w:rPr>
                <w:webHidden/>
              </w:rPr>
              <w:tab/>
            </w:r>
            <w:r>
              <w:rPr>
                <w:webHidden/>
              </w:rPr>
              <w:fldChar w:fldCharType="begin"/>
            </w:r>
            <w:r>
              <w:rPr>
                <w:webHidden/>
              </w:rPr>
              <w:instrText xml:space="preserve"> PAGEREF _Toc9833245 \h </w:instrText>
            </w:r>
            <w:r>
              <w:rPr>
                <w:webHidden/>
              </w:rPr>
            </w:r>
            <w:r>
              <w:rPr>
                <w:webHidden/>
              </w:rPr>
              <w:fldChar w:fldCharType="separate"/>
            </w:r>
            <w:r>
              <w:rPr>
                <w:webHidden/>
              </w:rPr>
              <w:t>9</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46" w:history="1">
            <w:r w:rsidRPr="00E7498D">
              <w:rPr>
                <w:rStyle w:val="ad"/>
              </w:rPr>
              <w:t>1.4文章组织结构</w:t>
            </w:r>
            <w:r>
              <w:rPr>
                <w:webHidden/>
              </w:rPr>
              <w:tab/>
            </w:r>
            <w:r>
              <w:rPr>
                <w:webHidden/>
              </w:rPr>
              <w:fldChar w:fldCharType="begin"/>
            </w:r>
            <w:r>
              <w:rPr>
                <w:webHidden/>
              </w:rPr>
              <w:instrText xml:space="preserve"> PAGEREF _Toc9833246 \h </w:instrText>
            </w:r>
            <w:r>
              <w:rPr>
                <w:webHidden/>
              </w:rPr>
            </w:r>
            <w:r>
              <w:rPr>
                <w:webHidden/>
              </w:rPr>
              <w:fldChar w:fldCharType="separate"/>
            </w:r>
            <w:r>
              <w:rPr>
                <w:webHidden/>
              </w:rPr>
              <w:t>9</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47" w:history="1">
            <w:r w:rsidRPr="00E7498D">
              <w:rPr>
                <w:rStyle w:val="ad"/>
              </w:rPr>
              <w:t>第二章 神经网络相关理论与技术综述</w:t>
            </w:r>
            <w:r>
              <w:rPr>
                <w:webHidden/>
              </w:rPr>
              <w:tab/>
            </w:r>
            <w:r>
              <w:rPr>
                <w:webHidden/>
              </w:rPr>
              <w:fldChar w:fldCharType="begin"/>
            </w:r>
            <w:r>
              <w:rPr>
                <w:webHidden/>
              </w:rPr>
              <w:instrText xml:space="preserve"> PAGEREF _Toc9833247 \h </w:instrText>
            </w:r>
            <w:r>
              <w:rPr>
                <w:webHidden/>
              </w:rPr>
            </w:r>
            <w:r>
              <w:rPr>
                <w:webHidden/>
              </w:rPr>
              <w:fldChar w:fldCharType="separate"/>
            </w:r>
            <w:r>
              <w:rPr>
                <w:webHidden/>
              </w:rPr>
              <w:t>10</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48" w:history="1">
            <w:r w:rsidRPr="00E7498D">
              <w:rPr>
                <w:rStyle w:val="ad"/>
              </w:rPr>
              <w:t>2.1 人工神经网络技术</w:t>
            </w:r>
            <w:r>
              <w:rPr>
                <w:webHidden/>
              </w:rPr>
              <w:tab/>
            </w:r>
            <w:r>
              <w:rPr>
                <w:webHidden/>
              </w:rPr>
              <w:fldChar w:fldCharType="begin"/>
            </w:r>
            <w:r>
              <w:rPr>
                <w:webHidden/>
              </w:rPr>
              <w:instrText xml:space="preserve"> PAGEREF _Toc9833248 \h </w:instrText>
            </w:r>
            <w:r>
              <w:rPr>
                <w:webHidden/>
              </w:rPr>
            </w:r>
            <w:r>
              <w:rPr>
                <w:webHidden/>
              </w:rPr>
              <w:fldChar w:fldCharType="separate"/>
            </w:r>
            <w:r>
              <w:rPr>
                <w:webHidden/>
              </w:rPr>
              <w:t>10</w:t>
            </w:r>
            <w:r>
              <w:rPr>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49" w:history="1">
            <w:r w:rsidRPr="00E7498D">
              <w:rPr>
                <w:rStyle w:val="ad"/>
                <w:rFonts w:ascii="黑体" w:eastAsia="黑体" w:hAnsi="黑体"/>
                <w:noProof/>
              </w:rPr>
              <w:t>2.1.1 神经元</w:t>
            </w:r>
            <w:r>
              <w:rPr>
                <w:noProof/>
                <w:webHidden/>
              </w:rPr>
              <w:tab/>
            </w:r>
            <w:r>
              <w:rPr>
                <w:noProof/>
                <w:webHidden/>
              </w:rPr>
              <w:fldChar w:fldCharType="begin"/>
            </w:r>
            <w:r>
              <w:rPr>
                <w:noProof/>
                <w:webHidden/>
              </w:rPr>
              <w:instrText xml:space="preserve"> PAGEREF _Toc9833249 \h </w:instrText>
            </w:r>
            <w:r>
              <w:rPr>
                <w:noProof/>
                <w:webHidden/>
              </w:rPr>
            </w:r>
            <w:r>
              <w:rPr>
                <w:noProof/>
                <w:webHidden/>
              </w:rPr>
              <w:fldChar w:fldCharType="separate"/>
            </w:r>
            <w:r>
              <w:rPr>
                <w:noProof/>
                <w:webHidden/>
              </w:rPr>
              <w:t>11</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50" w:history="1">
            <w:r w:rsidRPr="00E7498D">
              <w:rPr>
                <w:rStyle w:val="ad"/>
                <w:rFonts w:ascii="黑体" w:eastAsia="黑体" w:hAnsi="黑体"/>
                <w:noProof/>
              </w:rPr>
              <w:t>2.1.2 常见的人工神经网络模型</w:t>
            </w:r>
            <w:r>
              <w:rPr>
                <w:noProof/>
                <w:webHidden/>
              </w:rPr>
              <w:tab/>
            </w:r>
            <w:r>
              <w:rPr>
                <w:noProof/>
                <w:webHidden/>
              </w:rPr>
              <w:fldChar w:fldCharType="begin"/>
            </w:r>
            <w:r>
              <w:rPr>
                <w:noProof/>
                <w:webHidden/>
              </w:rPr>
              <w:instrText xml:space="preserve"> PAGEREF _Toc9833250 \h </w:instrText>
            </w:r>
            <w:r>
              <w:rPr>
                <w:noProof/>
                <w:webHidden/>
              </w:rPr>
            </w:r>
            <w:r>
              <w:rPr>
                <w:noProof/>
                <w:webHidden/>
              </w:rPr>
              <w:fldChar w:fldCharType="separate"/>
            </w:r>
            <w:r>
              <w:rPr>
                <w:noProof/>
                <w:webHidden/>
              </w:rPr>
              <w:t>12</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51" w:history="1">
            <w:r w:rsidRPr="00E7498D">
              <w:rPr>
                <w:rStyle w:val="ad"/>
                <w:rFonts w:ascii="黑体" w:eastAsia="黑体" w:hAnsi="黑体"/>
                <w:noProof/>
              </w:rPr>
              <w:t>2.1.3 神经网络的学习方式</w:t>
            </w:r>
            <w:r>
              <w:rPr>
                <w:noProof/>
                <w:webHidden/>
              </w:rPr>
              <w:tab/>
            </w:r>
            <w:r>
              <w:rPr>
                <w:noProof/>
                <w:webHidden/>
              </w:rPr>
              <w:fldChar w:fldCharType="begin"/>
            </w:r>
            <w:r>
              <w:rPr>
                <w:noProof/>
                <w:webHidden/>
              </w:rPr>
              <w:instrText xml:space="preserve"> PAGEREF _Toc9833251 \h </w:instrText>
            </w:r>
            <w:r>
              <w:rPr>
                <w:noProof/>
                <w:webHidden/>
              </w:rPr>
            </w:r>
            <w:r>
              <w:rPr>
                <w:noProof/>
                <w:webHidden/>
              </w:rPr>
              <w:fldChar w:fldCharType="separate"/>
            </w:r>
            <w:r>
              <w:rPr>
                <w:noProof/>
                <w:webHidden/>
              </w:rPr>
              <w:t>13</w:t>
            </w:r>
            <w:r>
              <w:rPr>
                <w:noProof/>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52" w:history="1">
            <w:r w:rsidRPr="00E7498D">
              <w:rPr>
                <w:rStyle w:val="ad"/>
              </w:rPr>
              <w:t>2.2 训练网格时所用到的基础技术原理</w:t>
            </w:r>
            <w:r>
              <w:rPr>
                <w:webHidden/>
              </w:rPr>
              <w:tab/>
            </w:r>
            <w:r>
              <w:rPr>
                <w:webHidden/>
              </w:rPr>
              <w:fldChar w:fldCharType="begin"/>
            </w:r>
            <w:r>
              <w:rPr>
                <w:webHidden/>
              </w:rPr>
              <w:instrText xml:space="preserve"> PAGEREF _Toc9833252 \h </w:instrText>
            </w:r>
            <w:r>
              <w:rPr>
                <w:webHidden/>
              </w:rPr>
            </w:r>
            <w:r>
              <w:rPr>
                <w:webHidden/>
              </w:rPr>
              <w:fldChar w:fldCharType="separate"/>
            </w:r>
            <w:r>
              <w:rPr>
                <w:webHidden/>
              </w:rPr>
              <w:t>14</w:t>
            </w:r>
            <w:r>
              <w:rPr>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53" w:history="1">
            <w:r w:rsidRPr="00E7498D">
              <w:rPr>
                <w:rStyle w:val="ad"/>
                <w:rFonts w:ascii="黑体" w:eastAsia="黑体" w:hAnsi="黑体"/>
                <w:noProof/>
              </w:rPr>
              <w:t>2.2.1 学习准则</w:t>
            </w:r>
            <w:r>
              <w:rPr>
                <w:noProof/>
                <w:webHidden/>
              </w:rPr>
              <w:tab/>
            </w:r>
            <w:r>
              <w:rPr>
                <w:noProof/>
                <w:webHidden/>
              </w:rPr>
              <w:fldChar w:fldCharType="begin"/>
            </w:r>
            <w:r>
              <w:rPr>
                <w:noProof/>
                <w:webHidden/>
              </w:rPr>
              <w:instrText xml:space="preserve"> PAGEREF _Toc9833253 \h </w:instrText>
            </w:r>
            <w:r>
              <w:rPr>
                <w:noProof/>
                <w:webHidden/>
              </w:rPr>
            </w:r>
            <w:r>
              <w:rPr>
                <w:noProof/>
                <w:webHidden/>
              </w:rPr>
              <w:fldChar w:fldCharType="separate"/>
            </w:r>
            <w:r>
              <w:rPr>
                <w:noProof/>
                <w:webHidden/>
              </w:rPr>
              <w:t>14</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54" w:history="1">
            <w:r w:rsidRPr="00E7498D">
              <w:rPr>
                <w:rStyle w:val="ad"/>
                <w:rFonts w:ascii="黑体" w:eastAsia="黑体" w:hAnsi="黑体"/>
                <w:noProof/>
              </w:rPr>
              <w:t>2.2.2 优化算法</w:t>
            </w:r>
            <w:r>
              <w:rPr>
                <w:noProof/>
                <w:webHidden/>
              </w:rPr>
              <w:tab/>
            </w:r>
            <w:r>
              <w:rPr>
                <w:noProof/>
                <w:webHidden/>
              </w:rPr>
              <w:fldChar w:fldCharType="begin"/>
            </w:r>
            <w:r>
              <w:rPr>
                <w:noProof/>
                <w:webHidden/>
              </w:rPr>
              <w:instrText xml:space="preserve"> PAGEREF _Toc9833254 \h </w:instrText>
            </w:r>
            <w:r>
              <w:rPr>
                <w:noProof/>
                <w:webHidden/>
              </w:rPr>
            </w:r>
            <w:r>
              <w:rPr>
                <w:noProof/>
                <w:webHidden/>
              </w:rPr>
              <w:fldChar w:fldCharType="separate"/>
            </w:r>
            <w:r>
              <w:rPr>
                <w:noProof/>
                <w:webHidden/>
              </w:rPr>
              <w:t>16</w:t>
            </w:r>
            <w:r>
              <w:rPr>
                <w:noProof/>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55" w:history="1">
            <w:r w:rsidRPr="00E7498D">
              <w:rPr>
                <w:rStyle w:val="ad"/>
              </w:rPr>
              <w:t>2.3 设计语言与学习框架的对比与选择</w:t>
            </w:r>
            <w:r>
              <w:rPr>
                <w:webHidden/>
              </w:rPr>
              <w:tab/>
            </w:r>
            <w:r>
              <w:rPr>
                <w:webHidden/>
              </w:rPr>
              <w:fldChar w:fldCharType="begin"/>
            </w:r>
            <w:r>
              <w:rPr>
                <w:webHidden/>
              </w:rPr>
              <w:instrText xml:space="preserve"> PAGEREF _Toc9833255 \h </w:instrText>
            </w:r>
            <w:r>
              <w:rPr>
                <w:webHidden/>
              </w:rPr>
            </w:r>
            <w:r>
              <w:rPr>
                <w:webHidden/>
              </w:rPr>
              <w:fldChar w:fldCharType="separate"/>
            </w:r>
            <w:r>
              <w:rPr>
                <w:webHidden/>
              </w:rPr>
              <w:t>17</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56" w:history="1">
            <w:r w:rsidRPr="00E7498D">
              <w:rPr>
                <w:rStyle w:val="ad"/>
              </w:rPr>
              <w:t>第三章 卷积神经网络原理</w:t>
            </w:r>
            <w:r>
              <w:rPr>
                <w:webHidden/>
              </w:rPr>
              <w:tab/>
            </w:r>
            <w:r>
              <w:rPr>
                <w:webHidden/>
              </w:rPr>
              <w:fldChar w:fldCharType="begin"/>
            </w:r>
            <w:r>
              <w:rPr>
                <w:webHidden/>
              </w:rPr>
              <w:instrText xml:space="preserve"> PAGEREF _Toc9833256 \h </w:instrText>
            </w:r>
            <w:r>
              <w:rPr>
                <w:webHidden/>
              </w:rPr>
            </w:r>
            <w:r>
              <w:rPr>
                <w:webHidden/>
              </w:rPr>
              <w:fldChar w:fldCharType="separate"/>
            </w:r>
            <w:r>
              <w:rPr>
                <w:webHidden/>
              </w:rPr>
              <w:t>19</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57" w:history="1">
            <w:r w:rsidRPr="00E7498D">
              <w:rPr>
                <w:rStyle w:val="ad"/>
              </w:rPr>
              <w:t>3.1 前馈神经网络原理</w:t>
            </w:r>
            <w:r>
              <w:rPr>
                <w:webHidden/>
              </w:rPr>
              <w:tab/>
            </w:r>
            <w:r>
              <w:rPr>
                <w:webHidden/>
              </w:rPr>
              <w:fldChar w:fldCharType="begin"/>
            </w:r>
            <w:r>
              <w:rPr>
                <w:webHidden/>
              </w:rPr>
              <w:instrText xml:space="preserve"> PAGEREF _Toc9833257 \h </w:instrText>
            </w:r>
            <w:r>
              <w:rPr>
                <w:webHidden/>
              </w:rPr>
            </w:r>
            <w:r>
              <w:rPr>
                <w:webHidden/>
              </w:rPr>
              <w:fldChar w:fldCharType="separate"/>
            </w:r>
            <w:r>
              <w:rPr>
                <w:webHidden/>
              </w:rPr>
              <w:t>19</w:t>
            </w:r>
            <w:r>
              <w:rPr>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58" w:history="1">
            <w:r w:rsidRPr="00E7498D">
              <w:rPr>
                <w:rStyle w:val="ad"/>
                <w:rFonts w:ascii="黑体" w:eastAsia="黑体" w:hAnsi="黑体"/>
                <w:noProof/>
              </w:rPr>
              <w:t>3.1.1 前馈神经网络的传播原理</w:t>
            </w:r>
            <w:r>
              <w:rPr>
                <w:noProof/>
                <w:webHidden/>
              </w:rPr>
              <w:tab/>
            </w:r>
            <w:r>
              <w:rPr>
                <w:noProof/>
                <w:webHidden/>
              </w:rPr>
              <w:fldChar w:fldCharType="begin"/>
            </w:r>
            <w:r>
              <w:rPr>
                <w:noProof/>
                <w:webHidden/>
              </w:rPr>
              <w:instrText xml:space="preserve"> PAGEREF _Toc9833258 \h </w:instrText>
            </w:r>
            <w:r>
              <w:rPr>
                <w:noProof/>
                <w:webHidden/>
              </w:rPr>
            </w:r>
            <w:r>
              <w:rPr>
                <w:noProof/>
                <w:webHidden/>
              </w:rPr>
              <w:fldChar w:fldCharType="separate"/>
            </w:r>
            <w:r>
              <w:rPr>
                <w:noProof/>
                <w:webHidden/>
              </w:rPr>
              <w:t>19</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59" w:history="1">
            <w:r w:rsidRPr="00E7498D">
              <w:rPr>
                <w:rStyle w:val="ad"/>
                <w:rFonts w:ascii="黑体" w:eastAsia="黑体" w:hAnsi="黑体"/>
                <w:noProof/>
              </w:rPr>
              <w:t>3.1.2 通用近似定理</w:t>
            </w:r>
            <w:r>
              <w:rPr>
                <w:noProof/>
                <w:webHidden/>
              </w:rPr>
              <w:tab/>
            </w:r>
            <w:r>
              <w:rPr>
                <w:noProof/>
                <w:webHidden/>
              </w:rPr>
              <w:fldChar w:fldCharType="begin"/>
            </w:r>
            <w:r>
              <w:rPr>
                <w:noProof/>
                <w:webHidden/>
              </w:rPr>
              <w:instrText xml:space="preserve"> PAGEREF _Toc9833259 \h </w:instrText>
            </w:r>
            <w:r>
              <w:rPr>
                <w:noProof/>
                <w:webHidden/>
              </w:rPr>
            </w:r>
            <w:r>
              <w:rPr>
                <w:noProof/>
                <w:webHidden/>
              </w:rPr>
              <w:fldChar w:fldCharType="separate"/>
            </w:r>
            <w:r>
              <w:rPr>
                <w:noProof/>
                <w:webHidden/>
              </w:rPr>
              <w:t>20</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60" w:history="1">
            <w:r w:rsidRPr="00E7498D">
              <w:rPr>
                <w:rStyle w:val="ad"/>
                <w:rFonts w:ascii="黑体" w:eastAsia="黑体" w:hAnsi="黑体"/>
                <w:noProof/>
              </w:rPr>
              <w:t>3.1.3 参数学习</w:t>
            </w:r>
            <w:r>
              <w:rPr>
                <w:noProof/>
                <w:webHidden/>
              </w:rPr>
              <w:tab/>
            </w:r>
            <w:r>
              <w:rPr>
                <w:noProof/>
                <w:webHidden/>
              </w:rPr>
              <w:fldChar w:fldCharType="begin"/>
            </w:r>
            <w:r>
              <w:rPr>
                <w:noProof/>
                <w:webHidden/>
              </w:rPr>
              <w:instrText xml:space="preserve"> PAGEREF _Toc9833260 \h </w:instrText>
            </w:r>
            <w:r>
              <w:rPr>
                <w:noProof/>
                <w:webHidden/>
              </w:rPr>
            </w:r>
            <w:r>
              <w:rPr>
                <w:noProof/>
                <w:webHidden/>
              </w:rPr>
              <w:fldChar w:fldCharType="separate"/>
            </w:r>
            <w:r>
              <w:rPr>
                <w:noProof/>
                <w:webHidden/>
              </w:rPr>
              <w:t>20</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61" w:history="1">
            <w:r w:rsidRPr="00E7498D">
              <w:rPr>
                <w:rStyle w:val="ad"/>
                <w:rFonts w:ascii="黑体" w:eastAsia="黑体" w:hAnsi="黑体"/>
                <w:noProof/>
              </w:rPr>
              <w:t>3.1.4 反向传播算法</w:t>
            </w:r>
            <w:r>
              <w:rPr>
                <w:noProof/>
                <w:webHidden/>
              </w:rPr>
              <w:tab/>
            </w:r>
            <w:r>
              <w:rPr>
                <w:noProof/>
                <w:webHidden/>
              </w:rPr>
              <w:fldChar w:fldCharType="begin"/>
            </w:r>
            <w:r>
              <w:rPr>
                <w:noProof/>
                <w:webHidden/>
              </w:rPr>
              <w:instrText xml:space="preserve"> PAGEREF _Toc9833261 \h </w:instrText>
            </w:r>
            <w:r>
              <w:rPr>
                <w:noProof/>
                <w:webHidden/>
              </w:rPr>
            </w:r>
            <w:r>
              <w:rPr>
                <w:noProof/>
                <w:webHidden/>
              </w:rPr>
              <w:fldChar w:fldCharType="separate"/>
            </w:r>
            <w:r>
              <w:rPr>
                <w:noProof/>
                <w:webHidden/>
              </w:rPr>
              <w:t>21</w:t>
            </w:r>
            <w:r>
              <w:rPr>
                <w:noProof/>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62" w:history="1">
            <w:r w:rsidRPr="00E7498D">
              <w:rPr>
                <w:rStyle w:val="ad"/>
              </w:rPr>
              <w:t>3.2 卷积神经网络结构和模型</w:t>
            </w:r>
            <w:r>
              <w:rPr>
                <w:webHidden/>
              </w:rPr>
              <w:tab/>
            </w:r>
            <w:r>
              <w:rPr>
                <w:webHidden/>
              </w:rPr>
              <w:fldChar w:fldCharType="begin"/>
            </w:r>
            <w:r>
              <w:rPr>
                <w:webHidden/>
              </w:rPr>
              <w:instrText xml:space="preserve"> PAGEREF _Toc9833262 \h </w:instrText>
            </w:r>
            <w:r>
              <w:rPr>
                <w:webHidden/>
              </w:rPr>
            </w:r>
            <w:r>
              <w:rPr>
                <w:webHidden/>
              </w:rPr>
              <w:fldChar w:fldCharType="separate"/>
            </w:r>
            <w:r>
              <w:rPr>
                <w:webHidden/>
              </w:rPr>
              <w:t>22</w:t>
            </w:r>
            <w:r>
              <w:rPr>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63" w:history="1">
            <w:r w:rsidRPr="00E7498D">
              <w:rPr>
                <w:rStyle w:val="ad"/>
                <w:rFonts w:ascii="黑体" w:eastAsia="黑体" w:hAnsi="黑体"/>
                <w:noProof/>
              </w:rPr>
              <w:t>3.2.1 卷积神经网络的改进之处</w:t>
            </w:r>
            <w:r>
              <w:rPr>
                <w:noProof/>
                <w:webHidden/>
              </w:rPr>
              <w:tab/>
            </w:r>
            <w:r>
              <w:rPr>
                <w:noProof/>
                <w:webHidden/>
              </w:rPr>
              <w:fldChar w:fldCharType="begin"/>
            </w:r>
            <w:r>
              <w:rPr>
                <w:noProof/>
                <w:webHidden/>
              </w:rPr>
              <w:instrText xml:space="preserve"> PAGEREF _Toc9833263 \h </w:instrText>
            </w:r>
            <w:r>
              <w:rPr>
                <w:noProof/>
                <w:webHidden/>
              </w:rPr>
            </w:r>
            <w:r>
              <w:rPr>
                <w:noProof/>
                <w:webHidden/>
              </w:rPr>
              <w:fldChar w:fldCharType="separate"/>
            </w:r>
            <w:r>
              <w:rPr>
                <w:noProof/>
                <w:webHidden/>
              </w:rPr>
              <w:t>22</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64" w:history="1">
            <w:r w:rsidRPr="00E7498D">
              <w:rPr>
                <w:rStyle w:val="ad"/>
                <w:rFonts w:ascii="黑体" w:eastAsia="黑体" w:hAnsi="黑体"/>
                <w:noProof/>
              </w:rPr>
              <w:t>3.2.2 卷积网络中各个层的概念与原理</w:t>
            </w:r>
            <w:r>
              <w:rPr>
                <w:noProof/>
                <w:webHidden/>
              </w:rPr>
              <w:tab/>
            </w:r>
            <w:r>
              <w:rPr>
                <w:noProof/>
                <w:webHidden/>
              </w:rPr>
              <w:fldChar w:fldCharType="begin"/>
            </w:r>
            <w:r>
              <w:rPr>
                <w:noProof/>
                <w:webHidden/>
              </w:rPr>
              <w:instrText xml:space="preserve"> PAGEREF _Toc9833264 \h </w:instrText>
            </w:r>
            <w:r>
              <w:rPr>
                <w:noProof/>
                <w:webHidden/>
              </w:rPr>
            </w:r>
            <w:r>
              <w:rPr>
                <w:noProof/>
                <w:webHidden/>
              </w:rPr>
              <w:fldChar w:fldCharType="separate"/>
            </w:r>
            <w:r>
              <w:rPr>
                <w:noProof/>
                <w:webHidden/>
              </w:rPr>
              <w:t>23</w:t>
            </w:r>
            <w:r>
              <w:rPr>
                <w:noProof/>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65" w:history="1">
            <w:r w:rsidRPr="00E7498D">
              <w:rPr>
                <w:rStyle w:val="ad"/>
              </w:rPr>
              <w:t>3.3 卷积神经网络的参数学习</w:t>
            </w:r>
            <w:r>
              <w:rPr>
                <w:webHidden/>
              </w:rPr>
              <w:tab/>
            </w:r>
            <w:r>
              <w:rPr>
                <w:webHidden/>
              </w:rPr>
              <w:fldChar w:fldCharType="begin"/>
            </w:r>
            <w:r>
              <w:rPr>
                <w:webHidden/>
              </w:rPr>
              <w:instrText xml:space="preserve"> PAGEREF _Toc9833265 \h </w:instrText>
            </w:r>
            <w:r>
              <w:rPr>
                <w:webHidden/>
              </w:rPr>
            </w:r>
            <w:r>
              <w:rPr>
                <w:webHidden/>
              </w:rPr>
              <w:fldChar w:fldCharType="separate"/>
            </w:r>
            <w:r>
              <w:rPr>
                <w:webHidden/>
              </w:rPr>
              <w:t>25</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66" w:history="1">
            <w:r w:rsidRPr="00E7498D">
              <w:rPr>
                <w:rStyle w:val="ad"/>
              </w:rPr>
              <w:t>3.4 卷积神经网络处理图片的优势</w:t>
            </w:r>
            <w:r>
              <w:rPr>
                <w:webHidden/>
              </w:rPr>
              <w:tab/>
            </w:r>
            <w:r>
              <w:rPr>
                <w:webHidden/>
              </w:rPr>
              <w:fldChar w:fldCharType="begin"/>
            </w:r>
            <w:r>
              <w:rPr>
                <w:webHidden/>
              </w:rPr>
              <w:instrText xml:space="preserve"> PAGEREF _Toc9833266 \h </w:instrText>
            </w:r>
            <w:r>
              <w:rPr>
                <w:webHidden/>
              </w:rPr>
            </w:r>
            <w:r>
              <w:rPr>
                <w:webHidden/>
              </w:rPr>
              <w:fldChar w:fldCharType="separate"/>
            </w:r>
            <w:r>
              <w:rPr>
                <w:webHidden/>
              </w:rPr>
              <w:t>26</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67" w:history="1">
            <w:r w:rsidRPr="00E7498D">
              <w:rPr>
                <w:rStyle w:val="ad"/>
              </w:rPr>
              <w:t>第四章 卷积神经网络对人脸的性别识别</w:t>
            </w:r>
            <w:r>
              <w:rPr>
                <w:webHidden/>
              </w:rPr>
              <w:tab/>
            </w:r>
            <w:r>
              <w:rPr>
                <w:webHidden/>
              </w:rPr>
              <w:fldChar w:fldCharType="begin"/>
            </w:r>
            <w:r>
              <w:rPr>
                <w:webHidden/>
              </w:rPr>
              <w:instrText xml:space="preserve"> PAGEREF _Toc9833267 \h </w:instrText>
            </w:r>
            <w:r>
              <w:rPr>
                <w:webHidden/>
              </w:rPr>
            </w:r>
            <w:r>
              <w:rPr>
                <w:webHidden/>
              </w:rPr>
              <w:fldChar w:fldCharType="separate"/>
            </w:r>
            <w:r>
              <w:rPr>
                <w:webHidden/>
              </w:rPr>
              <w:t>27</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68" w:history="1">
            <w:r w:rsidRPr="00E7498D">
              <w:rPr>
                <w:rStyle w:val="ad"/>
              </w:rPr>
              <w:t>4.1 人脸检测相关技术及仿真</w:t>
            </w:r>
            <w:r>
              <w:rPr>
                <w:webHidden/>
              </w:rPr>
              <w:tab/>
            </w:r>
            <w:r>
              <w:rPr>
                <w:webHidden/>
              </w:rPr>
              <w:fldChar w:fldCharType="begin"/>
            </w:r>
            <w:r>
              <w:rPr>
                <w:webHidden/>
              </w:rPr>
              <w:instrText xml:space="preserve"> PAGEREF _Toc9833268 \h </w:instrText>
            </w:r>
            <w:r>
              <w:rPr>
                <w:webHidden/>
              </w:rPr>
            </w:r>
            <w:r>
              <w:rPr>
                <w:webHidden/>
              </w:rPr>
              <w:fldChar w:fldCharType="separate"/>
            </w:r>
            <w:r>
              <w:rPr>
                <w:webHidden/>
              </w:rPr>
              <w:t>27</w:t>
            </w:r>
            <w:r>
              <w:rPr>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69" w:history="1">
            <w:r w:rsidRPr="00E7498D">
              <w:rPr>
                <w:rStyle w:val="ad"/>
                <w:rFonts w:ascii="黑体" w:eastAsia="黑体" w:hAnsi="黑体"/>
                <w:noProof/>
              </w:rPr>
              <w:t>4.1.1 基于Haar特征的Adaboost人脸检测方法</w:t>
            </w:r>
            <w:r>
              <w:rPr>
                <w:noProof/>
                <w:webHidden/>
              </w:rPr>
              <w:tab/>
            </w:r>
            <w:r>
              <w:rPr>
                <w:noProof/>
                <w:webHidden/>
              </w:rPr>
              <w:fldChar w:fldCharType="begin"/>
            </w:r>
            <w:r>
              <w:rPr>
                <w:noProof/>
                <w:webHidden/>
              </w:rPr>
              <w:instrText xml:space="preserve"> PAGEREF _Toc9833269 \h </w:instrText>
            </w:r>
            <w:r>
              <w:rPr>
                <w:noProof/>
                <w:webHidden/>
              </w:rPr>
            </w:r>
            <w:r>
              <w:rPr>
                <w:noProof/>
                <w:webHidden/>
              </w:rPr>
              <w:fldChar w:fldCharType="separate"/>
            </w:r>
            <w:r>
              <w:rPr>
                <w:noProof/>
                <w:webHidden/>
              </w:rPr>
              <w:t>28</w:t>
            </w:r>
            <w:r>
              <w:rPr>
                <w:noProof/>
                <w:webHidden/>
              </w:rPr>
              <w:fldChar w:fldCharType="end"/>
            </w:r>
          </w:hyperlink>
        </w:p>
        <w:p w:rsidR="001A7BDB" w:rsidRDefault="001A7BDB">
          <w:pPr>
            <w:pStyle w:val="30"/>
            <w:tabs>
              <w:tab w:val="right" w:leader="dot" w:pos="8630"/>
            </w:tabs>
            <w:ind w:left="960"/>
            <w:rPr>
              <w:noProof/>
              <w:kern w:val="2"/>
              <w:sz w:val="21"/>
              <w:szCs w:val="22"/>
              <w:lang w:eastAsia="zh-CN"/>
            </w:rPr>
          </w:pPr>
          <w:hyperlink w:anchor="_Toc9833270" w:history="1">
            <w:r w:rsidRPr="00E7498D">
              <w:rPr>
                <w:rStyle w:val="ad"/>
                <w:rFonts w:ascii="黑体" w:eastAsia="黑体" w:hAnsi="黑体"/>
                <w:noProof/>
              </w:rPr>
              <w:t>4.1.2 基于opencv的人脸检测及其仿真结果</w:t>
            </w:r>
            <w:r>
              <w:rPr>
                <w:noProof/>
                <w:webHidden/>
              </w:rPr>
              <w:tab/>
            </w:r>
            <w:r>
              <w:rPr>
                <w:noProof/>
                <w:webHidden/>
              </w:rPr>
              <w:fldChar w:fldCharType="begin"/>
            </w:r>
            <w:r>
              <w:rPr>
                <w:noProof/>
                <w:webHidden/>
              </w:rPr>
              <w:instrText xml:space="preserve"> PAGEREF _Toc9833270 \h </w:instrText>
            </w:r>
            <w:r>
              <w:rPr>
                <w:noProof/>
                <w:webHidden/>
              </w:rPr>
            </w:r>
            <w:r>
              <w:rPr>
                <w:noProof/>
                <w:webHidden/>
              </w:rPr>
              <w:fldChar w:fldCharType="separate"/>
            </w:r>
            <w:r>
              <w:rPr>
                <w:noProof/>
                <w:webHidden/>
              </w:rPr>
              <w:t>30</w:t>
            </w:r>
            <w:r>
              <w:rPr>
                <w:noProof/>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71" w:history="1">
            <w:r w:rsidRPr="00E7498D">
              <w:rPr>
                <w:rStyle w:val="ad"/>
              </w:rPr>
              <w:t>4.2 用于性别识别的卷积神经网络结构设计</w:t>
            </w:r>
            <w:r>
              <w:rPr>
                <w:webHidden/>
              </w:rPr>
              <w:tab/>
            </w:r>
            <w:r>
              <w:rPr>
                <w:webHidden/>
              </w:rPr>
              <w:fldChar w:fldCharType="begin"/>
            </w:r>
            <w:r>
              <w:rPr>
                <w:webHidden/>
              </w:rPr>
              <w:instrText xml:space="preserve"> PAGEREF _Toc9833271 \h </w:instrText>
            </w:r>
            <w:r>
              <w:rPr>
                <w:webHidden/>
              </w:rPr>
            </w:r>
            <w:r>
              <w:rPr>
                <w:webHidden/>
              </w:rPr>
              <w:fldChar w:fldCharType="separate"/>
            </w:r>
            <w:r>
              <w:rPr>
                <w:webHidden/>
              </w:rPr>
              <w:t>31</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72" w:history="1">
            <w:r w:rsidRPr="00E7498D">
              <w:rPr>
                <w:rStyle w:val="ad"/>
              </w:rPr>
              <w:t>4.3 卷积神经网络训练过程</w:t>
            </w:r>
            <w:r>
              <w:rPr>
                <w:webHidden/>
              </w:rPr>
              <w:tab/>
            </w:r>
            <w:r>
              <w:rPr>
                <w:webHidden/>
              </w:rPr>
              <w:fldChar w:fldCharType="begin"/>
            </w:r>
            <w:r>
              <w:rPr>
                <w:webHidden/>
              </w:rPr>
              <w:instrText xml:space="preserve"> PAGEREF _Toc9833272 \h </w:instrText>
            </w:r>
            <w:r>
              <w:rPr>
                <w:webHidden/>
              </w:rPr>
            </w:r>
            <w:r>
              <w:rPr>
                <w:webHidden/>
              </w:rPr>
              <w:fldChar w:fldCharType="separate"/>
            </w:r>
            <w:r>
              <w:rPr>
                <w:webHidden/>
              </w:rPr>
              <w:t>33</w:t>
            </w:r>
            <w:r>
              <w:rPr>
                <w:webHidden/>
              </w:rPr>
              <w:fldChar w:fldCharType="end"/>
            </w:r>
          </w:hyperlink>
        </w:p>
        <w:p w:rsidR="001A7BDB" w:rsidRDefault="001A7BDB">
          <w:pPr>
            <w:pStyle w:val="20"/>
            <w:rPr>
              <w:rFonts w:asciiTheme="minorHAnsi" w:eastAsiaTheme="minorEastAsia" w:hAnsiTheme="minorHAnsi"/>
              <w:kern w:val="2"/>
              <w:sz w:val="21"/>
              <w:szCs w:val="22"/>
              <w:lang w:eastAsia="zh-CN"/>
            </w:rPr>
          </w:pPr>
          <w:hyperlink w:anchor="_Toc9833273" w:history="1">
            <w:r w:rsidRPr="00E7498D">
              <w:rPr>
                <w:rStyle w:val="ad"/>
              </w:rPr>
              <w:t>4.4 结果仿真和分析</w:t>
            </w:r>
            <w:r>
              <w:rPr>
                <w:webHidden/>
              </w:rPr>
              <w:tab/>
            </w:r>
            <w:r>
              <w:rPr>
                <w:webHidden/>
              </w:rPr>
              <w:fldChar w:fldCharType="begin"/>
            </w:r>
            <w:r>
              <w:rPr>
                <w:webHidden/>
              </w:rPr>
              <w:instrText xml:space="preserve"> PAGEREF _Toc9833273 \h </w:instrText>
            </w:r>
            <w:r>
              <w:rPr>
                <w:webHidden/>
              </w:rPr>
            </w:r>
            <w:r>
              <w:rPr>
                <w:webHidden/>
              </w:rPr>
              <w:fldChar w:fldCharType="separate"/>
            </w:r>
            <w:r>
              <w:rPr>
                <w:webHidden/>
              </w:rPr>
              <w:t>34</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74" w:history="1">
            <w:r w:rsidRPr="00E7498D">
              <w:rPr>
                <w:rStyle w:val="ad"/>
              </w:rPr>
              <w:t>第五章 总结与展望</w:t>
            </w:r>
            <w:r>
              <w:rPr>
                <w:webHidden/>
              </w:rPr>
              <w:tab/>
            </w:r>
            <w:r>
              <w:rPr>
                <w:webHidden/>
              </w:rPr>
              <w:fldChar w:fldCharType="begin"/>
            </w:r>
            <w:r>
              <w:rPr>
                <w:webHidden/>
              </w:rPr>
              <w:instrText xml:space="preserve"> PAGEREF _Toc9833274 \h </w:instrText>
            </w:r>
            <w:r>
              <w:rPr>
                <w:webHidden/>
              </w:rPr>
            </w:r>
            <w:r>
              <w:rPr>
                <w:webHidden/>
              </w:rPr>
              <w:fldChar w:fldCharType="separate"/>
            </w:r>
            <w:r>
              <w:rPr>
                <w:webHidden/>
              </w:rPr>
              <w:t>36</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75" w:history="1">
            <w:r w:rsidRPr="00E7498D">
              <w:rPr>
                <w:rStyle w:val="ad"/>
              </w:rPr>
              <w:t>参考文献</w:t>
            </w:r>
            <w:r>
              <w:rPr>
                <w:webHidden/>
              </w:rPr>
              <w:tab/>
            </w:r>
            <w:r>
              <w:rPr>
                <w:webHidden/>
              </w:rPr>
              <w:fldChar w:fldCharType="begin"/>
            </w:r>
            <w:r>
              <w:rPr>
                <w:webHidden/>
              </w:rPr>
              <w:instrText xml:space="preserve"> PAGEREF _Toc9833275 \h </w:instrText>
            </w:r>
            <w:r>
              <w:rPr>
                <w:webHidden/>
              </w:rPr>
            </w:r>
            <w:r>
              <w:rPr>
                <w:webHidden/>
              </w:rPr>
              <w:fldChar w:fldCharType="separate"/>
            </w:r>
            <w:r>
              <w:rPr>
                <w:webHidden/>
              </w:rPr>
              <w:t>37</w:t>
            </w:r>
            <w:r>
              <w:rPr>
                <w:webHidden/>
              </w:rPr>
              <w:fldChar w:fldCharType="end"/>
            </w:r>
          </w:hyperlink>
        </w:p>
        <w:p w:rsidR="001A7BDB" w:rsidRDefault="001A7BDB">
          <w:pPr>
            <w:pStyle w:val="10"/>
            <w:rPr>
              <w:rFonts w:asciiTheme="minorHAnsi" w:eastAsiaTheme="minorEastAsia" w:hAnsiTheme="minorHAnsi"/>
              <w:b w:val="0"/>
              <w:kern w:val="2"/>
              <w:sz w:val="21"/>
              <w:szCs w:val="22"/>
              <w:lang w:eastAsia="zh-CN"/>
            </w:rPr>
          </w:pPr>
          <w:hyperlink w:anchor="_Toc9833276" w:history="1">
            <w:r w:rsidRPr="00E7498D">
              <w:rPr>
                <w:rStyle w:val="ad"/>
              </w:rPr>
              <w:t>致谢</w:t>
            </w:r>
            <w:r>
              <w:rPr>
                <w:webHidden/>
              </w:rPr>
              <w:tab/>
            </w:r>
            <w:r>
              <w:rPr>
                <w:webHidden/>
              </w:rPr>
              <w:fldChar w:fldCharType="begin"/>
            </w:r>
            <w:r>
              <w:rPr>
                <w:webHidden/>
              </w:rPr>
              <w:instrText xml:space="preserve"> PAGEREF _Toc9833276 \h </w:instrText>
            </w:r>
            <w:r>
              <w:rPr>
                <w:webHidden/>
              </w:rPr>
            </w:r>
            <w:r>
              <w:rPr>
                <w:webHidden/>
              </w:rPr>
              <w:fldChar w:fldCharType="separate"/>
            </w:r>
            <w:r>
              <w:rPr>
                <w:webHidden/>
              </w:rPr>
              <w:t>38</w:t>
            </w:r>
            <w:r>
              <w:rPr>
                <w:webHidden/>
              </w:rPr>
              <w:fldChar w:fldCharType="end"/>
            </w:r>
          </w:hyperlink>
        </w:p>
        <w:p w:rsidR="00793CBA" w:rsidRDefault="00793CBA">
          <w:pPr>
            <w:rPr>
              <w:b/>
              <w:bCs/>
              <w:lang w:val="zh-CN"/>
            </w:rPr>
          </w:pPr>
          <w:r>
            <w:rPr>
              <w:b/>
              <w:bCs/>
              <w:lang w:val="zh-CN"/>
            </w:rPr>
            <w:fldChar w:fldCharType="end"/>
          </w:r>
        </w:p>
      </w:sdtContent>
    </w:sdt>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F22C70" w:rsidRPr="00985C3F" w:rsidRDefault="00260244" w:rsidP="00EE2AB6">
      <w:pPr>
        <w:pStyle w:val="1"/>
        <w:jc w:val="center"/>
        <w:rPr>
          <w:rFonts w:ascii="黑体" w:eastAsia="黑体" w:hAnsi="黑体"/>
          <w:color w:val="000000" w:themeColor="text1"/>
        </w:rPr>
      </w:pPr>
      <w:bookmarkStart w:id="1" w:name="_Toc9833240"/>
      <w:r w:rsidRPr="00985C3F">
        <w:rPr>
          <w:rFonts w:ascii="黑体" w:eastAsia="黑体" w:hAnsi="黑体"/>
          <w:color w:val="000000" w:themeColor="text1"/>
        </w:rPr>
        <w:lastRenderedPageBreak/>
        <w:t>摘</w:t>
      </w:r>
      <w:r w:rsidR="00985C3F" w:rsidRPr="00985C3F">
        <w:rPr>
          <w:rFonts w:ascii="黑体" w:eastAsia="黑体" w:hAnsi="黑体" w:hint="eastAsia"/>
          <w:color w:val="000000" w:themeColor="text1"/>
          <w:lang w:eastAsia="zh-CN"/>
        </w:rPr>
        <w:t xml:space="preserve"> </w:t>
      </w:r>
      <w:r w:rsidR="00985C3F" w:rsidRPr="00985C3F">
        <w:rPr>
          <w:rFonts w:ascii="黑体" w:eastAsia="黑体" w:hAnsi="黑体"/>
          <w:color w:val="000000" w:themeColor="text1"/>
          <w:lang w:eastAsia="zh-CN"/>
        </w:rPr>
        <w:t xml:space="preserve"> </w:t>
      </w:r>
      <w:r w:rsidRPr="00985C3F">
        <w:rPr>
          <w:rFonts w:ascii="黑体" w:eastAsia="黑体" w:hAnsi="黑体"/>
          <w:color w:val="000000" w:themeColor="text1"/>
        </w:rPr>
        <w:t>要</w:t>
      </w:r>
      <w:bookmarkEnd w:id="0"/>
      <w:bookmarkEnd w:id="1"/>
    </w:p>
    <w:p w:rsidR="00F22C70" w:rsidRPr="00985C3F" w:rsidRDefault="00260244" w:rsidP="00985C3F">
      <w:pPr>
        <w:pStyle w:val="FirstParagraph"/>
        <w:adjustRightInd w:val="0"/>
        <w:snapToGrid w:val="0"/>
        <w:spacing w:before="0" w:after="0" w:line="360" w:lineRule="auto"/>
        <w:ind w:firstLineChars="200" w:firstLine="480"/>
        <w:rPr>
          <w:rFonts w:ascii="仿宋" w:eastAsia="仿宋" w:hAnsi="仿宋"/>
          <w:color w:val="000000" w:themeColor="text1"/>
        </w:rPr>
      </w:pPr>
      <w:r w:rsidRPr="00985C3F">
        <w:rPr>
          <w:rFonts w:ascii="仿宋" w:eastAsia="仿宋" w:hAnsi="仿宋"/>
          <w:color w:val="000000" w:themeColor="text1"/>
        </w:rPr>
        <w:t>随着时代的发展和变革，现在人脸检测成为了目前机器视觉领域中最重要的课题之一。基于神经网络的人脸检测与生物特征提取，不仅仅在学术界是一个热点，同时也是社会安全、生活的重要关注点。在社会的治安保障、购物支付等方方面面，准确快速的人脸检测是其最主要的技术支撑，也成为了当今各大科技公司最关心的领域。在人口密集的娱乐休闲场所，性别识别也是应用广泛的一个技术，可以有效地提供给人们更加优质、高效率的统计和服务。</w:t>
      </w:r>
    </w:p>
    <w:p w:rsidR="00F22C70" w:rsidRPr="00985C3F" w:rsidRDefault="00C309CD" w:rsidP="00985C3F">
      <w:pPr>
        <w:pStyle w:val="a0"/>
        <w:adjustRightInd w:val="0"/>
        <w:snapToGrid w:val="0"/>
        <w:spacing w:before="0" w:after="0" w:line="360" w:lineRule="auto"/>
        <w:ind w:firstLineChars="200" w:firstLine="480"/>
        <w:rPr>
          <w:rFonts w:ascii="仿宋" w:eastAsia="仿宋" w:hAnsi="仿宋"/>
          <w:color w:val="000000" w:themeColor="text1"/>
        </w:rPr>
      </w:pPr>
      <w:r w:rsidRPr="00985C3F">
        <w:rPr>
          <w:rFonts w:ascii="仿宋" w:eastAsia="仿宋" w:hAnsi="仿宋"/>
          <w:color w:val="000000" w:themeColor="text1"/>
        </w:rPr>
        <w:t>近年来在人工智能领域，卷积神经网络由于其局部连接和</w:t>
      </w:r>
      <w:r w:rsidRPr="00985C3F">
        <w:rPr>
          <w:rFonts w:ascii="仿宋" w:eastAsia="仿宋" w:hAnsi="仿宋" w:hint="eastAsia"/>
          <w:color w:val="000000" w:themeColor="text1"/>
          <w:lang w:eastAsia="zh-CN"/>
        </w:rPr>
        <w:t>权值</w:t>
      </w:r>
      <w:r w:rsidR="00F91D25" w:rsidRPr="00985C3F">
        <w:rPr>
          <w:rFonts w:ascii="仿宋" w:eastAsia="仿宋" w:hAnsi="仿宋"/>
          <w:color w:val="000000" w:themeColor="text1"/>
        </w:rPr>
        <w:t>共享的特点，大大</w:t>
      </w:r>
      <w:r w:rsidR="00F91D25" w:rsidRPr="00985C3F">
        <w:rPr>
          <w:rFonts w:ascii="仿宋" w:eastAsia="仿宋" w:hAnsi="仿宋" w:hint="eastAsia"/>
          <w:color w:val="000000" w:themeColor="text1"/>
          <w:lang w:eastAsia="zh-CN"/>
        </w:rPr>
        <w:t>地</w:t>
      </w:r>
      <w:r w:rsidR="00260244" w:rsidRPr="00985C3F">
        <w:rPr>
          <w:rFonts w:ascii="仿宋" w:eastAsia="仿宋" w:hAnsi="仿宋"/>
          <w:color w:val="000000" w:themeColor="text1"/>
        </w:rPr>
        <w:t>改进了传统全连接参数过多、网络层数限制的缺点，成为了当下最稳定快速的神经网络，在社会各个领域都发挥了重要的作用。</w:t>
      </w:r>
    </w:p>
    <w:p w:rsidR="009A43E7" w:rsidRPr="00985C3F" w:rsidRDefault="00260244" w:rsidP="00985C3F">
      <w:pPr>
        <w:pStyle w:val="FirstParagraph"/>
        <w:adjustRightInd w:val="0"/>
        <w:snapToGrid w:val="0"/>
        <w:spacing w:before="0" w:after="0" w:line="360" w:lineRule="auto"/>
        <w:ind w:firstLineChars="200" w:firstLine="480"/>
        <w:rPr>
          <w:rFonts w:ascii="仿宋" w:eastAsia="仿宋" w:hAnsi="仿宋"/>
        </w:rPr>
      </w:pPr>
      <w:r w:rsidRPr="00985C3F">
        <w:rPr>
          <w:rFonts w:ascii="仿宋" w:eastAsia="仿宋" w:hAnsi="仿宋"/>
          <w:color w:val="000000" w:themeColor="text1"/>
        </w:rPr>
        <w:t>本文通过对卷积神经网络原理的研究，介绍了图像处理、人脸建模的相关技术概念，提出了一种人脸检测和性别识别协同技术，实现了对人脸识别并检测其性别的整套方案。</w:t>
      </w:r>
      <w:r w:rsidR="009A43E7" w:rsidRPr="00985C3F">
        <w:rPr>
          <w:rFonts w:ascii="仿宋" w:eastAsia="仿宋" w:hAnsi="仿宋" w:hint="eastAsia"/>
          <w:color w:val="000000" w:themeColor="text1"/>
          <w:lang w:eastAsia="zh-CN"/>
        </w:rPr>
        <w:t>在人脸检测这一环节中，论文使用了经典的基于H</w:t>
      </w:r>
      <w:r w:rsidR="009A43E7" w:rsidRPr="00985C3F">
        <w:rPr>
          <w:rFonts w:ascii="仿宋" w:eastAsia="仿宋" w:hAnsi="仿宋"/>
          <w:color w:val="000000" w:themeColor="text1"/>
          <w:lang w:eastAsia="zh-CN"/>
        </w:rPr>
        <w:t>aar</w:t>
      </w:r>
      <w:r w:rsidR="009A43E7" w:rsidRPr="00985C3F">
        <w:rPr>
          <w:rFonts w:ascii="仿宋" w:eastAsia="仿宋" w:hAnsi="仿宋" w:hint="eastAsia"/>
          <w:color w:val="000000" w:themeColor="text1"/>
          <w:lang w:eastAsia="zh-CN"/>
        </w:rPr>
        <w:t>特征的</w:t>
      </w:r>
      <w:r w:rsidR="009A43E7" w:rsidRPr="00985C3F">
        <w:rPr>
          <w:rFonts w:ascii="仿宋" w:eastAsia="仿宋" w:hAnsi="仿宋"/>
          <w:color w:val="000000" w:themeColor="text1"/>
          <w:lang w:eastAsia="zh-CN"/>
        </w:rPr>
        <w:t>Adaboost</w:t>
      </w:r>
      <w:r w:rsidR="009A43E7" w:rsidRPr="00985C3F">
        <w:rPr>
          <w:rFonts w:ascii="仿宋" w:eastAsia="仿宋" w:hAnsi="仿宋" w:hint="eastAsia"/>
          <w:color w:val="000000" w:themeColor="text1"/>
          <w:lang w:eastAsia="zh-CN"/>
        </w:rPr>
        <w:t>算法进行检测，通过</w:t>
      </w:r>
      <w:r w:rsidR="009A43E7" w:rsidRPr="00985C3F">
        <w:rPr>
          <w:rFonts w:ascii="仿宋" w:eastAsia="仿宋" w:hAnsi="仿宋"/>
          <w:color w:val="000000" w:themeColor="text1"/>
          <w:lang w:eastAsia="zh-CN"/>
        </w:rPr>
        <w:t>opencv</w:t>
      </w:r>
      <w:r w:rsidR="009A43E7" w:rsidRPr="00985C3F">
        <w:rPr>
          <w:rFonts w:ascii="仿宋" w:eastAsia="仿宋" w:hAnsi="仿宋" w:hint="eastAsia"/>
          <w:color w:val="000000" w:themeColor="text1"/>
          <w:lang w:eastAsia="zh-CN"/>
        </w:rPr>
        <w:t>的开源训练级联文件，达到了较高的人脸识别率</w:t>
      </w:r>
      <w:r w:rsidR="005363E0" w:rsidRPr="00985C3F">
        <w:rPr>
          <w:rFonts w:ascii="仿宋" w:eastAsia="仿宋" w:hAnsi="仿宋" w:hint="eastAsia"/>
          <w:color w:val="000000" w:themeColor="text1"/>
          <w:lang w:eastAsia="zh-CN"/>
        </w:rPr>
        <w:t>；在</w:t>
      </w:r>
      <w:r w:rsidR="009A43E7" w:rsidRPr="00985C3F">
        <w:rPr>
          <w:rFonts w:ascii="仿宋" w:eastAsia="仿宋" w:hAnsi="仿宋" w:hint="eastAsia"/>
          <w:color w:val="000000" w:themeColor="text1"/>
          <w:lang w:eastAsia="zh-CN"/>
        </w:rPr>
        <w:t>性别识别环节中，文中采用了基于Alex</w:t>
      </w:r>
      <w:r w:rsidR="009A43E7" w:rsidRPr="00985C3F">
        <w:rPr>
          <w:rFonts w:ascii="仿宋" w:eastAsia="仿宋" w:hAnsi="仿宋"/>
          <w:color w:val="000000" w:themeColor="text1"/>
          <w:lang w:eastAsia="zh-CN"/>
        </w:rPr>
        <w:t>Net</w:t>
      </w:r>
      <w:r w:rsidR="009A43E7" w:rsidRPr="00985C3F">
        <w:rPr>
          <w:rFonts w:ascii="仿宋" w:eastAsia="仿宋" w:hAnsi="仿宋" w:hint="eastAsia"/>
          <w:color w:val="000000" w:themeColor="text1"/>
          <w:lang w:eastAsia="zh-CN"/>
        </w:rPr>
        <w:t>修改的网络架构，通过</w:t>
      </w:r>
      <w:r w:rsidR="009A43E7" w:rsidRPr="00985C3F">
        <w:rPr>
          <w:rFonts w:ascii="仿宋" w:eastAsia="仿宋" w:hAnsi="仿宋"/>
          <w:color w:val="000000" w:themeColor="text1"/>
        </w:rPr>
        <w:t>Adience</w:t>
      </w:r>
      <w:r w:rsidR="009A43E7" w:rsidRPr="00985C3F">
        <w:rPr>
          <w:rFonts w:ascii="仿宋" w:eastAsia="仿宋" w:hAnsi="仿宋" w:hint="eastAsia"/>
          <w:color w:val="000000" w:themeColor="text1"/>
        </w:rPr>
        <w:t>数据集的训练得到了性别识别的模型，通过在网络上随机抓取的100张进行测试，得出总体</w:t>
      </w:r>
      <w:r w:rsidR="009B3989" w:rsidRPr="00985C3F">
        <w:rPr>
          <w:rFonts w:ascii="仿宋" w:eastAsia="仿宋" w:hAnsi="仿宋" w:hint="eastAsia"/>
          <w:color w:val="000000" w:themeColor="text1"/>
          <w:lang w:eastAsia="zh-CN"/>
        </w:rPr>
        <w:t>的性别</w:t>
      </w:r>
      <w:r w:rsidR="009A43E7" w:rsidRPr="00985C3F">
        <w:rPr>
          <w:rFonts w:ascii="仿宋" w:eastAsia="仿宋" w:hAnsi="仿宋" w:hint="eastAsia"/>
          <w:color w:val="000000" w:themeColor="text1"/>
        </w:rPr>
        <w:t>识别率</w:t>
      </w:r>
      <w:r w:rsidR="009A43E7" w:rsidRPr="00985C3F">
        <w:rPr>
          <w:rFonts w:ascii="仿宋" w:eastAsia="仿宋" w:hAnsi="仿宋"/>
        </w:rPr>
        <w:t>8</w:t>
      </w:r>
      <w:r w:rsidR="009A43E7" w:rsidRPr="00985C3F">
        <w:rPr>
          <w:rFonts w:ascii="仿宋" w:eastAsia="仿宋" w:hAnsi="仿宋"/>
          <w:lang w:eastAsia="zh-CN"/>
        </w:rPr>
        <w:t>0</w:t>
      </w:r>
      <w:r w:rsidR="009A43E7" w:rsidRPr="00985C3F">
        <w:rPr>
          <w:rFonts w:ascii="仿宋" w:eastAsia="仿宋" w:hAnsi="仿宋"/>
        </w:rPr>
        <w:t>%</w:t>
      </w:r>
      <w:r w:rsidR="009A43E7" w:rsidRPr="00985C3F">
        <w:rPr>
          <w:rFonts w:ascii="仿宋" w:eastAsia="仿宋" w:hAnsi="仿宋" w:hint="eastAsia"/>
          <w:lang w:eastAsia="zh-CN"/>
        </w:rPr>
        <w:t>以上。</w:t>
      </w:r>
    </w:p>
    <w:p w:rsidR="00393DFC" w:rsidRPr="00985C3F" w:rsidRDefault="00393DFC" w:rsidP="00EE2AB6">
      <w:pPr>
        <w:pStyle w:val="a0"/>
        <w:spacing w:line="360" w:lineRule="auto"/>
        <w:rPr>
          <w:rFonts w:ascii="黑体" w:eastAsia="黑体" w:hAnsi="黑体"/>
          <w:color w:val="000000" w:themeColor="text1"/>
        </w:rPr>
      </w:pPr>
      <w:r w:rsidRPr="00985C3F">
        <w:rPr>
          <w:rFonts w:ascii="黑体" w:eastAsia="黑体" w:hAnsi="黑体" w:hint="eastAsia"/>
          <w:color w:val="000000" w:themeColor="text1"/>
          <w:lang w:eastAsia="zh-CN"/>
        </w:rPr>
        <w:t>关键字：</w:t>
      </w:r>
      <w:r w:rsidR="00985C3F">
        <w:rPr>
          <w:rFonts w:ascii="仿宋" w:eastAsia="仿宋" w:hAnsi="仿宋" w:hint="eastAsia"/>
          <w:color w:val="000000" w:themeColor="text1"/>
          <w:lang w:eastAsia="zh-CN"/>
        </w:rPr>
        <w:t xml:space="preserve">卷积神经网络 </w:t>
      </w:r>
      <w:r w:rsidR="00985C3F">
        <w:rPr>
          <w:rFonts w:ascii="仿宋" w:eastAsia="仿宋" w:hAnsi="仿宋"/>
          <w:color w:val="000000" w:themeColor="text1"/>
          <w:lang w:eastAsia="zh-CN"/>
        </w:rPr>
        <w:t xml:space="preserve"> </w:t>
      </w:r>
      <w:r w:rsidR="00985C3F">
        <w:rPr>
          <w:rFonts w:ascii="仿宋" w:eastAsia="仿宋" w:hAnsi="仿宋" w:hint="eastAsia"/>
          <w:color w:val="000000" w:themeColor="text1"/>
          <w:lang w:eastAsia="zh-CN"/>
        </w:rPr>
        <w:t xml:space="preserve">性别识别 </w:t>
      </w:r>
      <w:r w:rsidR="00985C3F">
        <w:rPr>
          <w:rFonts w:ascii="仿宋" w:eastAsia="仿宋" w:hAnsi="仿宋"/>
          <w:color w:val="000000" w:themeColor="text1"/>
          <w:lang w:eastAsia="zh-CN"/>
        </w:rPr>
        <w:t xml:space="preserve"> </w:t>
      </w:r>
      <w:r w:rsidRPr="00985C3F">
        <w:rPr>
          <w:rFonts w:ascii="仿宋" w:eastAsia="仿宋" w:hAnsi="仿宋" w:hint="eastAsia"/>
          <w:color w:val="000000" w:themeColor="text1"/>
          <w:lang w:eastAsia="zh-CN"/>
        </w:rPr>
        <w:t>人脸检测</w:t>
      </w: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Pr="00EE2AB6" w:rsidRDefault="00250865" w:rsidP="00250865">
      <w:pPr>
        <w:rPr>
          <w:rFonts w:ascii="仿宋" w:eastAsia="仿宋" w:hAnsi="仿宋"/>
          <w:color w:val="000000" w:themeColor="text1"/>
        </w:rPr>
      </w:pPr>
      <w:r>
        <w:rPr>
          <w:rFonts w:ascii="仿宋" w:eastAsia="仿宋" w:hAnsi="仿宋"/>
          <w:color w:val="000000" w:themeColor="text1"/>
        </w:rPr>
        <w:br w:type="page"/>
      </w:r>
    </w:p>
    <w:p w:rsidR="00F22C70" w:rsidRPr="00EE2AB6" w:rsidRDefault="00260244" w:rsidP="00EE2AB6">
      <w:pPr>
        <w:pStyle w:val="1"/>
        <w:jc w:val="center"/>
        <w:rPr>
          <w:rFonts w:ascii="Times New Roman" w:hAnsi="Times New Roman" w:cs="Times New Roman"/>
          <w:color w:val="000000" w:themeColor="text1"/>
        </w:rPr>
      </w:pPr>
      <w:bookmarkStart w:id="2" w:name="header-n2720"/>
      <w:bookmarkStart w:id="3" w:name="_Toc9833241"/>
      <w:r w:rsidRPr="00EE2AB6">
        <w:rPr>
          <w:rFonts w:ascii="Times New Roman" w:hAnsi="Times New Roman" w:cs="Times New Roman"/>
          <w:color w:val="000000" w:themeColor="text1"/>
        </w:rPr>
        <w:lastRenderedPageBreak/>
        <w:t>ABSTRACT</w:t>
      </w:r>
      <w:bookmarkEnd w:id="2"/>
      <w:bookmarkEnd w:id="3"/>
    </w:p>
    <w:p w:rsidR="004B6107" w:rsidRP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With the development and transformation of the times, face detection has become one of the most important topics in the field of machine vision. Face detection and biometric extraction based on neural network are not only a hot topic in academia, but also an important concern of social security and life. In terms of social security and shopping payment, accurate and rapid face detection is its main technical support, and it has become the most concerned area of ​​today's major technology companies. In densely populated entertainment and leisure venues, gender identification is also a widely used technology that can effectively provide people with better quality and efficient statistics and services.</w:t>
      </w:r>
    </w:p>
    <w:p w:rsidR="004B6107" w:rsidRP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In the field of artificial intelligence in recent years, the convolutional neural network has greatly improved the shortcomings of traditional full connection parameters and network layer limitation due to its local connection and full-time sharing characteristics, and has become the most stable and fast neural network at present. All areas of society have played an important role.</w:t>
      </w:r>
    </w:p>
    <w:p w:rsid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Based on the research of the principle of convolutional neural network, this paper introduces the related technical concepts of image processing and face modeling, and proposes a face detection and gender recognition collaboration technology, which realizes the whole face recognition and detection of gender. Program. In the aspect of face detection, the paper uses the classic Haabo-based Adaboost algorithm for detection, and achieves a higher face recognition rate through opencv's open source training cascade file. In the gender identification process, the network architecture based on AlexNet modification was adopted in the paper. The gender identification model was obtained through the training of Adience dataset. The test was obtained by randomly capturing 100 pieces on the network, and the overall recognition rate was over 80%.</w:t>
      </w:r>
    </w:p>
    <w:p w:rsidR="00250865" w:rsidRDefault="00393DFC" w:rsidP="004B6107">
      <w:pPr>
        <w:pStyle w:val="a0"/>
        <w:spacing w:line="360" w:lineRule="auto"/>
        <w:rPr>
          <w:rFonts w:ascii="Times New Roman" w:hAnsi="Times New Roman" w:cs="Times New Roman"/>
          <w:color w:val="000000" w:themeColor="text1"/>
        </w:rPr>
      </w:pPr>
      <w:r w:rsidRPr="00250865">
        <w:rPr>
          <w:rFonts w:ascii="Times New Roman" w:hAnsi="Times New Roman" w:cs="Times New Roman"/>
          <w:b/>
          <w:color w:val="000000" w:themeColor="text1"/>
        </w:rPr>
        <w:t>Keyword</w:t>
      </w:r>
      <w:r>
        <w:rPr>
          <w:rFonts w:ascii="Times New Roman" w:hAnsi="Times New Roman" w:cs="Times New Roman"/>
          <w:color w:val="000000" w:themeColor="text1"/>
        </w:rPr>
        <w:t>:</w:t>
      </w:r>
      <w:r w:rsidR="006C3BB3" w:rsidRPr="006C3BB3">
        <w:t xml:space="preserve"> </w:t>
      </w:r>
      <w:r w:rsidR="00250865">
        <w:rPr>
          <w:rFonts w:ascii="Times New Roman" w:hAnsi="Times New Roman" w:cs="Times New Roman"/>
          <w:color w:val="000000" w:themeColor="text1"/>
        </w:rPr>
        <w:t>C</w:t>
      </w:r>
      <w:r w:rsidR="006C3BB3" w:rsidRPr="006C3BB3">
        <w:rPr>
          <w:rFonts w:ascii="Times New Roman" w:hAnsi="Times New Roman" w:cs="Times New Roman"/>
          <w:color w:val="000000" w:themeColor="text1"/>
        </w:rPr>
        <w:t>onvolutional neural network</w:t>
      </w:r>
      <w:r w:rsidR="00250865">
        <w:rPr>
          <w:rFonts w:ascii="Times New Roman" w:hAnsi="Times New Roman" w:cs="Times New Roman"/>
          <w:color w:val="000000" w:themeColor="text1"/>
        </w:rPr>
        <w:t xml:space="preserve">  G</w:t>
      </w:r>
      <w:r w:rsidR="006C3BB3" w:rsidRPr="006C3BB3">
        <w:rPr>
          <w:rFonts w:ascii="Times New Roman" w:hAnsi="Times New Roman" w:cs="Times New Roman"/>
          <w:color w:val="000000" w:themeColor="text1"/>
        </w:rPr>
        <w:t>ender identification</w:t>
      </w:r>
      <w:r w:rsidR="00250865">
        <w:rPr>
          <w:rFonts w:ascii="Times New Roman" w:hAnsi="Times New Roman" w:cs="Times New Roman"/>
          <w:color w:val="000000" w:themeColor="text1"/>
        </w:rPr>
        <w:t xml:space="preserve">  F</w:t>
      </w:r>
      <w:r w:rsidR="006C3BB3" w:rsidRPr="006C3BB3">
        <w:rPr>
          <w:rFonts w:ascii="Times New Roman" w:hAnsi="Times New Roman" w:cs="Times New Roman"/>
          <w:color w:val="000000" w:themeColor="text1"/>
        </w:rPr>
        <w:t>ace detection</w:t>
      </w:r>
    </w:p>
    <w:p w:rsidR="00250865" w:rsidRDefault="00250865" w:rsidP="004B6107">
      <w:pPr>
        <w:pStyle w:val="a0"/>
        <w:spacing w:line="360" w:lineRule="auto"/>
        <w:rPr>
          <w:rFonts w:ascii="Times New Roman" w:hAnsi="Times New Roman" w:cs="Times New Roman"/>
          <w:color w:val="000000" w:themeColor="text1"/>
        </w:rPr>
      </w:pPr>
    </w:p>
    <w:p w:rsidR="00250865" w:rsidRDefault="00250865" w:rsidP="004B6107">
      <w:pPr>
        <w:pStyle w:val="a0"/>
        <w:spacing w:line="360" w:lineRule="auto"/>
        <w:rPr>
          <w:rFonts w:ascii="Times New Roman" w:hAnsi="Times New Roman" w:cs="Times New Roman"/>
          <w:color w:val="000000" w:themeColor="text1"/>
        </w:rPr>
      </w:pPr>
    </w:p>
    <w:p w:rsidR="00E41AC7" w:rsidRPr="00250865" w:rsidRDefault="00250865" w:rsidP="00250865">
      <w:pPr>
        <w:rPr>
          <w:rFonts w:ascii="Times New Roman" w:hAnsi="Times New Roman" w:cs="Times New Roman"/>
          <w:color w:val="000000" w:themeColor="text1"/>
        </w:rPr>
      </w:pPr>
      <w:r>
        <w:rPr>
          <w:rFonts w:ascii="Times New Roman" w:hAnsi="Times New Roman" w:cs="Times New Roman"/>
          <w:color w:val="000000" w:themeColor="text1"/>
        </w:rPr>
        <w:br w:type="page"/>
      </w:r>
      <w:bookmarkStart w:id="4" w:name="header-n2724"/>
    </w:p>
    <w:p w:rsidR="00F22C70" w:rsidRPr="00B942C4" w:rsidRDefault="00260244" w:rsidP="0039361D">
      <w:pPr>
        <w:jc w:val="center"/>
        <w:outlineLvl w:val="0"/>
        <w:rPr>
          <w:rFonts w:ascii="黑体" w:eastAsia="黑体" w:hAnsi="黑体"/>
          <w:b/>
          <w:sz w:val="30"/>
          <w:szCs w:val="30"/>
        </w:rPr>
      </w:pPr>
      <w:bookmarkStart w:id="5" w:name="_Toc9833242"/>
      <w:r w:rsidRPr="00B942C4">
        <w:rPr>
          <w:rFonts w:ascii="黑体" w:eastAsia="黑体" w:hAnsi="黑体"/>
          <w:b/>
          <w:sz w:val="30"/>
          <w:szCs w:val="30"/>
        </w:rPr>
        <w:lastRenderedPageBreak/>
        <w:t>第一章</w:t>
      </w:r>
      <w:r w:rsidR="00992827">
        <w:rPr>
          <w:rFonts w:ascii="黑体" w:eastAsia="黑体" w:hAnsi="黑体" w:hint="eastAsia"/>
          <w:b/>
          <w:sz w:val="30"/>
          <w:szCs w:val="30"/>
          <w:lang w:eastAsia="zh-CN"/>
        </w:rPr>
        <w:t xml:space="preserve"> </w:t>
      </w:r>
      <w:r w:rsidRPr="00B942C4">
        <w:rPr>
          <w:rFonts w:ascii="黑体" w:eastAsia="黑体" w:hAnsi="黑体"/>
          <w:b/>
          <w:sz w:val="30"/>
          <w:szCs w:val="30"/>
        </w:rPr>
        <w:t xml:space="preserve"> 绪论</w:t>
      </w:r>
      <w:bookmarkEnd w:id="4"/>
      <w:bookmarkEnd w:id="5"/>
    </w:p>
    <w:p w:rsidR="00F22C70" w:rsidRPr="00992827" w:rsidRDefault="00992827" w:rsidP="0039361D">
      <w:pPr>
        <w:outlineLvl w:val="1"/>
        <w:rPr>
          <w:rFonts w:ascii="黑体" w:eastAsia="黑体" w:hAnsi="黑体"/>
          <w:sz w:val="28"/>
          <w:szCs w:val="28"/>
        </w:rPr>
      </w:pPr>
      <w:bookmarkStart w:id="6" w:name="header-n2725"/>
      <w:bookmarkStart w:id="7" w:name="_Toc9833243"/>
      <w:r>
        <w:rPr>
          <w:rFonts w:ascii="黑体" w:eastAsia="黑体" w:hAnsi="黑体"/>
          <w:sz w:val="28"/>
          <w:szCs w:val="28"/>
        </w:rPr>
        <w:t>1.1</w:t>
      </w:r>
      <w:r w:rsidR="00260244" w:rsidRPr="00992827">
        <w:rPr>
          <w:rFonts w:ascii="黑体" w:eastAsia="黑体" w:hAnsi="黑体"/>
          <w:sz w:val="28"/>
          <w:szCs w:val="28"/>
        </w:rPr>
        <w:t>研究背景</w:t>
      </w:r>
      <w:bookmarkEnd w:id="6"/>
      <w:bookmarkEnd w:id="7"/>
    </w:p>
    <w:p w:rsidR="00F22C70" w:rsidRPr="00DB5C45" w:rsidRDefault="00260244" w:rsidP="0097761C">
      <w:pPr>
        <w:pStyle w:val="FirstParagraph"/>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随着科学技术的发展，特别是在近十年里面，人工智能领域飞速发展，一系列智能算法应运而出，切实的解决了我们生活中、社会上许多问题。所谓的人工智能，即是一种赋予机器生物(人类)行为与思考的技术，如蚁群算法、粒子群算法、模拟遗传算法等等，但是现在应用范围最广阔、技术最成熟的，便是神经网络算法。</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人工智能领域中有着许多的实现方式，均可以通过设计优秀的算法来达到一定的目的，而其中人机交互是其中最直观，也是其现在应用程度最高的一类实现方式。所谓的人机交互，便是通过人们对计算机输入文字、图像、声音来训练以获得优质的模型，解决人们生活中现实存在的问题，由此也诞生了一系统的学科————自然语言处理、数字图像处理、数字语音处理等。而其中图像类别的应用最为丰富，现在从事这类科研与研发的研究人员和公司也是最多的。因为图像中包含了丰富的信息，单是人脸识别这一领域，便有年龄、性别、民族等极其丰富的信息。</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人脸识别技术包含多个任务子分支，首先要对一个图片进行人脸检测。如果这张图片中含有人脸，那么再进一步进行人脸图片的预处理，将图片去噪，重点突出人脸部分。之后进行关键特征提取，从而进行人脸身份识别，其中生物特征识别可包括诸多的特征，根据这些特征的不同</w:t>
      </w:r>
      <w:r w:rsidR="0063071E">
        <w:rPr>
          <w:rFonts w:ascii="宋体" w:eastAsia="宋体" w:hAnsi="宋体" w:hint="eastAsia"/>
          <w:color w:val="000000" w:themeColor="text1"/>
          <w:lang w:eastAsia="zh-CN"/>
        </w:rPr>
        <w:t>，其</w:t>
      </w:r>
      <w:r w:rsidR="00B55D35">
        <w:rPr>
          <w:rFonts w:ascii="宋体" w:eastAsia="宋体" w:hAnsi="宋体" w:hint="eastAsia"/>
          <w:color w:val="000000" w:themeColor="text1"/>
          <w:lang w:eastAsia="zh-CN"/>
        </w:rPr>
        <w:t>所应用的</w:t>
      </w:r>
      <w:r w:rsidRPr="00DB5C45">
        <w:rPr>
          <w:rFonts w:ascii="宋体" w:eastAsia="宋体" w:hAnsi="宋体"/>
          <w:color w:val="000000" w:themeColor="text1"/>
        </w:rPr>
        <w:t>技术也不尽相同，如性别检测、年龄检测等。</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性别检测在其中是较为简单的一个二分类问题，但是在社会日常生活中，这个问题任然扮演了十分重要的角色，如下列情境下：</w:t>
      </w:r>
    </w:p>
    <w:p w:rsidR="00BB6A2C"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 xml:space="preserve">1）在社会治安中，公安部门在相关地方搜寻嫌疑犯的情况下，使用性别识别技术可以将人群先进行性别过滤，有助于侦查工作取得较好的效率； </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2）在娱乐购物场景下，我们可以使用人脸性别检测技术，对顾客的性别进行检测，实现性别偏向的智能推荐，提高商场环境下的用户满意度；</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故性别识别在人类日常生活中有着很重要的实用价值。</w:t>
      </w:r>
    </w:p>
    <w:p w:rsidR="0039361D" w:rsidRDefault="0039361D" w:rsidP="0039361D">
      <w:pPr>
        <w:outlineLvl w:val="1"/>
        <w:rPr>
          <w:rFonts w:ascii="黑体" w:eastAsia="黑体" w:hAnsi="黑体"/>
          <w:sz w:val="28"/>
          <w:szCs w:val="28"/>
        </w:rPr>
      </w:pPr>
      <w:bookmarkStart w:id="8" w:name="header-n2732"/>
      <w:bookmarkStart w:id="9" w:name="_Toc9833244"/>
      <w:r>
        <w:rPr>
          <w:rFonts w:ascii="黑体" w:eastAsia="黑体" w:hAnsi="黑体"/>
          <w:sz w:val="28"/>
          <w:szCs w:val="28"/>
        </w:rPr>
        <w:t>1.2</w:t>
      </w:r>
      <w:r w:rsidR="00260244" w:rsidRPr="0039361D">
        <w:rPr>
          <w:rFonts w:ascii="黑体" w:eastAsia="黑体" w:hAnsi="黑体"/>
          <w:sz w:val="28"/>
          <w:szCs w:val="28"/>
        </w:rPr>
        <w:t>卷积神经网络研究现状</w:t>
      </w:r>
      <w:bookmarkEnd w:id="8"/>
      <w:bookmarkEnd w:id="9"/>
    </w:p>
    <w:p w:rsidR="00F22C70" w:rsidRPr="00452487" w:rsidRDefault="00260244" w:rsidP="00452487">
      <w:pPr>
        <w:adjustRightInd w:val="0"/>
        <w:snapToGrid w:val="0"/>
        <w:spacing w:after="0" w:line="360" w:lineRule="auto"/>
        <w:ind w:firstLineChars="200" w:firstLine="480"/>
        <w:jc w:val="both"/>
        <w:rPr>
          <w:rFonts w:asciiTheme="minorEastAsia" w:hAnsiTheme="minorEastAsia"/>
          <w:sz w:val="28"/>
          <w:szCs w:val="28"/>
        </w:rPr>
      </w:pPr>
      <w:r w:rsidRPr="00452487">
        <w:rPr>
          <w:rFonts w:asciiTheme="minorEastAsia" w:hAnsiTheme="minorEastAsia"/>
          <w:color w:val="000000" w:themeColor="text1"/>
        </w:rPr>
        <w:lastRenderedPageBreak/>
        <w:t>上个世纪六十年代，Hubel和Wiesel的实验揭示了视觉皮质神经元如何编码图像，帮助我们理解了视觉通路中的神经元如何从视网膜上投射的光图案中提取复杂的信息以构建图像。</w:t>
      </w:r>
    </w:p>
    <w:p w:rsidR="00F22C70" w:rsidRPr="00452487" w:rsidRDefault="00260244" w:rsidP="00452487">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452487">
        <w:rPr>
          <w:rFonts w:asciiTheme="minorEastAsia" w:hAnsiTheme="minorEastAsia"/>
          <w:color w:val="000000" w:themeColor="text1"/>
        </w:rPr>
        <w:t>最初的卷积神经</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络要追溯到上个世纪七十年代，建</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起现代卷积</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络学科的开创性论</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为</w:t>
      </w:r>
      <w:r w:rsidRPr="00452487">
        <w:rPr>
          <w:rFonts w:asciiTheme="minorEastAsia" w:hAnsiTheme="minorEastAsia"/>
          <w:color w:val="000000" w:themeColor="text1"/>
        </w:rPr>
        <w:t>“Gradient-based learning app</w:t>
      </w:r>
      <w:r w:rsidR="00F23728">
        <w:rPr>
          <w:rFonts w:asciiTheme="minorEastAsia" w:hAnsiTheme="minorEastAsia"/>
          <w:color w:val="000000" w:themeColor="text1"/>
        </w:rPr>
        <w:t>lied to document recognition”</w:t>
      </w:r>
      <w:r w:rsidR="00F23728">
        <w:rPr>
          <w:rFonts w:asciiTheme="minorEastAsia" w:hAnsiTheme="minorEastAsia" w:hint="eastAsia"/>
          <w:color w:val="000000" w:themeColor="text1"/>
          <w:vertAlign w:val="superscript"/>
          <w:lang w:eastAsia="zh-CN"/>
        </w:rPr>
        <w:t>[</w:t>
      </w:r>
      <w:r w:rsidR="00F23728">
        <w:rPr>
          <w:rFonts w:asciiTheme="minorEastAsia" w:hAnsiTheme="minorEastAsia"/>
          <w:color w:val="000000" w:themeColor="text1"/>
          <w:vertAlign w:val="superscript"/>
          <w:lang w:eastAsia="zh-CN"/>
        </w:rPr>
        <w:t>1]</w:t>
      </w:r>
      <w:r w:rsidRPr="00452487">
        <w:rPr>
          <w:rFonts w:asciiTheme="minorEastAsia" w:hAnsiTheme="minorEastAsia"/>
          <w:color w:val="000000" w:themeColor="text1"/>
        </w:rPr>
        <w:t>，作者为 Yann LeCun，Léon Bottou，Yoshua Bengio，和Patrick Haffner，其中他们使用梯度下降算法训练了我们今天所熟知的卷积神经网络，并建立了LeNet，且将其应用在了手写体字母识别上。</w:t>
      </w:r>
    </w:p>
    <w:p w:rsidR="00F22C70" w:rsidRPr="00452487" w:rsidRDefault="00260244" w:rsidP="00452487">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452487">
        <w:rPr>
          <w:rFonts w:asciiTheme="minorEastAsia" w:hAnsiTheme="minorEastAsia"/>
          <w:color w:val="000000" w:themeColor="text1"/>
        </w:rPr>
        <w:t>但是在此之后，受限于计算机的算力和广泛的数据集支持，卷积神经网络一直停留在小范围的图片处理阶段，使用价值并不高。但ILSVRC2012中Alex和Hinton提出的的</w:t>
      </w:r>
      <w:r w:rsidR="00DF04DC">
        <w:rPr>
          <w:rFonts w:asciiTheme="minorEastAsia" w:hAnsiTheme="minorEastAsia"/>
          <w:color w:val="000000" w:themeColor="text1"/>
        </w:rPr>
        <w:t>AlexNet</w:t>
      </w:r>
      <w:r w:rsidR="00DF04DC">
        <w:rPr>
          <w:rFonts w:asciiTheme="minorEastAsia" w:hAnsiTheme="minorEastAsia"/>
          <w:color w:val="000000" w:themeColor="text1"/>
          <w:vertAlign w:val="superscript"/>
        </w:rPr>
        <w:t>[2]</w:t>
      </w:r>
      <w:r w:rsidRPr="00452487">
        <w:rPr>
          <w:rFonts w:asciiTheme="minorEastAsia" w:hAnsiTheme="minorEastAsia"/>
          <w:color w:val="000000" w:themeColor="text1"/>
        </w:rPr>
        <w:t>开启了卷积神经网络在计算机视觉上大规模应用的先河，在ImageNet上的错误率也在人们对网络结构的一步步改进中降低至个位数百分点。</w:t>
      </w:r>
    </w:p>
    <w:p w:rsidR="00F22C70" w:rsidRDefault="00260244" w:rsidP="00DF04DC">
      <w:pPr>
        <w:pStyle w:val="a0"/>
        <w:adjustRightInd w:val="0"/>
        <w:snapToGrid w:val="0"/>
        <w:spacing w:before="0" w:after="0" w:line="360" w:lineRule="auto"/>
        <w:ind w:firstLineChars="200" w:firstLine="480"/>
        <w:rPr>
          <w:color w:val="000000" w:themeColor="text1"/>
        </w:rPr>
      </w:pPr>
      <w:r w:rsidRPr="00452487">
        <w:rPr>
          <w:rFonts w:asciiTheme="minorEastAsia" w:hAnsiTheme="minorEastAsia"/>
          <w:color w:val="000000" w:themeColor="text1"/>
        </w:rPr>
        <w:t xml:space="preserve">下面给出卷积神经网络的进化图示： </w:t>
      </w:r>
      <w:r w:rsidRPr="00E41AC7">
        <w:rPr>
          <w:noProof/>
          <w:color w:val="000000" w:themeColor="text1"/>
          <w:lang w:eastAsia="zh-CN"/>
        </w:rPr>
        <w:drawing>
          <wp:inline distT="0" distB="0" distL="0" distR="0" wp14:anchorId="50D0027E" wp14:editId="56FC857F">
            <wp:extent cx="5334000" cy="2379256"/>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3a1kg4j30yi0fen04.jpg"/>
                    <pic:cNvPicPr>
                      <a:picLocks noChangeAspect="1" noChangeArrowheads="1"/>
                    </pic:cNvPicPr>
                  </pic:nvPicPr>
                  <pic:blipFill>
                    <a:blip r:embed="rId9"/>
                    <a:stretch>
                      <a:fillRect/>
                    </a:stretch>
                  </pic:blipFill>
                  <pic:spPr bwMode="auto">
                    <a:xfrm>
                      <a:off x="0" y="0"/>
                      <a:ext cx="5334000" cy="2379256"/>
                    </a:xfrm>
                    <a:prstGeom prst="rect">
                      <a:avLst/>
                    </a:prstGeom>
                    <a:noFill/>
                    <a:ln w="9525">
                      <a:noFill/>
                      <a:headEnd/>
                      <a:tailEnd/>
                    </a:ln>
                  </pic:spPr>
                </pic:pic>
              </a:graphicData>
            </a:graphic>
          </wp:inline>
        </w:drawing>
      </w:r>
    </w:p>
    <w:p w:rsidR="00B47884" w:rsidRDefault="00B47884" w:rsidP="00B47884">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 xml:space="preserve">   </w:t>
      </w:r>
      <w:r w:rsidR="0074017E">
        <w:rPr>
          <w:rFonts w:ascii="宋体" w:eastAsia="宋体" w:hAnsi="宋体" w:cs="Times New Roman" w:hint="eastAsia"/>
          <w:iCs/>
          <w:kern w:val="2"/>
          <w:sz w:val="21"/>
          <w:lang w:eastAsia="zh-CN"/>
        </w:rPr>
        <w:t>卷积神经网络演进图示</w:t>
      </w:r>
    </w:p>
    <w:p w:rsidR="00F22C70" w:rsidRPr="00B47884" w:rsidRDefault="00260244" w:rsidP="00452487">
      <w:pPr>
        <w:widowControl w:val="0"/>
        <w:adjustRightInd w:val="0"/>
        <w:snapToGrid w:val="0"/>
        <w:spacing w:after="0" w:line="360" w:lineRule="auto"/>
        <w:ind w:firstLineChars="200" w:firstLine="480"/>
        <w:jc w:val="both"/>
        <w:rPr>
          <w:rFonts w:ascii="宋体" w:eastAsia="宋体" w:hAnsi="宋体" w:cs="Times New Roman"/>
          <w:iCs/>
          <w:kern w:val="2"/>
          <w:sz w:val="21"/>
          <w:lang w:eastAsia="zh-CN"/>
        </w:rPr>
      </w:pPr>
      <w:r w:rsidRPr="00EE2AB6">
        <w:rPr>
          <w:rFonts w:ascii="宋体" w:eastAsia="宋体" w:hAnsi="宋体"/>
          <w:color w:val="000000" w:themeColor="text1"/>
        </w:rPr>
        <w:t>之后在ILSVRC各年的竞赛中，各大研究机构提出了改进后的版本，如Inception V1、GoogLeNet等，继续降低了识别的错误率，从此卷积神经网络具有了很高的使用价值，催生了一系统机器视觉公司，为我们的生活生产带来了诸多方便。</w:t>
      </w:r>
    </w:p>
    <w:p w:rsidR="00F22C70" w:rsidRPr="0039361D" w:rsidRDefault="0039361D" w:rsidP="0039361D">
      <w:pPr>
        <w:outlineLvl w:val="1"/>
        <w:rPr>
          <w:rFonts w:ascii="黑体" w:eastAsia="黑体" w:hAnsi="黑体"/>
          <w:sz w:val="28"/>
          <w:szCs w:val="28"/>
        </w:rPr>
      </w:pPr>
      <w:bookmarkStart w:id="10" w:name="header-n2738"/>
      <w:bookmarkStart w:id="11" w:name="_Toc9833245"/>
      <w:r>
        <w:rPr>
          <w:rFonts w:ascii="黑体" w:eastAsia="黑体" w:hAnsi="黑体"/>
          <w:sz w:val="28"/>
          <w:szCs w:val="28"/>
        </w:rPr>
        <w:lastRenderedPageBreak/>
        <w:t>1.3</w:t>
      </w:r>
      <w:r w:rsidR="00260244" w:rsidRPr="0039361D">
        <w:rPr>
          <w:rFonts w:ascii="黑体" w:eastAsia="黑体" w:hAnsi="黑体"/>
          <w:sz w:val="28"/>
          <w:szCs w:val="28"/>
        </w:rPr>
        <w:t>国内外研究现状</w:t>
      </w:r>
      <w:bookmarkEnd w:id="10"/>
      <w:bookmarkEnd w:id="11"/>
    </w:p>
    <w:p w:rsidR="00F22C70" w:rsidRPr="00EE2AB6" w:rsidRDefault="00260244" w:rsidP="00452487">
      <w:pPr>
        <w:pStyle w:val="FirstParagraph"/>
        <w:adjustRightInd w:val="0"/>
        <w:snapToGrid w:val="0"/>
        <w:spacing w:before="0" w:after="0" w:line="360" w:lineRule="auto"/>
        <w:ind w:firstLineChars="200" w:firstLine="480"/>
        <w:rPr>
          <w:rFonts w:ascii="宋体" w:eastAsia="宋体" w:hAnsi="宋体"/>
          <w:color w:val="000000" w:themeColor="text1"/>
        </w:rPr>
      </w:pPr>
      <w:r w:rsidRPr="00EE2AB6">
        <w:rPr>
          <w:rFonts w:ascii="宋体" w:eastAsia="宋体" w:hAnsi="宋体"/>
          <w:color w:val="000000" w:themeColor="text1"/>
        </w:rPr>
        <w:t>基于卷积神经网络的性别识别在人脸识别领域在今年成为热点之一，国内外的学者对此进行了相关的研究，取得了不错的效果，产生了一些具有实际应用价值的成果。</w:t>
      </w:r>
    </w:p>
    <w:p w:rsidR="00F22C70" w:rsidRPr="00EE2AB6" w:rsidRDefault="00260244" w:rsidP="00452487">
      <w:pPr>
        <w:pStyle w:val="a0"/>
        <w:adjustRightInd w:val="0"/>
        <w:snapToGrid w:val="0"/>
        <w:spacing w:before="0" w:after="0" w:line="360" w:lineRule="auto"/>
        <w:ind w:firstLineChars="200" w:firstLine="480"/>
        <w:rPr>
          <w:rFonts w:ascii="宋体" w:eastAsia="宋体" w:hAnsi="宋体"/>
          <w:color w:val="000000" w:themeColor="text1"/>
        </w:rPr>
      </w:pPr>
      <w:r w:rsidRPr="00EE2AB6">
        <w:rPr>
          <w:rFonts w:ascii="宋体" w:eastAsia="宋体" w:hAnsi="宋体"/>
          <w:color w:val="000000" w:themeColor="text1"/>
        </w:rPr>
        <w:t>国外的Gil Levi和</w:t>
      </w:r>
      <w:r w:rsidR="00DF04DC">
        <w:rPr>
          <w:rFonts w:ascii="宋体" w:eastAsia="宋体" w:hAnsi="宋体"/>
          <w:color w:val="000000" w:themeColor="text1"/>
        </w:rPr>
        <w:t>Tal Hassner</w:t>
      </w:r>
      <w:r w:rsidR="00DF04DC">
        <w:rPr>
          <w:rFonts w:ascii="宋体" w:eastAsia="宋体" w:hAnsi="宋体"/>
          <w:color w:val="000000" w:themeColor="text1"/>
          <w:vertAlign w:val="superscript"/>
        </w:rPr>
        <w:t>[3]</w:t>
      </w:r>
      <w:r w:rsidRPr="00EE2AB6">
        <w:rPr>
          <w:rFonts w:ascii="宋体" w:eastAsia="宋体" w:hAnsi="宋体"/>
          <w:color w:val="000000" w:themeColor="text1"/>
        </w:rPr>
        <w:t>设计了一种基于卷积神经网络的方案，并在Adience基准下取得了最佳的成绩；Ahmed等人直接将图像的RGB像素输入了卷积神经网络，在FRGC人脸数据路中取得了95%的识别准确率</w:t>
      </w:r>
      <w:r w:rsidR="00DF04DC">
        <w:rPr>
          <w:rFonts w:ascii="宋体" w:eastAsia="宋体" w:hAnsi="宋体"/>
          <w:color w:val="000000" w:themeColor="text1"/>
          <w:vertAlign w:val="superscript"/>
        </w:rPr>
        <w:t>[4]</w:t>
      </w:r>
      <w:r w:rsidRPr="00EE2AB6">
        <w:rPr>
          <w:rFonts w:ascii="宋体" w:eastAsia="宋体" w:hAnsi="宋体"/>
          <w:color w:val="000000" w:themeColor="text1"/>
        </w:rPr>
        <w:t>；Aasma Aslam等人将图像在YCbCr空间中的Y分量经过小波变换，达到了较高的识别准确率</w:t>
      </w:r>
      <w:r w:rsidR="00DF04DC">
        <w:rPr>
          <w:rFonts w:ascii="宋体" w:eastAsia="宋体" w:hAnsi="宋体"/>
          <w:color w:val="000000" w:themeColor="text1"/>
          <w:vertAlign w:val="superscript"/>
        </w:rPr>
        <w:t>[5]</w:t>
      </w:r>
      <w:r w:rsidRPr="00EE2AB6">
        <w:rPr>
          <w:rFonts w:ascii="宋体" w:eastAsia="宋体" w:hAnsi="宋体"/>
          <w:color w:val="000000" w:themeColor="text1"/>
        </w:rPr>
        <w:t>。</w:t>
      </w:r>
    </w:p>
    <w:p w:rsidR="00F22C70" w:rsidRPr="0097761C" w:rsidRDefault="00260244" w:rsidP="00452487">
      <w:pPr>
        <w:pStyle w:val="a0"/>
        <w:adjustRightInd w:val="0"/>
        <w:snapToGrid w:val="0"/>
        <w:spacing w:before="0" w:after="0" w:line="360" w:lineRule="auto"/>
        <w:ind w:firstLineChars="200" w:firstLine="480"/>
        <w:rPr>
          <w:rFonts w:asciiTheme="minorEastAsia" w:hAnsiTheme="minorEastAsia"/>
          <w:color w:val="000000" w:themeColor="text1"/>
        </w:rPr>
      </w:pPr>
      <w:r w:rsidRPr="0097761C">
        <w:rPr>
          <w:rFonts w:asciiTheme="minorEastAsia" w:hAnsiTheme="minorEastAsia"/>
          <w:color w:val="000000" w:themeColor="text1"/>
        </w:rPr>
        <w:t>国内的黄勇提出了一种结合Gabor特征和基于Fisher准则的卷积神经网络的性别识别方法</w:t>
      </w:r>
      <w:r w:rsidR="00DF04DC">
        <w:rPr>
          <w:rFonts w:asciiTheme="minorEastAsia" w:hAnsiTheme="minorEastAsia"/>
          <w:color w:val="000000" w:themeColor="text1"/>
          <w:vertAlign w:val="superscript"/>
        </w:rPr>
        <w:t>[6]</w:t>
      </w:r>
      <w:r w:rsidRPr="0097761C">
        <w:rPr>
          <w:rFonts w:asciiTheme="minorEastAsia" w:hAnsiTheme="minorEastAsia"/>
          <w:color w:val="000000" w:themeColor="text1"/>
        </w:rPr>
        <w:t>，裴子龙提出了一种使用PSO粒子群优化CNN网络的方法</w:t>
      </w:r>
      <w:r w:rsidR="00DF04DC">
        <w:rPr>
          <w:rFonts w:asciiTheme="minorEastAsia" w:hAnsiTheme="minorEastAsia"/>
          <w:color w:val="000000" w:themeColor="text1"/>
          <w:vertAlign w:val="superscript"/>
        </w:rPr>
        <w:t>[7]</w:t>
      </w:r>
      <w:r w:rsidRPr="0097761C">
        <w:rPr>
          <w:rFonts w:asciiTheme="minorEastAsia" w:hAnsiTheme="minorEastAsia"/>
          <w:color w:val="000000" w:themeColor="text1"/>
        </w:rPr>
        <w:t>，陆丽提出了采用AdaBoost算法提取脸部整体特征，融合局部与整体特征后用支持向量机进行分类的方法</w:t>
      </w:r>
      <w:r w:rsidR="00DF04DC">
        <w:rPr>
          <w:rFonts w:asciiTheme="minorEastAsia" w:hAnsiTheme="minorEastAsia"/>
          <w:color w:val="000000" w:themeColor="text1"/>
          <w:vertAlign w:val="superscript"/>
        </w:rPr>
        <w:t>[8]</w:t>
      </w:r>
      <w:r w:rsidRPr="0097761C">
        <w:rPr>
          <w:rFonts w:asciiTheme="minorEastAsia" w:hAnsiTheme="minorEastAsia"/>
          <w:color w:val="000000" w:themeColor="text1"/>
        </w:rPr>
        <w:t>。</w:t>
      </w:r>
    </w:p>
    <w:p w:rsidR="00F22C70" w:rsidRPr="00491D0C" w:rsidRDefault="00260244" w:rsidP="00491D0C">
      <w:pPr>
        <w:outlineLvl w:val="1"/>
        <w:rPr>
          <w:rFonts w:ascii="黑体" w:eastAsia="黑体" w:hAnsi="黑体"/>
          <w:sz w:val="28"/>
          <w:szCs w:val="28"/>
        </w:rPr>
      </w:pPr>
      <w:bookmarkStart w:id="12" w:name="header-n2743"/>
      <w:bookmarkStart w:id="13" w:name="_Toc9833246"/>
      <w:r w:rsidRPr="00491D0C">
        <w:rPr>
          <w:rFonts w:ascii="黑体" w:eastAsia="黑体" w:hAnsi="黑体"/>
          <w:sz w:val="28"/>
          <w:szCs w:val="28"/>
        </w:rPr>
        <w:t>1.</w:t>
      </w:r>
      <w:r w:rsidR="00491D0C">
        <w:rPr>
          <w:rFonts w:ascii="黑体" w:eastAsia="黑体" w:hAnsi="黑体"/>
          <w:sz w:val="28"/>
          <w:szCs w:val="28"/>
        </w:rPr>
        <w:t>4</w:t>
      </w:r>
      <w:r w:rsidRPr="00491D0C">
        <w:rPr>
          <w:rFonts w:ascii="黑体" w:eastAsia="黑体" w:hAnsi="黑体"/>
          <w:sz w:val="28"/>
          <w:szCs w:val="28"/>
        </w:rPr>
        <w:t>文章组织结构</w:t>
      </w:r>
      <w:bookmarkEnd w:id="12"/>
      <w:bookmarkEnd w:id="13"/>
    </w:p>
    <w:p w:rsidR="00F22C70" w:rsidRPr="0097761C" w:rsidRDefault="00260244" w:rsidP="0097761C">
      <w:pPr>
        <w:pStyle w:val="FirstParagraph"/>
        <w:adjustRightInd w:val="0"/>
        <w:snapToGrid w:val="0"/>
        <w:spacing w:before="0" w:after="0" w:line="360" w:lineRule="auto"/>
        <w:ind w:firstLineChars="200" w:firstLine="480"/>
        <w:jc w:val="both"/>
        <w:rPr>
          <w:rFonts w:asciiTheme="minorEastAsia" w:hAnsiTheme="minorEastAsia"/>
        </w:rPr>
      </w:pPr>
      <w:r w:rsidRPr="0097761C">
        <w:rPr>
          <w:rFonts w:asciiTheme="minorEastAsia" w:hAnsiTheme="minorEastAsia"/>
          <w:color w:val="000000" w:themeColor="text1"/>
        </w:rPr>
        <w:t>针对性别识别这一课题，本文从基础理论知识、卷积神经网络原理、人脸检测</w:t>
      </w:r>
      <w:r w:rsidR="00CE0F6B" w:rsidRPr="0097761C">
        <w:rPr>
          <w:rFonts w:asciiTheme="minorEastAsia" w:hAnsiTheme="minorEastAsia"/>
          <w:color w:val="000000" w:themeColor="text1"/>
        </w:rPr>
        <w:t>这几个方面进行研究</w:t>
      </w:r>
      <w:r w:rsidR="00CE0F6B" w:rsidRPr="0097761C">
        <w:rPr>
          <w:rFonts w:asciiTheme="minorEastAsia" w:hAnsiTheme="minorEastAsia" w:hint="eastAsia"/>
          <w:color w:val="000000" w:themeColor="text1"/>
          <w:lang w:eastAsia="zh-CN"/>
        </w:rPr>
        <w:t>，</w:t>
      </w:r>
      <w:r w:rsidRPr="0097761C">
        <w:rPr>
          <w:rFonts w:asciiTheme="minorEastAsia" w:hAnsiTheme="minorEastAsia"/>
          <w:color w:val="000000" w:themeColor="text1"/>
        </w:rPr>
        <w:t>搭建出用于性别识别的神经网络，并进行数据集的测试。</w:t>
      </w:r>
      <w:r w:rsidR="00CE0F6B" w:rsidRPr="0097761C">
        <w:rPr>
          <w:rFonts w:asciiTheme="minorEastAsia" w:hAnsiTheme="minorEastAsia" w:hint="eastAsia"/>
          <w:color w:val="000000" w:themeColor="text1"/>
          <w:lang w:eastAsia="zh-CN"/>
        </w:rPr>
        <w:t>其中人脸检测章节中重点介绍使用了基于H</w:t>
      </w:r>
      <w:r w:rsidR="00CE0F6B" w:rsidRPr="0097761C">
        <w:rPr>
          <w:rFonts w:asciiTheme="minorEastAsia" w:hAnsiTheme="minorEastAsia"/>
          <w:color w:val="000000" w:themeColor="text1"/>
          <w:lang w:eastAsia="zh-CN"/>
        </w:rPr>
        <w:t>aar</w:t>
      </w:r>
      <w:r w:rsidR="00CE0F6B" w:rsidRPr="0097761C">
        <w:rPr>
          <w:rFonts w:asciiTheme="minorEastAsia" w:hAnsiTheme="minorEastAsia" w:hint="eastAsia"/>
          <w:color w:val="000000" w:themeColor="text1"/>
          <w:lang w:eastAsia="zh-CN"/>
        </w:rPr>
        <w:t>的A</w:t>
      </w:r>
      <w:r w:rsidR="00CE0F6B" w:rsidRPr="0097761C">
        <w:rPr>
          <w:rFonts w:asciiTheme="minorEastAsia" w:hAnsiTheme="minorEastAsia"/>
          <w:color w:val="000000" w:themeColor="text1"/>
          <w:lang w:eastAsia="zh-CN"/>
        </w:rPr>
        <w:t>doboost</w:t>
      </w:r>
      <w:r w:rsidR="00CE0F6B" w:rsidRPr="0097761C">
        <w:rPr>
          <w:rFonts w:asciiTheme="minorEastAsia" w:hAnsiTheme="minorEastAsia" w:hint="eastAsia"/>
          <w:color w:val="000000" w:themeColor="text1"/>
          <w:lang w:eastAsia="zh-CN"/>
        </w:rPr>
        <w:t>算法，卷积神经设计部分采用了基于</w:t>
      </w:r>
      <w:r w:rsidR="00CE0F6B" w:rsidRPr="0097761C">
        <w:rPr>
          <w:rFonts w:asciiTheme="minorEastAsia" w:hAnsiTheme="minorEastAsia"/>
          <w:color w:val="000000" w:themeColor="text1"/>
          <w:lang w:eastAsia="zh-CN"/>
        </w:rPr>
        <w:t>AlexNet</w:t>
      </w:r>
      <w:r w:rsidR="00CE0F6B" w:rsidRPr="0097761C">
        <w:rPr>
          <w:rFonts w:asciiTheme="minorEastAsia" w:hAnsiTheme="minorEastAsia" w:hint="eastAsia"/>
          <w:color w:val="000000" w:themeColor="text1"/>
          <w:lang w:eastAsia="zh-CN"/>
        </w:rPr>
        <w:t>的修改架构，并使用</w:t>
      </w:r>
      <w:r w:rsidR="00CE0F6B" w:rsidRPr="0097761C">
        <w:rPr>
          <w:rFonts w:asciiTheme="minorEastAsia" w:hAnsiTheme="minorEastAsia" w:hint="eastAsia"/>
          <w:color w:val="000000" w:themeColor="text1"/>
        </w:rPr>
        <w:t>Adience数据集</w:t>
      </w:r>
      <w:r w:rsidR="00CE0F6B" w:rsidRPr="0097761C">
        <w:rPr>
          <w:rFonts w:asciiTheme="minorEastAsia" w:hAnsiTheme="minorEastAsia" w:hint="eastAsia"/>
          <w:color w:val="000000" w:themeColor="text1"/>
          <w:lang w:eastAsia="zh-CN"/>
        </w:rPr>
        <w:t>进行训练，得到性别识别的模型</w:t>
      </w:r>
      <w:r w:rsidR="00255918" w:rsidRPr="0097761C">
        <w:rPr>
          <w:rFonts w:asciiTheme="minorEastAsia" w:hAnsiTheme="minorEastAsia" w:hint="eastAsia"/>
          <w:color w:val="000000" w:themeColor="text1"/>
          <w:lang w:eastAsia="zh-CN"/>
        </w:rPr>
        <w:t>，最终识别成功率在</w:t>
      </w:r>
      <m:oMath>
        <m:r>
          <w:rPr>
            <w:rFonts w:ascii="Cambria Math" w:hAnsi="Cambria Math"/>
          </w:rPr>
          <m:t>80%</m:t>
        </m:r>
      </m:oMath>
      <w:r w:rsidR="00255918" w:rsidRPr="0097761C">
        <w:rPr>
          <w:rFonts w:asciiTheme="minorEastAsia" w:hAnsiTheme="minorEastAsia" w:hint="eastAsia"/>
          <w:lang w:eastAsia="zh-CN"/>
        </w:rPr>
        <w:t>以上</w:t>
      </w:r>
      <w:r w:rsidR="00CE0F6B" w:rsidRPr="0097761C">
        <w:rPr>
          <w:rFonts w:asciiTheme="minorEastAsia" w:hAnsiTheme="minorEastAsia" w:hint="eastAsia"/>
          <w:color w:val="000000" w:themeColor="text1"/>
          <w:lang w:eastAsia="zh-CN"/>
        </w:rPr>
        <w:t>。</w:t>
      </w:r>
    </w:p>
    <w:p w:rsidR="00F22C70" w:rsidRPr="00E41AC7"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其中文章安排如下：</w:t>
      </w:r>
    </w:p>
    <w:p w:rsidR="00EE2AB6"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第一章：对文章的研究背景、目的和意义进行叙述，说明了卷积神经网络的现状，以及对性别识别领域中国内外的研究现状；</w:t>
      </w:r>
      <w:r w:rsidRPr="00E41AC7">
        <w:rPr>
          <w:color w:val="000000" w:themeColor="text1"/>
        </w:rPr>
        <w:t xml:space="preserve"> </w:t>
      </w:r>
    </w:p>
    <w:p w:rsidR="00EE2AB6"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第二章：对基础的理论和工具做了简单的介绍，对人工神经网络基础概念做了叙述，之后对实现语言的选取以及数据集的采用进行了说明；</w:t>
      </w:r>
      <w:r w:rsidRPr="00E41AC7">
        <w:rPr>
          <w:color w:val="000000" w:themeColor="text1"/>
        </w:rPr>
        <w:t xml:space="preserve"> </w:t>
      </w:r>
    </w:p>
    <w:p w:rsidR="00DB5C45"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第三章：对卷积神经网络的原理做了详细的介绍，从其结构到模型，以及求解方法均进行了叙述；</w:t>
      </w:r>
      <w:r w:rsidRPr="00E41AC7">
        <w:rPr>
          <w:color w:val="000000" w:themeColor="text1"/>
        </w:rPr>
        <w:t xml:space="preserve"> </w:t>
      </w:r>
    </w:p>
    <w:p w:rsidR="00DB5C45" w:rsidRDefault="0000198B" w:rsidP="0097761C">
      <w:pPr>
        <w:pStyle w:val="a0"/>
        <w:adjustRightInd w:val="0"/>
        <w:snapToGrid w:val="0"/>
        <w:spacing w:before="0" w:after="0" w:line="360" w:lineRule="auto"/>
        <w:ind w:firstLineChars="200" w:firstLine="480"/>
        <w:jc w:val="both"/>
        <w:rPr>
          <w:color w:val="000000" w:themeColor="text1"/>
        </w:rPr>
      </w:pPr>
      <w:r>
        <w:rPr>
          <w:color w:val="000000" w:themeColor="text1"/>
        </w:rPr>
        <w:lastRenderedPageBreak/>
        <w:t>第</w:t>
      </w:r>
      <w:r>
        <w:rPr>
          <w:rFonts w:hint="eastAsia"/>
          <w:color w:val="000000" w:themeColor="text1"/>
          <w:lang w:eastAsia="zh-CN"/>
        </w:rPr>
        <w:t>四</w:t>
      </w:r>
      <w:r w:rsidR="00260244" w:rsidRPr="00E41AC7">
        <w:rPr>
          <w:color w:val="000000" w:themeColor="text1"/>
        </w:rPr>
        <w:t>章：</w:t>
      </w:r>
      <w:r w:rsidR="00EE7874">
        <w:rPr>
          <w:rFonts w:hint="eastAsia"/>
          <w:color w:val="000000" w:themeColor="text1"/>
          <w:lang w:eastAsia="zh-CN"/>
        </w:rPr>
        <w:t>首先</w:t>
      </w:r>
      <w:r w:rsidR="00EE7874" w:rsidRPr="00E41AC7">
        <w:rPr>
          <w:color w:val="000000" w:themeColor="text1"/>
        </w:rPr>
        <w:t>对人脸检测技术进行了说明，详细说明了其原理和实现方法</w:t>
      </w:r>
      <w:r w:rsidR="00EE7874">
        <w:rPr>
          <w:rFonts w:hint="eastAsia"/>
          <w:color w:val="000000" w:themeColor="text1"/>
          <w:lang w:eastAsia="zh-CN"/>
        </w:rPr>
        <w:t>；之后</w:t>
      </w:r>
      <w:r w:rsidR="00260244" w:rsidRPr="00E41AC7">
        <w:rPr>
          <w:color w:val="000000" w:themeColor="text1"/>
        </w:rPr>
        <w:t>设计了用于性别识别的卷积神经网络，详细</w:t>
      </w:r>
      <w:r w:rsidR="002B7B01">
        <w:rPr>
          <w:rFonts w:hint="eastAsia"/>
          <w:color w:val="000000" w:themeColor="text1"/>
          <w:lang w:eastAsia="zh-CN"/>
        </w:rPr>
        <w:t>地</w:t>
      </w:r>
      <w:r w:rsidR="00260244" w:rsidRPr="00E41AC7">
        <w:rPr>
          <w:color w:val="000000" w:themeColor="text1"/>
        </w:rPr>
        <w:t>介绍了训练过程中各个参数的变化，并进行了数据集测试，得出了准确率的数据；</w:t>
      </w:r>
      <w:r w:rsidR="00260244" w:rsidRPr="00E41AC7">
        <w:rPr>
          <w:color w:val="000000" w:themeColor="text1"/>
        </w:rPr>
        <w:t xml:space="preserve"> </w:t>
      </w:r>
    </w:p>
    <w:p w:rsidR="00F22C70" w:rsidRPr="00E41AC7" w:rsidRDefault="0000198B" w:rsidP="0097761C">
      <w:pPr>
        <w:pStyle w:val="a0"/>
        <w:adjustRightInd w:val="0"/>
        <w:snapToGrid w:val="0"/>
        <w:spacing w:before="0" w:after="0" w:line="360" w:lineRule="auto"/>
        <w:ind w:firstLineChars="200" w:firstLine="480"/>
        <w:jc w:val="both"/>
        <w:rPr>
          <w:color w:val="000000" w:themeColor="text1"/>
        </w:rPr>
      </w:pPr>
      <w:r>
        <w:rPr>
          <w:color w:val="000000" w:themeColor="text1"/>
        </w:rPr>
        <w:t>第</w:t>
      </w:r>
      <w:r>
        <w:rPr>
          <w:rFonts w:hint="eastAsia"/>
          <w:color w:val="000000" w:themeColor="text1"/>
          <w:lang w:eastAsia="zh-CN"/>
        </w:rPr>
        <w:t>五</w:t>
      </w:r>
      <w:r w:rsidR="00260244" w:rsidRPr="00E41AC7">
        <w:rPr>
          <w:color w:val="000000" w:themeColor="text1"/>
        </w:rPr>
        <w:t>章：总结了全文，指出了自己准确率的不足之处，以及</w:t>
      </w:r>
      <w:r w:rsidR="00673A54">
        <w:rPr>
          <w:rFonts w:hint="eastAsia"/>
          <w:color w:val="000000" w:themeColor="text1"/>
          <w:lang w:eastAsia="zh-CN"/>
        </w:rPr>
        <w:t>可以</w:t>
      </w:r>
      <w:r w:rsidR="00673A54">
        <w:rPr>
          <w:color w:val="000000" w:themeColor="text1"/>
        </w:rPr>
        <w:t>改进的</w:t>
      </w:r>
      <w:r w:rsidR="00673A54">
        <w:rPr>
          <w:rFonts w:hint="eastAsia"/>
          <w:color w:val="000000" w:themeColor="text1"/>
          <w:lang w:eastAsia="zh-CN"/>
        </w:rPr>
        <w:t>方向</w:t>
      </w:r>
      <w:r w:rsidR="00260244" w:rsidRPr="00E41AC7">
        <w:rPr>
          <w:color w:val="000000" w:themeColor="text1"/>
        </w:rPr>
        <w:t>。</w:t>
      </w:r>
    </w:p>
    <w:p w:rsidR="0039361D" w:rsidRDefault="0039361D" w:rsidP="0039361D">
      <w:pPr>
        <w:rPr>
          <w:color w:val="000000" w:themeColor="text1"/>
        </w:rPr>
      </w:pPr>
      <w:bookmarkStart w:id="14" w:name="header-n2747"/>
    </w:p>
    <w:p w:rsidR="00F22C70" w:rsidRPr="0039361D" w:rsidRDefault="00260244" w:rsidP="0039361D">
      <w:pPr>
        <w:jc w:val="center"/>
        <w:outlineLvl w:val="0"/>
        <w:rPr>
          <w:rFonts w:ascii="黑体" w:eastAsia="黑体" w:hAnsi="黑体"/>
          <w:b/>
          <w:sz w:val="30"/>
          <w:szCs w:val="30"/>
        </w:rPr>
      </w:pPr>
      <w:bookmarkStart w:id="15" w:name="_Toc9833247"/>
      <w:r w:rsidRPr="0039361D">
        <w:rPr>
          <w:rFonts w:ascii="黑体" w:eastAsia="黑体" w:hAnsi="黑体"/>
          <w:b/>
          <w:sz w:val="30"/>
          <w:szCs w:val="30"/>
        </w:rPr>
        <w:t>第二章 神经网络相关理论与技术综述</w:t>
      </w:r>
      <w:bookmarkEnd w:id="14"/>
      <w:bookmarkEnd w:id="15"/>
    </w:p>
    <w:p w:rsidR="00F22C70" w:rsidRPr="00DB5C45" w:rsidRDefault="00260244" w:rsidP="00FB3831">
      <w:pPr>
        <w:pStyle w:val="FirstParagraph"/>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本章节首先对人工神经网络的技术与原理做阐述，之后对人工神经网络中较简单的BP神经网络首先进行分析，并分析了现阶段人工智能与机器学习领域常用的语言选择，且对人脸数据库的选择进行说明。</w:t>
      </w:r>
    </w:p>
    <w:p w:rsidR="00F22C70" w:rsidRPr="005C36BB" w:rsidRDefault="00260244" w:rsidP="005C36BB">
      <w:pPr>
        <w:outlineLvl w:val="1"/>
        <w:rPr>
          <w:rFonts w:ascii="黑体" w:eastAsia="黑体" w:hAnsi="黑体"/>
          <w:sz w:val="28"/>
          <w:szCs w:val="28"/>
        </w:rPr>
      </w:pPr>
      <w:bookmarkStart w:id="16" w:name="header-n2749"/>
      <w:bookmarkStart w:id="17" w:name="_Toc9833248"/>
      <w:r w:rsidRPr="005C36BB">
        <w:rPr>
          <w:rFonts w:ascii="黑体" w:eastAsia="黑体" w:hAnsi="黑体"/>
          <w:sz w:val="28"/>
          <w:szCs w:val="28"/>
        </w:rPr>
        <w:t>2.1 人工神经网络技术</w:t>
      </w:r>
      <w:bookmarkEnd w:id="16"/>
      <w:bookmarkEnd w:id="17"/>
    </w:p>
    <w:p w:rsidR="00F22C70" w:rsidRPr="00DB5C45"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DB5C45">
        <w:rPr>
          <w:rFonts w:asciiTheme="minorEastAsia" w:hAnsiTheme="minorEastAsia"/>
          <w:color w:val="000000" w:themeColor="text1"/>
        </w:rPr>
        <w:t>人工智能在近几十年高度发展，形成了机器学习、知识推理、智能算法等庞大的学科体系,其中发展的最好、成果最为丰富的为机器学习一科。机器学习拥有传统计算机行业不具备的优势，即无需明确的编程指定便可以进行学习，且经过网络结构的设计与调参的整理工作，一部分神经网络模型显示出了十分优秀的学习水平。</w:t>
      </w:r>
    </w:p>
    <w:p w:rsidR="00F22C70" w:rsidRPr="00DB5C45" w:rsidRDefault="00260244" w:rsidP="00FB3831">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DB5C45">
        <w:rPr>
          <w:rFonts w:asciiTheme="minorEastAsia" w:hAnsiTheme="minorEastAsia"/>
          <w:color w:val="000000" w:themeColor="text1"/>
        </w:rPr>
        <w:t>根据第一章1.2节卷积神经网络的研究现状，人工神经网络为20世纪80年代出现的一种新型的智能技术，其基于生物学中神经网络构造原理，通过模拟人的大脑来构建一个智能化的信息处理系统。神经网络由大量的神经元相互连接而成，其拥有高度的非线性特点，在处理非线性逻辑操作方面显示出了强大的能力，且其作为一中仿生生智能型，拥有并行计算、高容错率的特点，可以进行智能化学习。近年内，人工神经网络在机器视觉、语音识别、自然语言处理等诸多领域发挥了重要作用，下面文章对其基本原理进行说明。</w:t>
      </w:r>
    </w:p>
    <w:p w:rsidR="00F22C70" w:rsidRPr="00E85EDE" w:rsidRDefault="00260244" w:rsidP="00E85EDE">
      <w:pPr>
        <w:outlineLvl w:val="2"/>
        <w:rPr>
          <w:rFonts w:ascii="黑体" w:eastAsia="黑体" w:hAnsi="黑体"/>
          <w:sz w:val="28"/>
          <w:szCs w:val="28"/>
        </w:rPr>
      </w:pPr>
      <w:bookmarkStart w:id="18" w:name="header-n2752"/>
      <w:bookmarkStart w:id="19" w:name="_Toc9833249"/>
      <w:r w:rsidRPr="00E85EDE">
        <w:rPr>
          <w:rFonts w:ascii="黑体" w:eastAsia="黑体" w:hAnsi="黑体"/>
          <w:sz w:val="28"/>
          <w:szCs w:val="28"/>
        </w:rPr>
        <w:t>2.1.1 神经元</w:t>
      </w:r>
      <w:bookmarkEnd w:id="18"/>
      <w:bookmarkEnd w:id="19"/>
    </w:p>
    <w:p w:rsidR="00F22C70" w:rsidRPr="00E41AC7" w:rsidRDefault="00260244" w:rsidP="00FB3831">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在生物学中，人脑中的最基本的处理单元为神经元。而对于人工神经网络，其模仿人脑神经元建立了多个彼此连接的结点，即人工神经网络中的神经元。如图</w:t>
      </w:r>
      <w:r w:rsidRPr="00E41AC7">
        <w:rPr>
          <w:color w:val="000000" w:themeColor="text1"/>
        </w:rPr>
        <w:t>2-1</w:t>
      </w:r>
      <w:r w:rsidRPr="00E41AC7">
        <w:rPr>
          <w:color w:val="000000" w:themeColor="text1"/>
        </w:rPr>
        <w:t>所示：</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309A3E4B" wp14:editId="28547EF7">
            <wp:extent cx="3738067" cy="16605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tlndizj30jw09aab2.jpg"/>
                    <pic:cNvPicPr>
                      <a:picLocks noChangeAspect="1" noChangeArrowheads="1"/>
                    </pic:cNvPicPr>
                  </pic:nvPicPr>
                  <pic:blipFill>
                    <a:blip r:embed="rId10"/>
                    <a:stretch>
                      <a:fillRect/>
                    </a:stretch>
                  </pic:blipFill>
                  <pic:spPr bwMode="auto">
                    <a:xfrm>
                      <a:off x="0" y="0"/>
                      <a:ext cx="3764722" cy="1672392"/>
                    </a:xfrm>
                    <a:prstGeom prst="rect">
                      <a:avLst/>
                    </a:prstGeom>
                    <a:noFill/>
                    <a:ln w="9525">
                      <a:noFill/>
                      <a:headEnd/>
                      <a:tailEnd/>
                    </a:ln>
                  </pic:spPr>
                </pic:pic>
              </a:graphicData>
            </a:graphic>
          </wp:inline>
        </w:drawing>
      </w:r>
    </w:p>
    <w:p w:rsidR="00F22C70" w:rsidRPr="0050230A" w:rsidRDefault="0050230A" w:rsidP="0050230A">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 xml:space="preserve">   </w:t>
      </w:r>
      <w:r w:rsidR="007560C5">
        <w:rPr>
          <w:rFonts w:ascii="宋体" w:eastAsia="宋体" w:hAnsi="宋体" w:cs="Times New Roman" w:hint="eastAsia"/>
          <w:iCs/>
          <w:kern w:val="2"/>
          <w:sz w:val="21"/>
          <w:lang w:eastAsia="zh-CN"/>
        </w:rPr>
        <w:t>人工神经网络</w:t>
      </w:r>
      <w:r>
        <w:rPr>
          <w:rFonts w:ascii="宋体" w:eastAsia="宋体" w:hAnsi="宋体" w:cs="Times New Roman" w:hint="eastAsia"/>
          <w:iCs/>
          <w:kern w:val="2"/>
          <w:sz w:val="21"/>
          <w:lang w:eastAsia="zh-CN"/>
        </w:rPr>
        <w:t>图示</w:t>
      </w:r>
    </w:p>
    <w:p w:rsidR="00F22C70" w:rsidRPr="00E41AC7" w:rsidRDefault="00260244" w:rsidP="00FB3831">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我们假设一个神经元拥有</w:t>
      </w:r>
      <m:oMath>
        <m:r>
          <w:rPr>
            <w:rFonts w:ascii="Cambria Math" w:hAnsi="Cambria Math"/>
            <w:color w:val="000000" w:themeColor="text1"/>
          </w:rPr>
          <m:t>d</m:t>
        </m:r>
      </m:oMath>
      <w:r w:rsidRPr="00E41AC7">
        <w:rPr>
          <w:color w:val="000000" w:themeColor="text1"/>
        </w:rPr>
        <w:t>个输入</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oMath>
      <w:r w:rsidRPr="00E41AC7">
        <w:rPr>
          <w:color w:val="000000" w:themeColor="text1"/>
        </w:rPr>
        <w:t>，用向量</w:t>
      </w:r>
      <m:oMath>
        <m:r>
          <m:rPr>
            <m:sty m:val="b"/>
          </m:rPr>
          <w:rPr>
            <w:rFonts w:ascii="Cambria Math" w:hAnsi="Cambria Math"/>
            <w:color w:val="000000" w:themeColor="text1"/>
          </w:rPr>
          <m:t>x</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e>
        </m:d>
      </m:oMath>
      <w:r w:rsidRPr="00E41AC7">
        <w:rPr>
          <w:color w:val="000000" w:themeColor="text1"/>
        </w:rPr>
        <w:t>表示这组输出，并用</w:t>
      </w:r>
      <m:oMath>
        <m:r>
          <w:rPr>
            <w:rFonts w:ascii="Cambria Math" w:hAnsi="Cambria Math"/>
            <w:color w:val="000000" w:themeColor="text1"/>
          </w:rPr>
          <m:t>Z</m:t>
        </m:r>
      </m:oMath>
      <w:r w:rsidRPr="00E41AC7">
        <w:rPr>
          <w:color w:val="000000" w:themeColor="text1"/>
        </w:rPr>
        <w:t>来表示输出，我们有：</w:t>
      </w:r>
    </w:p>
    <w:p w:rsidR="001E215E" w:rsidRPr="001E215E" w:rsidRDefault="001E215E" w:rsidP="001E215E">
      <w:pPr>
        <w:pStyle w:val="a0"/>
        <w:jc w:val="center"/>
        <w:rPr>
          <w:rFonts w:hint="eastAsia"/>
          <w:color w:val="000000" w:themeColor="text1"/>
        </w:rPr>
      </w:pPr>
      <m:oMathPara>
        <m:oMath>
          <m:eqArr>
            <m:eqArrPr>
              <m:maxDist m:val="1"/>
              <m:ctrlPr>
                <w:rPr>
                  <w:rFonts w:ascii="Cambria Math" w:hAnsi="Cambria Math"/>
                  <w:i/>
                  <w:color w:val="000000" w:themeColor="text1"/>
                </w:rPr>
              </m:ctrlPr>
            </m:eqArrPr>
            <m:e>
              <m:m>
                <m:mPr>
                  <m:plcHide m:val="1"/>
                  <m:mcs>
                    <m:mc>
                      <m:mcPr>
                        <m:count m:val="1"/>
                        <m:mcJc m:val="right"/>
                      </m:mcPr>
                    </m:mc>
                    <m:mc>
                      <m:mcPr>
                        <m:count m:val="1"/>
                        <m:mcJc m:val="left"/>
                      </m:mcPr>
                    </m:mc>
                  </m:mcs>
                  <m:ctrlPr>
                    <w:rPr>
                      <w:rFonts w:ascii="Cambria Math" w:hAnsi="Cambria Math"/>
                      <w:color w:val="000000" w:themeColor="text1"/>
                    </w:rPr>
                  </m:ctrlPr>
                </m:mPr>
                <m:mr>
                  <m:e>
                    <m:r>
                      <w:rPr>
                        <w:rFonts w:ascii="Cambria Math" w:hAnsi="Cambria Math"/>
                        <w:color w:val="000000" w:themeColor="text1"/>
                      </w:rPr>
                      <m:t>Z</m:t>
                    </m:r>
                  </m:e>
                  <m:e>
                    <m:r>
                      <w:rPr>
                        <w:rFonts w:ascii="Cambria Math" w:hAnsi="Cambria Math"/>
                        <w:color w:val="000000" w:themeColor="text1"/>
                      </w:rPr>
                      <m:t>=f</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d</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+b</m:t>
                        </m:r>
                      </m:e>
                    </m:d>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m:rPr>
                            <m:sty m:val="p"/>
                          </m:rPr>
                          <w:rPr>
                            <w:rFonts w:ascii="Cambria Math" w:hAnsi="Cambria Math"/>
                            <w:color w:val="000000" w:themeColor="text1"/>
                          </w:rPr>
                          <m:t>T</m:t>
                        </m:r>
                      </m:sup>
                    </m:sSup>
                    <m:r>
                      <m:rPr>
                        <m:sty m:val="b"/>
                      </m:rPr>
                      <w:rPr>
                        <w:rFonts w:ascii="Cambria Math" w:hAnsi="Cambria Math"/>
                        <w:color w:val="000000" w:themeColor="text1"/>
                      </w:rPr>
                      <m:t>x</m:t>
                    </m:r>
                    <m:r>
                      <w:rPr>
                        <w:rFonts w:ascii="Cambria Math" w:hAnsi="Cambria Math"/>
                        <w:color w:val="000000" w:themeColor="text1"/>
                      </w:rPr>
                      <m:t>+b</m:t>
                    </m:r>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m:t>
                  </m:r>
                </m:e>
              </m:d>
            </m:e>
          </m:eqArr>
        </m:oMath>
      </m:oMathPara>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其中</w:t>
      </w:r>
      <m:oMath>
        <m:r>
          <m:rPr>
            <m:sty m:val="b"/>
          </m:rPr>
          <w:rPr>
            <w:rFonts w:ascii="Cambria Math" w:hAnsi="Cambria Math"/>
            <w:color w:val="000000" w:themeColor="text1"/>
          </w:rPr>
          <m:t>w</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d</m:t>
                </m:r>
              </m:sub>
            </m:sSub>
          </m:e>
        </m:d>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FB3831">
        <w:rPr>
          <w:rFonts w:asciiTheme="minorEastAsia" w:hAnsiTheme="minorEastAsia"/>
          <w:color w:val="000000" w:themeColor="text1"/>
        </w:rPr>
        <w:t>为</w:t>
      </w:r>
      <m:oMath>
        <m:r>
          <w:rPr>
            <w:rFonts w:ascii="Cambria Math" w:hAnsi="Cambria Math"/>
            <w:color w:val="000000" w:themeColor="text1"/>
          </w:rPr>
          <m:t>d</m:t>
        </m:r>
      </m:oMath>
      <w:r w:rsidRPr="00FB3831">
        <w:rPr>
          <w:rFonts w:asciiTheme="minorEastAsia" w:hAnsiTheme="minorEastAsia"/>
          <w:color w:val="000000" w:themeColor="text1"/>
        </w:rPr>
        <w:t>维的权重向量，</w:t>
      </w:r>
      <m:oMath>
        <m:r>
          <w:rPr>
            <w:rFonts w:ascii="Cambria Math" w:hAnsi="Cambria Math"/>
            <w:color w:val="000000" w:themeColor="text1"/>
          </w:rPr>
          <m:t>b</m:t>
        </m:r>
        <m:r>
          <m:rPr>
            <m:scr m:val="double-struck"/>
            <m:sty m:val="p"/>
          </m:rPr>
          <w:rPr>
            <w:rFonts w:ascii="Cambria Math" w:hAnsi="Cambria Math"/>
            <w:color w:val="000000" w:themeColor="text1"/>
          </w:rPr>
          <m:t>∈R</m:t>
        </m:r>
      </m:oMath>
      <w:r w:rsidRPr="00FB3831">
        <w:rPr>
          <w:rFonts w:asciiTheme="minorEastAsia" w:hAnsiTheme="minorEastAsia"/>
          <w:color w:val="000000" w:themeColor="text1"/>
        </w:rPr>
        <w:t>为神经网络的偏置，非线性函数</w:t>
      </w:r>
      <m:oMath>
        <m:r>
          <w:rPr>
            <w:rFonts w:ascii="Cambria Math" w:hAnsi="Cambria Math"/>
            <w:color w:val="000000" w:themeColor="text1"/>
          </w:rPr>
          <m:t>f</m:t>
        </m:r>
        <m:r>
          <m:rPr>
            <m:sty m:val="p"/>
          </m:rPr>
          <w:rPr>
            <w:rFonts w:ascii="Cambria Math" w:hAnsi="Cambria Math"/>
            <w:color w:val="000000" w:themeColor="text1"/>
          </w:rPr>
          <m:t>(⋅)</m:t>
        </m:r>
      </m:oMath>
      <w:r w:rsidRPr="00FB3831">
        <w:rPr>
          <w:rFonts w:asciiTheme="minorEastAsia" w:hAnsiTheme="minorEastAsia"/>
          <w:color w:val="000000" w:themeColor="text1"/>
        </w:rPr>
        <w:t>为激活函数，常用的为sigmoid函数：</w:t>
      </w:r>
    </w:p>
    <w:p w:rsidR="00F22C70" w:rsidRPr="001E215E" w:rsidRDefault="001E215E" w:rsidP="001E215E">
      <w:pPr>
        <w:pStyle w:val="a0"/>
        <w:jc w:val="center"/>
        <w:rPr>
          <w:color w:val="000000" w:themeColor="text1"/>
        </w:rPr>
      </w:pPr>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,0&lt;f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&lt;1#</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2-2</m:t>
                </m:r>
              </m:e>
            </m:d>
          </m:e>
        </m:eqArr>
      </m:oMath>
      <w:r w:rsidR="00E13AAB">
        <w:rPr>
          <w:rFonts w:hint="eastAsia"/>
          <w:color w:val="000000" w:themeColor="text1"/>
          <w:lang w:eastAsia="zh-CN"/>
        </w:rPr>
        <w:t xml:space="preserve"> </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综上所述，典型的神经元结构如下</w:t>
      </w:r>
      <w:r w:rsidR="004E0F34">
        <w:rPr>
          <w:rFonts w:asciiTheme="minorEastAsia" w:hAnsiTheme="minorEastAsia"/>
          <w:color w:val="000000" w:themeColor="text1"/>
          <w:vertAlign w:val="superscript"/>
        </w:rPr>
        <w:t>[9]</w:t>
      </w:r>
      <w:r w:rsidRPr="00FB3831">
        <w:rPr>
          <w:rFonts w:asciiTheme="minorEastAsia" w:hAnsiTheme="minorEastAsia"/>
          <w:color w:val="000000" w:themeColor="text1"/>
        </w:rPr>
        <w:t>：</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4C979AA7" wp14:editId="6F14D919">
            <wp:extent cx="3123362" cy="22669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vea5fk1j30du0bs750.jpg"/>
                    <pic:cNvPicPr>
                      <a:picLocks noChangeAspect="1" noChangeArrowheads="1"/>
                    </pic:cNvPicPr>
                  </pic:nvPicPr>
                  <pic:blipFill>
                    <a:blip r:embed="rId11"/>
                    <a:stretch>
                      <a:fillRect/>
                    </a:stretch>
                  </pic:blipFill>
                  <pic:spPr bwMode="auto">
                    <a:xfrm>
                      <a:off x="0" y="0"/>
                      <a:ext cx="3145353" cy="2282911"/>
                    </a:xfrm>
                    <a:prstGeom prst="rect">
                      <a:avLst/>
                    </a:prstGeom>
                    <a:noFill/>
                    <a:ln w="9525">
                      <a:noFill/>
                      <a:headEnd/>
                      <a:tailEnd/>
                    </a:ln>
                  </pic:spPr>
                </pic:pic>
              </a:graphicData>
            </a:graphic>
          </wp:inline>
        </w:drawing>
      </w:r>
    </w:p>
    <w:p w:rsidR="00F22C70" w:rsidRPr="007560C5" w:rsidRDefault="007560C5" w:rsidP="00930A33">
      <w:pPr>
        <w:widowControl w:val="0"/>
        <w:spacing w:after="0" w:line="360" w:lineRule="auto"/>
        <w:ind w:firstLineChars="1300" w:firstLine="273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sidR="004D7D0F">
        <w:rPr>
          <w:rFonts w:ascii="宋体" w:eastAsia="宋体" w:hAnsi="宋体" w:cs="Times New Roman" w:hint="eastAsia"/>
          <w:iCs/>
          <w:kern w:val="2"/>
          <w:sz w:val="21"/>
          <w:lang w:eastAsia="zh-CN"/>
        </w:rPr>
        <w:t>神经元结构</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20" w:name="header-n2761"/>
      <w:bookmarkStart w:id="21" w:name="_Toc9833250"/>
      <w:r w:rsidRPr="00E85EDE">
        <w:rPr>
          <w:rFonts w:ascii="黑体" w:eastAsia="黑体" w:hAnsi="黑体"/>
          <w:sz w:val="28"/>
          <w:szCs w:val="28"/>
        </w:rPr>
        <w:t>2.1.2 常见的人工神经网络模型</w:t>
      </w:r>
      <w:bookmarkEnd w:id="20"/>
      <w:bookmarkEnd w:id="21"/>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lastRenderedPageBreak/>
        <w:t>单个人工神经元的功能较为简单，要模拟人脑的功能，必须使用多个神经元进行协作以完成复杂的功能。这样通过一定的连接方式或信息传递方式进行协作的神经元可以看作是一个网络，就是神经网络。</w:t>
      </w:r>
    </w:p>
    <w:p w:rsidR="001734D7" w:rsidRPr="001734D7" w:rsidRDefault="00260244" w:rsidP="001734D7">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根据所处理问题的不同，目前研究者们发明了各种不同的神经网络结构，其中最常用的为以下三种：</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1</w:t>
      </w:r>
      <w:r>
        <w:rPr>
          <w:rFonts w:asciiTheme="minorEastAsia" w:hAnsiTheme="minorEastAsia"/>
          <w:color w:val="000000" w:themeColor="text1"/>
          <w:lang w:eastAsia="zh-CN"/>
        </w:rPr>
        <w:t>)</w:t>
      </w:r>
      <w:r w:rsidR="00260244" w:rsidRPr="00FB3831">
        <w:rPr>
          <w:rFonts w:asciiTheme="minorEastAsia" w:hAnsiTheme="minorEastAsia"/>
          <w:color w:val="000000" w:themeColor="text1"/>
        </w:rPr>
        <w:t>前馈型神经网络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在前馈网络中，各层神经元按照接受信息的先后分成不同的组，其中每一组都可以看成一个神经层。除第一层与最后一层外，每一层网络都接受前一层的信息，并传递给下一层。整个网络的传播方向均为正向，无反向传播信息，根据图论的知识可以将其视为一个有向无环路图。</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前馈型神经网络中常见的网络类型有：全连接前馈型网络、BP神经网络、径向基函数RBF网络与卷积神经网络等。</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2</w:t>
      </w:r>
      <w:r>
        <w:rPr>
          <w:rFonts w:asciiTheme="minorEastAsia" w:hAnsiTheme="minorEastAsia"/>
          <w:color w:val="000000" w:themeColor="text1"/>
          <w:lang w:eastAsia="zh-CN"/>
        </w:rPr>
        <w:t>)</w:t>
      </w:r>
      <w:r w:rsidR="00260244" w:rsidRPr="00FB3831">
        <w:rPr>
          <w:rFonts w:asciiTheme="minorEastAsia" w:hAnsiTheme="minorEastAsia"/>
          <w:color w:val="000000" w:themeColor="text1"/>
        </w:rPr>
        <w:t>反馈型神经网络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与前馈神经网络不同，反馈型神经网络不仅仅可以接受其他神经元传来的信号，也可以接受自己传来的信号。根据图论的知识可以将其视为一个无向图或者有向循环图。</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反馈型神经网络常见的网络类型有：循环卷积网络、Hopfield网络、玻尔兹曼机、神经图灵机等。</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3</w:t>
      </w:r>
      <w:r>
        <w:rPr>
          <w:rFonts w:asciiTheme="minorEastAsia" w:hAnsiTheme="minorEastAsia"/>
          <w:color w:val="000000" w:themeColor="text1"/>
          <w:lang w:eastAsia="zh-CN"/>
        </w:rPr>
        <w:t>)</w:t>
      </w:r>
      <w:r w:rsidR="00260244" w:rsidRPr="00FB3831">
        <w:rPr>
          <w:rFonts w:asciiTheme="minorEastAsia" w:hAnsiTheme="minorEastAsia"/>
          <w:color w:val="000000" w:themeColor="text1"/>
        </w:rPr>
        <w:t>图网络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由于前馈与反馈型的神经网络的输入都可以用向量来表示，而有一部分数据，如知识图谱、社交分子网络等机构只能以图的形式进行处理，故人们设计了基于图结构的神经网络。其节点既可以接收来自相邻结点的数据，也可以接收自己的数据。</w:t>
      </w:r>
    </w:p>
    <w:p w:rsidR="00D970DD" w:rsidRDefault="00260244"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图类型神经网络常见的网络类型有：图卷积网络、消息传递网络等。</w:t>
      </w:r>
    </w:p>
    <w:p w:rsidR="00D970DD" w:rsidRDefault="00D970DD"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p>
    <w:p w:rsidR="00D970DD" w:rsidRDefault="00D970DD"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p>
    <w:p w:rsidR="00F22C70" w:rsidRPr="00D970DD" w:rsidRDefault="00260244" w:rsidP="00D970DD">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FB3831">
        <w:rPr>
          <w:rFonts w:asciiTheme="minorEastAsia" w:hAnsiTheme="minorEastAsia"/>
          <w:color w:val="000000" w:themeColor="text1"/>
        </w:rPr>
        <w:lastRenderedPageBreak/>
        <w:t xml:space="preserve">三种网络的构造示意如下图所示： </w:t>
      </w:r>
      <w:r w:rsidRPr="00E41AC7">
        <w:rPr>
          <w:noProof/>
          <w:color w:val="000000" w:themeColor="text1"/>
          <w:lang w:eastAsia="zh-CN"/>
        </w:rPr>
        <w:drawing>
          <wp:inline distT="0" distB="0" distL="0" distR="0" wp14:anchorId="0DD98B85" wp14:editId="6DCA3578">
            <wp:extent cx="5334000" cy="1585944"/>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e58s7ijj30oy07ftag.jpg"/>
                    <pic:cNvPicPr>
                      <a:picLocks noChangeAspect="1" noChangeArrowheads="1"/>
                    </pic:cNvPicPr>
                  </pic:nvPicPr>
                  <pic:blipFill>
                    <a:blip r:embed="rId12"/>
                    <a:stretch>
                      <a:fillRect/>
                    </a:stretch>
                  </pic:blipFill>
                  <pic:spPr bwMode="auto">
                    <a:xfrm>
                      <a:off x="0" y="0"/>
                      <a:ext cx="5334000" cy="1585944"/>
                    </a:xfrm>
                    <a:prstGeom prst="rect">
                      <a:avLst/>
                    </a:prstGeom>
                    <a:noFill/>
                    <a:ln w="9525">
                      <a:noFill/>
                      <a:headEnd/>
                      <a:tailEnd/>
                    </a:ln>
                  </pic:spPr>
                </pic:pic>
              </a:graphicData>
            </a:graphic>
          </wp:inline>
        </w:drawing>
      </w:r>
    </w:p>
    <w:p w:rsidR="00F3518F" w:rsidRPr="00F3518F" w:rsidRDefault="00F3518F" w:rsidP="00F3518F">
      <w:pPr>
        <w:widowControl w:val="0"/>
        <w:spacing w:after="0" w:line="360" w:lineRule="auto"/>
        <w:ind w:firstLineChars="1000" w:firstLine="2100"/>
        <w:jc w:val="both"/>
        <w:rPr>
          <w:rFonts w:ascii="宋体" w:eastAsia="宋体" w:hAnsi="宋体" w:cs="Times New Roman"/>
          <w:iCs/>
          <w:kern w:val="2"/>
          <w:sz w:val="21"/>
          <w:lang w:eastAsia="zh-CN"/>
        </w:rPr>
      </w:pPr>
      <w:bookmarkStart w:id="22" w:name="header-n2780"/>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sidR="00105EC3">
        <w:rPr>
          <w:rFonts w:ascii="宋体" w:eastAsia="宋体" w:hAnsi="宋体" w:cs="Times New Roman" w:hint="eastAsia"/>
          <w:iCs/>
          <w:kern w:val="2"/>
          <w:sz w:val="21"/>
          <w:lang w:eastAsia="zh-CN"/>
        </w:rPr>
        <w:t>不同构造神经网络</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23" w:name="_Toc9833251"/>
      <w:r w:rsidRPr="00E85EDE">
        <w:rPr>
          <w:rFonts w:ascii="黑体" w:eastAsia="黑体" w:hAnsi="黑体"/>
          <w:sz w:val="28"/>
          <w:szCs w:val="28"/>
        </w:rPr>
        <w:t>2.1.3 神经网络的学习方式</w:t>
      </w:r>
      <w:bookmarkEnd w:id="22"/>
      <w:bookmarkEnd w:id="23"/>
    </w:p>
    <w:p w:rsidR="00D970DD" w:rsidRDefault="00260244" w:rsidP="001734D7">
      <w:pPr>
        <w:pStyle w:val="FirstParagraph"/>
        <w:adjustRightInd w:val="0"/>
        <w:snapToGrid w:val="0"/>
        <w:spacing w:before="0" w:after="0" w:line="360" w:lineRule="auto"/>
        <w:ind w:firstLineChars="200" w:firstLine="480"/>
        <w:jc w:val="both"/>
        <w:rPr>
          <w:rFonts w:hint="eastAsia"/>
          <w:color w:val="000000" w:themeColor="text1"/>
        </w:rPr>
      </w:pPr>
      <w:r w:rsidRPr="00E41AC7">
        <w:rPr>
          <w:color w:val="000000" w:themeColor="text1"/>
        </w:rPr>
        <w:t>机器学习中根据不同准测的划分，可以将学习算法划分成不同的分类。比如根据激活函数</w:t>
      </w:r>
      <m:oMath>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oMath>
      <w:r w:rsidRPr="00E41AC7">
        <w:rPr>
          <w:color w:val="000000" w:themeColor="text1"/>
        </w:rPr>
        <w:t>的不同，我们将其分为线性模型与非线性模型；以学习准则的不同，可以分为统计方法与非统计方法；以训练样本提供的信息以及反馈方式的不同，我们可以将其分为有监督学习、无监督学习记忆强化学习。其中第三种方案也是我们最常使用的方案，下面文章对其分类原理与依据进行介绍。</w:t>
      </w:r>
    </w:p>
    <w:p w:rsidR="00D970DD" w:rsidRPr="00D970DD" w:rsidRDefault="00260244" w:rsidP="00D970DD">
      <w:pPr>
        <w:pStyle w:val="FirstParagraph"/>
        <w:numPr>
          <w:ilvl w:val="0"/>
          <w:numId w:val="21"/>
        </w:numPr>
        <w:adjustRightInd w:val="0"/>
        <w:snapToGrid w:val="0"/>
        <w:spacing w:before="0" w:after="0" w:line="360" w:lineRule="auto"/>
        <w:jc w:val="both"/>
        <w:rPr>
          <w:color w:val="000000" w:themeColor="text1"/>
        </w:rPr>
      </w:pPr>
      <w:r w:rsidRPr="00E41AC7">
        <w:rPr>
          <w:color w:val="000000" w:themeColor="text1"/>
        </w:rPr>
        <w:t>有监督学习</w:t>
      </w:r>
      <w:r w:rsidRPr="00E41AC7">
        <w:rPr>
          <w:color w:val="000000" w:themeColor="text1"/>
        </w:rPr>
        <w:t>(Supervised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若在机器学习中我们的目标为建立样本特征</w:t>
      </w:r>
      <m:oMath>
        <m:r>
          <w:rPr>
            <w:rFonts w:ascii="Cambria Math" w:hAnsi="Cambria Math"/>
            <w:color w:val="000000" w:themeColor="text1"/>
          </w:rPr>
          <m:t>x</m:t>
        </m:r>
      </m:oMath>
      <w:r w:rsidRPr="00E41AC7">
        <w:rPr>
          <w:color w:val="000000" w:themeColor="text1"/>
        </w:rPr>
        <w:t>与便签</w:t>
      </w:r>
      <m:oMath>
        <m:r>
          <w:rPr>
            <w:rFonts w:ascii="Cambria Math" w:hAnsi="Cambria Math"/>
            <w:color w:val="000000" w:themeColor="text1"/>
          </w:rPr>
          <m:t>y</m:t>
        </m:r>
      </m:oMath>
      <w:r w:rsidRPr="00E41AC7">
        <w:rPr>
          <w:color w:val="000000" w:themeColor="text1"/>
        </w:rPr>
        <w:t>之间的关系：</w:t>
      </w:r>
      <m:oMath>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r>
          <m:rPr>
            <m:sty m:val="p"/>
          </m:rPr>
          <w:rPr>
            <w:rFonts w:ascii="Cambria Math" w:hAnsi="Cambria Math"/>
            <w:color w:val="000000" w:themeColor="text1"/>
          </w:rPr>
          <m:t>)</m:t>
        </m:r>
      </m:oMath>
      <w:r w:rsidRPr="00E41AC7">
        <w:rPr>
          <w:color w:val="000000" w:themeColor="text1"/>
        </w:rPr>
        <w:t>，且训练中每一个样本均有标签，我们称之为监督学习。且根据其标签类型的不同，又可以将监督学习分为回归与分类两类。</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监督学习过程中，我们先将样本数据投入神经网络，得到输出后与期望值进行比较以得到误差信号，再根据误差函数对输入向量的值进行调整，在多次训练后将误差信号收敛到一个可接受的范围，便最终确定了网络的输入向量与网络结构。我们可以将其表示为：</w:t>
      </w:r>
    </w:p>
    <w:p w:rsidR="001E215E" w:rsidRPr="001E215E" w:rsidRDefault="001E215E" w:rsidP="00DE51FE">
      <w:pPr>
        <w:rPr>
          <w:rFonts w:hint="eastAsia"/>
        </w:rPr>
      </w:pPr>
      <m:oMathPara>
        <m:oMath>
          <m:eqArr>
            <m:eqArrPr>
              <m:maxDist m:val="1"/>
              <m:ctrlPr>
                <w:rPr>
                  <w:rFonts w:ascii="Cambria Math" w:hAnsi="Cambria Math"/>
                  <w:i/>
                </w:rPr>
              </m:ctrlPr>
            </m:eqArrPr>
            <m:e>
              <m:acc>
                <m:accPr>
                  <m:ctrlPr>
                    <w:rPr>
                      <w:rFonts w:ascii="Cambria Math" w:hAnsi="Cambria Math"/>
                    </w:rPr>
                  </m:ctrlPr>
                </m:accPr>
                <m:e>
                  <m:r>
                    <m:rPr>
                      <m:sty m:val="b"/>
                    </m:rPr>
                    <w:rPr>
                      <w:rFonts w:ascii="Cambria Math" w:hAnsi="Cambria Math"/>
                    </w:rPr>
                    <m:t>y</m:t>
                  </m:r>
                </m:e>
              </m:acc>
              <m:r>
                <w:rPr>
                  <w:rFonts w:ascii="Cambria Math" w:hAnsi="Cambria Math"/>
                </w:rPr>
                <m:t>=</m:t>
              </m:r>
              <m:limLow>
                <m:limLowPr>
                  <m:ctrlPr>
                    <w:rPr>
                      <w:rFonts w:ascii="Cambria Math" w:hAnsi="Cambria Math"/>
                    </w:rPr>
                  </m:ctrlPr>
                </m:limLowPr>
                <m:e>
                  <m:r>
                    <m:rPr>
                      <m:nor/>
                    </m:rPr>
                    <m:t>argmax</m:t>
                  </m:r>
                </m:e>
                <m:lim>
                  <m:r>
                    <m:rPr>
                      <m:sty m:val="b"/>
                    </m:rPr>
                    <w:rPr>
                      <w:rFonts w:ascii="Cambria Math" w:hAnsi="Cambria Math"/>
                    </w:rPr>
                    <m:t>y</m:t>
                  </m:r>
                  <m:r>
                    <w:rPr>
                      <w:rFonts w:ascii="Cambria Math" w:hAnsi="Cambria Math"/>
                    </w:rPr>
                    <m:t>∈</m:t>
                  </m:r>
                  <m:r>
                    <m:rPr>
                      <m:nor/>
                    </m:rPr>
                    <m:t>Gen</m:t>
                  </m:r>
                  <m:d>
                    <m:dPr>
                      <m:ctrlPr>
                        <w:rPr>
                          <w:rFonts w:ascii="Cambria Math" w:hAnsi="Cambria Math"/>
                          <w:i/>
                        </w:rPr>
                      </m:ctrlPr>
                    </m:dPr>
                    <m:e>
                      <m:r>
                        <m:rPr>
                          <m:sty m:val="b"/>
                        </m:rPr>
                        <w:rPr>
                          <w:rFonts w:ascii="Cambria Math" w:hAnsi="Cambria Math"/>
                        </w:rPr>
                        <m:t>x</m:t>
                      </m:r>
                    </m:e>
                  </m:d>
                </m:lim>
              </m:limLow>
              <m:r>
                <w:rPr>
                  <w:rFonts w:ascii="Cambria Math" w:hAnsi="Cambria Math"/>
                </w:rPr>
                <m:t>f</m:t>
              </m:r>
              <m:d>
                <m:dPr>
                  <m:ctrlPr>
                    <w:rPr>
                      <w:rFonts w:ascii="Cambria Math" w:hAnsi="Cambria Math"/>
                      <w:i/>
                    </w:rPr>
                  </m:ctrlPr>
                </m:dPr>
                <m:e>
                  <m:r>
                    <m:rPr>
                      <m:sty m:val="b"/>
                    </m:rPr>
                    <w:rPr>
                      <w:rFonts w:ascii="Cambria Math" w:hAnsi="Cambria Math"/>
                    </w:rPr>
                    <m:t>ϕ</m:t>
                  </m:r>
                  <m:d>
                    <m:dPr>
                      <m:ctrlPr>
                        <w:rPr>
                          <w:rFonts w:ascii="Cambria Math" w:hAnsi="Cambria Math"/>
                          <w:i/>
                        </w:rPr>
                      </m:ctrlPr>
                    </m:dPr>
                    <m:e>
                      <m:r>
                        <m:rPr>
                          <m:sty m:val="b"/>
                        </m:rPr>
                        <w:rPr>
                          <w:rFonts w:ascii="Cambria Math" w:hAnsi="Cambria Math"/>
                        </w:rPr>
                        <m:t>x</m:t>
                      </m:r>
                      <m:r>
                        <w:rPr>
                          <w:rFonts w:ascii="Cambria Math" w:hAnsi="Cambria Math"/>
                        </w:rPr>
                        <m:t>,</m:t>
                      </m:r>
                      <m:r>
                        <m:rPr>
                          <m:sty m:val="b"/>
                        </m:rPr>
                        <w:rPr>
                          <w:rFonts w:ascii="Cambria Math" w:hAnsi="Cambria Math"/>
                        </w:rPr>
                        <m:t>y</m:t>
                      </m:r>
                    </m:e>
                  </m:d>
                  <m:r>
                    <w:rPr>
                      <w:rFonts w:ascii="Cambria Math" w:hAnsi="Cambria Math"/>
                    </w:rPr>
                    <m:t>,θ</m:t>
                  </m:r>
                </m:e>
              </m:d>
              <m:r>
                <w:rPr>
                  <w:rFonts w:ascii="Cambria Math" w:hAnsi="Cambria Math"/>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2-3</m:t>
                  </m:r>
                </m:e>
              </m:d>
            </m:e>
          </m:eqArr>
        </m:oMath>
      </m:oMathPara>
    </w:p>
    <w:p w:rsidR="00F22C70" w:rsidRDefault="00260244">
      <w:pPr>
        <w:pStyle w:val="a0"/>
        <w:rPr>
          <w:color w:val="000000" w:themeColor="text1"/>
        </w:rPr>
      </w:pPr>
      <w:r w:rsidRPr="00E41AC7">
        <w:rPr>
          <w:color w:val="000000" w:themeColor="text1"/>
        </w:rPr>
        <w:t>常见的监督学习方法有：纠错学习规则等。</w:t>
      </w:r>
    </w:p>
    <w:p w:rsidR="00F22C70" w:rsidRPr="00E41AC7" w:rsidRDefault="00D970DD" w:rsidP="00D970DD">
      <w:pPr>
        <w:pStyle w:val="FirstParagraph"/>
        <w:adjustRightInd w:val="0"/>
        <w:snapToGrid w:val="0"/>
        <w:spacing w:before="0" w:after="0" w:line="360" w:lineRule="auto"/>
        <w:jc w:val="both"/>
        <w:rPr>
          <w:color w:val="000000" w:themeColor="text1"/>
        </w:rPr>
      </w:pPr>
      <w:r>
        <w:rPr>
          <w:rFonts w:hint="eastAsia"/>
          <w:color w:val="000000" w:themeColor="text1"/>
          <w:lang w:eastAsia="zh-CN"/>
        </w:rPr>
        <w:t>2</w:t>
      </w:r>
      <w:r>
        <w:rPr>
          <w:color w:val="000000" w:themeColor="text1"/>
          <w:lang w:eastAsia="zh-CN"/>
        </w:rPr>
        <w:t>)</w:t>
      </w:r>
      <w:r w:rsidR="00260244" w:rsidRPr="00E41AC7">
        <w:rPr>
          <w:color w:val="000000" w:themeColor="text1"/>
        </w:rPr>
        <w:t>无监督学习</w:t>
      </w:r>
      <w:r w:rsidR="00260244" w:rsidRPr="00E41AC7">
        <w:rPr>
          <w:color w:val="000000" w:themeColor="text1"/>
        </w:rPr>
        <w:t>(Unsupervised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无监督的学习是指在没有目标训练标签的训练样本中自适应的学习，以获取有价值的信息，这种算法由于没有人为的干预，可以更好的体现出自适应学习的特点。</w:t>
      </w:r>
    </w:p>
    <w:p w:rsidR="00F22C70"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lastRenderedPageBreak/>
        <w:t>常见的无监督学习有</w:t>
      </w:r>
      <w:r w:rsidRPr="00E41AC7">
        <w:rPr>
          <w:color w:val="000000" w:themeColor="text1"/>
        </w:rPr>
        <w:t>Hebb</w:t>
      </w:r>
      <w:r w:rsidRPr="00E41AC7">
        <w:rPr>
          <w:color w:val="000000" w:themeColor="text1"/>
        </w:rPr>
        <w:t>学习规则、竞争型学习规则等。</w:t>
      </w:r>
    </w:p>
    <w:p w:rsidR="00F22C70" w:rsidRPr="00E41AC7" w:rsidRDefault="00D970DD" w:rsidP="00D970DD">
      <w:pPr>
        <w:pStyle w:val="FirstParagraph"/>
        <w:adjustRightInd w:val="0"/>
        <w:snapToGrid w:val="0"/>
        <w:spacing w:before="0" w:after="0" w:line="360" w:lineRule="auto"/>
        <w:jc w:val="both"/>
        <w:rPr>
          <w:color w:val="000000" w:themeColor="text1"/>
        </w:rPr>
      </w:pPr>
      <w:r>
        <w:rPr>
          <w:rFonts w:hint="eastAsia"/>
          <w:color w:val="000000" w:themeColor="text1"/>
          <w:lang w:eastAsia="zh-CN"/>
        </w:rPr>
        <w:t>3</w:t>
      </w:r>
      <w:r>
        <w:rPr>
          <w:color w:val="000000" w:themeColor="text1"/>
          <w:lang w:eastAsia="zh-CN"/>
        </w:rPr>
        <w:t>)</w:t>
      </w:r>
      <w:r w:rsidR="00260244" w:rsidRPr="00E41AC7">
        <w:rPr>
          <w:color w:val="000000" w:themeColor="text1"/>
        </w:rPr>
        <w:t>强化学习</w:t>
      </w:r>
      <w:r w:rsidR="00260244" w:rsidRPr="00E41AC7">
        <w:rPr>
          <w:color w:val="000000" w:themeColor="text1"/>
        </w:rPr>
        <w:t>(Reinforcement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强化学习是一类根据交互来学习的机器学习算法，其根据环境的状态给出自己的判断，收到即使或延时的奖励。网络在与环境的交互中不断学习，以得到最大化的回报与奖励。</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在第四章具体的卷积神经网络构造中，论文采取有监督的学习机制进行网络训练。</w:t>
      </w:r>
    </w:p>
    <w:p w:rsidR="00F22C70" w:rsidRPr="005C36BB" w:rsidRDefault="00260244" w:rsidP="005C36BB">
      <w:pPr>
        <w:outlineLvl w:val="1"/>
        <w:rPr>
          <w:rFonts w:ascii="黑体" w:eastAsia="黑体" w:hAnsi="黑体"/>
          <w:sz w:val="28"/>
          <w:szCs w:val="28"/>
        </w:rPr>
      </w:pPr>
      <w:bookmarkStart w:id="24" w:name="header-n2799"/>
      <w:bookmarkStart w:id="25" w:name="_Toc9833252"/>
      <w:r w:rsidRPr="005C36BB">
        <w:rPr>
          <w:rFonts w:ascii="黑体" w:eastAsia="黑体" w:hAnsi="黑体"/>
          <w:sz w:val="28"/>
          <w:szCs w:val="28"/>
        </w:rPr>
        <w:t>2.2 训练网格时所用到的基础技术原理</w:t>
      </w:r>
      <w:bookmarkEnd w:id="24"/>
      <w:bookmarkEnd w:id="25"/>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在上节文章介绍了神经网络的相关元素，在本节文章重点讨论在训练网络过程中，所使用的技术原理，为第三章卷积神经网络的原理介绍做铺垫。</w:t>
      </w:r>
    </w:p>
    <w:p w:rsidR="00F22C70" w:rsidRPr="00E85EDE" w:rsidRDefault="00260244" w:rsidP="00E85EDE">
      <w:pPr>
        <w:outlineLvl w:val="2"/>
        <w:rPr>
          <w:rFonts w:ascii="黑体" w:eastAsia="黑体" w:hAnsi="黑体"/>
          <w:sz w:val="28"/>
          <w:szCs w:val="28"/>
        </w:rPr>
      </w:pPr>
      <w:bookmarkStart w:id="26" w:name="header-n2801"/>
      <w:bookmarkStart w:id="27" w:name="_Toc9833253"/>
      <w:r w:rsidRPr="00E85EDE">
        <w:rPr>
          <w:rFonts w:ascii="黑体" w:eastAsia="黑体" w:hAnsi="黑体"/>
          <w:sz w:val="28"/>
          <w:szCs w:val="28"/>
        </w:rPr>
        <w:t>2.2.1 学习准则</w:t>
      </w:r>
      <w:bookmarkEnd w:id="26"/>
      <w:bookmarkEnd w:id="27"/>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所谓的学习准则即为制定一种规则，定量的衡量我们训练模型的优劣。网络学习过程中，假设输入空间为</w:t>
      </w:r>
      <m:oMath>
        <m:r>
          <m:rPr>
            <m:scr m:val="script"/>
            <m:sty m:val="p"/>
          </m:rPr>
          <w:rPr>
            <w:rFonts w:ascii="Cambria Math" w:hAnsi="Cambria Math"/>
            <w:color w:val="000000" w:themeColor="text1"/>
          </w:rPr>
          <m:t>X</m:t>
        </m:r>
      </m:oMath>
      <w:r w:rsidRPr="00E41AC7">
        <w:rPr>
          <w:color w:val="000000" w:themeColor="text1"/>
        </w:rPr>
        <w:t>输出空间为</w:t>
      </w:r>
      <m:oMath>
        <m:r>
          <m:rPr>
            <m:scr m:val="script"/>
            <m:sty m:val="p"/>
          </m:rPr>
          <w:rPr>
            <w:rFonts w:ascii="Cambria Math" w:hAnsi="Cambria Math"/>
            <w:color w:val="000000" w:themeColor="text1"/>
          </w:rPr>
          <m:t>Y</m:t>
        </m:r>
      </m:oMath>
      <w:r w:rsidRPr="00E41AC7">
        <w:rPr>
          <w:color w:val="000000" w:themeColor="text1"/>
        </w:rPr>
        <w:t>，训练集</w:t>
      </w:r>
      <m:oMath>
        <m:r>
          <m:rPr>
            <m:scr m:val="script"/>
            <m:sty m:val="p"/>
          </m:rPr>
          <w:rPr>
            <w:rFonts w:ascii="Cambria Math" w:hAnsi="Cambria Math"/>
            <w:color w:val="000000" w:themeColor="text1"/>
          </w:rPr>
          <m:t>D</m:t>
        </m:r>
        <m:r>
          <m:rPr>
            <m:sty m:val="p"/>
          </m:rP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sup>
                    </m:sSup>
                  </m:e>
                </m:d>
              </m:e>
            </m:d>
          </m:e>
          <m:sub>
            <m:r>
              <w:rPr>
                <w:rFonts w:ascii="Cambria Math" w:hAnsi="Cambria Math"/>
                <w:color w:val="000000" w:themeColor="text1"/>
              </w:rPr>
              <m:t>n</m:t>
            </m:r>
            <m:r>
              <m:rPr>
                <m:sty m:val="p"/>
              </m:rPr>
              <w:rPr>
                <w:rFonts w:ascii="Cambria Math" w:hAnsi="Cambria Math"/>
                <w:color w:val="000000" w:themeColor="text1"/>
              </w:rPr>
              <m:t>=1</m:t>
            </m:r>
          </m:sub>
          <m:sup>
            <m:r>
              <w:rPr>
                <w:rFonts w:ascii="Cambria Math" w:hAnsi="Cambria Math"/>
                <w:color w:val="000000" w:themeColor="text1"/>
              </w:rPr>
              <m:t>N</m:t>
            </m:r>
          </m:sup>
        </m:sSubSup>
      </m:oMath>
      <w:r w:rsidRPr="00E41AC7">
        <w:rPr>
          <w:color w:val="000000" w:themeColor="text1"/>
        </w:rPr>
        <w:t>满足独立同分布，若存在一模型</w:t>
      </w:r>
      <m:oMath>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m:rPr>
            <m:scr m:val="script"/>
            <m:sty m:val="p"/>
          </m:rPr>
          <w:rPr>
            <w:rFonts w:ascii="Cambria Math" w:hAnsi="Cambria Math"/>
            <w:color w:val="000000" w:themeColor="text1"/>
          </w:rPr>
          <m:t>X</m:t>
        </m:r>
        <m:r>
          <m:rPr>
            <m:sty m:val="p"/>
          </m:rPr>
          <w:rPr>
            <w:rFonts w:ascii="Cambria Math" w:hAnsi="Cambria Math"/>
            <w:color w:val="000000" w:themeColor="text1"/>
          </w:rPr>
          <m:t>→</m:t>
        </m:r>
        <m:r>
          <m:rPr>
            <m:scr m:val="script"/>
            <m:sty m:val="p"/>
          </m:rPr>
          <w:rPr>
            <w:rFonts w:ascii="Cambria Math" w:hAnsi="Cambria Math"/>
            <w:color w:val="000000" w:themeColor="text1"/>
          </w:rPr>
          <m:t>Y</m:t>
        </m:r>
      </m:oMath>
      <w:r w:rsidRPr="00E41AC7">
        <w:rPr>
          <w:color w:val="000000" w:themeColor="text1"/>
        </w:rPr>
        <w:t>，使得：</w:t>
      </w:r>
    </w:p>
    <w:p w:rsidR="001E215E" w:rsidRPr="001E215E" w:rsidRDefault="001E215E"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&lt;</m:t>
              </m:r>
              <m:r>
                <w:rPr>
                  <w:rFonts w:ascii="Cambria Math" w:hAnsi="Cambria Math"/>
                  <w:color w:val="000000" w:themeColor="text1"/>
                </w:rPr>
                <m:t>ϵ</m:t>
              </m:r>
              <m:r>
                <m:rPr>
                  <m:sty m:val="p"/>
                </m:rPr>
                <w:rPr>
                  <w:rFonts w:ascii="Cambria Math" w:hAnsi="Cambria Math"/>
                  <w:color w:val="000000" w:themeColor="text1"/>
                </w:rPr>
                <m:t>, ∀</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r>
                <m:rPr>
                  <m:scr m:val="script"/>
                  <m:sty m:val="p"/>
                </m:rPr>
                <w:rPr>
                  <w:rFonts w:ascii="Cambria Math" w:hAnsi="Cambria Math"/>
                  <w:color w:val="000000" w:themeColor="text1"/>
                </w:rPr>
                <m:t>X</m:t>
              </m:r>
              <m:r>
                <m:rPr>
                  <m:sty m:val="p"/>
                </m:rPr>
                <w:rPr>
                  <w:rFonts w:ascii="Cambria Math" w:hAnsi="Cambria Math"/>
                  <w:color w:val="000000" w:themeColor="text1"/>
                </w:rPr>
                <m:t>×</m:t>
              </m:r>
              <m:r>
                <m:rPr>
                  <m:scr m:val="script"/>
                  <m:sty m:val="p"/>
                </m:rPr>
                <w:rPr>
                  <w:rFonts w:ascii="Cambria Math" w:hAnsi="Cambria Math"/>
                  <w:color w:val="000000" w:themeColor="text1"/>
                </w:rPr>
                <m:t>Y</m:t>
              </m:r>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2-4</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则称这是一个好的模型，其中</w:t>
      </w:r>
      <m:oMath>
        <m:r>
          <w:rPr>
            <w:rFonts w:ascii="Cambria Math" w:hAnsi="Cambria Math"/>
            <w:color w:val="000000" w:themeColor="text1"/>
          </w:rPr>
          <m:t>y</m:t>
        </m:r>
      </m:oMath>
      <w:r w:rsidRPr="00E41AC7">
        <w:rPr>
          <w:color w:val="000000" w:themeColor="text1"/>
        </w:rPr>
        <w:t>为真实映射函数。</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其中模型的好坏我们可以用期望风险</w:t>
      </w:r>
      <m:oMath>
        <m:r>
          <m:rPr>
            <m:scr m:val="script"/>
            <m:sty m:val="p"/>
          </m:rPr>
          <w:rPr>
            <w:rFonts w:ascii="Cambria Math" w:hAnsi="Cambria Math"/>
            <w:color w:val="000000" w:themeColor="text1"/>
          </w:rPr>
          <m:t>R</m:t>
        </m:r>
        <m:r>
          <m:rPr>
            <m:sty m:val="p"/>
          </m:rPr>
          <w:rPr>
            <w:rFonts w:ascii="Cambria Math" w:hAnsi="Cambria Math"/>
            <w:color w:val="000000" w:themeColor="text1"/>
          </w:rPr>
          <m:t>(θ)</m:t>
        </m:r>
      </m:oMath>
      <w:r w:rsidRPr="00E41AC7">
        <w:rPr>
          <w:color w:val="000000" w:themeColor="text1"/>
        </w:rPr>
        <w:t>予以衡量</w:t>
      </w:r>
      <w:r w:rsidRPr="00E41AC7">
        <w:rPr>
          <w:color w:val="000000" w:themeColor="text1"/>
        </w:rPr>
        <w:t>:</w:t>
      </w:r>
    </w:p>
    <w:p w:rsidR="001E215E" w:rsidRPr="001E215E" w:rsidRDefault="001E215E"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sSub>
                <m:sSubPr>
                  <m:ctrlPr>
                    <w:rPr>
                      <w:rFonts w:ascii="Cambria Math" w:hAnsi="Cambria Math"/>
                      <w:color w:val="000000" w:themeColor="text1"/>
                    </w:rPr>
                  </m:ctrlPr>
                </m:sSubPr>
                <m:e>
                  <m:r>
                    <m:rPr>
                      <m:scr m:val="double-struck"/>
                      <m:sty m:val="p"/>
                    </m:rPr>
                    <w:rPr>
                      <w:rFonts w:ascii="Cambria Math" w:hAnsi="Cambria Math"/>
                      <w:color w:val="000000" w:themeColor="text1"/>
                    </w:rPr>
                    <m:t>E</m:t>
                  </m:r>
                </m:e>
                <m: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sub>
              </m:sSub>
              <m:d>
                <m:dPr>
                  <m:begChr m:val="["/>
                  <m:endChr m:val="]"/>
                  <m:ctrlPr>
                    <w:rPr>
                      <w:rFonts w:ascii="Cambria Math" w:hAnsi="Cambria Math"/>
                      <w:color w:val="000000" w:themeColor="text1"/>
                    </w:rPr>
                  </m:ctrlPr>
                </m:dPr>
                <m:e>
                  <m:r>
                    <m:rPr>
                      <m:scr m:val="script"/>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2-5</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E41AC7">
        <w:rPr>
          <w:color w:val="000000" w:themeColor="text1"/>
        </w:rPr>
        <w:t>为真实概率分布，</w:t>
      </w:r>
      <m:oMath>
        <m:r>
          <m:rPr>
            <m:scr m:val="script"/>
            <m:sty m:val="p"/>
          </m:rPr>
          <w:rPr>
            <w:rFonts w:ascii="Cambria Math" w:hAnsi="Cambria Math"/>
            <w:color w:val="000000" w:themeColor="text1"/>
          </w:rPr>
          <m:t>L(y,f(x</m:t>
        </m:r>
        <m:r>
          <m:rPr>
            <m:sty m:val="p"/>
          </m:rPr>
          <w:rPr>
            <w:rFonts w:ascii="Cambria Math" w:hAnsi="Cambria Math"/>
            <w:color w:val="000000" w:themeColor="text1"/>
          </w:rPr>
          <m:t>,θ))</m:t>
        </m:r>
      </m:oMath>
      <w:r w:rsidRPr="00E41AC7">
        <w:rPr>
          <w:color w:val="000000" w:themeColor="text1"/>
        </w:rPr>
        <w:t>为损失函数。</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常见的损失函数有</w:t>
      </w:r>
      <w:r w:rsidRPr="00E41AC7">
        <w:rPr>
          <w:color w:val="000000" w:themeColor="text1"/>
        </w:rPr>
        <w:t>:</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0-1</w:t>
      </w:r>
      <w:r w:rsidRPr="00E41AC7">
        <w:rPr>
          <w:color w:val="000000" w:themeColor="text1"/>
        </w:rPr>
        <w:t>损失函数</w:t>
      </w:r>
    </w:p>
    <w:p w:rsidR="001E215E" w:rsidRPr="001E215E" w:rsidRDefault="001E215E"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m:rPr>
                            <m:sty m:val="p"/>
                          </m:rP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mr>
                    <m:mr>
                      <m:e>
                        <m:r>
                          <m:rPr>
                            <m:sty m:val="p"/>
                          </m:rPr>
                          <w:rPr>
                            <w:rFonts w:ascii="Cambria Math" w:hAnsi="Cambria Math"/>
                            <w:color w:val="000000" w:themeColor="text1"/>
                          </w:rPr>
                          <m:t>1</m:t>
                        </m:r>
                      </m:e>
                      <m:e>
                        <m:r>
                          <m:rPr>
                            <m:nor/>
                          </m:rPr>
                          <w:rPr>
                            <w:color w:val="000000" w:themeColor="text1"/>
                          </w:rPr>
                          <m:t xml:space="preserve"> if </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mr>
                  </m:m>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2-6</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平方损失函数</w:t>
      </w:r>
    </w:p>
    <w:p w:rsidR="00B72AEA" w:rsidRPr="00B72AEA" w:rsidRDefault="00B72AEA" w:rsidP="00B72AEA">
      <w:pPr>
        <w:pStyle w:val="FirstParagraph"/>
        <w:adjustRightInd w:val="0"/>
        <w:snapToGrid w:val="0"/>
        <w:spacing w:before="0" w:after="0" w:line="360" w:lineRule="auto"/>
        <w:ind w:firstLineChars="200" w:firstLine="480"/>
        <w:jc w:val="both"/>
        <w:rPr>
          <w:color w:val="000000" w:themeColor="text1"/>
        </w:rPr>
      </w:pPr>
      <m:oMathPara>
        <m:oMathParaPr>
          <m:jc m:val="center"/>
        </m:oMathParaPr>
        <m:oMath>
          <m:r>
            <m:rPr>
              <m:sty m:val="p"/>
            </m:rPr>
            <w:rPr>
              <w:rFonts w:ascii="Cambria Math" w:hAnsi="Cambria Math"/>
              <w:color w:val="000000" w:themeColor="text1"/>
            </w:rPr>
            <m:t xml:space="preserve">                                                  </m:t>
          </m:r>
          <m:r>
            <m:rPr>
              <m:scr m:val="script"/>
              <m:sty m:val="p"/>
            </m:rPr>
            <w:rPr>
              <w:rFonts w:ascii="Cambria Math" w:hAnsi="Cambria Math"/>
              <w:color w:val="000000" w:themeColor="text1"/>
            </w:rPr>
            <m:t>L</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2</m:t>
              </m:r>
            </m:den>
          </m:f>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r>
            <w:rPr>
              <w:rFonts w:ascii="Cambria Math" w:hAnsi="Cambria Math"/>
              <w:color w:val="000000" w:themeColor="text1"/>
            </w:rPr>
            <m:t xml:space="preserve">                             </m:t>
          </m:r>
          <m:r>
            <m:rPr>
              <m:sty m:val="p"/>
            </m:rPr>
            <w:rPr>
              <w:rFonts w:ascii="Cambria Math" w:hAnsi="Cambria Math" w:hint="eastAsia"/>
              <w:color w:val="000000" w:themeColor="text1"/>
              <w:lang w:eastAsia="zh-CN"/>
            </w:rPr>
            <m:t>公式</m:t>
          </m:r>
          <m:r>
            <w:rPr>
              <w:rFonts w:ascii="Cambria Math" w:hAnsi="Cambria Math"/>
              <w:color w:val="000000" w:themeColor="text1"/>
              <w:lang w:eastAsia="zh-CN"/>
            </w:rPr>
            <m:t>(2-7)</m:t>
          </m: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交叉熵损失函数</w:t>
      </w:r>
    </w:p>
    <w:p w:rsidR="001E215E" w:rsidRPr="001E215E" w:rsidRDefault="001E215E"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L</m:t>
              </m:r>
              <m:d>
                <m:dPr>
                  <m:ctrlPr>
                    <w:rPr>
                      <w:rFonts w:ascii="Cambria Math" w:hAnsi="Cambria Math"/>
                      <w:color w:val="000000" w:themeColor="text1"/>
                    </w:rPr>
                  </m:ctrlPr>
                </m:dPr>
                <m:e>
                  <m:r>
                    <m:rPr>
                      <m:sty m:val="b"/>
                    </m:rP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c</m:t>
                  </m:r>
                  <m:r>
                    <m:rPr>
                      <m:sty m:val="p"/>
                    </m:rPr>
                    <w:rPr>
                      <w:rFonts w:ascii="Cambria Math" w:hAnsi="Cambria Math"/>
                      <w:color w:val="000000" w:themeColor="text1"/>
                    </w:rPr>
                    <m:t>=1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e>
              </m:nary>
              <m:r>
                <m:rPr>
                  <m:nor/>
                </m:rPr>
                <w:rPr>
                  <w:color w:val="000000" w:themeColor="text1"/>
                </w:rPr>
                <m:t>log</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2-8</m:t>
                  </m:r>
                </m:e>
              </m:d>
            </m:e>
          </m:eqArr>
        </m:oMath>
      </m:oMathPara>
    </w:p>
    <w:p w:rsidR="008C0E09"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由于我们实际上并不能确定真实概率分布与映射函数，所以我们无法计算期望风险，而使用经验风险进行代替，即训练集上的平均损失。</w:t>
      </w:r>
    </w:p>
    <w:p w:rsidR="001E215E" w:rsidRPr="001E215E" w:rsidRDefault="001E215E"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m:t>
                  </m:r>
                  <m:r>
                    <m:rPr>
                      <m:sty m:val="p"/>
                    </m:rPr>
                    <w:rPr>
                      <w:rFonts w:ascii="Cambria Math" w:hAnsi="Cambria Math"/>
                      <w:color w:val="000000" w:themeColor="text1"/>
                    </w:rPr>
                    <m:t>=1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n</m:t>
                          </m:r>
                        </m:e>
                      </m:d>
                    </m:sup>
                  </m:sSup>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color w:val="000000" w:themeColor="text1"/>
                                </w:rPr>
                              </m:ctrlPr>
                            </m:dPr>
                            <m:e>
                              <m:r>
                                <w:rPr>
                                  <w:rFonts w:ascii="Cambria Math" w:hAnsi="Cambria Math"/>
                                  <w:color w:val="000000" w:themeColor="text1"/>
                                </w:rPr>
                                <m:t>n</m:t>
                              </m:r>
                            </m:e>
                          </m:d>
                        </m:sup>
                      </m:sSup>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2-9</m:t>
                  </m:r>
                </m:e>
              </m:d>
            </m:e>
          </m:eqArr>
        </m:oMath>
      </m:oMathPara>
    </w:p>
    <w:p w:rsidR="00F16A4A" w:rsidRPr="00F16A4A"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我们可以确定一组参数</w:t>
      </w:r>
      <m:oMath>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oMath>
      <w:r w:rsidRPr="00E41AC7">
        <w:rPr>
          <w:color w:val="000000" w:themeColor="text1"/>
        </w:rPr>
        <w:t>使得上式即经验风险最小，即经验风险最小化原则，</w:t>
      </w:r>
      <w:r w:rsidRPr="00E41AC7">
        <w:rPr>
          <w:color w:val="000000" w:themeColor="text1"/>
        </w:rPr>
        <w:t xml:space="preserve"> </w:t>
      </w: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r>
              <m:rPr>
                <m:sty m:val="p"/>
              </m:rP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2-10</m:t>
                </m:r>
              </m:e>
            </m:d>
          </m:e>
        </m:eqArr>
      </m:oMath>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由大数定理可知当</w:t>
      </w:r>
      <m:oMath>
        <m:r>
          <m:rPr>
            <m:scr m:val="script"/>
            <m:sty m:val="p"/>
          </m:rPr>
          <w:rPr>
            <w:rFonts w:ascii="Cambria Math" w:hAnsi="Cambria Math"/>
            <w:color w:val="000000" w:themeColor="text1"/>
          </w:rPr>
          <m:t>D</m:t>
        </m:r>
        <m:r>
          <m:rPr>
            <m:sty m:val="p"/>
          </m:rPr>
          <w:rPr>
            <w:rFonts w:ascii="Cambria Math" w:hAnsi="Cambria Math"/>
            <w:color w:val="000000" w:themeColor="text1"/>
          </w:rPr>
          <m:t>→∞</m:t>
        </m:r>
      </m:oMath>
      <w:r w:rsidRPr="00E41AC7">
        <w:rPr>
          <w:color w:val="000000" w:themeColor="text1"/>
        </w:rPr>
        <w:t>时，经验风险接近期望风险：</w:t>
      </w:r>
    </w:p>
    <w:p w:rsidR="00F16A4A" w:rsidRPr="00F16A4A" w:rsidRDefault="00F16A4A"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m:rPr>
                      <m:nor/>
                    </m:rPr>
                    <w:rPr>
                      <w:color w:val="000000" w:themeColor="text1"/>
                    </w:rPr>
                    <m:t>lim</m:t>
                  </m:r>
                </m:e>
                <m:sub>
                  <m:r>
                    <w:rPr>
                      <w:rFonts w:ascii="Cambria Math" w:hAnsi="Cambria Math"/>
                      <w:color w:val="000000" w:themeColor="text1"/>
                    </w:rPr>
                    <m:t>n</m:t>
                  </m:r>
                  <m:r>
                    <m:rPr>
                      <m:sty m:val="p"/>
                    </m:rPr>
                    <w:rPr>
                      <w:rFonts w:ascii="Cambria Math" w:hAnsi="Cambria Math"/>
                      <w:color w:val="000000" w:themeColor="text1"/>
                    </w:rPr>
                    <m:t>→∞</m:t>
                  </m:r>
                </m:sub>
              </m:sSub>
              <m:r>
                <w:rPr>
                  <w:rFonts w:ascii="Cambria Math" w:hAnsi="Cambria Math"/>
                  <w:color w:val="000000" w:themeColor="text1"/>
                </w:rPr>
                <m:t>P</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nary>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E</m:t>
                          </m:r>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m:rPr>
                      <m:sty m:val="p"/>
                    </m:rPr>
                    <w:rPr>
                      <w:rFonts w:ascii="Cambria Math" w:hAnsi="Cambria Math"/>
                      <w:color w:val="000000" w:themeColor="text1"/>
                    </w:rPr>
                    <m:t>&lt;</m:t>
                  </m:r>
                  <m:r>
                    <w:rPr>
                      <w:rFonts w:ascii="Cambria Math" w:hAnsi="Cambria Math"/>
                      <w:color w:val="000000" w:themeColor="text1"/>
                    </w:rPr>
                    <m:t>ε</m:t>
                  </m:r>
                </m:e>
              </m:d>
              <m:r>
                <m:rPr>
                  <m:sty m:val="p"/>
                </m:rPr>
                <w:rPr>
                  <w:rFonts w:ascii="Cambria Math" w:hAnsi="Cambria Math"/>
                  <w:color w:val="000000" w:themeColor="text1"/>
                </w:rPr>
                <m:t>=1#</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2-11</m:t>
                  </m:r>
                </m:e>
              </m:d>
            </m:e>
          </m:eqArr>
        </m:oMath>
      </m:oMathPara>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但是在实际的训练过程中，我们做不到以无限的数据进行训练，而是在数据集中拿出一部分进行训练，一部分进行验证。故经验风险最小化原则经常出现过拟合的现象，即在训练过程中准确率极高但是在非训练数据验证时正确率较低。</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017239BA" wp14:editId="161D553C">
            <wp:extent cx="3474720" cy="26554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erh1pv4j30fk0boaa8.jpg"/>
                    <pic:cNvPicPr>
                      <a:picLocks noChangeAspect="1" noChangeArrowheads="1"/>
                    </pic:cNvPicPr>
                  </pic:nvPicPr>
                  <pic:blipFill>
                    <a:blip r:embed="rId13"/>
                    <a:stretch>
                      <a:fillRect/>
                    </a:stretch>
                  </pic:blipFill>
                  <pic:spPr bwMode="auto">
                    <a:xfrm>
                      <a:off x="0" y="0"/>
                      <a:ext cx="3480558" cy="2659880"/>
                    </a:xfrm>
                    <a:prstGeom prst="rect">
                      <a:avLst/>
                    </a:prstGeom>
                    <a:noFill/>
                    <a:ln w="9525">
                      <a:noFill/>
                      <a:headEnd/>
                      <a:tailEnd/>
                    </a:ln>
                  </pic:spPr>
                </pic:pic>
              </a:graphicData>
            </a:graphic>
          </wp:inline>
        </w:drawing>
      </w:r>
    </w:p>
    <w:p w:rsidR="004E0A80" w:rsidRPr="004E0A80" w:rsidRDefault="004E0A80" w:rsidP="00B72AEA">
      <w:pPr>
        <w:widowControl w:val="0"/>
        <w:spacing w:after="0" w:line="360" w:lineRule="auto"/>
        <w:ind w:firstLineChars="1550" w:firstLine="3255"/>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过拟合图示</w:t>
      </w:r>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通常我们选择在经验最小化的基础上，引入正则项以限制模型的能力，达到避免过拟合的目的：</w:t>
      </w:r>
    </w:p>
    <w:p w:rsidR="00F16A4A" w:rsidRPr="00F16A4A" w:rsidRDefault="00F16A4A"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color w:val="000000" w:themeColor="text1"/>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m:rPr>
                            <m:nor/>
                          </m:rPr>
                          <w:rPr>
                            <w:color w:val="000000" w:themeColor="text1"/>
                          </w:rPr>
                          <m:t>struct</m:t>
                        </m:r>
                      </m:sup>
                    </m:sSubSup>
                    <m:d>
                      <m:dPr>
                        <m:ctrlPr>
                          <w:rPr>
                            <w:rFonts w:ascii="Cambria Math" w:hAnsi="Cambria Math"/>
                            <w:i/>
                            <w:color w:val="000000" w:themeColor="text1"/>
                          </w:rPr>
                        </m:ctrlPr>
                      </m:dPr>
                      <m:e>
                        <m:r>
                          <w:rPr>
                            <w:rFonts w:ascii="Cambria Math" w:hAnsi="Cambria Math"/>
                            <w:color w:val="000000" w:themeColor="text1"/>
                          </w:rPr>
                          <m:t>θ</m:t>
                        </m:r>
                      </m:e>
                    </m:d>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,θ</m:t>
                            </m:r>
                          </m:e>
                        </m:d>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2-12</m:t>
                  </m:r>
                </m:e>
              </m:d>
              <m:ctrlPr>
                <w:rPr>
                  <w:rFonts w:ascii="Cambria Math" w:hAnsi="Cambria Math"/>
                  <w:i/>
                  <w:color w:val="000000" w:themeColor="text1"/>
                </w:rPr>
              </m:ctrlPr>
            </m:e>
          </m:eqArr>
        </m:oMath>
      </m:oMathPara>
    </w:p>
    <w:p w:rsidR="00F22C70" w:rsidRPr="00E85EDE" w:rsidRDefault="00260244" w:rsidP="00B72AEA">
      <w:pPr>
        <w:adjustRightInd w:val="0"/>
        <w:snapToGrid w:val="0"/>
        <w:spacing w:after="0" w:line="360" w:lineRule="auto"/>
        <w:outlineLvl w:val="2"/>
        <w:rPr>
          <w:rFonts w:ascii="黑体" w:eastAsia="黑体" w:hAnsi="黑体"/>
          <w:sz w:val="28"/>
          <w:szCs w:val="28"/>
        </w:rPr>
      </w:pPr>
      <w:bookmarkStart w:id="28" w:name="header-n2830"/>
      <w:bookmarkStart w:id="29" w:name="_Toc9833254"/>
      <w:r w:rsidRPr="00E85EDE">
        <w:rPr>
          <w:rFonts w:ascii="黑体" w:eastAsia="黑体" w:hAnsi="黑体"/>
          <w:sz w:val="28"/>
          <w:szCs w:val="28"/>
        </w:rPr>
        <w:t>2.2.2 优化算法</w:t>
      </w:r>
      <w:bookmarkEnd w:id="28"/>
      <w:bookmarkEnd w:id="29"/>
    </w:p>
    <w:p w:rsidR="00F22C70" w:rsidRPr="00E41AC7" w:rsidRDefault="00260244" w:rsidP="00B72AEA">
      <w:pPr>
        <w:pStyle w:val="FirstParagraph"/>
        <w:adjustRightInd w:val="0"/>
        <w:snapToGrid w:val="0"/>
        <w:spacing w:before="0" w:after="0" w:line="360" w:lineRule="auto"/>
        <w:rPr>
          <w:color w:val="000000" w:themeColor="text1"/>
        </w:rPr>
      </w:pPr>
      <w:r w:rsidRPr="00E41AC7">
        <w:rPr>
          <w:color w:val="000000" w:themeColor="text1"/>
        </w:rPr>
        <w:t>神经网络模型为非凸模型，我们通常使用</w:t>
      </w:r>
      <w:r w:rsidRPr="00E41AC7">
        <w:rPr>
          <w:b/>
          <w:color w:val="000000" w:themeColor="text1"/>
        </w:rPr>
        <w:t>梯度下降算法</w:t>
      </w:r>
      <w:r w:rsidRPr="00E41AC7">
        <w:rPr>
          <w:color w:val="000000" w:themeColor="text1"/>
        </w:rPr>
        <w:t>来求解其局部最优值。</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假设函数</w:t>
      </w:r>
      <m:oMath>
        <m:r>
          <w:rPr>
            <w:rFonts w:ascii="Cambria Math" w:hAnsi="Cambria Math"/>
            <w:color w:val="000000" w:themeColor="text1"/>
          </w:rPr>
          <m:t>f(x)</m:t>
        </m:r>
      </m:oMath>
      <w:r w:rsidRPr="00E41AC7">
        <w:rPr>
          <w:color w:val="000000" w:themeColor="text1"/>
        </w:rPr>
        <w:t>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处连续可微，则</w:t>
      </w:r>
      <m:oMath>
        <m:r>
          <w:rPr>
            <w:rFonts w:ascii="Cambria Math" w:hAnsi="Cambria Math"/>
            <w:color w:val="000000" w:themeColor="text1"/>
          </w:rPr>
          <m:t>f(x)</m:t>
        </m:r>
      </m:oMath>
      <w:r w:rsidRPr="00E41AC7">
        <w:rPr>
          <w:color w:val="000000" w:themeColor="text1"/>
        </w:rPr>
        <w:t>下降最快的方向是函数于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处梯度方向的反方向。由泰勒公式对函数进行一阶展开可得：</w:t>
      </w:r>
    </w:p>
    <w:p w:rsidR="00E45541" w:rsidRPr="00E45541" w:rsidRDefault="00E45541"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+Δ</m:t>
                  </m:r>
                  <m:r>
                    <m:rPr>
                      <m:sty m:val="b"/>
                    </m:rPr>
                    <w:rPr>
                      <w:rFonts w:ascii="Cambria Math" w:hAnsi="Cambria Math"/>
                      <w:color w:val="000000" w:themeColor="text1"/>
                    </w:rPr>
                    <m:t>x</m:t>
                  </m:r>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+Δ</m:t>
              </m:r>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T</m:t>
                  </m:r>
                </m:sup>
              </m:sSup>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2-13</m:t>
                  </m:r>
                </m:e>
              </m:d>
            </m:e>
          </m:eqArr>
        </m:oMath>
      </m:oMathPara>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取</w:t>
      </w:r>
      <m:oMath>
        <m:r>
          <w:rPr>
            <w:rFonts w:ascii="Cambria Math" w:hAnsi="Cambria Math"/>
            <w:color w:val="000000" w:themeColor="text1"/>
          </w:rPr>
          <m:t>Δ</m:t>
        </m:r>
        <m:r>
          <m:rPr>
            <m:sty m:val="b"/>
          </m:rPr>
          <w:rPr>
            <w:rFonts w:ascii="Cambria Math" w:hAnsi="Cambria Math"/>
            <w:color w:val="000000" w:themeColor="text1"/>
          </w:rPr>
          <m:t>x</m:t>
        </m:r>
        <m:r>
          <w:rPr>
            <w:rFonts w:ascii="Cambria Math" w:hAnsi="Cambria Math"/>
            <w:color w:val="000000" w:themeColor="text1"/>
          </w:rPr>
          <m:t>=-α∇f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，则当</w:t>
      </w:r>
      <m:oMath>
        <m:r>
          <w:rPr>
            <w:rFonts w:ascii="Cambria Math" w:hAnsi="Cambria Math"/>
            <w:color w:val="000000" w:themeColor="text1"/>
          </w:rPr>
          <m:t>α&gt;0</m:t>
        </m:r>
      </m:oMath>
      <w:r w:rsidRPr="00E41AC7">
        <w:rPr>
          <w:color w:val="000000" w:themeColor="text1"/>
        </w:rPr>
        <w:t>且数值较小时，满足</w:t>
      </w: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&lt;f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w:t>
      </w:r>
      <w:r w:rsidRPr="00E41AC7">
        <w:rPr>
          <w:color w:val="000000" w:themeColor="text1"/>
        </w:rPr>
        <w:t>函数呈下降趋势。</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通过迭代公式</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,t≥0</m:t>
        </m:r>
      </m:oMath>
      <w:r w:rsidRPr="00E41AC7">
        <w:rPr>
          <w:color w:val="000000" w:themeColor="text1"/>
        </w:rPr>
        <w:t>我们可以生成序列</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oMath>
      <w:r w:rsidRPr="00E41AC7">
        <w:rPr>
          <w:color w:val="000000" w:themeColor="text1"/>
        </w:rPr>
        <w:t>，使得：</w:t>
      </w:r>
    </w:p>
    <w:p w:rsidR="00E45541" w:rsidRPr="00E45541" w:rsidRDefault="00E45541"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2-14</m:t>
                  </m:r>
                </m:e>
              </m:d>
            </m:e>
          </m:eqArr>
        </m:oMath>
      </m:oMathPara>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以逐渐逼近函数的最小值。</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梯度下降过程如下图所示，以函数</w:t>
      </w:r>
      <m:oMath>
        <m:r>
          <w:rPr>
            <w:rFonts w:ascii="Cambria Math" w:hAnsi="Cambria Math"/>
            <w:color w:val="000000" w:themeColor="text1"/>
          </w:rPr>
          <m:t>y=</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+3</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2</m:t>
            </m:r>
          </m:sup>
        </m:sSubSup>
      </m:oMath>
      <w:r w:rsidRPr="00E41AC7">
        <w:rPr>
          <w:color w:val="000000" w:themeColor="text1"/>
        </w:rPr>
        <w:t>为例：</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7E5BAF44" wp14:editId="1E5FD28E">
            <wp:extent cx="5288890" cy="248716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r8j3d26j311y0icjs6.jpg"/>
                    <pic:cNvPicPr>
                      <a:picLocks noChangeAspect="1" noChangeArrowheads="1"/>
                    </pic:cNvPicPr>
                  </pic:nvPicPr>
                  <pic:blipFill>
                    <a:blip r:embed="rId14"/>
                    <a:stretch>
                      <a:fillRect/>
                    </a:stretch>
                  </pic:blipFill>
                  <pic:spPr bwMode="auto">
                    <a:xfrm>
                      <a:off x="0" y="0"/>
                      <a:ext cx="5298891" cy="2491871"/>
                    </a:xfrm>
                    <a:prstGeom prst="rect">
                      <a:avLst/>
                    </a:prstGeom>
                    <a:noFill/>
                    <a:ln w="9525">
                      <a:noFill/>
                      <a:headEnd/>
                      <a:tailEnd/>
                    </a:ln>
                  </pic:spPr>
                </pic:pic>
              </a:graphicData>
            </a:graphic>
          </wp:inline>
        </w:drawing>
      </w:r>
    </w:p>
    <w:p w:rsidR="00F22C70" w:rsidRPr="00355784" w:rsidRDefault="00355784" w:rsidP="00355784">
      <w:pPr>
        <w:widowControl w:val="0"/>
        <w:spacing w:after="0" w:line="360" w:lineRule="auto"/>
        <w:ind w:firstLineChars="1300" w:firstLine="273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5</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梯度下降原理图示</w:t>
      </w:r>
    </w:p>
    <w:p w:rsidR="00F22C70" w:rsidRPr="005C36BB" w:rsidRDefault="00260244" w:rsidP="005C36BB">
      <w:pPr>
        <w:outlineLvl w:val="1"/>
        <w:rPr>
          <w:rFonts w:ascii="黑体" w:eastAsia="黑体" w:hAnsi="黑体"/>
          <w:sz w:val="28"/>
          <w:szCs w:val="28"/>
        </w:rPr>
      </w:pPr>
      <w:bookmarkStart w:id="30" w:name="header-n2840"/>
      <w:bookmarkStart w:id="31" w:name="_Toc9833255"/>
      <w:r w:rsidRPr="005C36BB">
        <w:rPr>
          <w:rFonts w:ascii="黑体" w:eastAsia="黑体" w:hAnsi="黑体"/>
          <w:sz w:val="28"/>
          <w:szCs w:val="28"/>
        </w:rPr>
        <w:t>2.3 设计语言与学习框架的对比与选择</w:t>
      </w:r>
      <w:bookmarkEnd w:id="30"/>
      <w:bookmarkEnd w:id="31"/>
    </w:p>
    <w:p w:rsidR="00F22C70" w:rsidRPr="00E41AC7" w:rsidRDefault="00260244" w:rsidP="00B72AEA">
      <w:pPr>
        <w:pStyle w:val="FirstParagraph"/>
        <w:adjustRightInd w:val="0"/>
        <w:snapToGrid w:val="0"/>
        <w:spacing w:before="0" w:after="0" w:line="360" w:lineRule="auto"/>
        <w:ind w:firstLineChars="200" w:firstLine="480"/>
        <w:rPr>
          <w:color w:val="000000" w:themeColor="text1"/>
        </w:rPr>
      </w:pPr>
      <w:r w:rsidRPr="00E41AC7">
        <w:rPr>
          <w:color w:val="000000" w:themeColor="text1"/>
        </w:rPr>
        <w:lastRenderedPageBreak/>
        <w:t>正如传统的工具一般，一种编程语言只是实现框架的一种工具，无论使用如中工具均可以达到自己的目标。但是，工具使用起来是否顺手，即是否可以快速、高效率的将自己的想法以清晰、有条理的代码呈现，仍是十分重要的。下面我们进行常见语言的对比以进行选择。</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5D1D63C8" wp14:editId="4B89D376">
            <wp:extent cx="4673600" cy="21971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cqz33dzj30qf0d8goa.jpg"/>
                    <pic:cNvPicPr>
                      <a:picLocks noChangeAspect="1" noChangeArrowheads="1"/>
                    </pic:cNvPicPr>
                  </pic:nvPicPr>
                  <pic:blipFill>
                    <a:blip r:embed="rId15"/>
                    <a:stretch>
                      <a:fillRect/>
                    </a:stretch>
                  </pic:blipFill>
                  <pic:spPr bwMode="auto">
                    <a:xfrm>
                      <a:off x="0" y="0"/>
                      <a:ext cx="4674064" cy="2197318"/>
                    </a:xfrm>
                    <a:prstGeom prst="rect">
                      <a:avLst/>
                    </a:prstGeom>
                    <a:noFill/>
                    <a:ln w="9525">
                      <a:noFill/>
                      <a:headEnd/>
                      <a:tailEnd/>
                    </a:ln>
                  </pic:spPr>
                </pic:pic>
              </a:graphicData>
            </a:graphic>
          </wp:inline>
        </w:drawing>
      </w:r>
    </w:p>
    <w:p w:rsidR="00F22C70" w:rsidRPr="00CB0FDF" w:rsidRDefault="00CB0FDF" w:rsidP="00CB0FDF">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6</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T</w:t>
      </w:r>
      <w:r>
        <w:rPr>
          <w:rFonts w:ascii="宋体" w:eastAsia="宋体" w:hAnsi="宋体" w:cs="Times New Roman"/>
          <w:iCs/>
          <w:kern w:val="2"/>
          <w:sz w:val="21"/>
          <w:lang w:eastAsia="zh-CN"/>
        </w:rPr>
        <w:t>IOBE</w:t>
      </w:r>
      <w:r>
        <w:rPr>
          <w:rFonts w:ascii="宋体" w:eastAsia="宋体" w:hAnsi="宋体" w:cs="Times New Roman" w:hint="eastAsia"/>
          <w:iCs/>
          <w:kern w:val="2"/>
          <w:sz w:val="21"/>
          <w:lang w:eastAsia="zh-CN"/>
        </w:rPr>
        <w:t>编程语言指数图示</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正如</w:t>
      </w:r>
      <w:r w:rsidR="004E0F34">
        <w:rPr>
          <w:rFonts w:asciiTheme="minorEastAsia" w:hAnsiTheme="minorEastAsia"/>
          <w:color w:val="000000" w:themeColor="text1"/>
        </w:rPr>
        <w:t>TOBIE index</w:t>
      </w:r>
      <w:r w:rsidR="004E0F34">
        <w:rPr>
          <w:rFonts w:asciiTheme="minorEastAsia" w:hAnsiTheme="minorEastAsia"/>
          <w:color w:val="000000" w:themeColor="text1"/>
          <w:vertAlign w:val="superscript"/>
        </w:rPr>
        <w:t>[10]</w:t>
      </w:r>
      <w:r w:rsidRPr="00B72AEA">
        <w:rPr>
          <w:rFonts w:asciiTheme="minorEastAsia" w:hAnsiTheme="minorEastAsia"/>
          <w:color w:val="000000" w:themeColor="text1"/>
        </w:rPr>
        <w:t>语言指数反映的一样，在榜单前列的为JAVA、C/C++、Python等。但JAVA更偏重于框架开发，工业级别应用的制作，而C/C++更贴近底层的开发，虽然前者有其较好的机器学习开源JAR类，后者更是所有编程人员的基本功，其在人工智能领域的方便、受欢迎程度远不及Python、Matlab。但Matlab又为一闭源的平台，更偏重于工具类的调取，其强大的矩阵运算也在一定程度上被Numpy开源库所替代。</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Python中携带大量的开源库文件，可以较为简单的调用以实现自己构想的功能，使编程人员将时间精力投入在AI/ML相关的算法、框架的设计上，故文章中所设相关的的脚本选择采用Python语言进行编写。</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在网络架构的编写上，人们更倾向于使用框架进行实现。一方面开源框架提供了诸多的函数调用，不必要再进行重写，由于在参数的学习过程中一般通过反向传播算法进行学习，采用手工计算梯度的算法经常陷入低效、鲁棒性低的难题之中；另一方面，使用框架可以更为简单的使用CUDA进行加速，提高网络的训练速度。常用的机器学习框架有：Tensorflow以及其的包装框架keras、caffe、PyTorch等，本文选用Tensorflow框架进行开发。</w:t>
      </w:r>
    </w:p>
    <w:p w:rsidR="00DC3B4C" w:rsidRPr="00B72AEA" w:rsidRDefault="0094523F" w:rsidP="00B72AEA">
      <w:pPr>
        <w:pStyle w:val="FirstParagraph"/>
        <w:adjustRightInd w:val="0"/>
        <w:snapToGrid w:val="0"/>
        <w:spacing w:before="0" w:after="0" w:line="360" w:lineRule="auto"/>
        <w:ind w:firstLineChars="200" w:firstLine="480"/>
        <w:rPr>
          <w:rFonts w:asciiTheme="minorEastAsia" w:hAnsiTheme="minorEastAsia"/>
        </w:rPr>
      </w:pPr>
      <w:r w:rsidRPr="00B72AEA">
        <w:rPr>
          <w:rFonts w:asciiTheme="minorEastAsia" w:hAnsiTheme="minorEastAsia" w:hint="eastAsia"/>
          <w:color w:val="000000" w:themeColor="text1"/>
        </w:rPr>
        <w:lastRenderedPageBreak/>
        <w:t>T</w:t>
      </w:r>
      <w:r w:rsidRPr="00B72AEA">
        <w:rPr>
          <w:rFonts w:asciiTheme="minorEastAsia" w:hAnsiTheme="minorEastAsia"/>
          <w:color w:val="000000" w:themeColor="text1"/>
        </w:rPr>
        <w:t>ensorflow</w:t>
      </w:r>
      <w:r w:rsidRPr="00B72AEA">
        <w:rPr>
          <w:rFonts w:asciiTheme="minorEastAsia" w:hAnsiTheme="minorEastAsia" w:hint="eastAsia"/>
          <w:color w:val="000000" w:themeColor="text1"/>
        </w:rPr>
        <w:t>中最重要的两个概念即为其名字中所包含的t</w:t>
      </w:r>
      <w:r w:rsidRPr="00B72AEA">
        <w:rPr>
          <w:rFonts w:asciiTheme="minorEastAsia" w:hAnsiTheme="minorEastAsia"/>
          <w:color w:val="000000" w:themeColor="text1"/>
        </w:rPr>
        <w:t>ensor(</w:t>
      </w:r>
      <w:r w:rsidRPr="00B72AEA">
        <w:rPr>
          <w:rFonts w:asciiTheme="minorEastAsia" w:hAnsiTheme="minorEastAsia" w:hint="eastAsia"/>
          <w:color w:val="000000" w:themeColor="text1"/>
        </w:rPr>
        <w:t>张量</w:t>
      </w:r>
      <w:r w:rsidRPr="00B72AEA">
        <w:rPr>
          <w:rFonts w:asciiTheme="minorEastAsia" w:hAnsiTheme="minorEastAsia"/>
          <w:color w:val="000000" w:themeColor="text1"/>
        </w:rPr>
        <w:t>)</w:t>
      </w:r>
      <w:r w:rsidRPr="00B72AEA">
        <w:rPr>
          <w:rFonts w:asciiTheme="minorEastAsia" w:hAnsiTheme="minorEastAsia" w:hint="eastAsia"/>
          <w:color w:val="000000" w:themeColor="text1"/>
        </w:rPr>
        <w:t>与f</w:t>
      </w:r>
      <w:r w:rsidRPr="00B72AEA">
        <w:rPr>
          <w:rFonts w:asciiTheme="minorEastAsia" w:hAnsiTheme="minorEastAsia"/>
          <w:color w:val="000000" w:themeColor="text1"/>
        </w:rPr>
        <w:t>low(</w:t>
      </w:r>
      <w:r w:rsidRPr="00B72AEA">
        <w:rPr>
          <w:rFonts w:asciiTheme="minorEastAsia" w:hAnsiTheme="minorEastAsia" w:hint="eastAsia"/>
          <w:color w:val="000000" w:themeColor="text1"/>
        </w:rPr>
        <w:t>流</w:t>
      </w:r>
      <w:r w:rsidRPr="00B72AEA">
        <w:rPr>
          <w:rFonts w:asciiTheme="minorEastAsia" w:hAnsiTheme="minorEastAsia"/>
          <w:color w:val="000000" w:themeColor="text1"/>
        </w:rPr>
        <w:t>)</w:t>
      </w:r>
      <w:r w:rsidRPr="00B72AEA">
        <w:rPr>
          <w:rFonts w:asciiTheme="minorEastAsia" w:hAnsiTheme="minorEastAsia" w:hint="eastAsia"/>
          <w:color w:val="000000" w:themeColor="text1"/>
        </w:rPr>
        <w:t>，</w:t>
      </w:r>
      <w:r w:rsidR="00116B0A" w:rsidRPr="00B72AEA">
        <w:rPr>
          <w:rFonts w:asciiTheme="minorEastAsia" w:hAnsiTheme="minorEastAsia" w:hint="eastAsia"/>
          <w:color w:val="000000" w:themeColor="text1"/>
        </w:rPr>
        <w:t>且该框架中所有的数据均通过张量的类型予以表示。t</w:t>
      </w:r>
      <w:r w:rsidR="00116B0A" w:rsidRPr="00B72AEA">
        <w:rPr>
          <w:rFonts w:asciiTheme="minorEastAsia" w:hAnsiTheme="minorEastAsia"/>
          <w:color w:val="000000" w:themeColor="text1"/>
        </w:rPr>
        <w:t>ensor</w:t>
      </w:r>
      <w:r w:rsidRPr="00B72AEA">
        <w:rPr>
          <w:rFonts w:asciiTheme="minorEastAsia" w:hAnsiTheme="minorEastAsia" w:hint="eastAsia"/>
          <w:color w:val="000000" w:themeColor="text1"/>
        </w:rPr>
        <w:t>在数学、物理领域中为一基础概念，是一种表示在</w:t>
      </w:r>
      <w:r w:rsidR="00DC3B4C" w:rsidRPr="00B72AEA">
        <w:rPr>
          <w:rFonts w:asciiTheme="minorEastAsia" w:hAnsiTheme="minorEastAsia" w:hint="eastAsia"/>
          <w:color w:val="000000" w:themeColor="text1"/>
        </w:rPr>
        <w:t>如标量、矢量或其他量之间的多线性函数，其</w:t>
      </w:r>
      <w:r w:rsidR="00E42542" w:rsidRPr="00B72AEA">
        <w:rPr>
          <w:rFonts w:asciiTheme="minorEastAsia" w:hAnsiTheme="minorEastAsia" w:hint="eastAsia"/>
          <w:color w:val="000000" w:themeColor="text1"/>
        </w:rPr>
        <w:t>一</w:t>
      </w:r>
      <m:oMath>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m:t>
        </m:r>
      </m:oMath>
      <w:r w:rsidR="00E42542" w:rsidRPr="00B72AEA">
        <w:rPr>
          <w:rFonts w:asciiTheme="minorEastAsia" w:hAnsiTheme="minorEastAsia" w:hint="eastAsia"/>
          <w:color w:val="000000" w:themeColor="text1"/>
        </w:rPr>
        <w:t>型的张量</w:t>
      </w:r>
      <m:oMath>
        <m:r>
          <w:rPr>
            <w:rFonts w:ascii="Cambria Math" w:hAnsi="Cambria Math"/>
            <w:color w:val="000000" w:themeColor="text1"/>
          </w:rPr>
          <m:t>T</m:t>
        </m:r>
      </m:oMath>
      <w:r w:rsidR="00DC3B4C" w:rsidRPr="00B72AEA">
        <w:rPr>
          <w:rFonts w:asciiTheme="minorEastAsia" w:hAnsiTheme="minorEastAsia" w:hint="eastAsia"/>
          <w:color w:val="000000" w:themeColor="text1"/>
        </w:rPr>
        <w:t>严格定义如下：</w:t>
      </w:r>
    </w:p>
    <w:bookmarkStart w:id="32" w:name="header-n2846"/>
    <w:p w:rsidR="00E45541" w:rsidRPr="00E45541" w:rsidRDefault="00E45541" w:rsidP="00E45541">
      <w:pPr>
        <w:pStyle w:val="FirstParagraph"/>
      </w:pPr>
      <m:oMathPara>
        <m:oMath>
          <m:eqArr>
            <m:eqArrPr>
              <m:maxDist m:val="1"/>
              <m:ctrlPr>
                <w:rPr>
                  <w:rFonts w:ascii="Cambria Math" w:hAnsi="Cambria Math"/>
                </w:rPr>
              </m:ctrlPr>
            </m:eqArrPr>
            <m:e>
              <m:r>
                <w:rPr>
                  <w:rFonts w:ascii="Cambria Math" w:hAnsi="Cambria Math"/>
                </w:rPr>
                <m:t>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×V×⋯×V↦</m:t>
              </m:r>
              <m:r>
                <m:rPr>
                  <m:scr m:val="double-struck"/>
                  <m:sty m:val="p"/>
                </m:rPr>
                <w:rPr>
                  <w:rFonts w:ascii="Cambria Math" w:hAnsi="Cambria Math"/>
                </w:rPr>
                <m:t>R</m:t>
              </m:r>
              <m:r>
                <w:rPr>
                  <w:rFonts w:ascii="Cambria Math" w:hAnsi="Cambria Math"/>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2-15</m:t>
                  </m:r>
                </m:e>
              </m:d>
              <m:ctrlPr>
                <w:rPr>
                  <w:rFonts w:ascii="Cambria Math" w:hAnsi="Cambria Math"/>
                  <w:i/>
                </w:rPr>
              </m:ctrlPr>
            </m:e>
          </m:eqArr>
        </m:oMath>
      </m:oMathPara>
    </w:p>
    <w:p w:rsidR="004D254F" w:rsidRPr="00B72AEA" w:rsidRDefault="00E42542" w:rsidP="00B72AEA">
      <w:pPr>
        <w:pStyle w:val="FirstParagraph"/>
        <w:adjustRightInd w:val="0"/>
        <w:snapToGrid w:val="0"/>
        <w:spacing w:before="0" w:after="0" w:line="360" w:lineRule="auto"/>
        <w:rPr>
          <w:rFonts w:asciiTheme="minorEastAsia" w:hAnsiTheme="minorEastAsia"/>
          <w:color w:val="000000" w:themeColor="text1"/>
        </w:rPr>
      </w:pPr>
      <w:r w:rsidRPr="00B72AEA">
        <w:rPr>
          <w:rFonts w:asciiTheme="minorEastAsia" w:hAnsiTheme="minorEastAsia" w:hint="eastAsia"/>
          <w:color w:val="000000" w:themeColor="text1"/>
        </w:rPr>
        <w:t>其中</w:t>
      </w:r>
      <m:oMath>
        <m:r>
          <w:rPr>
            <w:rFonts w:ascii="Cambria Math" w:hAnsi="Cambria Math"/>
            <w:color w:val="000000" w:themeColor="text1"/>
          </w:rPr>
          <m:t>V</m:t>
        </m:r>
      </m:oMath>
      <w:r w:rsidRPr="00B72AEA">
        <w:rPr>
          <w:rFonts w:asciiTheme="minorEastAsia" w:hAnsiTheme="minorEastAsia" w:hint="eastAsia"/>
          <w:color w:val="000000" w:themeColor="text1"/>
        </w:rPr>
        <w:t>为矢量空间，</w:t>
      </w:r>
      <m:oMath>
        <m:sSup>
          <m:sSupPr>
            <m:ctrlPr>
              <w:rPr>
                <w:rFonts w:ascii="Cambria Math" w:hAnsi="Cambria Math"/>
                <w:color w:val="000000" w:themeColor="text1"/>
              </w:rPr>
            </m:ctrlPr>
          </m:sSupPr>
          <m:e>
            <m:r>
              <w:rPr>
                <w:rFonts w:ascii="Cambria Math" w:hAnsi="Cambria Math"/>
                <w:color w:val="000000" w:themeColor="text1"/>
              </w:rPr>
              <m:t>V</m:t>
            </m:r>
          </m:e>
          <m:sup>
            <m:r>
              <m:rPr>
                <m:sty m:val="p"/>
              </m:rPr>
              <w:rPr>
                <w:rFonts w:ascii="Cambria Math" w:hAnsi="Cambria Math"/>
                <w:color w:val="000000" w:themeColor="text1"/>
              </w:rPr>
              <m:t>*</m:t>
            </m:r>
          </m:sup>
        </m:sSup>
      </m:oMath>
      <w:r w:rsidR="00FF36BE" w:rsidRPr="00B72AEA">
        <w:rPr>
          <w:rFonts w:asciiTheme="minorEastAsia" w:hAnsiTheme="minorEastAsia" w:hint="eastAsia"/>
          <w:color w:val="000000" w:themeColor="text1"/>
        </w:rPr>
        <w:t>为对偶空间。</w:t>
      </w:r>
    </w:p>
    <w:p w:rsidR="00FF36BE" w:rsidRPr="00B72AEA" w:rsidRDefault="00FF36BE"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hint="eastAsia"/>
          <w:color w:val="000000" w:themeColor="text1"/>
        </w:rPr>
        <w:t>在计算机科学中，</w:t>
      </w:r>
      <w:r w:rsidR="004D254F" w:rsidRPr="00B72AEA">
        <w:rPr>
          <w:rFonts w:asciiTheme="minorEastAsia" w:hAnsiTheme="minorEastAsia" w:hint="eastAsia"/>
          <w:color w:val="000000" w:themeColor="text1"/>
        </w:rPr>
        <w:t>t</w:t>
      </w:r>
      <w:r w:rsidR="004D254F" w:rsidRPr="00B72AEA">
        <w:rPr>
          <w:rFonts w:asciiTheme="minorEastAsia" w:hAnsiTheme="minorEastAsia"/>
          <w:color w:val="000000" w:themeColor="text1"/>
        </w:rPr>
        <w:t>ensor</w:t>
      </w:r>
      <w:r w:rsidR="00C57696" w:rsidRPr="00B72AEA">
        <w:rPr>
          <w:rFonts w:asciiTheme="minorEastAsia" w:hAnsiTheme="minorEastAsia" w:hint="eastAsia"/>
          <w:color w:val="000000" w:themeColor="text1"/>
        </w:rPr>
        <w:t>可被定义为携带有变换特性的多维数组。</w:t>
      </w:r>
      <w:r w:rsidR="00116B0A" w:rsidRPr="00B72AEA">
        <w:rPr>
          <w:rFonts w:asciiTheme="minorEastAsia" w:hAnsiTheme="minorEastAsia" w:hint="eastAsia"/>
          <w:color w:val="000000" w:themeColor="text1"/>
        </w:rPr>
        <w:t>本文中，卷积神经网络中所有的数据类型均为t</w:t>
      </w:r>
      <w:r w:rsidR="00116B0A" w:rsidRPr="00B72AEA">
        <w:rPr>
          <w:rFonts w:asciiTheme="minorEastAsia" w:hAnsiTheme="minorEastAsia"/>
          <w:color w:val="000000" w:themeColor="text1"/>
        </w:rPr>
        <w:t>ensor</w:t>
      </w:r>
      <w:r w:rsidR="00116B0A" w:rsidRPr="00B72AEA">
        <w:rPr>
          <w:rFonts w:asciiTheme="minorEastAsia" w:hAnsiTheme="minorEastAsia" w:hint="eastAsia"/>
          <w:color w:val="000000" w:themeColor="text1"/>
        </w:rPr>
        <w:t>类型。</w:t>
      </w:r>
    </w:p>
    <w:p w:rsidR="00F22C70" w:rsidRPr="005C36BB" w:rsidRDefault="00260244" w:rsidP="005C36BB">
      <w:pPr>
        <w:rPr>
          <w:b/>
        </w:rPr>
      </w:pPr>
      <w:r w:rsidRPr="005C36BB">
        <w:rPr>
          <w:b/>
        </w:rPr>
        <w:t>总结</w:t>
      </w:r>
      <w:bookmarkEnd w:id="32"/>
    </w:p>
    <w:p w:rsidR="005C36BB" w:rsidRDefault="00260244" w:rsidP="00677585">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本章首先对人工神经网络中的基础概念进行了阐述，之后分别介绍了神经网络中学习方式的划分方法，以及</w:t>
      </w:r>
      <w:r w:rsidR="007C34BC" w:rsidRPr="00B72AEA">
        <w:rPr>
          <w:rFonts w:asciiTheme="minorEastAsia" w:hAnsiTheme="minorEastAsia"/>
          <w:color w:val="000000" w:themeColor="text1"/>
        </w:rPr>
        <w:t>常见的人工神经网络结构模型，最后对文章采用的编程设计语言和框架</w:t>
      </w:r>
      <w:r w:rsidR="007C34BC" w:rsidRPr="00B72AEA">
        <w:rPr>
          <w:rFonts w:asciiTheme="minorEastAsia" w:hAnsiTheme="minorEastAsia" w:hint="eastAsia"/>
          <w:color w:val="000000" w:themeColor="text1"/>
        </w:rPr>
        <w:t>做</w:t>
      </w:r>
      <w:r w:rsidRPr="00B72AEA">
        <w:rPr>
          <w:rFonts w:asciiTheme="minorEastAsia" w:hAnsiTheme="minorEastAsia"/>
          <w:color w:val="000000" w:themeColor="text1"/>
        </w:rPr>
        <w:t>了简单的介绍。</w:t>
      </w:r>
      <w:bookmarkStart w:id="33" w:name="header-n2848"/>
    </w:p>
    <w:p w:rsidR="00677585" w:rsidRPr="00677585" w:rsidRDefault="00677585" w:rsidP="00677585">
      <w:pPr>
        <w:pStyle w:val="a0"/>
      </w:pPr>
    </w:p>
    <w:p w:rsidR="00F22C70" w:rsidRPr="005C36BB" w:rsidRDefault="00260244" w:rsidP="005C36BB">
      <w:pPr>
        <w:jc w:val="center"/>
        <w:outlineLvl w:val="0"/>
        <w:rPr>
          <w:rFonts w:ascii="黑体" w:eastAsia="黑体" w:hAnsi="黑体"/>
          <w:b/>
          <w:sz w:val="30"/>
          <w:szCs w:val="30"/>
        </w:rPr>
      </w:pPr>
      <w:bookmarkStart w:id="34" w:name="_Toc9833256"/>
      <w:r w:rsidRPr="005C36BB">
        <w:rPr>
          <w:rFonts w:ascii="黑体" w:eastAsia="黑体" w:hAnsi="黑体"/>
          <w:b/>
          <w:sz w:val="30"/>
          <w:szCs w:val="30"/>
        </w:rPr>
        <w:t>第三章 卷积神经网络原理</w:t>
      </w:r>
      <w:bookmarkEnd w:id="33"/>
      <w:bookmarkEnd w:id="34"/>
    </w:p>
    <w:p w:rsidR="00F22C70" w:rsidRPr="005A7B0E" w:rsidRDefault="005A7B0E"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Pr>
          <w:rFonts w:asciiTheme="minorEastAsia" w:hAnsiTheme="minorEastAsia"/>
          <w:color w:val="000000" w:themeColor="text1"/>
        </w:rPr>
        <w:t>在本章，论文</w:t>
      </w:r>
      <w:r w:rsidR="00260244" w:rsidRPr="005A7B0E">
        <w:rPr>
          <w:rFonts w:asciiTheme="minorEastAsia" w:hAnsiTheme="minorEastAsia"/>
          <w:color w:val="000000" w:themeColor="text1"/>
        </w:rPr>
        <w:t>重点从数学角度介绍卷积神经网络的原理，为论文的性别识别网络模型的设计工作做好理论铺垫。</w:t>
      </w:r>
    </w:p>
    <w:p w:rsidR="00F22C70" w:rsidRPr="005C36BB" w:rsidRDefault="00260244" w:rsidP="005C36BB">
      <w:pPr>
        <w:outlineLvl w:val="1"/>
        <w:rPr>
          <w:rFonts w:ascii="黑体" w:eastAsia="黑体" w:hAnsi="黑体"/>
          <w:sz w:val="28"/>
          <w:szCs w:val="28"/>
        </w:rPr>
      </w:pPr>
      <w:bookmarkStart w:id="35" w:name="header-n2850"/>
      <w:bookmarkStart w:id="36" w:name="_Toc9833257"/>
      <w:r w:rsidRPr="005C36BB">
        <w:rPr>
          <w:rFonts w:ascii="黑体" w:eastAsia="黑体" w:hAnsi="黑体"/>
          <w:sz w:val="28"/>
          <w:szCs w:val="28"/>
        </w:rPr>
        <w:t>3.1 前馈神经网络原理</w:t>
      </w:r>
      <w:bookmarkEnd w:id="35"/>
      <w:bookmarkEnd w:id="36"/>
    </w:p>
    <w:p w:rsidR="00F22C70" w:rsidRPr="00E85EDE" w:rsidRDefault="00260244" w:rsidP="00E85EDE">
      <w:pPr>
        <w:outlineLvl w:val="2"/>
        <w:rPr>
          <w:rFonts w:ascii="黑体" w:eastAsia="黑体" w:hAnsi="黑体"/>
          <w:sz w:val="28"/>
          <w:szCs w:val="28"/>
        </w:rPr>
      </w:pPr>
      <w:bookmarkStart w:id="37" w:name="header-n2851"/>
      <w:bookmarkStart w:id="38" w:name="_Toc9833258"/>
      <w:r w:rsidRPr="00E85EDE">
        <w:rPr>
          <w:rFonts w:ascii="黑体" w:eastAsia="黑体" w:hAnsi="黑体"/>
          <w:sz w:val="28"/>
          <w:szCs w:val="28"/>
        </w:rPr>
        <w:t>3.1.1 前馈神经网络的传播原理</w:t>
      </w:r>
      <w:bookmarkEnd w:id="37"/>
      <w:bookmarkEnd w:id="38"/>
    </w:p>
    <w:p w:rsidR="00F22C70" w:rsidRPr="005A7B0E" w:rsidRDefault="00260244"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5A7B0E">
        <w:rPr>
          <w:rFonts w:asciiTheme="minorEastAsia" w:hAnsiTheme="minorEastAsia"/>
          <w:color w:val="000000" w:themeColor="text1"/>
        </w:rPr>
        <w:t>由第二章2.1.3小节可知，卷积神经网络为前馈神经网络的一种，下面论文给出前馈神经网络的通用模型，并对其中原理进行研究。下图为前馈神经网络的结构图示[9]：</w:t>
      </w:r>
    </w:p>
    <w:p w:rsidR="00F22C70" w:rsidRPr="00E41AC7" w:rsidRDefault="00260244" w:rsidP="00C73B92">
      <w:pPr>
        <w:pStyle w:val="CaptionedFigure"/>
        <w:jc w:val="center"/>
        <w:rPr>
          <w:color w:val="000000" w:themeColor="text1"/>
        </w:rPr>
      </w:pPr>
      <w:r w:rsidRPr="00E41AC7">
        <w:rPr>
          <w:noProof/>
          <w:color w:val="000000" w:themeColor="text1"/>
          <w:lang w:eastAsia="zh-CN"/>
        </w:rPr>
        <w:lastRenderedPageBreak/>
        <w:drawing>
          <wp:inline distT="0" distB="0" distL="0" distR="0" wp14:anchorId="01822D9D" wp14:editId="7A1C880B">
            <wp:extent cx="4235450" cy="2209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h4tqhexj30el07qab6.jpg"/>
                    <pic:cNvPicPr>
                      <a:picLocks noChangeAspect="1" noChangeArrowheads="1"/>
                    </pic:cNvPicPr>
                  </pic:nvPicPr>
                  <pic:blipFill>
                    <a:blip r:embed="rId16"/>
                    <a:stretch>
                      <a:fillRect/>
                    </a:stretch>
                  </pic:blipFill>
                  <pic:spPr bwMode="auto">
                    <a:xfrm>
                      <a:off x="0" y="0"/>
                      <a:ext cx="4248930" cy="2216833"/>
                    </a:xfrm>
                    <a:prstGeom prst="rect">
                      <a:avLst/>
                    </a:prstGeom>
                    <a:noFill/>
                    <a:ln w="9525">
                      <a:noFill/>
                      <a:headEnd/>
                      <a:tailEnd/>
                    </a:ln>
                  </pic:spPr>
                </pic:pic>
              </a:graphicData>
            </a:graphic>
          </wp:inline>
        </w:drawing>
      </w:r>
    </w:p>
    <w:p w:rsidR="00F22C70" w:rsidRPr="008C5771" w:rsidRDefault="008C5771" w:rsidP="008C5771">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前馈神经网络图示</w:t>
      </w:r>
    </w:p>
    <w:p w:rsidR="00F22C70" w:rsidRDefault="00260244" w:rsidP="005A7B0E">
      <w:pPr>
        <w:pStyle w:val="FirstParagraph"/>
        <w:adjustRightInd w:val="0"/>
        <w:snapToGrid w:val="0"/>
        <w:spacing w:before="0" w:after="0" w:line="360" w:lineRule="auto"/>
        <w:rPr>
          <w:rFonts w:asciiTheme="minorEastAsia" w:hAnsiTheme="minorEastAsia"/>
          <w:color w:val="000000" w:themeColor="text1"/>
        </w:rPr>
      </w:pPr>
      <w:r w:rsidRPr="005A7B0E">
        <w:rPr>
          <w:rFonts w:asciiTheme="minorEastAsia" w:hAnsiTheme="minorEastAsia"/>
          <w:color w:val="000000" w:themeColor="text1"/>
        </w:rPr>
        <w:t>论文用下面的符号表示一个前馈神经网络：</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1"/>
        <w:gridCol w:w="3491"/>
      </w:tblGrid>
      <w:tr w:rsidR="00D70798" w:rsidTr="00D70798">
        <w:trPr>
          <w:trHeight w:val="408"/>
          <w:jc w:val="center"/>
        </w:trPr>
        <w:tc>
          <w:tcPr>
            <w:tcW w:w="3491" w:type="dxa"/>
            <w:tcBorders>
              <w:top w:val="single" w:sz="4" w:space="0" w:color="auto"/>
              <w:bottom w:val="single" w:sz="4" w:space="0" w:color="auto"/>
            </w:tcBorders>
          </w:tcPr>
          <w:p w:rsidR="00D70798" w:rsidRPr="005A7B0E" w:rsidRDefault="00D70798" w:rsidP="00D70798">
            <w:pPr>
              <w:pStyle w:val="a0"/>
              <w:jc w:val="center"/>
              <w:rPr>
                <w:rFonts w:ascii="宋体" w:eastAsia="宋体" w:hAnsi="宋体" w:cs="Times New Roman" w:hint="eastAsia"/>
                <w:iCs/>
                <w:color w:val="000000" w:themeColor="text1"/>
                <w:lang w:eastAsia="zh-CN"/>
              </w:rPr>
            </w:pPr>
            <w:r>
              <w:rPr>
                <w:rFonts w:ascii="宋体" w:eastAsia="宋体" w:hAnsi="宋体" w:cs="Times New Roman" w:hint="eastAsia"/>
                <w:iCs/>
                <w:color w:val="000000" w:themeColor="text1"/>
                <w:lang w:eastAsia="zh-CN"/>
              </w:rPr>
              <w:t>符号</w:t>
            </w:r>
          </w:p>
        </w:tc>
        <w:tc>
          <w:tcPr>
            <w:tcW w:w="3491" w:type="dxa"/>
            <w:tcBorders>
              <w:top w:val="single" w:sz="4" w:space="0" w:color="auto"/>
              <w:bottom w:val="single" w:sz="4" w:space="0" w:color="auto"/>
            </w:tcBorders>
          </w:tcPr>
          <w:p w:rsidR="00D70798" w:rsidRPr="005A7B0E" w:rsidRDefault="00D70798" w:rsidP="00D70798">
            <w:pPr>
              <w:pStyle w:val="a0"/>
              <w:jc w:val="center"/>
              <w:rPr>
                <w:rFonts w:asciiTheme="minorEastAsia" w:hAnsiTheme="minorEastAsia"/>
                <w:color w:val="000000" w:themeColor="text1"/>
              </w:rPr>
            </w:pPr>
            <w:r>
              <w:rPr>
                <w:rFonts w:asciiTheme="minorEastAsia" w:hAnsiTheme="minorEastAsia" w:hint="eastAsia"/>
                <w:color w:val="000000" w:themeColor="text1"/>
                <w:lang w:eastAsia="zh-CN"/>
              </w:rPr>
              <w:t>符号含义</w:t>
            </w:r>
          </w:p>
        </w:tc>
      </w:tr>
      <w:tr w:rsidR="009936D6" w:rsidTr="00D70798">
        <w:trPr>
          <w:trHeight w:val="408"/>
          <w:jc w:val="center"/>
        </w:trPr>
        <w:tc>
          <w:tcPr>
            <w:tcW w:w="3491" w:type="dxa"/>
            <w:tcBorders>
              <w:top w:val="single" w:sz="4" w:space="0" w:color="auto"/>
            </w:tcBorders>
          </w:tcPr>
          <w:p w:rsidR="009936D6" w:rsidRDefault="009936D6" w:rsidP="00D70798">
            <w:pPr>
              <w:pStyle w:val="a0"/>
              <w:jc w:val="center"/>
            </w:pPr>
            <m:oMathPara>
              <m:oMath>
                <m:r>
                  <w:rPr>
                    <w:rFonts w:ascii="Cambria Math" w:hAnsi="Cambria Math"/>
                    <w:color w:val="000000" w:themeColor="text1"/>
                  </w:rPr>
                  <m:t>L</m:t>
                </m:r>
              </m:oMath>
            </m:oMathPara>
          </w:p>
        </w:tc>
        <w:tc>
          <w:tcPr>
            <w:tcW w:w="3491" w:type="dxa"/>
            <w:tcBorders>
              <w:top w:val="single" w:sz="4" w:space="0" w:color="auto"/>
            </w:tcBorders>
          </w:tcPr>
          <w:p w:rsidR="009936D6" w:rsidRDefault="009936D6" w:rsidP="00D70798">
            <w:pPr>
              <w:pStyle w:val="a0"/>
              <w:jc w:val="center"/>
            </w:pPr>
            <w:r w:rsidRPr="005A7B0E">
              <w:rPr>
                <w:rFonts w:asciiTheme="minorEastAsia" w:hAnsiTheme="minorEastAsia"/>
                <w:color w:val="000000" w:themeColor="text1"/>
              </w:rPr>
              <w:t>神经网络的层数</w:t>
            </w:r>
          </w:p>
        </w:tc>
      </w:tr>
      <w:tr w:rsidR="009936D6" w:rsidTr="00D70798">
        <w:trPr>
          <w:trHeight w:val="408"/>
          <w:jc w:val="center"/>
        </w:trPr>
        <w:tc>
          <w:tcPr>
            <w:tcW w:w="3491" w:type="dxa"/>
          </w:tcPr>
          <w:p w:rsidR="009936D6" w:rsidRDefault="009936D6" w:rsidP="00D70798">
            <w:pPr>
              <w:pStyle w:val="a0"/>
              <w:jc w:val="center"/>
            </w:pPr>
            <m:oMathPara>
              <m:oMath>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层神经元的个数</w:t>
            </w:r>
          </w:p>
        </w:tc>
      </w:tr>
      <w:tr w:rsidR="009936D6" w:rsidTr="00D70798">
        <w:trPr>
          <w:trHeight w:val="415"/>
          <w:jc w:val="center"/>
        </w:trPr>
        <w:tc>
          <w:tcPr>
            <w:tcW w:w="3491" w:type="dxa"/>
          </w:tcPr>
          <w:p w:rsidR="009936D6" w:rsidRDefault="009936D6" w:rsidP="00D70798">
            <w:pPr>
              <w:pStyle w:val="a0"/>
              <w:jc w:val="cente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r>
                  <m:rPr>
                    <m:sty m:val="p"/>
                  </m:rPr>
                  <w:rPr>
                    <w:rFonts w:ascii="Cambria Math" w:hAnsi="Cambria Math"/>
                    <w:color w:val="000000" w:themeColor="text1"/>
                  </w:rPr>
                  <m:t>(⋅)</m:t>
                </m:r>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层神经元的激活函数</w:t>
            </w:r>
          </w:p>
        </w:tc>
      </w:tr>
      <w:tr w:rsidR="009936D6" w:rsidTr="00D70798">
        <w:trPr>
          <w:trHeight w:val="421"/>
          <w:jc w:val="center"/>
        </w:trPr>
        <w:tc>
          <w:tcPr>
            <w:tcW w:w="3491" w:type="dxa"/>
          </w:tcPr>
          <w:p w:rsidR="009936D6" w:rsidRDefault="009936D6" w:rsidP="00D70798">
            <w:pPr>
              <w:pStyle w:val="a0"/>
              <w:jc w:val="center"/>
            </w:pPr>
            <m:oMathPara>
              <m:oMath>
                <m:sSup>
                  <m:sSupPr>
                    <m:ctrlPr>
                      <w:rPr>
                        <w:rFonts w:ascii="Cambria Math" w:hAnsi="Cambria Math"/>
                        <w:color w:val="000000" w:themeColor="text1"/>
                      </w:rPr>
                    </m:ctrlPr>
                  </m:sSupPr>
                  <m:e>
                    <m:r>
                      <w:rPr>
                        <w:rFonts w:ascii="Cambria Math" w:hAnsi="Cambria Math"/>
                        <w:color w:val="000000" w:themeColor="text1"/>
                      </w:rPr>
                      <m:t>W</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r>
                          <m:rPr>
                            <m:sty m:val="p"/>
                          </m:rPr>
                          <w:rPr>
                            <w:rFonts w:ascii="Cambria Math" w:hAnsi="Cambria Math"/>
                            <w:color w:val="000000" w:themeColor="text1"/>
                          </w:rPr>
                          <m:t>-1</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r>
                <m:rPr>
                  <m:sty m:val="p"/>
                </m:rPr>
                <w:rPr>
                  <w:rFonts w:ascii="Cambria Math" w:hAnsi="Cambria Math"/>
                  <w:color w:val="000000" w:themeColor="text1"/>
                </w:rPr>
                <m:t>-1</m:t>
              </m:r>
            </m:oMath>
            <w:r w:rsidRPr="005A7B0E">
              <w:rPr>
                <w:rFonts w:asciiTheme="minorEastAsia" w:hAnsiTheme="minorEastAsia"/>
                <w:color w:val="000000" w:themeColor="text1"/>
              </w:rPr>
              <w:t>层到第</w:t>
            </w:r>
            <m:oMath>
              <m:r>
                <w:rPr>
                  <w:rFonts w:ascii="Cambria Math" w:hAnsi="Cambria Math"/>
                  <w:color w:val="000000" w:themeColor="text1"/>
                </w:rPr>
                <m:t>l</m:t>
              </m:r>
            </m:oMath>
            <w:r w:rsidRPr="005A7B0E">
              <w:rPr>
                <w:rFonts w:asciiTheme="minorEastAsia" w:hAnsiTheme="minorEastAsia"/>
                <w:color w:val="000000" w:themeColor="text1"/>
              </w:rPr>
              <w:t>层的权重矩阵</w:t>
            </w:r>
          </w:p>
        </w:tc>
      </w:tr>
      <w:tr w:rsidR="009936D6" w:rsidTr="00D70798">
        <w:trPr>
          <w:trHeight w:val="427"/>
          <w:jc w:val="center"/>
        </w:trPr>
        <w:tc>
          <w:tcPr>
            <w:tcW w:w="3491" w:type="dxa"/>
          </w:tcPr>
          <w:p w:rsidR="009936D6" w:rsidRDefault="009936D6" w:rsidP="00D70798">
            <w:pPr>
              <w:pStyle w:val="a0"/>
              <w:jc w:val="center"/>
            </w:pPr>
            <m:oMathPara>
              <m:oMath>
                <m:sSup>
                  <m:sSupPr>
                    <m:ctrlPr>
                      <w:rPr>
                        <w:rFonts w:ascii="Cambria Math" w:hAnsi="Cambria Math"/>
                        <w:color w:val="000000" w:themeColor="text1"/>
                      </w:rPr>
                    </m:ctrlPr>
                  </m:sSupPr>
                  <m:e>
                    <m:r>
                      <m:rPr>
                        <m:sty m:val="b"/>
                      </m:rPr>
                      <w:rPr>
                        <w:rFonts w:ascii="Cambria Math" w:hAnsi="Cambria Math"/>
                        <w:color w:val="000000" w:themeColor="text1"/>
                      </w:rPr>
                      <m:t>b</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i</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层的偏置</w:t>
            </w:r>
          </w:p>
        </w:tc>
      </w:tr>
      <w:tr w:rsidR="009936D6" w:rsidTr="00D70798">
        <w:trPr>
          <w:trHeight w:val="427"/>
          <w:jc w:val="center"/>
        </w:trPr>
        <w:tc>
          <w:tcPr>
            <w:tcW w:w="3491" w:type="dxa"/>
          </w:tcPr>
          <w:p w:rsidR="009936D6" w:rsidRDefault="009936D6" w:rsidP="00D70798">
            <w:pPr>
              <w:pStyle w:val="a0"/>
              <w:jc w:val="center"/>
            </w:pPr>
            <m:oMathPara>
              <m:oMath>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层神经元的输入</w:t>
            </w:r>
          </w:p>
        </w:tc>
      </w:tr>
      <w:tr w:rsidR="009936D6" w:rsidTr="00D70798">
        <w:trPr>
          <w:trHeight w:val="427"/>
          <w:jc w:val="center"/>
        </w:trPr>
        <w:tc>
          <w:tcPr>
            <w:tcW w:w="3491" w:type="dxa"/>
          </w:tcPr>
          <w:p w:rsidR="009936D6" w:rsidRDefault="009936D6" w:rsidP="00D70798">
            <w:pPr>
              <w:pStyle w:val="a0"/>
              <w:jc w:val="center"/>
            </w:pPr>
            <m:oMathPara>
              <m:oMath>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层神经元的输出</w:t>
            </w:r>
          </w:p>
        </w:tc>
      </w:tr>
    </w:tbl>
    <w:p w:rsidR="009936D6" w:rsidRPr="009936D6" w:rsidRDefault="009936D6" w:rsidP="009936D6">
      <w:pPr>
        <w:pStyle w:val="a0"/>
      </w:pPr>
    </w:p>
    <w:p w:rsidR="00F22C70" w:rsidRPr="005A7B0E" w:rsidRDefault="00260244" w:rsidP="005A7B0E">
      <w:pPr>
        <w:pStyle w:val="FirstParagraph"/>
        <w:adjustRightInd w:val="0"/>
        <w:snapToGrid w:val="0"/>
        <w:spacing w:before="0" w:after="0" w:line="360" w:lineRule="auto"/>
        <w:rPr>
          <w:rFonts w:asciiTheme="minorEastAsia" w:hAnsiTheme="minorEastAsia"/>
          <w:color w:val="000000" w:themeColor="text1"/>
        </w:rPr>
      </w:pPr>
      <w:r w:rsidRPr="005A7B0E">
        <w:rPr>
          <w:rFonts w:asciiTheme="minorEastAsia" w:hAnsiTheme="minorEastAsia"/>
          <w:color w:val="000000" w:themeColor="text1"/>
        </w:rPr>
        <w:t>故前馈神经网络的信息传播可以用如下公式表示：</w:t>
      </w:r>
    </w:p>
    <w:p w:rsidR="00E45541" w:rsidRPr="005A7B0E" w:rsidRDefault="00E45541"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l</m:t>
                      </m:r>
                    </m:e>
                  </m:d>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color w:val="000000" w:themeColor="text1"/>
                            </w:rPr>
                          </m:ctrlPr>
                        </m:dPr>
                        <m:e>
                          <m:r>
                            <w:rPr>
                              <w:rFonts w:ascii="Cambria Math" w:hAnsi="Cambria Math"/>
                              <w:color w:val="000000" w:themeColor="text1"/>
                            </w:rPr>
                            <m:t>l</m:t>
                          </m:r>
                        </m:e>
                      </m:d>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l</m:t>
                          </m:r>
                          <m:r>
                            <m:rPr>
                              <m:sty m:val="p"/>
                            </m:rPr>
                            <w:rPr>
                              <w:rFonts w:ascii="Cambria Math" w:hAnsi="Cambria Math"/>
                              <w:color w:val="000000" w:themeColor="text1"/>
                            </w:rPr>
                            <m:t>-1</m:t>
                          </m:r>
                        </m:e>
                      </m:d>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color w:val="000000" w:themeColor="text1"/>
                            </w:rPr>
                          </m:ctrlPr>
                        </m:dPr>
                        <m:e>
                          <m:r>
                            <w:rPr>
                              <w:rFonts w:ascii="Cambria Math" w:hAnsi="Cambria Math"/>
                              <w:color w:val="000000" w:themeColor="text1"/>
                            </w:rPr>
                            <m:t>l</m:t>
                          </m:r>
                        </m:e>
                      </m:d>
                    </m:sup>
                  </m:sSup>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m:t>
                  </m:r>
                </m:e>
              </m:d>
            </m:e>
          </m:eqArr>
        </m:oMath>
      </m:oMathPara>
    </w:p>
    <w:p w:rsidR="00F22C70" w:rsidRPr="005A7B0E" w:rsidRDefault="00260244"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5A7B0E">
        <w:rPr>
          <w:rFonts w:asciiTheme="minorEastAsia" w:hAnsiTheme="minorEastAsia"/>
          <w:color w:val="000000" w:themeColor="text1"/>
        </w:rPr>
        <w:t>将</w:t>
      </w:r>
      <m:oMath>
        <m:r>
          <w:rPr>
            <w:rFonts w:ascii="Cambria Math" w:hAnsi="Cambria Math"/>
            <w:color w:val="000000" w:themeColor="text1"/>
          </w:rPr>
          <m:t>x</m:t>
        </m:r>
      </m:oMath>
      <w:r w:rsidRPr="005A7B0E">
        <w:rPr>
          <w:rFonts w:asciiTheme="minorEastAsia" w:hAnsiTheme="minorEastAsia"/>
          <w:color w:val="000000" w:themeColor="text1"/>
        </w:rPr>
        <w:t>作为第一层的输入，</w:t>
      </w:r>
      <m:oMath>
        <m:sSup>
          <m:sSupPr>
            <m:ctrlPr>
              <w:rPr>
                <w:rFonts w:ascii="Cambria Math" w:hAnsi="Cambria Math"/>
                <w:color w:val="000000" w:themeColor="text1"/>
              </w:rPr>
            </m:ctrlPr>
          </m:sSupPr>
          <m:e>
            <m: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w:r w:rsidRPr="005A7B0E">
        <w:rPr>
          <w:rFonts w:asciiTheme="minorEastAsia" w:hAnsiTheme="minorEastAsia"/>
          <w:color w:val="000000" w:themeColor="text1"/>
        </w:rPr>
        <w:t>作为整个神经网络的输出，则其各个神经元层之间的状态变化图示如下：</w:t>
      </w:r>
    </w:p>
    <w:p w:rsidR="00E45541" w:rsidRPr="00FB17C5" w:rsidRDefault="00FB17C5">
      <w:pPr>
        <w:pStyle w:val="a0"/>
        <w:rPr>
          <w:color w:val="000000" w:themeColor="text1"/>
        </w:rPr>
      </w:pPr>
      <m:oMathPara>
        <m:oMathParaPr>
          <m:jc m:val="left"/>
        </m:oMathParaPr>
        <m:oMath>
          <m:r>
            <m:rPr>
              <m:sty m:val="b"/>
            </m:rPr>
            <w:rPr>
              <w:rFonts w:ascii="Cambria Math" w:hAnsi="Cambria Math"/>
              <w:color w:val="000000" w:themeColor="text1"/>
            </w:rPr>
            <w:lastRenderedPageBreak/>
            <m:t xml:space="preserve">  </m:t>
          </m:r>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0</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L-1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=φ(</m:t>
          </m:r>
          <m:r>
            <m:rPr>
              <m:sty m:val="b"/>
            </m:rPr>
            <w:rPr>
              <w:rFonts w:ascii="Cambria Math" w:hAnsi="Cambria Math"/>
              <w:color w:val="000000" w:themeColor="text1"/>
            </w:rPr>
            <m:t>x</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r>
            <w:rPr>
              <w:rFonts w:ascii="Cambria Math" w:hAnsi="Cambria Math"/>
              <w:color w:val="000000" w:themeColor="text1"/>
            </w:rPr>
            <m:t xml:space="preserve">           </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m:t>
              </m:r>
              <m:r>
                <m:rPr>
                  <m:sty m:val="p"/>
                </m:rPr>
                <w:rPr>
                  <w:rFonts w:ascii="Cambria Math" w:hAnsi="Cambria Math" w:hint="eastAsia"/>
                  <w:color w:val="000000" w:themeColor="text1"/>
                  <w:lang w:eastAsia="zh-CN"/>
                </w:rPr>
                <m:t>2</m:t>
              </m:r>
            </m:e>
          </m:d>
          <m:r>
            <m:rPr>
              <m:sty m:val="p"/>
            </m:rPr>
            <w:rPr>
              <w:rFonts w:ascii="Cambria Math" w:hAnsi="Cambria Math"/>
              <w:color w:val="000000" w:themeColor="text1"/>
            </w:rPr>
            <m:t xml:space="preserve"> </m:t>
          </m:r>
        </m:oMath>
      </m:oMathPara>
    </w:p>
    <w:p w:rsidR="00E45541" w:rsidRPr="00FB17C5" w:rsidRDefault="00FB17C5">
      <w:pPr>
        <w:pStyle w:val="a0"/>
        <w:rPr>
          <w:color w:val="000000" w:themeColor="text1"/>
          <w:lang w:eastAsia="zh-CN"/>
        </w:rPr>
      </w:pPr>
      <w:r>
        <w:rPr>
          <w:rFonts w:hint="eastAsia"/>
          <w:color w:val="000000" w:themeColor="text1"/>
          <w:lang w:eastAsia="zh-CN"/>
        </w:rPr>
        <w:t xml:space="preserve"> </w:t>
      </w:r>
      <w:r>
        <w:rPr>
          <w:color w:val="000000" w:themeColor="text1"/>
          <w:lang w:eastAsia="zh-CN"/>
        </w:rPr>
        <w:t xml:space="preserve">            </w:t>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p>
    <w:p w:rsidR="00F22C70" w:rsidRPr="00E85EDE" w:rsidRDefault="00260244" w:rsidP="00E85EDE">
      <w:pPr>
        <w:outlineLvl w:val="2"/>
        <w:rPr>
          <w:rFonts w:ascii="黑体" w:eastAsia="黑体" w:hAnsi="黑体"/>
          <w:sz w:val="28"/>
          <w:szCs w:val="28"/>
        </w:rPr>
      </w:pPr>
      <w:bookmarkStart w:id="39" w:name="header-n2874"/>
      <w:bookmarkStart w:id="40" w:name="_Toc9833259"/>
      <w:r w:rsidRPr="00E85EDE">
        <w:rPr>
          <w:rFonts w:ascii="黑体" w:eastAsia="黑体" w:hAnsi="黑体"/>
          <w:sz w:val="28"/>
          <w:szCs w:val="28"/>
        </w:rPr>
        <w:t>3.1.2 通用近似定理</w:t>
      </w:r>
      <w:bookmarkEnd w:id="39"/>
      <w:bookmarkEnd w:id="40"/>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通用近似定理从数学角度说明了：常见的连续非线性函数均可以使用前馈神经网络来近似。此问题来源于数学中的KST定理，</w:t>
      </w:r>
      <w:r w:rsidR="004E0F34">
        <w:rPr>
          <w:rFonts w:asciiTheme="minorEastAsia" w:hAnsiTheme="minorEastAsia"/>
          <w:color w:val="000000" w:themeColor="text1"/>
        </w:rPr>
        <w:t>Cybenko</w:t>
      </w:r>
      <w:r w:rsidR="004E0F34">
        <w:rPr>
          <w:rFonts w:asciiTheme="minorEastAsia" w:hAnsiTheme="minorEastAsia"/>
          <w:color w:val="000000" w:themeColor="text1"/>
          <w:vertAlign w:val="superscript"/>
        </w:rPr>
        <w:t>[11]</w:t>
      </w:r>
      <w:r w:rsidRPr="00FB17C5">
        <w:rPr>
          <w:rFonts w:asciiTheme="minorEastAsia" w:hAnsiTheme="minorEastAsia"/>
          <w:color w:val="000000" w:themeColor="text1"/>
        </w:rPr>
        <w:t>于1989年证明了通用计算定理，给与神经网络严格的理论依据。简单而言，定理说明明只要有一个隐藏层，前馈神经网络就能一致逼近任意的连续函数。</w:t>
      </w:r>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从数学角度而言，若给定</w:t>
      </w:r>
      <m:oMath>
        <m:r>
          <w:rPr>
            <w:rFonts w:ascii="Cambria Math" w:hAnsi="Cambria Math"/>
            <w:color w:val="000000" w:themeColor="text1"/>
          </w:rPr>
          <m:t>δ</m:t>
        </m:r>
        <m:r>
          <m:rPr>
            <m:sty m:val="p"/>
          </m:rPr>
          <w:rPr>
            <w:rFonts w:ascii="Cambria Math" w:hAnsi="Cambria Math"/>
            <w:color w:val="000000" w:themeColor="text1"/>
          </w:rPr>
          <m:t>&gt;0</m:t>
        </m:r>
      </m:oMath>
      <w:r w:rsidRPr="00FB17C5">
        <w:rPr>
          <w:rFonts w:asciiTheme="minorEastAsia" w:hAnsiTheme="minorEastAsia"/>
          <w:color w:val="000000" w:themeColor="text1"/>
        </w:rPr>
        <w:t>和连续函数</w:t>
      </w:r>
      <m:oMath>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Ω</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sup>
        </m:sSup>
        <m:r>
          <m:rPr>
            <m:sty m:val="p"/>
          </m:rPr>
          <w:rPr>
            <w:rFonts w:ascii="Cambria Math" w:hAnsi="Cambria Math"/>
            <w:color w:val="000000" w:themeColor="text1"/>
          </w:rPr>
          <m:t>,</m:t>
        </m:r>
        <m:r>
          <w:rPr>
            <w:rFonts w:ascii="Cambria Math" w:hAnsi="Cambria Math"/>
            <w:color w:val="000000" w:themeColor="text1"/>
          </w:rPr>
          <m:t>Ω</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n</m:t>
            </m:r>
          </m:sup>
        </m:sSup>
      </m:oMath>
      <w:r w:rsidRPr="00FB17C5">
        <w:rPr>
          <w:rFonts w:asciiTheme="minorEastAsia" w:hAnsiTheme="minorEastAsia"/>
          <w:color w:val="000000" w:themeColor="text1"/>
        </w:rPr>
        <w:t>，则存在一权重矩阵</w:t>
      </w:r>
      <m:oMath>
        <m:sSup>
          <m:sSupPr>
            <m:ctrlPr>
              <w:rPr>
                <w:rFonts w:ascii="Cambria Math" w:hAnsi="Cambria Math"/>
                <w:color w:val="000000" w:themeColor="text1"/>
              </w:rPr>
            </m:ctrlPr>
          </m:sSupPr>
          <m:e>
            <m:r>
              <w:rPr>
                <w:rFonts w:ascii="Cambria Math" w:hAnsi="Cambria Math"/>
                <w:color w:val="000000" w:themeColor="text1"/>
              </w:rPr>
              <m:t>W</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1</m:t>
                </m:r>
              </m:sup>
            </m:sSup>
          </m:sup>
        </m:sSup>
      </m:oMath>
      <w:r w:rsidRPr="00FB17C5">
        <w:rPr>
          <w:rFonts w:asciiTheme="minorEastAsia" w:hAnsiTheme="minorEastAsia"/>
          <w:color w:val="000000" w:themeColor="text1"/>
        </w:rPr>
        <w:t>,使得网络神经的输出满足：</w:t>
      </w:r>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Z,</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Z</m:t>
                      </m:r>
                    </m:e>
                  </m:d>
                </m:e>
              </m:d>
              <m:r>
                <w:rPr>
                  <w:rFonts w:ascii="Cambria Math" w:hAnsi="Cambria Math"/>
                  <w:color w:val="000000" w:themeColor="text1"/>
                </w:rPr>
                <m:t>&lt;δ#</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3-3</m:t>
                  </m:r>
                </m:e>
              </m:d>
              <m:ctrlPr>
                <w:rPr>
                  <w:rFonts w:ascii="Cambria Math" w:hAnsi="Cambria Math"/>
                  <w:i/>
                  <w:color w:val="000000" w:themeColor="text1"/>
                </w:rPr>
              </m:ctrlPr>
            </m:e>
          </m:eqArr>
        </m:oMath>
      </m:oMathPara>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通用近似定理指出了前馈神经网络有能力去近似任一函数，我们在训练神经网络时，并不知道真实的映射函数，一般采用正则化与经验风险最小化的原则进行学习。</w:t>
      </w:r>
    </w:p>
    <w:p w:rsidR="00F22C70" w:rsidRPr="00E85EDE" w:rsidRDefault="00260244" w:rsidP="00E85EDE">
      <w:pPr>
        <w:outlineLvl w:val="2"/>
        <w:rPr>
          <w:rFonts w:ascii="黑体" w:eastAsia="黑体" w:hAnsi="黑体"/>
          <w:sz w:val="28"/>
          <w:szCs w:val="28"/>
        </w:rPr>
      </w:pPr>
      <w:bookmarkStart w:id="41" w:name="header-n2879"/>
      <w:bookmarkStart w:id="42" w:name="_Toc9833260"/>
      <w:r w:rsidRPr="00E85EDE">
        <w:rPr>
          <w:rFonts w:ascii="黑体" w:eastAsia="黑体" w:hAnsi="黑体"/>
          <w:sz w:val="28"/>
          <w:szCs w:val="28"/>
        </w:rPr>
        <w:t>3.1.3 参数学习</w:t>
      </w:r>
      <w:bookmarkEnd w:id="41"/>
      <w:bookmarkEnd w:id="42"/>
    </w:p>
    <w:p w:rsidR="00F22C70" w:rsidRPr="00E41AC7" w:rsidRDefault="00260244" w:rsidP="00FB17C5">
      <w:pPr>
        <w:pStyle w:val="FirstParagraph"/>
        <w:adjustRightInd w:val="0"/>
        <w:spacing w:before="0" w:after="0" w:line="360" w:lineRule="auto"/>
        <w:rPr>
          <w:color w:val="000000" w:themeColor="text1"/>
        </w:rPr>
      </w:pPr>
      <w:r w:rsidRPr="00E41AC7">
        <w:rPr>
          <w:color w:val="000000" w:themeColor="text1"/>
        </w:rPr>
        <w:t>假设在学习过程中我们采用交叉熵损失函数，样本</w:t>
      </w:r>
      <m:oMath>
        <m:r>
          <w:rPr>
            <w:rFonts w:ascii="Cambria Math" w:hAnsi="Cambria Math"/>
            <w:color w:val="000000" w:themeColor="text1"/>
          </w:rPr>
          <m:t>(x,y)</m:t>
        </m:r>
      </m:oMath>
      <w:r w:rsidRPr="00E41AC7">
        <w:rPr>
          <w:color w:val="000000" w:themeColor="text1"/>
        </w:rPr>
        <w:t>的损失函数为：</w:t>
      </w:r>
    </w:p>
    <w:p w:rsidR="00E45541" w:rsidRPr="00E45541" w:rsidRDefault="00E45541" w:rsidP="00FB17C5">
      <w:pPr>
        <w:pStyle w:val="a0"/>
        <w:adjustRightInd w:val="0"/>
        <w:spacing w:before="0" w:after="0" w:line="360" w:lineRule="auto"/>
        <w:rPr>
          <w:color w:val="000000" w:themeColor="text1"/>
        </w:rPr>
      </w:pPr>
      <m:oMathPara>
        <m:oMath>
          <m:eqArr>
            <m:eqArrPr>
              <m:maxDist m:val="1"/>
              <m:ctrlPr>
                <w:rPr>
                  <w:rFonts w:ascii="Cambria Math" w:hAnsi="Cambria Math"/>
                  <w:color w:val="000000" w:themeColor="text1"/>
                  <w:lang w:eastAsia="zh-CN"/>
                </w:rPr>
              </m:ctrlPr>
            </m:eqArrPr>
            <m:e>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T</m:t>
                  </m:r>
                </m:sup>
              </m:sSup>
              <m:r>
                <m:rPr>
                  <m:nor/>
                </m:rPr>
                <w:rPr>
                  <w:color w:val="000000" w:themeColor="text1"/>
                </w:rPr>
                <m:t>log</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3-4</m:t>
                  </m:r>
                </m:e>
              </m:d>
              <m:ctrlPr>
                <w:rPr>
                  <w:rFonts w:ascii="Cambria Math" w:hAnsi="Cambria Math"/>
                  <w:i/>
                  <w:color w:val="000000" w:themeColor="text1"/>
                </w:rPr>
              </m:ctrlPr>
            </m:e>
          </m:eqArr>
        </m:oMath>
      </m:oMathPara>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上式</w:t>
      </w:r>
      <m:oMath>
        <m:r>
          <m:rPr>
            <m:sty m:val="b"/>
          </m:rPr>
          <w:rPr>
            <w:rFonts w:ascii="Cambria Math" w:hAnsi="Cambria Math"/>
            <w:color w:val="000000" w:themeColor="text1"/>
          </w:rPr>
          <m:t>y</m:t>
        </m:r>
        <m:r>
          <w:rPr>
            <w:rFonts w:ascii="Cambria Math" w:hAnsi="Cambria Math"/>
            <w:color w:val="000000" w:themeColor="text1"/>
          </w:rPr>
          <m:t>∈{0,1</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C</m:t>
            </m:r>
          </m:sup>
        </m:sSup>
      </m:oMath>
      <w:r w:rsidRPr="00E41AC7">
        <w:rPr>
          <w:color w:val="000000" w:themeColor="text1"/>
        </w:rPr>
        <w:t>为标签</w:t>
      </w:r>
      <m:oMath>
        <m:r>
          <w:rPr>
            <w:rFonts w:ascii="Cambria Math" w:hAnsi="Cambria Math"/>
            <w:color w:val="000000" w:themeColor="text1"/>
          </w:rPr>
          <m:t>y</m:t>
        </m:r>
      </m:oMath>
      <w:r w:rsidRPr="00E41AC7">
        <w:rPr>
          <w:color w:val="000000" w:themeColor="text1"/>
        </w:rPr>
        <w:t>的</w:t>
      </w:r>
      <w:r w:rsidRPr="00E41AC7">
        <w:rPr>
          <w:color w:val="000000" w:themeColor="text1"/>
        </w:rPr>
        <w:t>one-hot</w:t>
      </w:r>
      <w:r w:rsidRPr="00E41AC7">
        <w:rPr>
          <w:color w:val="000000" w:themeColor="text1"/>
        </w:rPr>
        <w:t>向量表示。</w:t>
      </w:r>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若选择监督学习，其中训练集为</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，其中的结构化风险函数为：</w:t>
      </w:r>
    </w:p>
    <w:p w:rsidR="00E45541" w:rsidRPr="00E45541" w:rsidRDefault="00E45541" w:rsidP="00FB17C5">
      <w:pPr>
        <w:pStyle w:val="a0"/>
        <w:adjustRightInd w:val="0"/>
        <w:spacing w:before="0" w:after="0" w:line="360" w:lineRule="auto"/>
        <w:rPr>
          <w:color w:val="000000" w:themeColor="text1"/>
        </w:rPr>
      </w:pPr>
      <m:oMathPara>
        <m:oMath>
          <m:eqArr>
            <m:eqArrPr>
              <m:maxDist m:val="1"/>
              <m:ctrlPr>
                <w:rPr>
                  <w:rFonts w:ascii="Cambria Math" w:hAnsi="Cambria Math"/>
                  <w:color w:val="000000" w:themeColor="text1"/>
                  <w:lang w:eastAsia="zh-CN"/>
                </w:rPr>
              </m:ctrlPr>
            </m:eqArrPr>
            <m:e>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3-5</m:t>
                  </m:r>
                </m:e>
              </m:d>
              <m:ctrlPr>
                <w:rPr>
                  <w:rFonts w:ascii="Cambria Math" w:hAnsi="Cambria Math"/>
                  <w:i/>
                  <w:color w:val="000000" w:themeColor="text1"/>
                </w:rPr>
              </m:ctrlPr>
            </m:e>
          </m:eqArr>
        </m:oMath>
      </m:oMathPara>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其中</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w:r w:rsidRPr="00E41AC7">
        <w:rPr>
          <w:color w:val="000000" w:themeColor="text1"/>
        </w:rPr>
        <w:t>一般使用</w:t>
      </w:r>
      <w:r w:rsidRPr="00E41AC7">
        <w:rPr>
          <w:color w:val="000000" w:themeColor="text1"/>
        </w:rPr>
        <w:t>Frobenius</w:t>
      </w:r>
      <w:r w:rsidRPr="00E41AC7">
        <w:rPr>
          <w:color w:val="000000" w:themeColor="text1"/>
        </w:rPr>
        <w:t>范数：</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d>
                          </m:e>
                          <m:sup>
                            <m:r>
                              <w:rPr>
                                <w:rFonts w:ascii="Cambria Math" w:hAnsi="Cambria Math"/>
                                <w:color w:val="000000" w:themeColor="text1"/>
                              </w:rPr>
                              <m:t>2</m:t>
                            </m:r>
                          </m:sup>
                        </m:sSup>
                      </m:e>
                    </m:nary>
                  </m:e>
                </m:nary>
              </m:e>
            </m:d>
          </m:e>
          <m:sup>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up>
        </m:sSup>
      </m:oMath>
      <w:r w:rsidRPr="00E41AC7">
        <w:rPr>
          <w:color w:val="000000" w:themeColor="text1"/>
        </w:rPr>
        <w:t>。</w:t>
      </w:r>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当我们有了足够的样本和以及学习准则后，网络参数便可以通过梯度下降算法来进行学习更新，其中第</w:t>
      </w:r>
      <m:oMath>
        <m:r>
          <w:rPr>
            <w:rFonts w:ascii="Cambria Math" w:hAnsi="Cambria Math"/>
            <w:color w:val="000000" w:themeColor="text1"/>
          </w:rPr>
          <m:t>l</m:t>
        </m:r>
      </m:oMath>
      <w:r w:rsidRPr="00FB17C5">
        <w:rPr>
          <w:rFonts w:asciiTheme="minorEastAsia" w:hAnsiTheme="minorEastAsia"/>
          <w:color w:val="000000" w:themeColor="text1"/>
        </w:rPr>
        <w:t>层的参数更新方式为：</w:t>
      </w:r>
    </w:p>
    <w:p w:rsidR="00F22C70" w:rsidRPr="00E45541" w:rsidRDefault="00E45541">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e>
                            </m:d>
                          </m:e>
                        </m:nary>
                        <m:r>
                          <w:rPr>
                            <w:rFonts w:ascii="Cambria Math" w:hAnsi="Cambria Math"/>
                            <w:color w:val="000000" w:themeColor="text1"/>
                          </w:rPr>
                          <m:t>+λ</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e>
                    </m:d>
                  </m:e>
                </m:mr>
                <m:mr>
                  <m:e>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nary>
                      </m:e>
                    </m:d>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3-6</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w:p>
    <w:p w:rsidR="00F22C70" w:rsidRPr="00E85EDE" w:rsidRDefault="00260244" w:rsidP="00E85EDE">
      <w:pPr>
        <w:outlineLvl w:val="2"/>
        <w:rPr>
          <w:rFonts w:ascii="黑体" w:eastAsia="黑体" w:hAnsi="黑体"/>
          <w:sz w:val="28"/>
          <w:szCs w:val="28"/>
        </w:rPr>
      </w:pPr>
      <w:bookmarkStart w:id="43" w:name="header-n2888"/>
      <w:bookmarkStart w:id="44" w:name="_Toc9833261"/>
      <w:r w:rsidRPr="00E85EDE">
        <w:rPr>
          <w:rFonts w:ascii="黑体" w:eastAsia="黑体" w:hAnsi="黑体"/>
          <w:sz w:val="28"/>
          <w:szCs w:val="28"/>
        </w:rPr>
        <w:t>3.1.4 反向传播算法</w:t>
      </w:r>
      <w:bookmarkEnd w:id="43"/>
      <w:bookmarkEnd w:id="44"/>
    </w:p>
    <w:p w:rsidR="00F22C70" w:rsidRPr="00E41AC7" w:rsidRDefault="00260244" w:rsidP="00FB17C5">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在上一节中，我们说明了使用梯度下降算法来更新参数。但是如果根据链式法则逐一计算的话，不仅工作量大而且易出错，十分低效，在此我们通常使用反向传播算法来高效的计算梯度以更新参数。</w:t>
      </w:r>
    </w:p>
    <w:p w:rsidR="00F22C70" w:rsidRPr="00E41AC7" w:rsidRDefault="00260244" w:rsidP="00FB17C5">
      <w:pPr>
        <w:pStyle w:val="FirstParagraph"/>
        <w:adjustRightInd w:val="0"/>
        <w:snapToGrid w:val="0"/>
        <w:spacing w:before="0" w:after="0" w:line="360" w:lineRule="auto"/>
        <w:ind w:firstLineChars="200" w:firstLine="480"/>
        <w:rPr>
          <w:color w:val="000000" w:themeColor="text1"/>
        </w:rPr>
      </w:pPr>
      <w:r w:rsidRPr="00E41AC7">
        <w:rPr>
          <w:color w:val="000000" w:themeColor="text1"/>
        </w:rPr>
        <w:t>现以第</w:t>
      </w:r>
      <m:oMath>
        <m:r>
          <w:rPr>
            <w:rFonts w:ascii="Cambria Math" w:hAnsi="Cambria Math"/>
            <w:color w:val="000000" w:themeColor="text1"/>
          </w:rPr>
          <m:t>l</m:t>
        </m:r>
      </m:oMath>
      <w:r w:rsidRPr="00E41AC7">
        <w:rPr>
          <w:color w:val="000000" w:themeColor="text1"/>
        </w:rPr>
        <w:t>层的参数权重</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与阈值</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为例，因</w:t>
      </w:r>
      <w:r w:rsidRPr="00E41AC7">
        <w:rPr>
          <w:color w:val="000000" w:themeColor="text1"/>
        </w:rPr>
        <w:t>3.1.3</w:t>
      </w:r>
      <w:r w:rsidRPr="00E41AC7">
        <w:rPr>
          <w:color w:val="000000" w:themeColor="text1"/>
        </w:rPr>
        <w:t>小节中的</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m:rPr>
                <m:sty m:val="p"/>
              </m:rPr>
              <w:rPr>
                <w:rFonts w:ascii="Cambria Math" w:hAnsi="Cambria Math"/>
                <w:color w:val="000000" w:themeColor="text1"/>
              </w:rPr>
              <m:t>(</m:t>
            </m:r>
            <m:r>
              <m:rPr>
                <m:sty m:val="b"/>
              </m:rPr>
              <w:rPr>
                <w:rFonts w:ascii="Cambria Math" w:hAnsi="Cambria Math"/>
                <w:color w:val="000000" w:themeColor="text1"/>
              </w:rPr>
              <m:t>y</m:t>
            </m:r>
            <m:r>
              <m:rPr>
                <m:sty m:val="p"/>
              </m:rP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m:rPr>
                <m:sty m:val="p"/>
              </m:rPr>
              <w:rPr>
                <w:rFonts w:ascii="Cambria Math" w:hAnsi="Cambria Math"/>
                <w:color w:val="000000" w:themeColor="text1"/>
              </w:rPr>
              <m:t>)</m:t>
            </m:r>
          </m:num>
          <m:den>
            <m:r>
              <w:rPr>
                <w:rFonts w:ascii="Cambria Math" w:hAnsi="Cambria Math"/>
                <w:color w:val="000000" w:themeColor="text1"/>
              </w:rPr>
              <m:t>∂W</m:t>
            </m:r>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den>
        </m:f>
      </m:oMath>
      <w:r w:rsidRPr="00E41AC7">
        <w:rPr>
          <w:color w:val="000000" w:themeColor="text1"/>
        </w:rPr>
        <w:t>涉及向量矩阵微分，故我们先行对其偏导进行计算，根据链式法则有：</w:t>
      </w:r>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den>
                    </m:f>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3-7</m:t>
                  </m:r>
                </m:e>
              </m:d>
              <m:ctrlPr>
                <w:rPr>
                  <w:rFonts w:ascii="Cambria Math" w:hAnsi="Cambria Math"/>
                  <w:i/>
                  <w:color w:val="000000" w:themeColor="text1"/>
                </w:rPr>
              </m:ctrlPr>
            </m:e>
          </m:eqArr>
        </m:oMath>
      </m:oMathPara>
    </w:p>
    <w:p w:rsidR="00F22C70" w:rsidRPr="00E41AC7" w:rsidRDefault="00FB17C5" w:rsidP="00FB17C5">
      <w:pPr>
        <w:pStyle w:val="FirstParagraph"/>
        <w:adjustRightInd w:val="0"/>
        <w:snapToGrid w:val="0"/>
        <w:spacing w:before="0" w:after="0" w:line="360" w:lineRule="auto"/>
        <w:rPr>
          <w:color w:val="000000" w:themeColor="text1"/>
        </w:rPr>
      </w:pPr>
      <w:r>
        <w:rPr>
          <w:color w:val="000000" w:themeColor="text1"/>
        </w:rPr>
        <w:t>上</w:t>
      </w:r>
      <w:r>
        <w:rPr>
          <w:rFonts w:hint="eastAsia"/>
          <w:color w:val="000000" w:themeColor="text1"/>
          <w:lang w:eastAsia="zh-CN"/>
        </w:rPr>
        <w:t>式</w:t>
      </w:r>
      <w:r w:rsidR="00260244" w:rsidRPr="00E41AC7">
        <w:rPr>
          <w:color w:val="000000" w:themeColor="text1"/>
        </w:rPr>
        <w:t>中的第二项为误差项，根据书籍</w:t>
      </w:r>
      <w:r w:rsidR="00260244" w:rsidRPr="00E41AC7">
        <w:rPr>
          <w:color w:val="000000" w:themeColor="text1"/>
        </w:rPr>
        <w:t>[9]</w:t>
      </w:r>
      <w:r w:rsidR="00260244" w:rsidRPr="00E41AC7">
        <w:rPr>
          <w:color w:val="000000" w:themeColor="text1"/>
        </w:rPr>
        <w:t>中的推导，偏导数</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bSup>
          </m:den>
        </m:f>
      </m:oMath>
      <w:r w:rsidR="00260244" w:rsidRPr="00E41AC7">
        <w:rPr>
          <w:color w:val="000000" w:themeColor="text1"/>
        </w:rPr>
        <w:t>、</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den>
        </m:f>
      </m:oMath>
      <w:r w:rsidR="00260244" w:rsidRPr="00E41AC7">
        <w:rPr>
          <w:color w:val="000000" w:themeColor="text1"/>
        </w:rPr>
        <w:t>以及误差项</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m:rPr>
                <m:sty m:val="p"/>
              </m:rPr>
              <w:rPr>
                <w:rFonts w:ascii="Cambria Math" w:hAnsi="Cambria Math"/>
                <w:color w:val="000000" w:themeColor="text1"/>
              </w:rPr>
              <m:t>(</m:t>
            </m:r>
            <m:r>
              <m:rPr>
                <m:sty m:val="b"/>
              </m:rPr>
              <w:rPr>
                <w:rFonts w:ascii="Cambria Math" w:hAnsi="Cambria Math"/>
                <w:color w:val="000000" w:themeColor="text1"/>
              </w:rPr>
              <m:t>y</m:t>
            </m:r>
            <m:r>
              <m:rPr>
                <m:sty m:val="p"/>
              </m:rP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m:rPr>
                <m:sty m:val="p"/>
              </m:rP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den>
        </m:f>
      </m:oMath>
      <w:r w:rsidR="00260244" w:rsidRPr="00E41AC7">
        <w:rPr>
          <w:color w:val="000000" w:themeColor="text1"/>
        </w:rPr>
        <w:t>的结果如下所示：</w:t>
      </w:r>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d>
                        <m:dPr>
                          <m:ctrlPr>
                            <w:rPr>
                              <w:rFonts w:ascii="Cambria Math" w:hAnsi="Cambria Math"/>
                              <w:i/>
                              <w:color w:val="000000" w:themeColor="text1"/>
                            </w:rPr>
                          </m:ctrlPr>
                        </m:dPr>
                        <m:e>
                          <m:r>
                            <w:rPr>
                              <w:rFonts w:ascii="Cambria Math" w:hAnsi="Cambria Math"/>
                              <w:color w:val="000000" w:themeColor="text1"/>
                            </w:rPr>
                            <m:t>l-1</m:t>
                          </m:r>
                        </m:e>
                      </m:d>
                    </m:sup>
                  </m:sSubSup>
                  <m:r>
                    <w:rPr>
                      <w:rFonts w:ascii="Cambria Math" w:hAnsi="Cambria Math"/>
                      <w:color w:val="000000" w:themeColor="text1"/>
                    </w:rPr>
                    <m:t>,⋯,0</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d>
                        <m:dPr>
                          <m:ctrlPr>
                            <w:rPr>
                              <w:rFonts w:ascii="Cambria Math" w:hAnsi="Cambria Math"/>
                              <w:i/>
                              <w:color w:val="000000" w:themeColor="text1"/>
                            </w:rPr>
                          </m:ctrlPr>
                        </m:dPr>
                        <m:e>
                          <m:r>
                            <w:rPr>
                              <w:rFonts w:ascii="Cambria Math" w:hAnsi="Cambria Math"/>
                              <w:color w:val="000000" w:themeColor="text1"/>
                            </w:rPr>
                            <m:t>l</m:t>
                          </m:r>
                        </m:e>
                      </m:d>
                    </m:sup>
                  </m:sSup>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3-8</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I</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l</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d>
                        <m:dPr>
                          <m:ctrlPr>
                            <w:rPr>
                              <w:rFonts w:ascii="Cambria Math" w:hAnsi="Cambria Math"/>
                              <w:i/>
                              <w:color w:val="000000" w:themeColor="text1"/>
                            </w:rPr>
                          </m:ctrlPr>
                        </m:dPr>
                        <m:e>
                          <m:r>
                            <w:rPr>
                              <w:rFonts w:ascii="Cambria Math" w:hAnsi="Cambria Math"/>
                              <w:color w:val="000000" w:themeColor="text1"/>
                            </w:rPr>
                            <m:t>l</m:t>
                          </m:r>
                        </m:e>
                      </m:d>
                    </m:sup>
                  </m:sSup>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3-9</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d>
                <m:dPr>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m:t>
                                  </m:r>
                                </m:e>
                              </m:d>
                            </m:sup>
                          </m:sSup>
                        </m:e>
                      </m:d>
                    </m:e>
                    <m:sup>
                      <m:r>
                        <m:rPr>
                          <m:sty m:val="p"/>
                        </m:rPr>
                        <w:rPr>
                          <w:rFonts w:ascii="Cambria Math" w:hAnsi="Cambria Math"/>
                          <w:color w:val="000000" w:themeColor="text1"/>
                        </w:rPr>
                        <m:t>T</m:t>
                      </m:r>
                    </m:sup>
                  </m:sSup>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l+1</m:t>
                          </m:r>
                        </m:e>
                      </m:d>
                    </m:sup>
                  </m:sSup>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3-10</m:t>
                  </m:r>
                </m:e>
              </m:d>
              <m:ctrlPr>
                <w:rPr>
                  <w:rFonts w:ascii="Cambria Math" w:hAnsi="Cambria Math"/>
                  <w:i/>
                  <w:color w:val="000000" w:themeColor="text1"/>
                </w:rPr>
              </m:ctrlPr>
            </m:e>
          </m:eqArr>
        </m:oMath>
      </m:oMathPara>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lastRenderedPageBreak/>
        <w:t>误差项</w:t>
      </w:r>
      <m:oMath>
        <m:sSup>
          <m:sSupPr>
            <m:ctrlPr>
              <w:rPr>
                <w:rFonts w:ascii="Cambria Math" w:hAnsi="Cambria Math"/>
                <w:color w:val="000000" w:themeColor="text1"/>
              </w:rPr>
            </m:ctrlPr>
          </m:sSupPr>
          <m:e>
            <m:r>
              <w:rPr>
                <w:rFonts w:ascii="Cambria Math" w:hAnsi="Cambria Math"/>
                <w:color w:val="000000" w:themeColor="text1"/>
              </w:rPr>
              <m:t>δ</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w:r w:rsidRPr="00E41AC7">
        <w:rPr>
          <w:color w:val="000000" w:themeColor="text1"/>
        </w:rPr>
        <w:t>反映了最终损失对于第</w:t>
      </w:r>
      <m:oMath>
        <m:r>
          <w:rPr>
            <w:rFonts w:ascii="Cambria Math" w:hAnsi="Cambria Math"/>
            <w:color w:val="000000" w:themeColor="text1"/>
          </w:rPr>
          <m:t>l</m:t>
        </m:r>
      </m:oMath>
      <w:r w:rsidRPr="00E41AC7">
        <w:rPr>
          <w:color w:val="000000" w:themeColor="text1"/>
        </w:rPr>
        <w:t>层神经元的敏感程度，亦间接反映了不同层神经元的贡献程度。由上述三式可以看出，我们可以从第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层的误差项得出第</w:t>
      </w:r>
      <m:oMath>
        <m:r>
          <w:rPr>
            <w:rFonts w:ascii="Cambria Math" w:hAnsi="Cambria Math"/>
            <w:color w:val="000000" w:themeColor="text1"/>
          </w:rPr>
          <m:t>l</m:t>
        </m:r>
      </m:oMath>
      <w:r w:rsidRPr="00E41AC7">
        <w:rPr>
          <w:color w:val="000000" w:themeColor="text1"/>
        </w:rPr>
        <w:t>层的误差项，即反向传播原理。</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在计算出了上述三个偏导数之后，我们可以将第</w:t>
      </w:r>
      <m:oMath>
        <m:r>
          <w:rPr>
            <w:rFonts w:ascii="Cambria Math" w:hAnsi="Cambria Math"/>
            <w:color w:val="000000" w:themeColor="text1"/>
          </w:rPr>
          <m:t>l</m:t>
        </m:r>
      </m:oMath>
      <w:r w:rsidRPr="00E41AC7">
        <w:rPr>
          <w:color w:val="000000" w:themeColor="text1"/>
        </w:rPr>
        <w:t>层的参数值表达如下：</w:t>
      </w:r>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a</m:t>
                          </m:r>
                        </m:e>
                        <m:sup>
                          <m:d>
                            <m:dPr>
                              <m:ctrlPr>
                                <w:rPr>
                                  <w:rFonts w:ascii="Cambria Math" w:hAnsi="Cambria Math"/>
                                  <w:i/>
                                  <w:color w:val="000000" w:themeColor="text1"/>
                                </w:rPr>
                              </m:ctrlPr>
                            </m:dPr>
                            <m:e>
                              <m:r>
                                <w:rPr>
                                  <w:rFonts w:ascii="Cambria Math" w:hAnsi="Cambria Math"/>
                                  <w:color w:val="000000" w:themeColor="text1"/>
                                </w:rPr>
                                <m:t>l-1</m:t>
                              </m:r>
                            </m:e>
                          </m:d>
                        </m:sup>
                      </m:sSup>
                    </m:e>
                  </m:d>
                </m:e>
                <m:sup>
                  <m:r>
                    <m:rPr>
                      <m:sty m:val="p"/>
                    </m:rPr>
                    <w:rPr>
                      <w:rFonts w:ascii="Cambria Math" w:hAnsi="Cambria Math"/>
                      <w:color w:val="000000" w:themeColor="text1"/>
                    </w:rPr>
                    <m:t>T</m:t>
                  </m:r>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3-11</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3-12</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至此，我们可以将看基于误差反向传播算法的前馈网络的训练过程总结如下：</w:t>
      </w:r>
    </w:p>
    <w:p w:rsidR="008C0E09" w:rsidRDefault="00260244">
      <w:pPr>
        <w:pStyle w:val="a0"/>
        <w:rPr>
          <w:color w:val="000000" w:themeColor="text1"/>
        </w:rPr>
      </w:pPr>
      <w:r w:rsidRPr="00E41AC7">
        <w:rPr>
          <w:color w:val="000000" w:themeColor="text1"/>
        </w:rPr>
        <w:t>1</w:t>
      </w:r>
      <w:r w:rsidRPr="00E41AC7">
        <w:rPr>
          <w:color w:val="000000" w:themeColor="text1"/>
        </w:rPr>
        <w:t>，前馈计算每一层的的输入</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w:r w:rsidRPr="00E41AC7">
        <w:rPr>
          <w:color w:val="000000" w:themeColor="text1"/>
        </w:rPr>
        <w:t>与输出</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E41AC7">
        <w:rPr>
          <w:color w:val="000000" w:themeColor="text1"/>
        </w:rPr>
        <w:t xml:space="preserve">; </w:t>
      </w:r>
    </w:p>
    <w:p w:rsidR="008C0E09" w:rsidRDefault="00260244">
      <w:pPr>
        <w:pStyle w:val="a0"/>
        <w:rPr>
          <w:color w:val="000000" w:themeColor="text1"/>
        </w:rPr>
      </w:pPr>
      <w:r w:rsidRPr="00E41AC7">
        <w:rPr>
          <w:color w:val="000000" w:themeColor="text1"/>
        </w:rPr>
        <w:t>2</w:t>
      </w:r>
      <w:r w:rsidRPr="00E41AC7">
        <w:rPr>
          <w:color w:val="000000" w:themeColor="text1"/>
        </w:rPr>
        <w:t>，反向传播每一层的误差项</w:t>
      </w:r>
      <m:oMath>
        <m:sSub>
          <m:sSubPr>
            <m:ctrlPr>
              <w:rPr>
                <w:rFonts w:ascii="Cambria Math" w:hAnsi="Cambria Math"/>
                <w:color w:val="000000" w:themeColor="text1"/>
              </w:rPr>
            </m:ctrlPr>
          </m:sSubPr>
          <m:e>
            <m:r>
              <w:rPr>
                <w:rFonts w:ascii="Cambria Math" w:hAnsi="Cambria Math"/>
                <w:color w:val="000000" w:themeColor="text1"/>
              </w:rPr>
              <m:t>δ</m:t>
            </m:r>
          </m:e>
          <m:sub>
            <m:r>
              <w:rPr>
                <w:rFonts w:ascii="Cambria Math" w:hAnsi="Cambria Math"/>
                <w:color w:val="000000" w:themeColor="text1"/>
              </w:rPr>
              <m:t>i</m:t>
            </m:r>
          </m:sub>
        </m:sSub>
      </m:oMath>
      <w:r w:rsidRPr="00E41AC7">
        <w:rPr>
          <w:color w:val="000000" w:themeColor="text1"/>
        </w:rPr>
        <w:t xml:space="preserve">; </w:t>
      </w:r>
    </w:p>
    <w:p w:rsidR="00F22C70" w:rsidRDefault="00260244">
      <w:pPr>
        <w:pStyle w:val="a0"/>
        <w:rPr>
          <w:color w:val="000000" w:themeColor="text1"/>
        </w:rPr>
      </w:pPr>
      <w:r w:rsidRPr="00E41AC7">
        <w:rPr>
          <w:color w:val="000000" w:themeColor="text1"/>
        </w:rPr>
        <w:t>3</w:t>
      </w:r>
      <w:r w:rsidRPr="00E41AC7">
        <w:rPr>
          <w:color w:val="000000" w:themeColor="text1"/>
        </w:rPr>
        <w:t>，利用误差项计算每个神经层的偏导数更新参数</w:t>
      </w:r>
      <w:r w:rsidRPr="00E41AC7">
        <w:rPr>
          <w:color w:val="000000" w:themeColor="text1"/>
        </w:rPr>
        <w:t>;</w:t>
      </w:r>
    </w:p>
    <w:p w:rsidR="00F22C70" w:rsidRPr="005C36BB" w:rsidRDefault="00260244" w:rsidP="005C36BB">
      <w:pPr>
        <w:outlineLvl w:val="1"/>
        <w:rPr>
          <w:rFonts w:ascii="黑体" w:eastAsia="黑体" w:hAnsi="黑体"/>
          <w:sz w:val="28"/>
          <w:szCs w:val="28"/>
        </w:rPr>
      </w:pPr>
      <w:bookmarkStart w:id="45" w:name="header-n2903"/>
      <w:bookmarkStart w:id="46" w:name="_Toc9833262"/>
      <w:r w:rsidRPr="005C36BB">
        <w:rPr>
          <w:rFonts w:ascii="黑体" w:eastAsia="黑体" w:hAnsi="黑体"/>
          <w:sz w:val="28"/>
          <w:szCs w:val="28"/>
        </w:rPr>
        <w:t>3.2 卷积神经网络结构和模型</w:t>
      </w:r>
      <w:bookmarkEnd w:id="45"/>
      <w:bookmarkEnd w:id="46"/>
    </w:p>
    <w:p w:rsidR="00F22C70" w:rsidRPr="00E85EDE" w:rsidRDefault="00260244" w:rsidP="00E85EDE">
      <w:pPr>
        <w:outlineLvl w:val="2"/>
        <w:rPr>
          <w:rFonts w:ascii="黑体" w:eastAsia="黑体" w:hAnsi="黑体"/>
          <w:sz w:val="28"/>
          <w:szCs w:val="28"/>
        </w:rPr>
      </w:pPr>
      <w:bookmarkStart w:id="47" w:name="header-n2904"/>
      <w:bookmarkStart w:id="48" w:name="_Toc9833263"/>
      <w:r w:rsidRPr="00E85EDE">
        <w:rPr>
          <w:rFonts w:ascii="黑体" w:eastAsia="黑体" w:hAnsi="黑体"/>
          <w:sz w:val="28"/>
          <w:szCs w:val="28"/>
        </w:rPr>
        <w:t>3.2.1 卷积神经网络的改进之处</w:t>
      </w:r>
      <w:bookmarkEnd w:id="47"/>
      <w:bookmarkEnd w:id="48"/>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在全连接前馈网络中，假设第</w:t>
      </w:r>
      <m:oMath>
        <m:r>
          <w:rPr>
            <w:rFonts w:ascii="Cambria Math" w:hAnsi="Cambria Math"/>
            <w:color w:val="000000" w:themeColor="text1"/>
          </w:rPr>
          <m:t>l</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oMath>
      <w:r w:rsidRPr="00E41AC7">
        <w:rPr>
          <w:color w:val="000000" w:themeColor="text1"/>
        </w:rPr>
        <w:t>个神经元，第</w:t>
      </w:r>
      <m:oMath>
        <m:r>
          <w:rPr>
            <w:rFonts w:ascii="Cambria Math" w:hAnsi="Cambria Math"/>
            <w:color w:val="000000" w:themeColor="text1"/>
          </w:rPr>
          <m:t>l-1</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个神经元，则权重矩阵有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个参数。在</w:t>
      </w:r>
      <m:oMath>
        <m:r>
          <w:rPr>
            <w:rFonts w:ascii="Cambria Math" w:hAnsi="Cambria Math"/>
            <w:color w:val="000000" w:themeColor="text1"/>
          </w:rPr>
          <m:t>n</m:t>
        </m:r>
      </m:oMath>
      <w:r w:rsidRPr="00E41AC7">
        <w:rPr>
          <w:color w:val="000000" w:themeColor="text1"/>
        </w:rPr>
        <w:t>特别大的时候，网络训练起来会十分麻烦，效率非常低下。</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我们为解决这一问题，使用卷积来替代全连接，假设第</w:t>
      </w:r>
      <m:oMath>
        <m:r>
          <w:rPr>
            <w:rFonts w:ascii="Cambria Math" w:hAnsi="Cambria Math"/>
            <w:color w:val="000000" w:themeColor="text1"/>
          </w:rPr>
          <m:t>l</m:t>
        </m:r>
      </m:oMath>
      <w:r w:rsidRPr="00E41AC7">
        <w:rPr>
          <w:color w:val="000000" w:themeColor="text1"/>
        </w:rPr>
        <w:t>层的输入为</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oMath>
      <w:r w:rsidRPr="00E41AC7">
        <w:rPr>
          <w:color w:val="000000" w:themeColor="text1"/>
        </w:rPr>
        <w:t>为第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层的输出</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l</m:t>
            </m:r>
            <m:r>
              <m:rPr>
                <m:sty m:val="p"/>
              </m:rPr>
              <w:rPr>
                <w:rFonts w:ascii="Cambria Math" w:hAnsi="Cambria Math"/>
                <w:color w:val="000000" w:themeColor="text1"/>
              </w:rPr>
              <m:t>-1</m:t>
            </m:r>
          </m:sup>
        </m:sSup>
      </m:oMath>
      <w:r w:rsidRPr="00E41AC7">
        <w:rPr>
          <w:color w:val="000000" w:themeColor="text1"/>
        </w:rPr>
        <w:t>与滤波器</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的卷积，则有：</w:t>
      </w:r>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a</m:t>
                  </m:r>
                </m:e>
                <m:sup>
                  <m:d>
                    <m:dPr>
                      <m:ctrlPr>
                        <w:rPr>
                          <w:rFonts w:ascii="Cambria Math" w:hAnsi="Cambria Math"/>
                          <w:i/>
                          <w:color w:val="000000" w:themeColor="text1"/>
                        </w:rPr>
                      </m:ctrlPr>
                    </m:dPr>
                    <m:e>
                      <m:r>
                        <w:rPr>
                          <w:rFonts w:ascii="Cambria Math" w:hAnsi="Cambria Math"/>
                          <w:color w:val="000000" w:themeColor="text1"/>
                        </w:rPr>
                        <m:t>l-1</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3-13</m:t>
                  </m:r>
                </m:e>
              </m:d>
              <m:ctrlPr>
                <w:rPr>
                  <w:rFonts w:ascii="Cambria Math" w:hAnsi="Cambria Math"/>
                  <w:i/>
                  <w:color w:val="000000" w:themeColor="text1"/>
                </w:rPr>
              </m:ctrlPr>
            </m:e>
          </m:eqArr>
        </m:oMath>
      </m:oMathPara>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其中</w:t>
      </w:r>
      <m:oMath>
        <m:r>
          <m:rPr>
            <m:sty m:val="p"/>
          </m:rPr>
          <w:rPr>
            <w:rFonts w:ascii="Cambria Math" w:hAnsi="Cambria Math"/>
            <w:color w:val="000000" w:themeColor="text1"/>
          </w:rPr>
          <m:t>⊗</m:t>
        </m:r>
      </m:oMath>
      <w:r w:rsidRPr="00E41AC7">
        <w:rPr>
          <w:color w:val="000000" w:themeColor="text1"/>
        </w:rPr>
        <w:t>代表卷积运算，</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为可学习的权重，</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为可学习的偏置。根据卷积的数学性质，卷积层有两个十分重要的性质：</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1)</w:t>
      </w:r>
      <w:r w:rsidRPr="0019073A">
        <w:rPr>
          <w:color w:val="000000" w:themeColor="text1"/>
        </w:rPr>
        <w:t>局部连接</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模仿人类的视觉系统，在卷积神经网络中，卷积层中第</w:t>
      </w:r>
      <m:oMath>
        <m:r>
          <w:rPr>
            <w:rFonts w:ascii="Cambria Math" w:hAnsi="Cambria Math"/>
            <w:color w:val="000000" w:themeColor="text1"/>
          </w:rPr>
          <m:t>l</m:t>
        </m:r>
      </m:oMath>
      <w:r w:rsidRPr="00E41AC7">
        <w:rPr>
          <w:color w:val="000000" w:themeColor="text1"/>
        </w:rPr>
        <w:t>层的每一个神经元只与第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层的部分神经元相连接，连接数值取决于卷积核的大小，若将其设为</w:t>
      </w:r>
      <m:oMath>
        <m:r>
          <w:rPr>
            <w:rFonts w:ascii="Cambria Math" w:hAnsi="Cambria Math"/>
            <w:color w:val="000000" w:themeColor="text1"/>
          </w:rPr>
          <m:t>m</m:t>
        </m:r>
      </m:oMath>
      <w:r w:rsidRPr="00E41AC7">
        <w:rPr>
          <w:color w:val="000000" w:themeColor="text1"/>
        </w:rPr>
        <w:t>，则连接数可以表示为</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m:rPr>
            <m:sty m:val="p"/>
          </m:rPr>
          <w:rPr>
            <w:rFonts w:ascii="Cambria Math" w:hAnsi="Cambria Math"/>
            <w:color w:val="000000" w:themeColor="text1"/>
          </w:rPr>
          <m:t>×</m:t>
        </m:r>
        <m:r>
          <w:rPr>
            <w:rFonts w:ascii="Cambria Math" w:hAnsi="Cambria Math"/>
            <w:color w:val="000000" w:themeColor="text1"/>
          </w:rPr>
          <m:t>m</m:t>
        </m:r>
      </m:oMath>
      <w:r w:rsidRPr="00E41AC7">
        <w:rPr>
          <w:color w:val="000000" w:themeColor="text1"/>
        </w:rPr>
        <w:t>。</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2)</w:t>
      </w:r>
      <w:r w:rsidRPr="0019073A">
        <w:rPr>
          <w:color w:val="000000" w:themeColor="text1"/>
        </w:rPr>
        <w:t>权重共享</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lastRenderedPageBreak/>
        <w:t>卷积神经网络中作为参数的卷积核</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对于第</w:t>
      </w:r>
      <m:oMath>
        <m:r>
          <w:rPr>
            <w:rFonts w:ascii="Cambria Math" w:hAnsi="Cambria Math"/>
            <w:color w:val="000000" w:themeColor="text1"/>
          </w:rPr>
          <m:t>l</m:t>
        </m:r>
      </m:oMath>
      <w:r w:rsidRPr="00E41AC7">
        <w:rPr>
          <w:color w:val="000000" w:themeColor="text1"/>
        </w:rPr>
        <w:t>层的所有神经元均相同，如下图所示，相同颜色的线的权重一致。</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339C0E0D" wp14:editId="04D3D813">
            <wp:extent cx="4125773" cy="116311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49h2ygjj30hu07cwfh.jpg"/>
                    <pic:cNvPicPr>
                      <a:picLocks noChangeAspect="1" noChangeArrowheads="1"/>
                    </pic:cNvPicPr>
                  </pic:nvPicPr>
                  <pic:blipFill>
                    <a:blip r:embed="rId17"/>
                    <a:stretch>
                      <a:fillRect/>
                    </a:stretch>
                  </pic:blipFill>
                  <pic:spPr bwMode="auto">
                    <a:xfrm>
                      <a:off x="0" y="0"/>
                      <a:ext cx="4148774" cy="1169601"/>
                    </a:xfrm>
                    <a:prstGeom prst="rect">
                      <a:avLst/>
                    </a:prstGeom>
                    <a:noFill/>
                    <a:ln w="9525">
                      <a:noFill/>
                      <a:headEnd/>
                      <a:tailEnd/>
                    </a:ln>
                  </pic:spPr>
                </pic:pic>
              </a:graphicData>
            </a:graphic>
          </wp:inline>
        </w:drawing>
      </w:r>
    </w:p>
    <w:p w:rsidR="00F22C70" w:rsidRPr="00556BB5" w:rsidRDefault="00556BB5" w:rsidP="00556BB5">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sidR="004E1A11">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sidR="004E1A11">
        <w:rPr>
          <w:rFonts w:ascii="宋体" w:eastAsia="宋体" w:hAnsi="宋体" w:cs="Times New Roman" w:hint="eastAsia"/>
          <w:iCs/>
          <w:kern w:val="2"/>
          <w:sz w:val="21"/>
          <w:lang w:eastAsia="zh-CN"/>
        </w:rPr>
        <w:t>卷积</w:t>
      </w:r>
      <w:r>
        <w:rPr>
          <w:rFonts w:ascii="宋体" w:eastAsia="宋体" w:hAnsi="宋体" w:cs="Times New Roman" w:hint="eastAsia"/>
          <w:iCs/>
          <w:kern w:val="2"/>
          <w:sz w:val="21"/>
          <w:lang w:eastAsia="zh-CN"/>
        </w:rPr>
        <w:t>神经网络</w:t>
      </w:r>
      <w:r w:rsidR="004E1A11">
        <w:rPr>
          <w:rFonts w:ascii="宋体" w:eastAsia="宋体" w:hAnsi="宋体" w:cs="Times New Roman" w:hint="eastAsia"/>
          <w:iCs/>
          <w:kern w:val="2"/>
          <w:sz w:val="21"/>
          <w:lang w:eastAsia="zh-CN"/>
        </w:rPr>
        <w:t>权值共享</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49" w:name="header-n2915"/>
      <w:bookmarkStart w:id="50" w:name="_Toc9833264"/>
      <w:r w:rsidRPr="00E85EDE">
        <w:rPr>
          <w:rFonts w:ascii="黑体" w:eastAsia="黑体" w:hAnsi="黑体"/>
          <w:sz w:val="28"/>
          <w:szCs w:val="28"/>
        </w:rPr>
        <w:t>3.2.2 卷积网络中各个层的概念与原理</w:t>
      </w:r>
      <w:bookmarkEnd w:id="50"/>
      <w:r w:rsidRPr="00E85EDE">
        <w:rPr>
          <w:rFonts w:ascii="黑体" w:eastAsia="黑体" w:hAnsi="黑体"/>
          <w:sz w:val="28"/>
          <w:szCs w:val="28"/>
        </w:rPr>
        <w:t xml:space="preserve"> </w:t>
      </w:r>
      <w:bookmarkEnd w:id="49"/>
    </w:p>
    <w:p w:rsidR="00F22C70" w:rsidRPr="00E41AC7" w:rsidRDefault="00260244" w:rsidP="006A0D86">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在卷积神经网络中，通常含有三种类型的隐藏层，分别为卷积层、池化层以及全连接层。由于全连接网络与常见的前馈网络一致，故下面重点对这卷积层、池化层这两种类型的隐藏层进行介绍：</w:t>
      </w:r>
    </w:p>
    <w:p w:rsidR="00F22C70" w:rsidRPr="006A0D86" w:rsidRDefault="00260244" w:rsidP="006A0D86">
      <w:pPr>
        <w:pStyle w:val="FirstParagraph"/>
        <w:adjustRightInd w:val="0"/>
        <w:snapToGrid w:val="0"/>
        <w:spacing w:before="0" w:after="0" w:line="360" w:lineRule="auto"/>
        <w:rPr>
          <w:rFonts w:asciiTheme="minorEastAsia" w:hAnsiTheme="minorEastAsia"/>
          <w:color w:val="000000" w:themeColor="text1"/>
        </w:rPr>
      </w:pPr>
      <w:r w:rsidRPr="006A0D86">
        <w:rPr>
          <w:rFonts w:asciiTheme="minorEastAsia" w:hAnsiTheme="minorEastAsia"/>
          <w:color w:val="000000" w:themeColor="text1"/>
        </w:rPr>
        <w:t>(1)卷积层</w:t>
      </w:r>
    </w:p>
    <w:p w:rsidR="00F22C70" w:rsidRPr="006A0D86" w:rsidRDefault="00260244" w:rsidP="006A0D86">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卷积层的作用为提取一个局域区域的特征，在第一层神经网络中提取一些边缘、线条，在更多层的卷积层中可以提取更加高级的特征。其中一个重要的概念为feature map：feature map为在一幅图像或者其他的feature map经过卷积提取的特征。</w:t>
      </w:r>
    </w:p>
    <w:p w:rsidR="00F22C70" w:rsidRPr="006A0D86" w:rsidRDefault="00260244" w:rsidP="006A0D86">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由于图像为二维结构，所以我们构建三层的神经层予以表示，其中大小可以表示为高度</w:t>
      </w:r>
      <m:oMath>
        <m:r>
          <w:rPr>
            <w:rFonts w:ascii="Cambria Math" w:hAnsi="Cambria Math"/>
            <w:color w:val="000000" w:themeColor="text1"/>
          </w:rPr>
          <m:t>M</m:t>
        </m:r>
      </m:oMath>
      <w:r w:rsidRPr="006A0D86">
        <w:rPr>
          <w:rFonts w:asciiTheme="minorEastAsia" w:hAnsiTheme="minorEastAsia"/>
          <w:color w:val="000000" w:themeColor="text1"/>
        </w:rPr>
        <w:t>宽度</w:t>
      </w:r>
      <m:oMath>
        <m:r>
          <w:rPr>
            <w:rFonts w:ascii="Cambria Math" w:hAnsi="Cambria Math"/>
            <w:color w:val="000000" w:themeColor="text1"/>
          </w:rPr>
          <m:t>N</m:t>
        </m:r>
      </m:oMath>
      <w:r w:rsidRPr="006A0D86">
        <w:rPr>
          <w:rFonts w:asciiTheme="minorEastAsia" w:hAnsiTheme="minorEastAsia"/>
          <w:color w:val="000000" w:themeColor="text1"/>
        </w:rPr>
        <w:t>深度</w:t>
      </w:r>
      <m:oMath>
        <m:r>
          <w:rPr>
            <w:rFonts w:ascii="Cambria Math" w:hAnsi="Cambria Math"/>
            <w:color w:val="000000" w:themeColor="text1"/>
          </w:rPr>
          <m:t>D</m:t>
        </m:r>
      </m:oMath>
      <w:r w:rsidRPr="006A0D86">
        <w:rPr>
          <w:rFonts w:asciiTheme="minorEastAsia" w:hAnsiTheme="minorEastAsia"/>
          <w:color w:val="000000" w:themeColor="text1"/>
        </w:rPr>
        <w:t>，即为</w:t>
      </w:r>
      <m:oMath>
        <m:r>
          <w:rPr>
            <w:rFonts w:ascii="Cambria Math" w:hAnsi="Cambria Math"/>
            <w:color w:val="000000" w:themeColor="text1"/>
          </w:rPr>
          <m:t>D</m:t>
        </m:r>
      </m:oMath>
      <w:r w:rsidRPr="006A0D86">
        <w:rPr>
          <w:rFonts w:asciiTheme="minorEastAsia" w:hAnsiTheme="minorEastAsia"/>
          <w:color w:val="000000" w:themeColor="text1"/>
        </w:rPr>
        <w:t>个</w:t>
      </w:r>
      <m:oMath>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oMath>
      <w:r w:rsidRPr="006A0D86">
        <w:rPr>
          <w:rFonts w:asciiTheme="minorEastAsia" w:hAnsiTheme="minorEastAsia"/>
          <w:color w:val="000000" w:themeColor="text1"/>
        </w:rPr>
        <w:t>大小的feature map。在输入层中，若图像为彩色图像，以RGB颜色空间表示，则有一个特征映射，深度</w:t>
      </w:r>
      <m:oMath>
        <m:r>
          <w:rPr>
            <w:rFonts w:ascii="Cambria Math" w:hAnsi="Cambria Math"/>
            <w:color w:val="000000" w:themeColor="text1"/>
          </w:rPr>
          <m:t>D</m:t>
        </m:r>
        <m:r>
          <m:rPr>
            <m:sty m:val="p"/>
          </m:rPr>
          <w:rPr>
            <w:rFonts w:ascii="Cambria Math" w:hAnsi="Cambria Math"/>
            <w:color w:val="000000" w:themeColor="text1"/>
          </w:rPr>
          <m:t>=3</m:t>
        </m:r>
      </m:oMath>
      <w:r w:rsidRPr="006A0D86">
        <w:rPr>
          <w:rFonts w:asciiTheme="minorEastAsia" w:hAnsiTheme="minorEastAsia"/>
          <w:color w:val="000000" w:themeColor="text1"/>
        </w:rPr>
        <w:t>。</w:t>
      </w:r>
    </w:p>
    <w:p w:rsidR="00E45541" w:rsidRDefault="00E45541" w:rsidP="006A0D86">
      <w:pPr>
        <w:pStyle w:val="FirstParagraph"/>
        <w:adjustRightInd w:val="0"/>
        <w:snapToGrid w:val="0"/>
        <w:spacing w:before="0" w:after="0" w:line="360" w:lineRule="auto"/>
        <w:ind w:firstLineChars="200" w:firstLine="480"/>
        <w:rPr>
          <w:color w:val="000000" w:themeColor="text1"/>
        </w:rPr>
      </w:pPr>
      <w:r w:rsidRPr="006A0D86">
        <w:rPr>
          <w:rFonts w:asciiTheme="minorEastAsia" w:hAnsiTheme="minorEastAsia"/>
          <w:color w:val="000000" w:themeColor="text1"/>
        </w:rPr>
        <w:t>我们可以将卷积神经网络卷积层作用用一般性的结论予以表示，根据文献[9]所示，假设输入feature map sets为</w:t>
      </w:r>
      <m:oMath>
        <m:r>
          <w:rPr>
            <w:rFonts w:ascii="Cambria Math" w:hAnsi="Cambria Math"/>
            <w:color w:val="000000" w:themeColor="text1"/>
          </w:rPr>
          <m:t>X</m:t>
        </m:r>
      </m:oMath>
      <w:r w:rsidRPr="006A0D86">
        <w:rPr>
          <w:rFonts w:asciiTheme="minorEastAsia" w:hAnsiTheme="minorEastAsia"/>
          <w:color w:val="000000" w:themeColor="text1"/>
        </w:rPr>
        <w:t>，输出feature map sets为</w:t>
      </w:r>
      <m:oMath>
        <m:r>
          <w:rPr>
            <w:rFonts w:ascii="Cambria Math" w:hAnsi="Cambria Math"/>
            <w:color w:val="000000" w:themeColor="text1"/>
          </w:rPr>
          <m:t>Y</m:t>
        </m:r>
      </m:oMath>
      <w:r w:rsidRPr="006A0D86">
        <w:rPr>
          <w:rFonts w:asciiTheme="minorEastAsia" w:hAnsiTheme="minorEastAsia"/>
          <w:color w:val="000000" w:themeColor="text1"/>
        </w:rPr>
        <w:t>，卷积核为</w:t>
      </w:r>
      <m:oMath>
        <m:r>
          <w:rPr>
            <w:rFonts w:ascii="Cambria Math" w:hAnsi="Cambria Math"/>
            <w:color w:val="000000" w:themeColor="text1"/>
          </w:rPr>
          <m:t>W</m:t>
        </m:r>
      </m:oMath>
      <w:r w:rsidRPr="006A0D86">
        <w:rPr>
          <w:rFonts w:asciiTheme="minorEastAsia" w:hAnsiTheme="minorEastAsia"/>
          <w:color w:val="000000" w:themeColor="text1"/>
        </w:rPr>
        <w:t>，卷积层净输入为</w:t>
      </w:r>
      <m:oMath>
        <m:r>
          <w:rPr>
            <w:rFonts w:ascii="Cambria Math" w:hAnsi="Cambria Math"/>
            <w:color w:val="000000" w:themeColor="text1"/>
          </w:rPr>
          <m:t>Z</m:t>
        </m:r>
      </m:oMath>
      <w:r w:rsidRPr="006A0D86">
        <w:rPr>
          <w:rFonts w:asciiTheme="minorEastAsia" w:hAnsiTheme="minorEastAsia"/>
          <w:color w:val="000000" w:themeColor="text1"/>
        </w:rPr>
        <w:t>，输出为</w:t>
      </w:r>
      <m:oMath>
        <m:r>
          <w:rPr>
            <w:rFonts w:ascii="Cambria Math" w:hAnsi="Cambria Math"/>
            <w:color w:val="000000" w:themeColor="text1"/>
          </w:rPr>
          <m:t>Y</m:t>
        </m:r>
      </m:oMath>
      <w:r w:rsidRPr="006A0D86">
        <w:rPr>
          <w:rFonts w:asciiTheme="minorEastAsia" w:hAnsiTheme="minorEastAsia"/>
          <w:color w:val="000000" w:themeColor="text1"/>
        </w:rPr>
        <w:t>，则有：</w:t>
      </w:r>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m:t>
                  </m:r>
                </m:sup>
              </m:sSup>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p,d</m:t>
                      </m:r>
                    </m:sup>
                  </m:sSup>
                </m:e>
              </m:nary>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3-14</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p</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3-15</m:t>
                  </m:r>
                </m:e>
              </m:d>
              <m:ctrlPr>
                <w:rPr>
                  <w:rFonts w:ascii="Cambria Math" w:hAnsi="Cambria Math"/>
                  <w:i/>
                  <w:color w:val="000000" w:themeColor="text1"/>
                </w:rPr>
              </m:ctrlPr>
            </m:e>
          </m:eqArr>
        </m:oMath>
      </m:oMathPara>
    </w:p>
    <w:p w:rsidR="00F22C70" w:rsidRPr="00E41AC7" w:rsidRDefault="00260244" w:rsidP="006A0D86">
      <w:pPr>
        <w:pStyle w:val="a0"/>
        <w:adjustRightInd w:val="0"/>
        <w:snapToGrid w:val="0"/>
        <w:spacing w:before="0" w:after="0" w:line="360" w:lineRule="auto"/>
        <w:ind w:firstLineChars="200" w:firstLine="480"/>
        <w:rPr>
          <w:color w:val="000000" w:themeColor="text1"/>
        </w:rPr>
      </w:pPr>
      <w:r w:rsidRPr="006A0D86">
        <w:rPr>
          <w:rFonts w:asciiTheme="minorEastAsia" w:hAnsiTheme="minorEastAsia"/>
          <w:color w:val="000000" w:themeColor="text1"/>
        </w:rPr>
        <w:lastRenderedPageBreak/>
        <w:t>其中</w:t>
      </w:r>
      <m:oMath>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sup>
        </m:sSup>
      </m:oMath>
      <w:r w:rsidRPr="006A0D86">
        <w:rPr>
          <w:rFonts w:asciiTheme="minorEastAsia" w:hAnsiTheme="minorEastAsia"/>
          <w:color w:val="000000" w:themeColor="text1"/>
        </w:rPr>
        <w:t>，且其中每个slice矩阵</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p>
        </m:sSup>
      </m:oMath>
      <w:r w:rsidRPr="006A0D86">
        <w:rPr>
          <w:rFonts w:asciiTheme="minorEastAsia" w:hAnsiTheme="minorEastAsia"/>
          <w:color w:val="000000" w:themeColor="text1"/>
        </w:rPr>
        <w:t>为一输入feature map，</w:t>
      </w:r>
      <m:oMath>
        <m:r>
          <m:rPr>
            <m:sty m:val="p"/>
          </m:rPr>
          <w:rPr>
            <w:rFonts w:ascii="Cambria Math" w:hAnsi="Cambria Math"/>
            <w:color w:val="000000" w:themeColor="text1"/>
          </w:rPr>
          <m:t>1≤</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D</m:t>
        </m:r>
      </m:oMath>
      <w:r w:rsidRPr="006A0D86">
        <w:rPr>
          <w:rFonts w:asciiTheme="minorEastAsia" w:hAnsiTheme="minorEastAsia"/>
          <w:color w:val="000000" w:themeColor="text1"/>
        </w:rPr>
        <w:t>；</w:t>
      </w:r>
      <m:oMath>
        <m:r>
          <m:rPr>
            <m:sty m:val="b"/>
          </m:rPr>
          <w:rPr>
            <w:rFonts w:ascii="Cambria Math" w:hAnsi="Cambria Math"/>
            <w:color w:val="000000" w:themeColor="text1"/>
          </w:rPr>
          <m:t>Y</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r>
              <m:rPr>
                <m:sty m:val="p"/>
              </m:rPr>
              <w:rPr>
                <w:rFonts w:ascii="Cambria Math" w:hAnsi="Cambria Math"/>
                <w:color w:val="000000" w:themeColor="text1"/>
              </w:rPr>
              <m:t>×</m:t>
            </m:r>
            <m:r>
              <w:rPr>
                <w:rFonts w:ascii="Cambria Math" w:hAnsi="Cambria Math"/>
                <w:color w:val="000000" w:themeColor="text1"/>
              </w:rPr>
              <m:t>P</m:t>
            </m:r>
          </m:sup>
        </m:sSup>
      </m:oMath>
      <w:r w:rsidRPr="006A0D86">
        <w:rPr>
          <w:rFonts w:asciiTheme="minorEastAsia" w:hAnsiTheme="minorEastAsia"/>
          <w:color w:val="000000" w:themeColor="text1"/>
        </w:rPr>
        <w:t>，且其中每个slice矩阵</w:t>
      </w:r>
      <m:oMath>
        <m:r>
          <w:rPr>
            <w:rFonts w:ascii="Cambria Math" w:hAnsi="Cambria Math"/>
            <w:color w:val="000000" w:themeColor="text1"/>
          </w:rPr>
          <m:t>Y</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sup>
        </m:sSup>
      </m:oMath>
      <w:r w:rsidRPr="006A0D86">
        <w:rPr>
          <w:rFonts w:asciiTheme="minorEastAsia" w:hAnsiTheme="minorEastAsia"/>
          <w:color w:val="000000" w:themeColor="text1"/>
        </w:rPr>
        <w:t>为一输出feature map，</w:t>
      </w:r>
      <m:oMath>
        <m:r>
          <m:rPr>
            <m:sty m:val="p"/>
          </m:rPr>
          <w:rPr>
            <w:rFonts w:ascii="Cambria Math" w:hAnsi="Cambria Math"/>
            <w:color w:val="000000" w:themeColor="text1"/>
          </w:rPr>
          <m:t>1≤</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P</m:t>
        </m:r>
      </m:oMath>
      <w:r w:rsidRPr="006A0D86">
        <w:rPr>
          <w:rFonts w:asciiTheme="minorEastAsia" w:hAnsiTheme="minorEastAsia"/>
          <w:color w:val="000000" w:themeColor="text1"/>
        </w:rPr>
        <w:t>，</w:t>
      </w:r>
      <m:oMath>
        <m:r>
          <m:rPr>
            <m:sty m:val="b"/>
          </m:rPr>
          <w:rPr>
            <w:rFonts w:ascii="Cambria Math" w:hAnsi="Cambria Math"/>
            <w:color w:val="000000" w:themeColor="text1"/>
          </w:rPr>
          <m:t>W</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P</m:t>
            </m:r>
          </m:sup>
        </m:sSup>
      </m:oMath>
      <w:r w:rsidRPr="006A0D86">
        <w:rPr>
          <w:rFonts w:asciiTheme="minorEastAsia" w:hAnsiTheme="minorEastAsia"/>
          <w:color w:val="000000" w:themeColor="text1"/>
        </w:rPr>
        <w:t xml:space="preserve">。卷积层从输入feature map </w:t>
      </w:r>
      <m:oMath>
        <m:r>
          <w:rPr>
            <w:rFonts w:ascii="Cambria Math" w:hAnsi="Cambria Math"/>
            <w:color w:val="000000" w:themeColor="text1"/>
          </w:rPr>
          <m:t>X</m:t>
        </m:r>
      </m:oMath>
      <w:r w:rsidRPr="006A0D86">
        <w:rPr>
          <w:rFonts w:asciiTheme="minorEastAsia" w:hAnsiTheme="minorEastAsia"/>
          <w:color w:val="000000" w:themeColor="text1"/>
        </w:rPr>
        <w:t xml:space="preserve">到输出feature map </w:t>
      </w:r>
      <m:oMath>
        <m:r>
          <w:rPr>
            <w:rFonts w:ascii="Cambria Math" w:hAnsi="Cambria Math"/>
            <w:color w:val="000000" w:themeColor="text1"/>
          </w:rPr>
          <m:t>Y</m:t>
        </m:r>
      </m:oMath>
      <w:r w:rsidRPr="006A0D86">
        <w:rPr>
          <w:rFonts w:asciiTheme="minorEastAsia" w:hAnsiTheme="minorEastAsia"/>
          <w:color w:val="000000" w:themeColor="text1"/>
        </w:rPr>
        <w:t>的计算过程图示如下：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4E151217" wp14:editId="1963D73F">
            <wp:extent cx="5334000" cy="211255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5m0kky1j310m0eijsq.jpg"/>
                    <pic:cNvPicPr>
                      <a:picLocks noChangeAspect="1" noChangeArrowheads="1"/>
                    </pic:cNvPicPr>
                  </pic:nvPicPr>
                  <pic:blipFill>
                    <a:blip r:embed="rId18"/>
                    <a:stretch>
                      <a:fillRect/>
                    </a:stretch>
                  </pic:blipFill>
                  <pic:spPr bwMode="auto">
                    <a:xfrm>
                      <a:off x="0" y="0"/>
                      <a:ext cx="5334000" cy="2112555"/>
                    </a:xfrm>
                    <a:prstGeom prst="rect">
                      <a:avLst/>
                    </a:prstGeom>
                    <a:noFill/>
                    <a:ln w="9525">
                      <a:noFill/>
                      <a:headEnd/>
                      <a:tailEnd/>
                    </a:ln>
                  </pic:spPr>
                </pic:pic>
              </a:graphicData>
            </a:graphic>
          </wp:inline>
        </w:drawing>
      </w:r>
    </w:p>
    <w:p w:rsidR="00F22C70" w:rsidRPr="00CD786C" w:rsidRDefault="00CD786C" w:rsidP="00CD786C">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卷积神经网络计算过程图示</w:t>
      </w:r>
    </w:p>
    <w:p w:rsidR="00F22C70" w:rsidRPr="006A0D86" w:rsidRDefault="00260244">
      <w:pPr>
        <w:pStyle w:val="a0"/>
        <w:rPr>
          <w:rFonts w:asciiTheme="minorEastAsia" w:hAnsiTheme="minorEastAsia"/>
          <w:color w:val="000000" w:themeColor="text1"/>
        </w:rPr>
      </w:pPr>
      <w:r w:rsidRPr="00E41AC7">
        <w:rPr>
          <w:color w:val="000000" w:themeColor="text1"/>
        </w:rPr>
        <w:t>(</w:t>
      </w:r>
      <w:r w:rsidRPr="006A0D86">
        <w:rPr>
          <w:rFonts w:asciiTheme="minorEastAsia" w:hAnsiTheme="minorEastAsia"/>
          <w:color w:val="000000" w:themeColor="text1"/>
        </w:rPr>
        <w:t>2)池化层</w:t>
      </w:r>
    </w:p>
    <w:p w:rsidR="00F22C70" w:rsidRPr="006A0D86"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池化层又称汇聚层、子采样层，其作用为降低特征维度，减少参数数量，避免过拟合。</w:t>
      </w:r>
    </w:p>
    <w:p w:rsidR="00F22C70" w:rsidRPr="006A0D86"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与卷积层类似，我们给出池化层的一般性结论，假设池化层的输入featurem map为</w:t>
      </w:r>
      <m:oMath>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sup>
        </m:sSup>
      </m:oMath>
      <w:r w:rsidRPr="006A0D86">
        <w:rPr>
          <w:rFonts w:asciiTheme="minorEastAsia" w:hAnsiTheme="minorEastAsia"/>
          <w:color w:val="000000" w:themeColor="text1"/>
        </w:rPr>
        <w:t>，将</w:t>
      </w:r>
      <m:oMath>
        <m: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oMath>
      <w:r w:rsidRPr="006A0D86">
        <w:rPr>
          <w:rFonts w:asciiTheme="minorEastAsia" w:hAnsiTheme="minorEastAsia"/>
          <w:color w:val="000000" w:themeColor="text1"/>
        </w:rPr>
        <w:t>划分为多个区域</w:t>
      </w:r>
      <m:oMath>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oMath>
      <w:r w:rsidRPr="006A0D86">
        <w:rPr>
          <w:rFonts w:asciiTheme="minorEastAsia" w:hAnsiTheme="minorEastAsia"/>
          <w:color w:val="000000" w:themeColor="text1"/>
        </w:rPr>
        <w:t>，</w:t>
      </w:r>
      <m:oMath>
        <m:r>
          <m:rPr>
            <m:sty m:val="p"/>
          </m:rPr>
          <w:rPr>
            <w:rFonts w:ascii="Cambria Math" w:hAnsi="Cambria Math"/>
            <w:color w:val="000000" w:themeColor="text1"/>
          </w:rPr>
          <m:t>1≤</m:t>
        </m:r>
        <m:r>
          <w:rPr>
            <w:rFonts w:ascii="Cambria Math" w:hAnsi="Cambria Math"/>
            <w:color w:val="000000" w:themeColor="text1"/>
          </w:rPr>
          <m:t>m</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oMath>
      <w:r w:rsidRPr="006A0D86">
        <w:rPr>
          <w:rFonts w:asciiTheme="minorEastAsia" w:hAnsiTheme="minorEastAsia"/>
          <w:color w:val="000000" w:themeColor="text1"/>
        </w:rPr>
        <w:t>，</w:t>
      </w:r>
      <m:oMath>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oMath>
      <w:r w:rsidRPr="006A0D86">
        <w:rPr>
          <w:rFonts w:asciiTheme="minorEastAsia" w:hAnsiTheme="minorEastAsia"/>
          <w:color w:val="000000" w:themeColor="text1"/>
        </w:rPr>
        <w:t>。我们在池化层中常用的汇聚函数有三种：</w:t>
      </w:r>
    </w:p>
    <w:p w:rsidR="00F22C70" w:rsidRPr="006A0D86" w:rsidRDefault="006A0D86"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1</w:t>
      </w:r>
      <w:r>
        <w:rPr>
          <w:rFonts w:asciiTheme="minorEastAsia" w:hAnsiTheme="minorEastAsia" w:hint="eastAsia"/>
          <w:color w:val="000000" w:themeColor="text1"/>
        </w:rPr>
        <w:t>)</w:t>
      </w:r>
      <w:r w:rsidR="00260244" w:rsidRPr="006A0D86">
        <w:rPr>
          <w:rFonts w:asciiTheme="minorEastAsia" w:hAnsiTheme="minorEastAsia"/>
          <w:color w:val="000000" w:themeColor="text1"/>
        </w:rPr>
        <w:t>Maximum Pooling，即取一个区域内所有神经元的最大值。</w:t>
      </w:r>
    </w:p>
    <w:p w:rsidR="00001CE1" w:rsidRPr="006A0D86" w:rsidRDefault="00001CE1"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nor/>
                    </m:rPr>
                    <w:rPr>
                      <w:rFonts w:asciiTheme="minorEastAsia" w:hAnsiTheme="minorEastAsia"/>
                      <w:color w:val="000000" w:themeColor="text1"/>
                    </w:rPr>
                    <m:t>max</m:t>
                  </m:r>
                </m:e>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3-16</m:t>
                  </m:r>
                </m:e>
              </m:d>
            </m:e>
          </m:eqArr>
        </m:oMath>
      </m:oMathPara>
    </w:p>
    <w:p w:rsidR="00F22C70" w:rsidRPr="006A0D86" w:rsidRDefault="006A0D86"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2)</w:t>
      </w:r>
      <w:r w:rsidR="00260244" w:rsidRPr="006A0D86">
        <w:rPr>
          <w:rFonts w:asciiTheme="minorEastAsia" w:hAnsiTheme="minorEastAsia"/>
          <w:color w:val="000000" w:themeColor="text1"/>
        </w:rPr>
        <w:t>Mean Pooling，即取一个区域内神经元的平均值。</w:t>
      </w:r>
    </w:p>
    <w:p w:rsidR="00001CE1" w:rsidRPr="006A0D86" w:rsidRDefault="00001CE1"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e>
                  </m:d>
                </m:den>
              </m:f>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up>
                  <m:r>
                    <m:rPr>
                      <m:sty m:val="p"/>
                    </m:rPr>
                    <w:rPr>
                      <w:rFonts w:ascii="Cambria Math" w:hAnsi="Cambria Math"/>
                      <w:color w:val="000000" w:themeColor="text1"/>
                    </w:rPr>
                    <m:t>​</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3-17</m:t>
                  </m:r>
                </m:e>
              </m:d>
            </m:e>
          </m:eqArr>
        </m:oMath>
      </m:oMathPara>
    </w:p>
    <w:p w:rsidR="00F22C70" w:rsidRPr="006A0D86" w:rsidRDefault="00E369A1"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3)</w:t>
      </w:r>
      <w:r w:rsidR="00260244" w:rsidRPr="006A0D86">
        <w:rPr>
          <w:rFonts w:asciiTheme="minorEastAsia" w:hAnsiTheme="minorEastAsia"/>
          <w:color w:val="000000" w:themeColor="text1"/>
        </w:rPr>
        <w:t>L2 Pooling，即取一个区域内神经元的平方和的平方根。</w:t>
      </w:r>
    </w:p>
    <w:p w:rsidR="00001CE1" w:rsidRPr="006A0D86" w:rsidRDefault="00001CE1"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up>
                      <m:r>
                        <m:rPr>
                          <m:sty m:val="p"/>
                        </m:rPr>
                        <w:rPr>
                          <w:rFonts w:ascii="Cambria Math" w:hAnsi="Cambria Math"/>
                          <w:color w:val="000000" w:themeColor="text1"/>
                        </w:rPr>
                        <m:t>​</m:t>
                      </m:r>
                    </m:sup>
                    <m:e>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m:rPr>
                              <m:sty m:val="p"/>
                            </m:rPr>
                            <w:rPr>
                              <w:rFonts w:ascii="Cambria Math" w:hAnsi="Cambria Math"/>
                              <w:color w:val="000000" w:themeColor="text1"/>
                            </w:rPr>
                            <m:t>2</m:t>
                          </m:r>
                        </m:sup>
                      </m:sSubSup>
                    </m:e>
                  </m:nary>
                </m:e>
              </m:ra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3-18</m:t>
                  </m:r>
                </m:e>
              </m:d>
            </m:e>
          </m:eqArr>
        </m:oMath>
      </m:oMathPara>
    </w:p>
    <w:p w:rsidR="00F22C70" w:rsidRPr="006A0D86" w:rsidRDefault="00260244" w:rsidP="007F4078">
      <w:pPr>
        <w:pStyle w:val="a0"/>
        <w:adjustRightInd w:val="0"/>
        <w:snapToGrid w:val="0"/>
        <w:spacing w:before="0" w:after="0" w:line="360" w:lineRule="auto"/>
        <w:rPr>
          <w:rFonts w:asciiTheme="minorEastAsia" w:hAnsiTheme="minorEastAsia"/>
          <w:color w:val="000000" w:themeColor="text1"/>
        </w:rPr>
      </w:pPr>
      <w:r w:rsidRPr="006A0D86">
        <w:rPr>
          <w:rFonts w:asciiTheme="minorEastAsia" w:hAnsiTheme="minorEastAsia"/>
          <w:color w:val="000000" w:themeColor="text1"/>
        </w:rPr>
        <w:lastRenderedPageBreak/>
        <w:t>我们以Maximun Pooling的图示[11]如下，其余的汇聚函数的映射方式也是大致如此：</w:t>
      </w:r>
    </w:p>
    <w:p w:rsidR="00F22C70" w:rsidRPr="00E41AC7" w:rsidRDefault="00DB5C45" w:rsidP="001B0DAE">
      <w:pPr>
        <w:pStyle w:val="CaptionedFigure"/>
        <w:jc w:val="center"/>
        <w:rPr>
          <w:color w:val="000000" w:themeColor="text1"/>
        </w:rPr>
      </w:pPr>
      <w:r>
        <w:rPr>
          <w:noProof/>
          <w:lang w:eastAsia="zh-CN"/>
        </w:rPr>
        <w:drawing>
          <wp:inline distT="0" distB="0" distL="0" distR="0" wp14:anchorId="26454C07" wp14:editId="4B826E9A">
            <wp:extent cx="2609850" cy="1629271"/>
            <wp:effectExtent l="0" t="0" r="0" b="0"/>
            <wp:docPr id="22" name="图片 22" descr="http://ww1.sinaimg.cn/large/006kDro9gy1g39agazcprj30hy0b70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large/006kDro9gy1g39agazcprj30hy0b70u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9138" cy="1653797"/>
                    </a:xfrm>
                    <a:prstGeom prst="rect">
                      <a:avLst/>
                    </a:prstGeom>
                    <a:noFill/>
                    <a:ln>
                      <a:noFill/>
                    </a:ln>
                  </pic:spPr>
                </pic:pic>
              </a:graphicData>
            </a:graphic>
          </wp:inline>
        </w:drawing>
      </w:r>
    </w:p>
    <w:p w:rsidR="00F22C70" w:rsidRPr="00555EDB" w:rsidRDefault="00555EDB" w:rsidP="00555EDB">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 xml:space="preserve">   </w:t>
      </w:r>
      <w:r w:rsidRPr="00555EDB">
        <w:rPr>
          <w:rFonts w:ascii="宋体" w:eastAsia="宋体" w:hAnsi="宋体" w:cs="Times New Roman"/>
          <w:iCs/>
          <w:kern w:val="2"/>
          <w:sz w:val="21"/>
          <w:lang w:eastAsia="zh-CN"/>
        </w:rPr>
        <w:t>Maximun Pooling</w:t>
      </w:r>
      <w:r>
        <w:rPr>
          <w:rFonts w:ascii="宋体" w:eastAsia="宋体" w:hAnsi="宋体" w:cs="Times New Roman" w:hint="eastAsia"/>
          <w:iCs/>
          <w:kern w:val="2"/>
          <w:sz w:val="21"/>
          <w:lang w:eastAsia="zh-CN"/>
        </w:rPr>
        <w:t>计算图示</w:t>
      </w:r>
    </w:p>
    <w:p w:rsidR="00F22C70" w:rsidRPr="005C36BB" w:rsidRDefault="00260244" w:rsidP="005C36BB">
      <w:pPr>
        <w:outlineLvl w:val="1"/>
        <w:rPr>
          <w:rFonts w:ascii="黑体" w:eastAsia="黑体" w:hAnsi="黑体"/>
          <w:sz w:val="28"/>
          <w:szCs w:val="28"/>
        </w:rPr>
      </w:pPr>
      <w:bookmarkStart w:id="51" w:name="header-n2936"/>
      <w:bookmarkStart w:id="52" w:name="_Toc9833265"/>
      <w:r w:rsidRPr="005C36BB">
        <w:rPr>
          <w:rFonts w:ascii="黑体" w:eastAsia="黑体" w:hAnsi="黑体"/>
          <w:sz w:val="28"/>
          <w:szCs w:val="28"/>
        </w:rPr>
        <w:t>3.3 卷积神经网络的参数学习</w:t>
      </w:r>
      <w:bookmarkEnd w:id="51"/>
      <w:bookmarkEnd w:id="52"/>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与常见的前馈神经网络一致，卷积神经网络的训练过程也可以使用基于梯度下降的误差反向传播算法予以完成。</w:t>
      </w:r>
    </w:p>
    <w:p w:rsidR="00F22C70" w:rsidRPr="007F4078"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如3.2小节所叙述，卷积神经网络一般含有卷积层、池化层、全连接层这三种类型的隐藏层，但是其卷积核、偏置两个重要参数只在卷积层中涉及，故我们只需要计算卷积层之中的梯度。</w:t>
      </w:r>
    </w:p>
    <w:p w:rsidR="00F22C70" w:rsidRPr="007F4078"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假设第</w:t>
      </w:r>
      <m:oMath>
        <m:r>
          <w:rPr>
            <w:rFonts w:ascii="Cambria Math" w:hAnsi="Cambria Math"/>
            <w:color w:val="000000" w:themeColor="text1"/>
          </w:rPr>
          <m:t>l-1</m:t>
        </m:r>
      </m:oMath>
      <w:r w:rsidRPr="007F4078">
        <w:rPr>
          <w:rFonts w:asciiTheme="minorEastAsia" w:hAnsiTheme="minorEastAsia"/>
          <w:color w:val="000000" w:themeColor="text1"/>
        </w:rPr>
        <w:t>层的输入Feature Map sets为</w:t>
      </w:r>
      <m:oMath>
        <m:r>
          <w:rPr>
            <w:rFonts w:ascii="Cambria Math" w:hAnsi="Cambria Math"/>
            <w:color w:val="000000" w:themeColor="text1"/>
          </w:rPr>
          <m:t>X∈</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7F4078">
        <w:rPr>
          <w:rFonts w:asciiTheme="minorEastAsia" w:hAnsiTheme="minorEastAsia"/>
          <w:color w:val="000000" w:themeColor="text1"/>
        </w:rPr>
        <w:t>，第</w:t>
      </w:r>
      <m:oMath>
        <m:r>
          <w:rPr>
            <w:rFonts w:ascii="Cambria Math" w:hAnsi="Cambria Math"/>
            <w:color w:val="000000" w:themeColor="text1"/>
          </w:rPr>
          <m:t>l</m:t>
        </m:r>
      </m:oMath>
      <w:r w:rsidRPr="007F4078">
        <w:rPr>
          <w:rFonts w:asciiTheme="minorEastAsia" w:hAnsiTheme="minorEastAsia"/>
          <w:color w:val="000000" w:themeColor="text1"/>
        </w:rPr>
        <w:t>层的Feature Map sets净输入为</w:t>
      </w: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7F4078">
        <w:rPr>
          <w:rFonts w:asciiTheme="minorEastAsia" w:hAnsiTheme="minorEastAsia"/>
          <w:color w:val="000000" w:themeColor="text1"/>
        </w:rPr>
        <w:t>。则第</w:t>
      </w:r>
      <m:oMath>
        <m:r>
          <w:rPr>
            <w:rFonts w:ascii="Cambria Math" w:hAnsi="Cambria Math"/>
            <w:color w:val="000000" w:themeColor="text1"/>
          </w:rPr>
          <m:t>l</m:t>
        </m:r>
      </m:oMath>
      <w:r w:rsidRPr="007F4078">
        <w:rPr>
          <w:rFonts w:asciiTheme="minorEastAsia" w:hAnsiTheme="minorEastAsia"/>
          <w:color w:val="000000" w:themeColor="text1"/>
        </w:rPr>
        <w:t>层第</w:t>
      </w:r>
      <m:oMath>
        <m:r>
          <w:rPr>
            <w:rFonts w:ascii="Cambria Math" w:hAnsi="Cambria Math"/>
            <w:color w:val="000000" w:themeColor="text1"/>
          </w:rPr>
          <m:t>p</m:t>
        </m:r>
      </m:oMath>
      <w:r w:rsidRPr="007F4078">
        <w:rPr>
          <w:rFonts w:asciiTheme="minorEastAsia" w:hAnsiTheme="minorEastAsia"/>
          <w:color w:val="000000" w:themeColor="text1"/>
        </w:rPr>
        <w:t>个Feature Map净输入为：</w:t>
      </w:r>
    </w:p>
    <w:p w:rsidR="00001CE1" w:rsidRPr="00001CE1" w:rsidRDefault="00001CE1">
      <w:pPr>
        <w:pStyle w:val="a0"/>
        <w:rPr>
          <w:rFonts w:hint="eastAsia"/>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l,p,d</m:t>
                          </m:r>
                        </m:e>
                      </m:d>
                    </m:sup>
                  </m:sSup>
                </m:e>
              </m:nary>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3-19</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其中损失函数关于第</w:t>
      </w:r>
      <m:oMath>
        <m:r>
          <w:rPr>
            <w:rFonts w:ascii="Cambria Math" w:hAnsi="Cambria Math"/>
            <w:color w:val="000000" w:themeColor="text1"/>
          </w:rPr>
          <m:t>l</m:t>
        </m:r>
      </m:oMath>
      <w:r w:rsidRPr="00E41AC7">
        <w:rPr>
          <w:color w:val="000000" w:themeColor="text1"/>
        </w:rPr>
        <w:t>层卷积核、偏置的偏导数如下：</w:t>
      </w:r>
    </w:p>
    <w:p w:rsidR="00001CE1" w:rsidRPr="00001CE1" w:rsidRDefault="00001CE1">
      <w:pPr>
        <w:pStyle w:val="a0"/>
        <w:rPr>
          <w:color w:val="000000" w:themeColor="text1"/>
        </w:rPr>
      </w:pPr>
      <m:oMathPara>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l,p,d</m:t>
                                </m:r>
                              </m:e>
                            </m:d>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l,p</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e>
                </m:mr>
              </m:m>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l,p</m:t>
                          </m:r>
                        </m:e>
                      </m:d>
                    </m:sup>
                  </m:sSup>
                </m:den>
              </m:f>
              <m: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i,j</m:t>
                  </m:r>
                </m:sub>
                <m:sup>
                  <m:r>
                    <w:rPr>
                      <w:rFonts w:ascii="Cambria Math" w:hAnsi="Cambria Math"/>
                      <w:color w:val="000000" w:themeColor="text1"/>
                    </w:rPr>
                    <m:t>​</m:t>
                  </m:r>
                </m:sup>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l,p</m:t>
                                  </m:r>
                                </m:e>
                              </m:d>
                            </m:sup>
                          </m:sSup>
                        </m:e>
                      </m:d>
                    </m:e>
                    <m:sub>
                      <m:r>
                        <w:rPr>
                          <w:rFonts w:ascii="Cambria Math" w:hAnsi="Cambria Math"/>
                          <w:color w:val="000000" w:themeColor="text1"/>
                        </w:rPr>
                        <m:t>i,j</m:t>
                      </m:r>
                    </m:sub>
                  </m:sSub>
                </m:e>
              </m:nary>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3-20</m:t>
                  </m:r>
                </m:e>
              </m:d>
              <m:ctrlPr>
                <w:rPr>
                  <w:rFonts w:ascii="Cambria Math" w:hAnsi="Cambria Math"/>
                  <w:i/>
                  <w:color w:val="000000" w:themeColor="text1"/>
                </w:rPr>
              </m:ctrlPr>
            </m:e>
          </m:eqArr>
        </m:oMath>
      </m:oMathPara>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与其他前馈神经网络相同，卷积层每一层的卷积核、偏置均依赖于所在层的误差项。而第</w:t>
      </w:r>
      <m:oMath>
        <m:r>
          <w:rPr>
            <w:rFonts w:ascii="Cambria Math" w:hAnsi="Cambria Math"/>
            <w:color w:val="000000" w:themeColor="text1"/>
          </w:rPr>
          <m:t>l</m:t>
        </m:r>
      </m:oMath>
      <w:r w:rsidRPr="007F4078">
        <w:rPr>
          <w:rFonts w:asciiTheme="minorEastAsia" w:hAnsiTheme="minorEastAsia"/>
          <w:color w:val="000000" w:themeColor="text1"/>
        </w:rPr>
        <w:t>层卷积层中第</w:t>
      </w:r>
      <m:oMath>
        <m:r>
          <w:rPr>
            <w:rFonts w:ascii="Cambria Math" w:hAnsi="Cambria Math"/>
            <w:color w:val="000000" w:themeColor="text1"/>
          </w:rPr>
          <m:t>d</m:t>
        </m:r>
      </m:oMath>
      <w:r w:rsidRPr="007F4078">
        <w:rPr>
          <w:rFonts w:asciiTheme="minorEastAsia" w:hAnsiTheme="minorEastAsia"/>
          <w:color w:val="000000" w:themeColor="text1"/>
        </w:rPr>
        <w:t>个Feature Map的误差项的计算与传播更新方式如下所示：</w:t>
      </w:r>
    </w:p>
    <w:p w:rsidR="00001CE1" w:rsidRPr="00677585" w:rsidRDefault="00001CE1">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l,d</m:t>
                            </m:r>
                          </m:e>
                        </m:d>
                      </m:sup>
                    </m:sSup>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l,d</m:t>
                                </m:r>
                              </m:e>
                            </m:d>
                          </m:sup>
                        </m:sSup>
                      </m:den>
                    </m:f>
                  </m:e>
                </m:mr>
                <m:mr>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l,d</m:t>
                                </m:r>
                              </m:e>
                            </m:d>
                          </m:sup>
                        </m:sSup>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l,d</m:t>
                                </m:r>
                              </m:e>
                            </m:d>
                          </m:sup>
                        </m:sSup>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l,d</m:t>
                                </m:r>
                              </m:e>
                            </m:d>
                          </m:sup>
                        </m:sSup>
                      </m:den>
                    </m:f>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l+1,p,d</m:t>
                                        </m:r>
                                      </m:e>
                                    </m:d>
                                  </m:sup>
                                </m:sSup>
                              </m:e>
                            </m:d>
                            <m:acc>
                              <m:accPr>
                                <m:chr m:val="̃"/>
                                <m:ctrlPr>
                                  <w:rPr>
                                    <w:rFonts w:ascii="Cambria Math" w:hAnsi="Cambria Math"/>
                                    <w:color w:val="000000" w:themeColor="text1"/>
                                  </w:rPr>
                                </m:ctrlPr>
                              </m:accPr>
                              <m:e>
                                <m:r>
                                  <w:rPr>
                                    <w:rFonts w:ascii="Cambria Math" w:hAnsi="Cambria Math"/>
                                    <w:color w:val="000000" w:themeColor="text1"/>
                                  </w:rPr>
                                  <m:t>⊗</m:t>
                                </m:r>
                              </m:e>
                            </m:acc>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l+1,p</m:t>
                                        </m:r>
                                      </m:e>
                                    </m:d>
                                  </m:sup>
                                </m:sSup>
                              </m:den>
                            </m:f>
                          </m:e>
                        </m:d>
                      </m:e>
                    </m:nary>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l+1,p,d</m:t>
                                        </m:r>
                                      </m:e>
                                    </m:d>
                                  </m:sup>
                                </m:sSup>
                              </m:e>
                            </m:d>
                            <m:acc>
                              <m:accPr>
                                <m:chr m:val="̃"/>
                                <m:ctrlPr>
                                  <w:rPr>
                                    <w:rFonts w:ascii="Cambria Math" w:hAnsi="Cambria Math"/>
                                    <w:color w:val="000000" w:themeColor="text1"/>
                                  </w:rPr>
                                </m:ctrlPr>
                              </m:accPr>
                              <m:e>
                                <m:r>
                                  <w:rPr>
                                    <w:rFonts w:ascii="Cambria Math" w:hAnsi="Cambria Math"/>
                                    <w:color w:val="000000" w:themeColor="text1"/>
                                  </w:rPr>
                                  <m:t>⊗</m:t>
                                </m:r>
                              </m:e>
                            </m:acc>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l+1,p</m:t>
                                    </m:r>
                                  </m:e>
                                </m:d>
                              </m:sup>
                            </m:sSup>
                          </m:e>
                        </m:d>
                      </m:e>
                    </m:nary>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3-21</m:t>
                  </m:r>
                </m:e>
              </m:d>
              <m:ctrlPr>
                <w:rPr>
                  <w:rFonts w:ascii="Cambria Math" w:hAnsi="Cambria Math"/>
                  <w:i/>
                  <w:color w:val="000000" w:themeColor="text1"/>
                </w:rPr>
              </m:ctrlPr>
            </m:e>
          </m:eqArr>
        </m:oMath>
      </m:oMathPara>
    </w:p>
    <w:p w:rsidR="00F22C70" w:rsidRPr="005C36BB" w:rsidRDefault="00260244" w:rsidP="005C36BB">
      <w:pPr>
        <w:outlineLvl w:val="1"/>
        <w:rPr>
          <w:rFonts w:ascii="黑体" w:eastAsia="黑体" w:hAnsi="黑体"/>
          <w:sz w:val="28"/>
          <w:szCs w:val="28"/>
        </w:rPr>
      </w:pPr>
      <w:bookmarkStart w:id="53" w:name="header-n2945"/>
      <w:bookmarkStart w:id="54" w:name="_Toc9833266"/>
      <w:r w:rsidRPr="005C36BB">
        <w:rPr>
          <w:rFonts w:ascii="黑体" w:eastAsia="黑体" w:hAnsi="黑体"/>
          <w:sz w:val="28"/>
          <w:szCs w:val="28"/>
        </w:rPr>
        <w:t>3.4 卷积神经网络处理图片的优势</w:t>
      </w:r>
      <w:bookmarkEnd w:id="53"/>
      <w:bookmarkEnd w:id="54"/>
    </w:p>
    <w:p w:rsidR="00F22C70" w:rsidRPr="007F4078" w:rsidRDefault="00260244" w:rsidP="007F4078">
      <w:pPr>
        <w:pStyle w:val="FirstParagraph"/>
        <w:adjustRightInd w:val="0"/>
        <w:snapToGrid w:val="0"/>
        <w:spacing w:before="0" w:after="0" w:line="360" w:lineRule="auto"/>
        <w:ind w:firstLineChars="100" w:firstLine="240"/>
        <w:rPr>
          <w:rFonts w:asciiTheme="minorEastAsia" w:hAnsiTheme="minorEastAsia"/>
          <w:color w:val="000000" w:themeColor="text1"/>
        </w:rPr>
      </w:pPr>
      <w:r w:rsidRPr="00E41AC7">
        <w:rPr>
          <w:color w:val="000000" w:themeColor="text1"/>
        </w:rPr>
        <w:t>在</w:t>
      </w:r>
      <w:r w:rsidRPr="007F4078">
        <w:rPr>
          <w:rFonts w:asciiTheme="minorEastAsia" w:hAnsiTheme="minorEastAsia"/>
          <w:color w:val="000000" w:themeColor="text1"/>
        </w:rPr>
        <w:t>处理图片这种信息的时候，传统的全连接网络会存在两个问题：</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1)参数过多:如果图像大小为</w:t>
      </w:r>
      <m:oMath>
        <m:r>
          <m:rPr>
            <m:sty m:val="p"/>
          </m:rPr>
          <w:rPr>
            <w:rFonts w:ascii="Cambria Math" w:hAnsi="Cambria Math"/>
            <w:color w:val="000000" w:themeColor="text1"/>
          </w:rPr>
          <m:t>100×100×3</m:t>
        </m:r>
      </m:oMath>
      <w:r w:rsidRPr="007F4078">
        <w:rPr>
          <w:rFonts w:asciiTheme="minorEastAsia" w:hAnsiTheme="minorEastAsia"/>
          <w:color w:val="000000" w:themeColor="text1"/>
        </w:rPr>
        <w:t>，即长度宽度为100，3个颜色通道(RGB)。则在第一个隐藏层即有30000个互相独立的连接，且每个连接都有自己的参数。这样致使网络训练量过大，也非常容易过拟合；</w:t>
      </w:r>
    </w:p>
    <w:p w:rsidR="007F4078"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2)局部不变形特征:自然界中物体常常具有局部不变性，在旋转、平移、尺度变换中不损失语义信息，但是全连接网络常常提取不到这些性质。</w:t>
      </w:r>
    </w:p>
    <w:p w:rsidR="00F22C70" w:rsidRPr="007F4078" w:rsidRDefault="00260244" w:rsidP="007F4078">
      <w:pPr>
        <w:pStyle w:val="FirstParagraph"/>
        <w:adjustRightInd w:val="0"/>
        <w:snapToGrid w:val="0"/>
        <w:spacing w:before="0" w:after="0" w:line="360" w:lineRule="auto"/>
        <w:ind w:firstLineChars="100" w:firstLine="240"/>
        <w:rPr>
          <w:rFonts w:asciiTheme="minorEastAsia" w:hAnsiTheme="minorEastAsia"/>
          <w:color w:val="000000" w:themeColor="text1"/>
        </w:rPr>
      </w:pPr>
      <w:r w:rsidRPr="007F4078">
        <w:rPr>
          <w:rFonts w:asciiTheme="minorEastAsia" w:hAnsiTheme="minorEastAsia"/>
          <w:color w:val="000000" w:themeColor="text1"/>
        </w:rPr>
        <w:t>而卷积神经网络与传统的全连接神经网络对比，有以下诸多优势：</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1)在神经网络中输入的图像是二维结构，而卷积神经网络中各层神经元也是二维平面，两者可以在拓扑结构上直接相连；</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2)权值共享减少了诸多的训练参数，并且简化了网络的结构，极大程度上降低了运算的时间与空间复杂度；</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3)卷积神经网络中卷积层与池化层两层结合进行特征提取的方式，对输入样本有较高的畸变容忍能力。</w:t>
      </w:r>
    </w:p>
    <w:p w:rsidR="00F22C70" w:rsidRPr="005C36BB" w:rsidRDefault="00260244" w:rsidP="005C36BB">
      <w:pPr>
        <w:rPr>
          <w:rFonts w:ascii="黑体" w:eastAsia="黑体" w:hAnsi="黑体"/>
          <w:b/>
          <w:sz w:val="28"/>
          <w:szCs w:val="28"/>
        </w:rPr>
      </w:pPr>
      <w:bookmarkStart w:id="55" w:name="header-n2953"/>
      <w:r w:rsidRPr="005C36BB">
        <w:rPr>
          <w:rFonts w:ascii="黑体" w:eastAsia="黑体" w:hAnsi="黑体"/>
          <w:b/>
          <w:sz w:val="28"/>
          <w:szCs w:val="28"/>
        </w:rPr>
        <w:t>总结</w:t>
      </w:r>
      <w:bookmarkEnd w:id="55"/>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本章主要讲解了卷积神经网络的原理，包括通用的前馈网络模型与卷积神经网络结构本身。</w:t>
      </w:r>
    </w:p>
    <w:p w:rsidR="00E41AC7"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第一节通过前馈网络中传播原理、通用近似定理、参数学习方式以及反向传播算法的介绍，将前馈型神经网络的数学模型用严格的数学模型进行了推导，给出了其通用的模型原理；第二节介绍了卷积神经网络相对于传统前馈神经网络的改进之</w:t>
      </w:r>
      <w:r w:rsidRPr="007F4078">
        <w:rPr>
          <w:rFonts w:asciiTheme="minorEastAsia" w:hAnsiTheme="minorEastAsia"/>
          <w:color w:val="000000" w:themeColor="text1"/>
        </w:rPr>
        <w:lastRenderedPageBreak/>
        <w:t>处，并着重介绍了其隐藏层中的新概念；第三节结合卷积神经网络的特点与我们在前文谈论的基于梯度下降的反向传播算法，探讨了卷积神经网络的参数学习过程；第四节介绍了卷积神经网络在进行图片处理时候的独特优势，为第四章的性别识别模型打下理论基础。</w:t>
      </w:r>
      <w:bookmarkStart w:id="56" w:name="header-n2956"/>
    </w:p>
    <w:p w:rsidR="00634C32" w:rsidRPr="00E41AC7" w:rsidRDefault="00634C32" w:rsidP="00DB5C45">
      <w:pPr>
        <w:pStyle w:val="a0"/>
        <w:rPr>
          <w:color w:val="000000" w:themeColor="text1"/>
        </w:rPr>
      </w:pPr>
    </w:p>
    <w:p w:rsidR="00F22C70" w:rsidRPr="005C36BB" w:rsidRDefault="00260244" w:rsidP="005C36BB">
      <w:pPr>
        <w:jc w:val="center"/>
        <w:outlineLvl w:val="0"/>
        <w:rPr>
          <w:rFonts w:ascii="黑体" w:eastAsia="黑体" w:hAnsi="黑体"/>
          <w:b/>
          <w:sz w:val="30"/>
          <w:szCs w:val="30"/>
        </w:rPr>
      </w:pPr>
      <w:bookmarkStart w:id="57" w:name="_Toc9833267"/>
      <w:r w:rsidRPr="005C36BB">
        <w:rPr>
          <w:rFonts w:ascii="黑体" w:eastAsia="黑体" w:hAnsi="黑体"/>
          <w:b/>
          <w:sz w:val="30"/>
          <w:szCs w:val="30"/>
        </w:rPr>
        <w:t>第四章 卷积神经网络对人脸的性别识别</w:t>
      </w:r>
      <w:bookmarkEnd w:id="56"/>
      <w:bookmarkEnd w:id="57"/>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在使用卷积神经网络实现性别识别过程中，大致分为两大步骤，一为人脸检测，二为性别识别。故本章在第一节简要介绍人脸监测的相关技术与原理，并且给出仿真结果；在本章的二、三、四节进行具体的性别识别程序实现。</w:t>
      </w:r>
    </w:p>
    <w:p w:rsidR="00F22C70" w:rsidRPr="005C36BB" w:rsidRDefault="00260244" w:rsidP="005C36BB">
      <w:pPr>
        <w:outlineLvl w:val="1"/>
        <w:rPr>
          <w:rFonts w:ascii="黑体" w:eastAsia="黑体" w:hAnsi="黑体"/>
          <w:sz w:val="28"/>
          <w:szCs w:val="28"/>
        </w:rPr>
      </w:pPr>
      <w:bookmarkStart w:id="58" w:name="header-n2958"/>
      <w:bookmarkStart w:id="59" w:name="_Toc9833268"/>
      <w:r w:rsidRPr="005C36BB">
        <w:rPr>
          <w:rFonts w:ascii="黑体" w:eastAsia="黑体" w:hAnsi="黑体"/>
          <w:sz w:val="28"/>
          <w:szCs w:val="28"/>
        </w:rPr>
        <w:t>4.1 人脸检测相关技术及仿真</w:t>
      </w:r>
      <w:bookmarkEnd w:id="58"/>
      <w:bookmarkEnd w:id="59"/>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人脸检测技术是一种检测图片中是否含有(多个)人脸的算法，由于人脸在自然环境下存在着诸多的复杂情景，故采取一个具有鲁棒性的方法是十分必要的。人脸检测有基于先验知识、统计模型、人脸特征等多种方法，其中统计模型是现在的主流方向，本文采用基于统计模型的Adaboost方法来进行人脸检测。</w:t>
      </w:r>
    </w:p>
    <w:p w:rsidR="00F22C70" w:rsidRPr="00E85EDE" w:rsidRDefault="00260244" w:rsidP="00E85EDE">
      <w:pPr>
        <w:outlineLvl w:val="2"/>
        <w:rPr>
          <w:rFonts w:ascii="黑体" w:eastAsia="黑体" w:hAnsi="黑体"/>
          <w:sz w:val="28"/>
          <w:szCs w:val="28"/>
        </w:rPr>
      </w:pPr>
      <w:bookmarkStart w:id="60" w:name="header-n2960"/>
      <w:bookmarkStart w:id="61" w:name="_Toc9833269"/>
      <w:r w:rsidRPr="00E85EDE">
        <w:rPr>
          <w:rFonts w:ascii="黑体" w:eastAsia="黑体" w:hAnsi="黑体"/>
          <w:sz w:val="28"/>
          <w:szCs w:val="28"/>
        </w:rPr>
        <w:t>4.1.1 基于Haar特征的Adaboost人脸检测方法</w:t>
      </w:r>
      <w:bookmarkEnd w:id="60"/>
      <w:bookmarkEnd w:id="61"/>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本方法来源于2001年Viola与Jones于文献</w:t>
      </w:r>
      <w:r w:rsidR="004E0F34">
        <w:rPr>
          <w:rFonts w:asciiTheme="minorEastAsia" w:hAnsiTheme="minorEastAsia"/>
          <w:color w:val="000000" w:themeColor="text1"/>
          <w:vertAlign w:val="superscript"/>
        </w:rPr>
        <w:t>[12]</w:t>
      </w:r>
      <w:r w:rsidRPr="007F4078">
        <w:rPr>
          <w:rFonts w:asciiTheme="minorEastAsia" w:hAnsiTheme="minorEastAsia"/>
          <w:color w:val="000000" w:themeColor="text1"/>
        </w:rPr>
        <w:t>中提出的方法，整个人脸检测方法包括大致三个步骤，分别为Haar-like特征提取、基于Adaboost的分类器迭代训练。下面对其进行简单的介绍：</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(1)Haar-like特征极其计算</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Haar-ike定义为图像之中相邻像素和的差，在本文中可知它的特征值反映的是人脸图像的灰度变化情况，其特征大致一般分为四种类型：边缘特征、线性特征、对角线特征以及中心特征</w:t>
      </w:r>
      <w:r w:rsidR="004E0F34">
        <w:rPr>
          <w:rFonts w:asciiTheme="minorEastAsia" w:hAnsiTheme="minorEastAsia" w:hint="eastAsia"/>
          <w:color w:val="000000" w:themeColor="text1"/>
          <w:vertAlign w:val="superscript"/>
          <w:lang w:eastAsia="zh-CN"/>
        </w:rPr>
        <w:t>[</w:t>
      </w:r>
      <w:r w:rsidR="004E0F34">
        <w:rPr>
          <w:rFonts w:asciiTheme="minorEastAsia" w:hAnsiTheme="minorEastAsia"/>
          <w:color w:val="000000" w:themeColor="text1"/>
          <w:vertAlign w:val="superscript"/>
          <w:lang w:eastAsia="zh-CN"/>
        </w:rPr>
        <w:t>13]</w:t>
      </w:r>
      <w:r w:rsidRPr="007F4078">
        <w:rPr>
          <w:rFonts w:asciiTheme="minorEastAsia" w:hAnsiTheme="minorEastAsia"/>
          <w:color w:val="000000" w:themeColor="text1"/>
        </w:rPr>
        <w:t>。如下图所示：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65D9DD6A" wp14:editId="721012AE">
            <wp:extent cx="4550055" cy="79735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60xwyj2hj30pc06bdfr.jpg"/>
                    <pic:cNvPicPr>
                      <a:picLocks noChangeAspect="1" noChangeArrowheads="1"/>
                    </pic:cNvPicPr>
                  </pic:nvPicPr>
                  <pic:blipFill>
                    <a:blip r:embed="rId20"/>
                    <a:stretch>
                      <a:fillRect/>
                    </a:stretch>
                  </pic:blipFill>
                  <pic:spPr bwMode="auto">
                    <a:xfrm>
                      <a:off x="0" y="0"/>
                      <a:ext cx="4619928" cy="809602"/>
                    </a:xfrm>
                    <a:prstGeom prst="rect">
                      <a:avLst/>
                    </a:prstGeom>
                    <a:noFill/>
                    <a:ln w="9525">
                      <a:noFill/>
                      <a:headEnd/>
                      <a:tailEnd/>
                    </a:ln>
                  </pic:spPr>
                </pic:pic>
              </a:graphicData>
            </a:graphic>
          </wp:inline>
        </w:drawing>
      </w:r>
    </w:p>
    <w:p w:rsidR="00F22C70" w:rsidRPr="007F4078" w:rsidRDefault="00E86151" w:rsidP="007F4078">
      <w:pPr>
        <w:pStyle w:val="FirstParagraph"/>
        <w:adjustRightInd w:val="0"/>
        <w:snapToGrid w:val="0"/>
        <w:spacing w:before="0" w:after="0" w:line="360" w:lineRule="auto"/>
        <w:ind w:firstLineChars="200" w:firstLine="480"/>
        <w:jc w:val="center"/>
        <w:rPr>
          <w:rFonts w:asciiTheme="minorEastAsia" w:hAnsiTheme="minorEastAsia"/>
          <w:color w:val="000000" w:themeColor="text1"/>
        </w:rPr>
      </w:pPr>
      <w:r w:rsidRPr="007F4078">
        <w:rPr>
          <w:rFonts w:asciiTheme="minorEastAsia" w:hAnsiTheme="minorEastAsia"/>
          <w:color w:val="000000" w:themeColor="text1"/>
        </w:rPr>
        <w:t>图</w:t>
      </w:r>
      <w:r w:rsidRPr="007F4078">
        <w:rPr>
          <w:rFonts w:asciiTheme="minorEastAsia" w:hAnsiTheme="minorEastAsia" w:hint="eastAsia"/>
          <w:color w:val="000000" w:themeColor="text1"/>
        </w:rPr>
        <w:t>4</w:t>
      </w:r>
      <w:r w:rsidRPr="007F4078">
        <w:rPr>
          <w:rFonts w:asciiTheme="minorEastAsia" w:hAnsiTheme="minorEastAsia"/>
          <w:color w:val="000000" w:themeColor="text1"/>
        </w:rPr>
        <w:t>-</w:t>
      </w:r>
      <w:r w:rsidRPr="007F4078">
        <w:rPr>
          <w:rFonts w:asciiTheme="minorEastAsia" w:hAnsiTheme="minorEastAsia" w:hint="eastAsia"/>
          <w:color w:val="000000" w:themeColor="text1"/>
        </w:rPr>
        <w:t>1</w:t>
      </w:r>
      <w:r w:rsidRPr="007F4078">
        <w:rPr>
          <w:rFonts w:asciiTheme="minorEastAsia" w:hAnsiTheme="minorEastAsia"/>
          <w:color w:val="000000" w:themeColor="text1"/>
        </w:rPr>
        <w:t xml:space="preserve">   H</w:t>
      </w:r>
      <w:r w:rsidRPr="007F4078">
        <w:rPr>
          <w:rFonts w:asciiTheme="minorEastAsia" w:hAnsiTheme="minorEastAsia" w:hint="eastAsia"/>
          <w:color w:val="000000" w:themeColor="text1"/>
        </w:rPr>
        <w:t>aar特征图示</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lastRenderedPageBreak/>
        <w:t>在人脸之中，Haar特征可以用下图</w:t>
      </w:r>
      <w:r w:rsidR="004E0F34">
        <w:rPr>
          <w:rFonts w:asciiTheme="minorEastAsia" w:hAnsiTheme="minorEastAsia"/>
          <w:color w:val="000000" w:themeColor="text1"/>
          <w:vertAlign w:val="superscript"/>
        </w:rPr>
        <w:t>[15]</w:t>
      </w:r>
      <w:r w:rsidRPr="007F4078">
        <w:rPr>
          <w:rFonts w:asciiTheme="minorEastAsia" w:hAnsiTheme="minorEastAsia"/>
          <w:color w:val="000000" w:themeColor="text1"/>
        </w:rPr>
        <w:t>清晰地体现出来：</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6DA9A1FB" wp14:editId="1FB8154B">
            <wp:extent cx="4301338" cy="191658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docs.opencv.org/master/visualisation_video.png"/>
                    <pic:cNvPicPr>
                      <a:picLocks noChangeAspect="1" noChangeArrowheads="1"/>
                    </pic:cNvPicPr>
                  </pic:nvPicPr>
                  <pic:blipFill>
                    <a:blip r:embed="rId21"/>
                    <a:stretch>
                      <a:fillRect/>
                    </a:stretch>
                  </pic:blipFill>
                  <pic:spPr bwMode="auto">
                    <a:xfrm>
                      <a:off x="0" y="0"/>
                      <a:ext cx="4314204" cy="1922315"/>
                    </a:xfrm>
                    <a:prstGeom prst="rect">
                      <a:avLst/>
                    </a:prstGeom>
                    <a:noFill/>
                    <a:ln w="9525">
                      <a:noFill/>
                      <a:headEnd/>
                      <a:tailEnd/>
                    </a:ln>
                  </pic:spPr>
                </pic:pic>
              </a:graphicData>
            </a:graphic>
          </wp:inline>
        </w:drawing>
      </w:r>
    </w:p>
    <w:p w:rsidR="00F22C70" w:rsidRPr="00E86151" w:rsidRDefault="00E86151" w:rsidP="00E86151">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人脸</w:t>
      </w:r>
      <w:r>
        <w:rPr>
          <w:rFonts w:ascii="宋体" w:eastAsia="宋体" w:hAnsi="宋体" w:cs="Times New Roman"/>
          <w:iCs/>
          <w:kern w:val="2"/>
          <w:sz w:val="21"/>
          <w:lang w:eastAsia="zh-CN"/>
        </w:rPr>
        <w:t>H</w:t>
      </w:r>
      <w:r>
        <w:rPr>
          <w:rFonts w:ascii="宋体" w:eastAsia="宋体" w:hAnsi="宋体" w:cs="Times New Roman" w:hint="eastAsia"/>
          <w:iCs/>
          <w:kern w:val="2"/>
          <w:sz w:val="21"/>
          <w:lang w:eastAsia="zh-CN"/>
        </w:rPr>
        <w:t>aar特征图示</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在图像预处理形成灰度图像之后，我们可以将Haar-like特征值定义为图像之中一块区域内黑色像素之和与白色像素之和的差值，并且可以用积分图来提高其计算速度。</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假设</w:t>
      </w:r>
      <m:oMath>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为点</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左上角所有像素之和，</w:t>
      </w:r>
      <m:oMath>
        <m:r>
          <w:rPr>
            <w:rFonts w:ascii="Cambria Math" w:hAnsi="Cambria Math"/>
            <w:color w:val="000000" w:themeColor="text1"/>
          </w:rPr>
          <m:t>ii</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于积分图中的值，</w:t>
      </w:r>
      <m:oMath>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为于</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这点的像素值，</w:t>
      </w:r>
      <m:oMath>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为点</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纵坐标像素值之和。故我们有Haar积分图算法如下：</w:t>
      </w:r>
    </w:p>
    <w:p w:rsidR="00634C32" w:rsidRPr="007F4078" w:rsidRDefault="00634C32"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m:t>
                  </m:r>
                  <m:r>
                    <m:rPr>
                      <m:sty m:val="p"/>
                    </m:rPr>
                    <w:rPr>
                      <w:rFonts w:ascii="Cambria Math" w:hAnsi="Cambria Math"/>
                      <w:color w:val="000000" w:themeColor="text1"/>
                    </w:rPr>
                    <m:t>,</m:t>
                  </m:r>
                  <m:r>
                    <m:rPr>
                      <m:sty m:val="p"/>
                    </m:rPr>
                    <w:rPr>
                      <w:rFonts w:ascii="Cambria Math" w:hAnsi="Cambria Math"/>
                      <w:color w:val="000000" w:themeColor="text1"/>
                    </w:rPr>
                    <m:t>y</m:t>
                  </m:r>
                </m:e>
              </m:d>
              <m:r>
                <m:rPr>
                  <m:sty m:val="p"/>
                </m:rPr>
                <w:rPr>
                  <w:rFonts w:ascii="Cambria Math" w:hAnsi="Cambria Math"/>
                  <w:color w:val="000000" w:themeColor="text1"/>
                </w:rPr>
                <m:t>=</m:t>
              </m:r>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m:t>
                  </m:r>
                  <m:r>
                    <m:rPr>
                      <m:sty m:val="p"/>
                    </m:rPr>
                    <w:rPr>
                      <w:rFonts w:ascii="Cambria Math" w:hAnsi="Cambria Math"/>
                      <w:color w:val="000000" w:themeColor="text1"/>
                    </w:rPr>
                    <m:t>,</m:t>
                  </m:r>
                  <m:r>
                    <m:rPr>
                      <m:sty m:val="p"/>
                    </m:rPr>
                    <w:rPr>
                      <w:rFonts w:ascii="Cambria Math" w:hAnsi="Cambria Math"/>
                      <w:color w:val="000000" w:themeColor="text1"/>
                    </w:rPr>
                    <m:t>y</m:t>
                  </m:r>
                  <m:r>
                    <m:rPr>
                      <m:sty m:val="p"/>
                    </m:rPr>
                    <w:rPr>
                      <w:rFonts w:ascii="Cambria Math" w:hAnsi="Cambria Math"/>
                      <w:color w:val="000000" w:themeColor="text1"/>
                    </w:rPr>
                    <m:t>-1</m:t>
                  </m:r>
                </m:e>
              </m:d>
              <m:r>
                <m:rPr>
                  <m:sty m:val="p"/>
                </m:rPr>
                <w:rPr>
                  <w:rFonts w:ascii="Cambria Math" w:hAnsi="Cambria Math"/>
                  <w:color w:val="000000" w:themeColor="text1"/>
                </w:rPr>
                <m:t>+</m:t>
              </m:r>
              <m:r>
                <m:rPr>
                  <m:sty m:val="p"/>
                </m:rPr>
                <w:rPr>
                  <w:rFonts w:ascii="Cambria Math" w:hAnsi="Cambria Math"/>
                  <w:color w:val="000000" w:themeColor="text1"/>
                </w:rPr>
                <m:t>i</m:t>
              </m:r>
              <m:d>
                <m:dPr>
                  <m:ctrlPr>
                    <w:rPr>
                      <w:rFonts w:ascii="Cambria Math" w:hAnsi="Cambria Math"/>
                      <w:color w:val="000000" w:themeColor="text1"/>
                    </w:rPr>
                  </m:ctrlPr>
                </m:dPr>
                <m:e>
                  <m:r>
                    <m:rPr>
                      <m:sty m:val="p"/>
                    </m:rPr>
                    <w:rPr>
                      <w:rFonts w:ascii="Cambria Math" w:hAnsi="Cambria Math"/>
                      <w:color w:val="000000" w:themeColor="text1"/>
                    </w:rPr>
                    <m:t>x</m:t>
                  </m:r>
                  <m:r>
                    <m:rPr>
                      <m:sty m:val="p"/>
                    </m:rPr>
                    <w:rPr>
                      <w:rFonts w:ascii="Cambria Math" w:hAnsi="Cambria Math"/>
                      <w:color w:val="000000" w:themeColor="text1"/>
                    </w:rPr>
                    <m:t>,</m:t>
                  </m:r>
                  <m:r>
                    <m:rPr>
                      <m:sty m:val="p"/>
                    </m:rPr>
                    <w:rPr>
                      <w:rFonts w:ascii="Cambria Math" w:hAnsi="Cambria Math"/>
                      <w:color w:val="000000" w:themeColor="text1"/>
                    </w:rPr>
                    <m:t>y</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4-1</m:t>
                  </m:r>
                </m:e>
              </m:d>
            </m:e>
          </m:eqArr>
        </m:oMath>
      </m:oMathPara>
    </w:p>
    <w:p w:rsidR="00634C32" w:rsidRPr="007F4078" w:rsidRDefault="00634C32"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ii</m:t>
              </m:r>
              <m:d>
                <m:dPr>
                  <m:ctrlPr>
                    <w:rPr>
                      <w:rFonts w:ascii="Cambria Math" w:hAnsi="Cambria Math"/>
                      <w:color w:val="000000" w:themeColor="text1"/>
                    </w:rPr>
                  </m:ctrlPr>
                </m:dPr>
                <m:e>
                  <m:r>
                    <m:rPr>
                      <m:sty m:val="p"/>
                    </m:rPr>
                    <w:rPr>
                      <w:rFonts w:ascii="Cambria Math" w:hAnsi="Cambria Math"/>
                      <w:color w:val="000000" w:themeColor="text1"/>
                    </w:rPr>
                    <m:t>x</m:t>
                  </m:r>
                  <m:r>
                    <m:rPr>
                      <m:sty m:val="p"/>
                    </m:rPr>
                    <w:rPr>
                      <w:rFonts w:ascii="Cambria Math" w:hAnsi="Cambria Math"/>
                      <w:color w:val="000000" w:themeColor="text1"/>
                    </w:rPr>
                    <m:t>,</m:t>
                  </m:r>
                  <m:r>
                    <m:rPr>
                      <m:sty m:val="p"/>
                    </m:rPr>
                    <w:rPr>
                      <w:rFonts w:ascii="Cambria Math" w:hAnsi="Cambria Math"/>
                      <w:color w:val="000000" w:themeColor="text1"/>
                    </w:rPr>
                    <m:t>y</m:t>
                  </m:r>
                </m:e>
              </m:d>
              <m:r>
                <m:rPr>
                  <m:sty m:val="p"/>
                </m:rPr>
                <w:rPr>
                  <w:rFonts w:ascii="Cambria Math" w:hAnsi="Cambria Math"/>
                  <w:color w:val="000000" w:themeColor="text1"/>
                </w:rPr>
                <m:t>=</m:t>
              </m:r>
              <m:r>
                <m:rPr>
                  <m:sty m:val="p"/>
                </m:rPr>
                <w:rPr>
                  <w:rFonts w:ascii="Cambria Math" w:hAnsi="Cambria Math"/>
                  <w:color w:val="000000" w:themeColor="text1"/>
                </w:rPr>
                <m:t>ii</m:t>
              </m:r>
              <m:d>
                <m:dPr>
                  <m:ctrlPr>
                    <w:rPr>
                      <w:rFonts w:ascii="Cambria Math" w:hAnsi="Cambria Math"/>
                      <w:color w:val="000000" w:themeColor="text1"/>
                    </w:rPr>
                  </m:ctrlPr>
                </m:dPr>
                <m:e>
                  <m:r>
                    <m:rPr>
                      <m:sty m:val="p"/>
                    </m:rPr>
                    <w:rPr>
                      <w:rFonts w:ascii="Cambria Math" w:hAnsi="Cambria Math"/>
                      <w:color w:val="000000" w:themeColor="text1"/>
                    </w:rPr>
                    <m:t>x</m:t>
                  </m:r>
                  <m:r>
                    <m:rPr>
                      <m:sty m:val="p"/>
                    </m:rPr>
                    <w:rPr>
                      <w:rFonts w:ascii="Cambria Math" w:hAnsi="Cambria Math"/>
                      <w:color w:val="000000" w:themeColor="text1"/>
                    </w:rPr>
                    <m:t>-1,</m:t>
                  </m:r>
                  <m:r>
                    <m:rPr>
                      <m:sty m:val="p"/>
                    </m:rPr>
                    <w:rPr>
                      <w:rFonts w:ascii="Cambria Math" w:hAnsi="Cambria Math"/>
                      <w:color w:val="000000" w:themeColor="text1"/>
                    </w:rPr>
                    <m:t>y</m:t>
                  </m:r>
                </m:e>
              </m:d>
              <m:r>
                <m:rPr>
                  <m:sty m:val="p"/>
                </m:rPr>
                <w:rPr>
                  <w:rFonts w:ascii="Cambria Math" w:hAnsi="Cambria Math"/>
                  <w:color w:val="000000" w:themeColor="text1"/>
                </w:rPr>
                <m:t>+</m:t>
              </m:r>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m:t>
                  </m:r>
                  <m:r>
                    <m:rPr>
                      <m:sty m:val="p"/>
                    </m:rPr>
                    <w:rPr>
                      <w:rFonts w:ascii="Cambria Math" w:hAnsi="Cambria Math"/>
                      <w:color w:val="000000" w:themeColor="text1"/>
                    </w:rPr>
                    <m:t>,</m:t>
                  </m:r>
                  <m:r>
                    <m:rPr>
                      <m:sty m:val="p"/>
                    </m:rPr>
                    <w:rPr>
                      <w:rFonts w:ascii="Cambria Math" w:hAnsi="Cambria Math"/>
                      <w:color w:val="000000" w:themeColor="text1"/>
                    </w:rPr>
                    <m:t>y</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4-2</m:t>
                  </m:r>
                </m:e>
              </m:d>
            </m:e>
          </m:eqArr>
        </m:oMath>
      </m:oMathPara>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(2)Adaboost算法训练分类器</w:t>
      </w:r>
    </w:p>
    <w:p w:rsid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Adaboost(Adaptive Boosting)即为自适应增强算法，其原理为迭代运算，由多个弱级联器组成强级联器进行检测。其理论基础为：若每一个弱级联器的分类水平都优于随机猜测的水平，将弱级联器的数量增加至无穷大，便可以得到误差率接近于零的强级联器。Adaboost算法伪代码如下所示：</w:t>
      </w:r>
    </w:p>
    <w:p w:rsidR="00E8469E" w:rsidRPr="00E8469E" w:rsidRDefault="00E8469E" w:rsidP="00E8469E">
      <w:pPr>
        <w:pStyle w:val="a0"/>
      </w:pP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tblGrid>
      <w:tr w:rsidR="007F4078" w:rsidTr="005D3FA8">
        <w:trPr>
          <w:trHeight w:val="462"/>
          <w:jc w:val="center"/>
        </w:trPr>
        <w:tc>
          <w:tcPr>
            <w:tcW w:w="8185" w:type="dxa"/>
            <w:tcBorders>
              <w:top w:val="single" w:sz="4" w:space="0" w:color="auto"/>
              <w:bottom w:val="single" w:sz="4" w:space="0" w:color="auto"/>
            </w:tcBorders>
          </w:tcPr>
          <w:p w:rsidR="007F4078" w:rsidRPr="00E8469E" w:rsidRDefault="007F4078" w:rsidP="00E8469E">
            <w:pPr>
              <w:pStyle w:val="FirstParagraph"/>
              <w:adjustRightInd w:val="0"/>
              <w:snapToGrid w:val="0"/>
              <w:spacing w:before="0" w:after="0" w:line="360" w:lineRule="auto"/>
              <w:jc w:val="center"/>
              <w:rPr>
                <w:rFonts w:asciiTheme="minorEastAsia" w:hAnsiTheme="minorEastAsia"/>
                <w:b/>
                <w:color w:val="000000" w:themeColor="text1"/>
              </w:rPr>
            </w:pPr>
            <w:r w:rsidRPr="00E8469E">
              <w:rPr>
                <w:rFonts w:asciiTheme="minorEastAsia" w:hAnsiTheme="minorEastAsia"/>
                <w:b/>
                <w:color w:val="000000" w:themeColor="text1"/>
              </w:rPr>
              <w:t>Adaboost算法伪代码</w:t>
            </w:r>
          </w:p>
        </w:tc>
      </w:tr>
      <w:tr w:rsidR="007F4078" w:rsidTr="005D3FA8">
        <w:trPr>
          <w:trHeight w:val="659"/>
          <w:jc w:val="center"/>
        </w:trPr>
        <w:tc>
          <w:tcPr>
            <w:tcW w:w="8185" w:type="dxa"/>
            <w:tcBorders>
              <w:top w:val="single" w:sz="4" w:space="0" w:color="auto"/>
            </w:tcBorders>
          </w:tcPr>
          <w:p w:rsidR="007F4078" w:rsidRPr="007F4078" w:rsidRDefault="00E8469E" w:rsidP="007F4078">
            <w:pPr>
              <w:pStyle w:val="a0"/>
              <w:rPr>
                <w:color w:val="000000" w:themeColor="text1"/>
              </w:rPr>
            </w:pPr>
            <w:r>
              <w:rPr>
                <w:color w:val="000000" w:themeColor="text1"/>
                <w:lang w:eastAsia="zh-CN"/>
              </w:rPr>
              <w:t>1.</w:t>
            </w:r>
            <w:r w:rsidR="007F4078" w:rsidRPr="00E41AC7">
              <w:rPr>
                <w:color w:val="000000" w:themeColor="text1"/>
              </w:rPr>
              <w:t>给定</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m</m:t>
                      </m:r>
                    </m:sub>
                  </m:sSub>
                </m:e>
              </m:d>
            </m:oMath>
            <w:r w:rsidR="007F4078"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∈X,</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∈Y={-1,+1}</m:t>
              </m:r>
            </m:oMath>
          </w:p>
        </w:tc>
      </w:tr>
      <w:tr w:rsidR="007F4078" w:rsidTr="005D3FA8">
        <w:trPr>
          <w:trHeight w:val="659"/>
          <w:jc w:val="center"/>
        </w:trPr>
        <w:tc>
          <w:tcPr>
            <w:tcW w:w="8185" w:type="dxa"/>
          </w:tcPr>
          <w:p w:rsidR="007F4078" w:rsidRPr="007F4078" w:rsidRDefault="00E8469E" w:rsidP="007F4078">
            <w:pPr>
              <w:pStyle w:val="a0"/>
              <w:rPr>
                <w:color w:val="000000" w:themeColor="text1"/>
              </w:rPr>
            </w:pPr>
            <w:r>
              <w:rPr>
                <w:rFonts w:hint="eastAsia"/>
                <w:color w:val="000000" w:themeColor="text1"/>
                <w:lang w:eastAsia="zh-CN"/>
              </w:rPr>
              <w:t>2</w:t>
            </w:r>
            <w:r>
              <w:rPr>
                <w:color w:val="000000" w:themeColor="text1"/>
                <w:lang w:eastAsia="zh-CN"/>
              </w:rPr>
              <w:t>.</w:t>
            </w:r>
            <w:r w:rsidR="007F4078" w:rsidRPr="00E41AC7">
              <w:rPr>
                <w:color w:val="000000" w:themeColor="text1"/>
              </w:rPr>
              <w:t>初始化权重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(i)=1/m</m:t>
              </m:r>
            </m:oMath>
          </w:p>
        </w:tc>
      </w:tr>
      <w:tr w:rsidR="007F4078" w:rsidTr="005D3FA8">
        <w:trPr>
          <w:trHeight w:val="659"/>
          <w:jc w:val="center"/>
        </w:trPr>
        <w:tc>
          <w:tcPr>
            <w:tcW w:w="8185" w:type="dxa"/>
          </w:tcPr>
          <w:p w:rsidR="007F4078" w:rsidRPr="007F4078" w:rsidRDefault="00E8469E" w:rsidP="007F4078">
            <w:pPr>
              <w:pStyle w:val="a0"/>
              <w:rPr>
                <w:color w:val="000000" w:themeColor="text1"/>
              </w:rPr>
            </w:pPr>
            <w:r>
              <w:rPr>
                <w:rFonts w:asciiTheme="minorEastAsia" w:hAnsiTheme="minorEastAsia" w:hint="eastAsia"/>
                <w:color w:val="000000" w:themeColor="text1"/>
                <w:lang w:eastAsia="zh-CN"/>
              </w:rPr>
              <w:lastRenderedPageBreak/>
              <w:t>3</w:t>
            </w:r>
            <w:r>
              <w:rPr>
                <w:rFonts w:asciiTheme="minorEastAsia" w:hAnsiTheme="minorEastAsia"/>
                <w:color w:val="000000" w:themeColor="text1"/>
                <w:lang w:eastAsia="zh-CN"/>
              </w:rPr>
              <w:t>.</w:t>
            </w:r>
            <m:oMath>
              <m:r>
                <w:rPr>
                  <w:rFonts w:ascii="Cambria Math" w:hAnsi="Cambria Math"/>
                  <w:color w:val="000000" w:themeColor="text1"/>
                </w:rPr>
                <m:t>for t=1,…,T:</m:t>
              </m:r>
            </m:oMath>
          </w:p>
        </w:tc>
      </w:tr>
      <w:tr w:rsidR="007F4078" w:rsidTr="005D3FA8">
        <w:trPr>
          <w:trHeight w:val="580"/>
          <w:jc w:val="center"/>
        </w:trPr>
        <w:tc>
          <w:tcPr>
            <w:tcW w:w="8185" w:type="dxa"/>
          </w:tcPr>
          <w:p w:rsidR="007F4078" w:rsidRDefault="00E8469E" w:rsidP="00E8469E">
            <w:pPr>
              <w:ind w:firstLineChars="200" w:firstLine="500"/>
              <w:rPr>
                <w:color w:val="000000" w:themeColor="text1"/>
              </w:rPr>
            </w:pPr>
            <w:r>
              <w:rPr>
                <w:rFonts w:ascii="Times New Roman" w:hAnsi="Times New Roman" w:cs="Times New Roman" w:hint="eastAsia"/>
                <w:color w:val="4F4F4F"/>
                <w:sz w:val="25"/>
                <w:szCs w:val="25"/>
                <w:shd w:val="clear" w:color="auto" w:fill="FFFFFF"/>
                <w:lang w:eastAsia="zh-CN"/>
              </w:rPr>
              <w:t>I.</w:t>
            </w:r>
            <w:r w:rsidRPr="00E8469E">
              <w:rPr>
                <w:color w:val="000000" w:themeColor="text1"/>
              </w:rPr>
              <w:t>使用初始化权重</w:t>
            </w:r>
            <m:oMath>
              <m:r>
                <w:rPr>
                  <w:rFonts w:ascii="Cambria Math" w:hAnsi="Cambria Math"/>
                  <w:color w:val="000000" w:themeColor="text1"/>
                </w:rPr>
                <m:t>D</m:t>
              </m:r>
            </m:oMath>
            <w:r w:rsidRPr="00E8469E">
              <w:rPr>
                <w:color w:val="000000" w:themeColor="text1"/>
              </w:rPr>
              <w:t>进行训练</w:t>
            </w:r>
          </w:p>
          <w:p w:rsidR="00E8469E" w:rsidRPr="00E8469E" w:rsidRDefault="00E8469E" w:rsidP="00E8469E">
            <w:pPr>
              <w:ind w:firstLineChars="200" w:firstLine="480"/>
              <w:rPr>
                <w:color w:val="000000" w:themeColor="text1"/>
              </w:rPr>
            </w:pPr>
          </w:p>
        </w:tc>
      </w:tr>
      <w:tr w:rsidR="00E8469E" w:rsidTr="005D3FA8">
        <w:trPr>
          <w:trHeight w:val="324"/>
          <w:jc w:val="center"/>
        </w:trPr>
        <w:tc>
          <w:tcPr>
            <w:tcW w:w="8185" w:type="dxa"/>
          </w:tcPr>
          <w:p w:rsidR="00E8469E" w:rsidRPr="00E8469E" w:rsidRDefault="00E8469E" w:rsidP="00E8469E">
            <w:pPr>
              <w:numPr>
                <w:ilvl w:val="0"/>
                <w:numId w:val="1"/>
              </w:numPr>
              <w:rPr>
                <w:color w:val="000000" w:themeColor="text1"/>
              </w:rPr>
            </w:pPr>
            <w:r>
              <w:rPr>
                <w:rFonts w:hint="eastAsia"/>
                <w:color w:val="000000" w:themeColor="text1"/>
                <w:lang w:eastAsia="zh-CN"/>
              </w:rPr>
              <w:t>II</w:t>
            </w:r>
            <w:r>
              <w:rPr>
                <w:color w:val="000000" w:themeColor="text1"/>
                <w:lang w:eastAsia="zh-CN"/>
              </w:rPr>
              <w:t>.</w:t>
            </w:r>
            <w:r w:rsidRPr="00E41AC7">
              <w:rPr>
                <w:color w:val="000000" w:themeColor="text1"/>
              </w:rPr>
              <w:t>得到弱分类器</w:t>
            </w:r>
            <m:oMath>
              <m:r>
                <w:rPr>
                  <w:rFonts w:ascii="Cambria Math" w:hAnsi="Cambria Math"/>
                  <w:color w:val="000000" w:themeColor="text1"/>
                </w:rPr>
                <m:t>h:X→{-1,+1}</m:t>
              </m:r>
            </m:oMath>
            <w:r w:rsidRPr="00E41AC7">
              <w:rPr>
                <w:color w:val="000000" w:themeColor="text1"/>
              </w:rPr>
              <w:t>及其错误率其中</w:t>
            </w:r>
            <m:oMath>
              <m:r>
                <w:rPr>
                  <w:rFonts w:ascii="Cambria Math" w:hAnsi="Cambria Math"/>
                  <w:color w:val="000000" w:themeColor="text1"/>
                </w:rPr>
                <m:t>ϵ=</m:t>
              </m:r>
              <m:sSub>
                <m:sSubPr>
                  <m:ctrlPr>
                    <w:rPr>
                      <w:rFonts w:ascii="Cambria Math" w:hAnsi="Cambria Math"/>
                      <w:color w:val="000000" w:themeColor="text1"/>
                    </w:rPr>
                  </m:ctrlPr>
                </m:sSubPr>
                <m:e>
                  <m:r>
                    <m:rPr>
                      <m:nor/>
                    </m:rPr>
                    <w:rPr>
                      <w:color w:val="000000" w:themeColor="text1"/>
                    </w:rPr>
                    <m:t>Pr</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sub>
              </m:sSub>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d>
            </m:oMath>
          </w:p>
        </w:tc>
      </w:tr>
      <w:tr w:rsidR="00E8469E" w:rsidTr="005D3FA8">
        <w:trPr>
          <w:trHeight w:val="698"/>
          <w:jc w:val="center"/>
        </w:trPr>
        <w:tc>
          <w:tcPr>
            <w:tcW w:w="8185" w:type="dxa"/>
          </w:tcPr>
          <w:p w:rsidR="00E8469E" w:rsidRDefault="00E8469E" w:rsidP="00E8469E">
            <w:pPr>
              <w:ind w:left="480"/>
              <w:rPr>
                <w:color w:val="000000" w:themeColor="text1"/>
              </w:rPr>
            </w:pPr>
          </w:p>
          <w:p w:rsidR="00E8469E" w:rsidRPr="00E8469E" w:rsidRDefault="00E8469E" w:rsidP="00E8469E">
            <w:pPr>
              <w:ind w:left="480"/>
              <w:rPr>
                <w:color w:val="000000" w:themeColor="text1"/>
              </w:rPr>
            </w:pPr>
            <w:r>
              <w:rPr>
                <w:rFonts w:hint="eastAsia"/>
                <w:color w:val="000000" w:themeColor="text1"/>
                <w:lang w:eastAsia="zh-CN"/>
              </w:rPr>
              <w:t>III</w:t>
            </w:r>
            <w:r>
              <w:rPr>
                <w:color w:val="000000" w:themeColor="text1"/>
                <w:lang w:eastAsia="zh-CN"/>
              </w:rPr>
              <w:t>.</w:t>
            </w:r>
            <w:r w:rsidRPr="00E41AC7">
              <w:rPr>
                <w:color w:val="000000" w:themeColor="text1"/>
              </w:rPr>
              <w:t>计算</w:t>
            </w:r>
            <m:oMath>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m:rPr>
                  <m:nor/>
                </m:rPr>
                <w:rPr>
                  <w:color w:val="000000" w:themeColor="text1"/>
                </w:rPr>
                <m:t>ln</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1-ϵ</m:t>
                      </m:r>
                    </m:num>
                    <m:den>
                      <m:r>
                        <w:rPr>
                          <w:rFonts w:ascii="Cambria Math" w:hAnsi="Cambria Math"/>
                          <w:color w:val="000000" w:themeColor="text1"/>
                        </w:rPr>
                        <m:t>ϵ</m:t>
                      </m:r>
                    </m:den>
                  </m:f>
                </m:e>
              </m:d>
            </m:oMath>
          </w:p>
        </w:tc>
      </w:tr>
      <w:tr w:rsidR="00E8469E" w:rsidTr="005D3FA8">
        <w:trPr>
          <w:trHeight w:val="846"/>
          <w:jc w:val="center"/>
        </w:trPr>
        <w:tc>
          <w:tcPr>
            <w:tcW w:w="8185" w:type="dxa"/>
          </w:tcPr>
          <w:p w:rsidR="00E8469E" w:rsidRDefault="00E8469E" w:rsidP="00E8469E">
            <w:pPr>
              <w:ind w:left="480"/>
              <w:rPr>
                <w:color w:val="000000" w:themeColor="text1"/>
              </w:rPr>
            </w:pPr>
          </w:p>
          <w:p w:rsidR="00E8469E" w:rsidRPr="00E8469E" w:rsidRDefault="00E8469E" w:rsidP="00E8469E">
            <w:pPr>
              <w:ind w:left="480"/>
              <w:rPr>
                <w:color w:val="000000" w:themeColor="text1"/>
              </w:rPr>
            </w:pPr>
            <w:r>
              <w:rPr>
                <w:rFonts w:hint="eastAsia"/>
                <w:color w:val="000000" w:themeColor="text1"/>
                <w:lang w:eastAsia="zh-CN"/>
              </w:rPr>
              <w:t>IV</w:t>
            </w:r>
            <w:r>
              <w:rPr>
                <w:color w:val="000000" w:themeColor="text1"/>
                <w:lang w:eastAsia="zh-CN"/>
              </w:rPr>
              <w:t>.</w:t>
            </w:r>
            <w:r w:rsidRPr="00E41AC7">
              <w:rPr>
                <w:color w:val="000000" w:themeColor="text1"/>
              </w:rPr>
              <w:t>更新权重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t+1</m:t>
                  </m:r>
                </m:sub>
              </m:sSub>
              <m:r>
                <w:rPr>
                  <w:rFonts w:ascii="Cambria Math" w:hAnsi="Cambria Math"/>
                  <w:color w:val="000000" w:themeColor="text1"/>
                </w:rPr>
                <m:t>(i)=</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r>
                    <w:rPr>
                      <w:rFonts w:ascii="Cambria Math" w:hAnsi="Cambria Math"/>
                      <w:color w:val="000000" w:themeColor="text1"/>
                    </w:rPr>
                    <m:t>(i)</m:t>
                  </m:r>
                </m:num>
                <m:den>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den>
              </m:f>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r>
                      <m:e>
                        <m:sSup>
                          <m:sSupPr>
                            <m:ctrlPr>
                              <w:rPr>
                                <w:rFonts w:ascii="Cambria Math" w:hAnsi="Cambria Math"/>
                                <w:color w:val="000000" w:themeColor="text1"/>
                              </w:rPr>
                            </m:ctrlPr>
                          </m:sSupPr>
                          <m:e>
                            <m:r>
                              <w:rPr>
                                <w:rFonts w:ascii="Cambria Math" w:hAnsi="Cambria Math"/>
                                <w:color w:val="000000" w:themeColor="text1"/>
                              </w:rPr>
                              <m:t>e</m:t>
                            </m:r>
                          </m:e>
                          <m:sup>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
                </m:e>
              </m:d>
            </m:oMath>
          </w:p>
        </w:tc>
      </w:tr>
    </w:tbl>
    <w:p w:rsidR="00F22C70" w:rsidRPr="00E41AC7" w:rsidRDefault="00E8469E">
      <w:pPr>
        <w:pStyle w:val="FirstParagraph"/>
        <w:rPr>
          <w:color w:val="000000" w:themeColor="text1"/>
        </w:rPr>
      </w:pPr>
      <w:r>
        <w:rPr>
          <w:rFonts w:hint="eastAsia"/>
          <w:color w:val="000000" w:themeColor="text1"/>
          <w:lang w:eastAsia="zh-CN"/>
        </w:rPr>
        <w:t>最后</w:t>
      </w:r>
      <w:r w:rsidR="00260244" w:rsidRPr="00E41AC7">
        <w:rPr>
          <w:color w:val="000000" w:themeColor="text1"/>
        </w:rPr>
        <w:t>输出强级联器</w:t>
      </w:r>
      <w:r w:rsidR="00260244" w:rsidRPr="00E41AC7">
        <w:rPr>
          <w:color w:val="000000" w:themeColor="text1"/>
        </w:rPr>
        <w:t>:</w:t>
      </w:r>
    </w:p>
    <w:p w:rsidR="00634C32" w:rsidRPr="00634C32" w:rsidRDefault="00634C32">
      <w:pPr>
        <w:pStyle w:val="a0"/>
        <w:rPr>
          <w:color w:val="000000" w:themeColor="text1"/>
        </w:rPr>
      </w:pPr>
      <m:oMathPara>
        <m:oMath>
          <m:eqArr>
            <m:eqArrPr>
              <m:maxDist m:val="1"/>
              <m:ctrlPr>
                <w:rPr>
                  <w:rFonts w:ascii="Cambria Math" w:hAnsi="Cambria Math"/>
                  <w:color w:val="000000" w:themeColor="text1"/>
                  <w:lang w:eastAsia="zh-CN"/>
                </w:rPr>
              </m:ctrlPr>
            </m:eqArrPr>
            <m:e>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r>
                <m:rPr>
                  <m:nor/>
                </m:rPr>
                <w:rPr>
                  <w:color w:val="000000" w:themeColor="text1"/>
                </w:rPr>
                <m:t>sign</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e>
                  </m:nary>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4-3</m:t>
                  </m:r>
                </m:e>
              </m:d>
              <m:ctrlPr>
                <w:rPr>
                  <w:rFonts w:ascii="Cambria Math" w:hAnsi="Cambria Math"/>
                  <w:i/>
                  <w:color w:val="000000" w:themeColor="text1"/>
                </w:rPr>
              </m:ctrlPr>
            </m:e>
          </m:eqArr>
        </m:oMath>
      </m:oMathPara>
    </w:p>
    <w:p w:rsidR="00F22C70" w:rsidRPr="005D3FA8" w:rsidRDefault="00260244">
      <w:pPr>
        <w:pStyle w:val="a0"/>
        <w:rPr>
          <w:rFonts w:asciiTheme="minorEastAsia" w:hAnsiTheme="minorEastAsia"/>
          <w:color w:val="000000" w:themeColor="text1"/>
        </w:rPr>
      </w:pPr>
      <w:r w:rsidRPr="005D3FA8">
        <w:rPr>
          <w:rFonts w:asciiTheme="minorEastAsia" w:hAnsiTheme="minorEastAsia"/>
          <w:color w:val="000000" w:themeColor="text1"/>
        </w:rPr>
        <w:t>Adaboost算法即为：将Haar特征向量输入强级联器中，结果为正，即为人脸。</w:t>
      </w:r>
    </w:p>
    <w:p w:rsidR="00F22C70" w:rsidRPr="00E85EDE" w:rsidRDefault="00260244" w:rsidP="00E85EDE">
      <w:pPr>
        <w:outlineLvl w:val="2"/>
        <w:rPr>
          <w:rFonts w:ascii="黑体" w:eastAsia="黑体" w:hAnsi="黑体"/>
          <w:sz w:val="28"/>
          <w:szCs w:val="28"/>
        </w:rPr>
      </w:pPr>
      <w:bookmarkStart w:id="62" w:name="header-n2988"/>
      <w:bookmarkStart w:id="63" w:name="_Toc9833270"/>
      <w:r w:rsidRPr="00E85EDE">
        <w:rPr>
          <w:rFonts w:ascii="黑体" w:eastAsia="黑体" w:hAnsi="黑体"/>
          <w:sz w:val="28"/>
          <w:szCs w:val="28"/>
        </w:rPr>
        <w:t>4.1.2 基于opencv的人脸检测及其仿真结果</w:t>
      </w:r>
      <w:bookmarkEnd w:id="62"/>
      <w:bookmarkEnd w:id="63"/>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opencv为一开源机器视觉库，包含着一系列的C函数与C++类，实现了一系列常用的机器视觉算法；并且提供了Matlab、Python、Ruby等其他编程语言的接口。优秀的算法实现与开源精神，使得opencv成为了在机器视觉中使用最为广泛应用之一。</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在此我们参考opencv中Adaboost算法源码，实现人脸检测。下以弱分类器源码</w:t>
      </w:r>
      <w:r w:rsidR="004E0F34">
        <w:rPr>
          <w:rFonts w:asciiTheme="minorEastAsia" w:hAnsiTheme="minorEastAsia"/>
          <w:color w:val="000000" w:themeColor="text1"/>
          <w:vertAlign w:val="superscript"/>
        </w:rPr>
        <w:t>[16]</w:t>
      </w:r>
      <w:r w:rsidRPr="00031312">
        <w:rPr>
          <w:rFonts w:asciiTheme="minorEastAsia" w:hAnsiTheme="minorEastAsia"/>
          <w:color w:val="000000" w:themeColor="text1"/>
        </w:rPr>
        <w:t>为例，进行解读：</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b/>
          <w:bCs/>
          <w:color w:val="006699"/>
          <w:sz w:val="18"/>
          <w:szCs w:val="18"/>
          <w:bdr w:val="none" w:sz="0" w:space="0" w:color="auto" w:frame="1"/>
          <w:lang w:eastAsia="zh-CN"/>
        </w:rPr>
        <w:t>typedef</w:t>
      </w: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006699"/>
          <w:sz w:val="18"/>
          <w:szCs w:val="18"/>
          <w:bdr w:val="none" w:sz="0" w:space="0" w:color="auto" w:frame="1"/>
          <w:lang w:eastAsia="zh-CN"/>
        </w:rPr>
        <w:t>struct</w:t>
      </w:r>
      <w:r w:rsidRPr="00686742">
        <w:rPr>
          <w:rFonts w:ascii="Consolas" w:eastAsia="宋体" w:hAnsi="Consolas" w:cs="宋体"/>
          <w:color w:val="000000"/>
          <w:sz w:val="18"/>
          <w:szCs w:val="18"/>
          <w:bdr w:val="none" w:sz="0" w:space="0" w:color="auto" w:frame="1"/>
          <w:lang w:eastAsia="zh-CN"/>
        </w:rPr>
        <w:t> CvCARTClassifier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CV_CLASSIFIER_FIELDS()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  count;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弱分类器数量</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*compidx;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对应特征</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CvTHaarFeature* feature;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特征值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CvFastHaarFeature* fastfeature;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*threshold;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阈值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*left;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左子节点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*right;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右子节点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*val;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输出</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}CvCARTClassifier;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此结构体定义的CvCARTClassifier即构造了一个二叉决策树，体现在机器学习中即为一个预测模型，指向目标对象的属性。按照Adaboost算法，多个弱分类器按照二叉决策树模型连接，构成强分类器。</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在此我们利用opencv中训练完成的强分类器</w:t>
      </w:r>
      <w:r w:rsidR="004E0F34">
        <w:rPr>
          <w:rFonts w:asciiTheme="minorEastAsia" w:hAnsiTheme="minorEastAsia"/>
          <w:color w:val="000000" w:themeColor="text1"/>
          <w:vertAlign w:val="superscript"/>
        </w:rPr>
        <w:t>[19]</w:t>
      </w:r>
      <w:r w:rsidRPr="00031312">
        <w:rPr>
          <w:rFonts w:asciiTheme="minorEastAsia" w:hAnsiTheme="minorEastAsia"/>
          <w:color w:val="000000" w:themeColor="text1"/>
        </w:rPr>
        <w:t>进行人脸检测，人脸检测结果如下：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7415A281" wp14:editId="7D081AE8">
            <wp:extent cx="5334000" cy="269036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5z0df9iej30m70b74ea.jpg"/>
                    <pic:cNvPicPr>
                      <a:picLocks noChangeAspect="1" noChangeArrowheads="1"/>
                    </pic:cNvPicPr>
                  </pic:nvPicPr>
                  <pic:blipFill>
                    <a:blip r:embed="rId22"/>
                    <a:stretch>
                      <a:fillRect/>
                    </a:stretch>
                  </pic:blipFill>
                  <pic:spPr bwMode="auto">
                    <a:xfrm>
                      <a:off x="0" y="0"/>
                      <a:ext cx="5334000" cy="2690365"/>
                    </a:xfrm>
                    <a:prstGeom prst="rect">
                      <a:avLst/>
                    </a:prstGeom>
                    <a:noFill/>
                    <a:ln w="9525">
                      <a:noFill/>
                      <a:headEnd/>
                      <a:tailEnd/>
                    </a:ln>
                  </pic:spPr>
                </pic:pic>
              </a:graphicData>
            </a:graphic>
          </wp:inline>
        </w:drawing>
      </w:r>
    </w:p>
    <w:p w:rsidR="00F22C70" w:rsidRPr="00E36A80" w:rsidRDefault="00E36A80" w:rsidP="00E36A80">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sidR="005C11E8">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sidR="002B65A1">
        <w:rPr>
          <w:rFonts w:ascii="宋体" w:eastAsia="宋体" w:hAnsi="宋体" w:cs="Times New Roman" w:hint="eastAsia"/>
          <w:iCs/>
          <w:kern w:val="2"/>
          <w:sz w:val="21"/>
          <w:lang w:eastAsia="zh-CN"/>
        </w:rPr>
        <w:t>人脸检测</w:t>
      </w:r>
      <w:r>
        <w:rPr>
          <w:rFonts w:ascii="宋体" w:eastAsia="宋体" w:hAnsi="宋体" w:cs="Times New Roman" w:hint="eastAsia"/>
          <w:iCs/>
          <w:kern w:val="2"/>
          <w:sz w:val="21"/>
          <w:lang w:eastAsia="zh-CN"/>
        </w:rPr>
        <w:t>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我们可发现在这张著名的照片中，与会者29人有27人正确被检测出，正确率为</w:t>
      </w:r>
      <m:oMath>
        <m:r>
          <m:rPr>
            <m:sty m:val="p"/>
          </m:rPr>
          <w:rPr>
            <w:rFonts w:ascii="Cambria Math" w:hAnsi="Cambria Math"/>
            <w:color w:val="000000" w:themeColor="text1"/>
          </w:rPr>
          <m:t>93%</m:t>
        </m:r>
      </m:oMath>
      <w:r w:rsidRPr="00031312">
        <w:rPr>
          <w:rFonts w:asciiTheme="minorEastAsia" w:hAnsiTheme="minorEastAsia"/>
          <w:color w:val="000000" w:themeColor="text1"/>
        </w:rPr>
        <w:t>，达到了较高的水平。在本章的后续章节，将在本节讨论的基础上进行后续的展开工作。</w:t>
      </w:r>
    </w:p>
    <w:p w:rsidR="00F22C70" w:rsidRPr="005C36BB" w:rsidRDefault="00260244" w:rsidP="005C36BB">
      <w:pPr>
        <w:outlineLvl w:val="1"/>
        <w:rPr>
          <w:rFonts w:ascii="黑体" w:eastAsia="黑体" w:hAnsi="黑体"/>
          <w:sz w:val="28"/>
          <w:szCs w:val="28"/>
        </w:rPr>
      </w:pPr>
      <w:bookmarkStart w:id="64" w:name="header-n2996"/>
      <w:bookmarkStart w:id="65" w:name="_Toc9833271"/>
      <w:r w:rsidRPr="005C36BB">
        <w:rPr>
          <w:rFonts w:ascii="黑体" w:eastAsia="黑体" w:hAnsi="黑体"/>
          <w:sz w:val="28"/>
          <w:szCs w:val="28"/>
        </w:rPr>
        <w:t>4.2 用于性别识别的卷积神经网络结构设计</w:t>
      </w:r>
      <w:bookmarkEnd w:id="64"/>
      <w:bookmarkEnd w:id="65"/>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对于论文的性别预测而言，为一个二分类问题。本文中采取Gil Levi、Tal Hassner于文献[3]中提出的网络结构，其为AlexNet卷积神经网络的修改版本，且仅含三个卷积层和两个具有较少神经元的全连接层。具体的结构如下所示：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3AFD33C9" wp14:editId="1EB88974">
            <wp:extent cx="4945076" cy="94366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1b8dyqj30wk074jru.jpg"/>
                    <pic:cNvPicPr>
                      <a:picLocks noChangeAspect="1" noChangeArrowheads="1"/>
                    </pic:cNvPicPr>
                  </pic:nvPicPr>
                  <pic:blipFill>
                    <a:blip r:embed="rId23"/>
                    <a:stretch>
                      <a:fillRect/>
                    </a:stretch>
                  </pic:blipFill>
                  <pic:spPr bwMode="auto">
                    <a:xfrm>
                      <a:off x="0" y="0"/>
                      <a:ext cx="4974306" cy="949239"/>
                    </a:xfrm>
                    <a:prstGeom prst="rect">
                      <a:avLst/>
                    </a:prstGeom>
                    <a:noFill/>
                    <a:ln w="9525">
                      <a:noFill/>
                      <a:headEnd/>
                      <a:tailEnd/>
                    </a:ln>
                  </pic:spPr>
                </pic:pic>
              </a:graphicData>
            </a:graphic>
          </wp:inline>
        </w:drawing>
      </w:r>
    </w:p>
    <w:p w:rsidR="00F22C70" w:rsidRPr="00EB67C1" w:rsidRDefault="00EB67C1" w:rsidP="00EB67C1">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000F09AE">
        <w:rPr>
          <w:rFonts w:ascii="宋体" w:eastAsia="宋体" w:hAnsi="宋体" w:cs="Times New Roman"/>
          <w:iCs/>
          <w:kern w:val="2"/>
          <w:sz w:val="21"/>
          <w:lang w:eastAsia="zh-CN"/>
        </w:rPr>
        <w:t xml:space="preserve">   </w:t>
      </w:r>
      <w:r w:rsidR="006E0C82">
        <w:rPr>
          <w:rFonts w:ascii="宋体" w:eastAsia="宋体" w:hAnsi="宋体" w:cs="Times New Roman" w:hint="eastAsia"/>
          <w:iCs/>
          <w:kern w:val="2"/>
          <w:sz w:val="21"/>
          <w:lang w:eastAsia="zh-CN"/>
        </w:rPr>
        <w:t>卷积神经网络构造</w:t>
      </w:r>
      <w:r>
        <w:rPr>
          <w:rFonts w:ascii="宋体" w:eastAsia="宋体" w:hAnsi="宋体" w:cs="Times New Roman" w:hint="eastAsia"/>
          <w:iCs/>
          <w:kern w:val="2"/>
          <w:sz w:val="21"/>
          <w:lang w:eastAsia="zh-CN"/>
        </w:rPr>
        <w:t>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这种具有较少结构的设计可以有效的避免过拟合现象，并且在训练速度较为快速。下面结合模型的python示意代码具体说明模型各层参数与功能：</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卷积层</w:t>
      </w:r>
      <w:r w:rsidRPr="00E41AC7">
        <w:rPr>
          <w:b/>
          <w:color w:val="000000" w:themeColor="text1"/>
        </w:rPr>
        <w:t>1</w:t>
      </w:r>
      <w:r w:rsidRPr="00E41AC7">
        <w:rPr>
          <w:color w:val="000000" w:themeColor="text1"/>
        </w:rPr>
        <w:t>(Convolutional Layer 1)</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conv1 = convolution2d(images, 96, [7,7],[4,4],padding=</w:t>
      </w:r>
      <w:r w:rsidRPr="008A22E6">
        <w:rPr>
          <w:rFonts w:ascii="Consolas" w:eastAsia="宋体" w:hAnsi="Consolas" w:cs="宋体"/>
          <w:color w:val="0000FF"/>
          <w:sz w:val="18"/>
          <w:szCs w:val="18"/>
          <w:bdr w:val="none" w:sz="0" w:space="0" w:color="auto" w:frame="1"/>
          <w:lang w:eastAsia="zh-CN"/>
        </w:rPr>
        <w:t>'VALID'</w:t>
      </w:r>
      <w:r w:rsidRPr="008A22E6">
        <w:rPr>
          <w:rFonts w:ascii="Consolas" w:eastAsia="宋体" w:hAnsi="Consolas" w:cs="宋体"/>
          <w:color w:val="000000"/>
          <w:sz w:val="18"/>
          <w:szCs w:val="18"/>
          <w:bdr w:val="none" w:sz="0" w:space="0" w:color="auto" w:frame="1"/>
          <w:lang w:eastAsia="zh-CN"/>
        </w:rPr>
        <w:t>,...)  </w:t>
      </w:r>
    </w:p>
    <w:p w:rsidR="008A22E6" w:rsidRPr="008A22E6" w:rsidRDefault="008A22E6" w:rsidP="008A22E6">
      <w:pPr>
        <w:numPr>
          <w:ilvl w:val="0"/>
          <w:numId w:val="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pool1 = max_pool2d(conv1, 3, 2,...)  </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norm1 = tf.nn.local_response_normalization(pool1, ...)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第一层卷积层中采用96个卷积核，且每个卷积核的参数大小为:</w:t>
      </w:r>
      <m:oMath>
        <m:r>
          <m:rPr>
            <m:sty m:val="p"/>
          </m:rPr>
          <w:rPr>
            <w:rFonts w:ascii="Cambria Math" w:hAnsi="Cambria Math"/>
            <w:color w:val="000000" w:themeColor="text1"/>
          </w:rPr>
          <m:t>3*7*7</m:t>
        </m:r>
      </m:oMath>
      <w:r w:rsidRPr="00031312">
        <w:rPr>
          <w:rFonts w:asciiTheme="minorEastAsia" w:hAnsiTheme="minorEastAsia"/>
          <w:color w:val="000000" w:themeColor="text1"/>
        </w:rPr>
        <w:t>；补0策略为只执行有效卷积，对边界数据不处理；激活函数默认为ReLU，即:</w:t>
      </w:r>
    </w:p>
    <w:p w:rsidR="00D45493" w:rsidRPr="00D45493" w:rsidRDefault="00D45493">
      <w:pPr>
        <w:pStyle w:val="a0"/>
        <w:rPr>
          <w:color w:val="000000" w:themeColor="text1"/>
        </w:rPr>
      </w:pPr>
      <m:oMathPara>
        <m:oMath>
          <m:eqArr>
            <m:eqArrPr>
              <m:maxDist m:val="1"/>
              <m:ctrlPr>
                <w:rPr>
                  <w:rFonts w:ascii="Cambria Math" w:hAnsi="Cambria Math"/>
                  <w:color w:val="000000" w:themeColor="text1"/>
                  <w:lang w:eastAsia="zh-CN"/>
                </w:rPr>
              </m:ctrlPr>
            </m:eqArrPr>
            <m:e>
              <m:r>
                <m:rPr>
                  <m:nor/>
                </m:rPr>
                <w:rPr>
                  <w:color w:val="000000" w:themeColor="text1"/>
                </w:rPr>
                <m:t>ReLU</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x</m:t>
                        </m:r>
                      </m:e>
                      <m:e>
                        <m:r>
                          <m:rPr>
                            <m:nor/>
                          </m:rPr>
                          <w:rPr>
                            <w:color w:val="000000" w:themeColor="text1"/>
                          </w:rPr>
                          <m:t xml:space="preserve"> if </m:t>
                        </m:r>
                        <m:r>
                          <w:rPr>
                            <w:rFonts w:ascii="Cambria Math" w:hAnsi="Cambria Math"/>
                            <w:color w:val="000000" w:themeColor="text1"/>
                          </w:rPr>
                          <m:t>x&gt;0</m:t>
                        </m:r>
                      </m:e>
                    </m:m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x≤0</m:t>
                        </m:r>
                      </m:e>
                    </m:mr>
                  </m:m>
                </m:e>
              </m:d>
              <m:r>
                <w:rPr>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4-4</m:t>
                  </m:r>
                </m:e>
              </m:d>
              <m:ctrlPr>
                <w:rPr>
                  <w:rFonts w:ascii="Cambria Math" w:hAnsi="Cambria Math"/>
                  <w:i/>
                  <w:color w:val="000000" w:themeColor="text1"/>
                </w:rPr>
              </m:ctrlPr>
            </m:e>
          </m:eqArr>
        </m:oMath>
      </m:oMathPara>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其池化层执行Maximum Pooling，且池化的大小为</w:t>
      </w:r>
      <m:oMath>
        <m:r>
          <m:rPr>
            <m:sty m:val="p"/>
          </m:rPr>
          <w:rPr>
            <w:rFonts w:ascii="Cambria Math" w:hAnsi="Cambria Math"/>
            <w:color w:val="000000" w:themeColor="text1"/>
          </w:rPr>
          <m:t>3*3</m:t>
        </m:r>
      </m:oMath>
      <w:r w:rsidRPr="00031312">
        <w:rPr>
          <w:rFonts w:asciiTheme="minorEastAsia" w:hAnsiTheme="minorEastAsia"/>
          <w:color w:val="000000" w:themeColor="text1"/>
        </w:rPr>
        <w:t>，strides为2。且其后添加了一个局部响应归一化层，目的为提高网络的泛化能力，其公式</w:t>
      </w:r>
      <w:r w:rsidR="004E0F34">
        <w:rPr>
          <w:rFonts w:asciiTheme="minorEastAsia" w:hAnsiTheme="minorEastAsia"/>
          <w:color w:val="000000" w:themeColor="text1"/>
          <w:vertAlign w:val="superscript"/>
        </w:rPr>
        <w:t>[17]</w:t>
      </w:r>
      <w:r w:rsidRPr="00031312">
        <w:rPr>
          <w:rFonts w:asciiTheme="minorEastAsia" w:hAnsiTheme="minorEastAsia"/>
          <w:color w:val="000000" w:themeColor="text1"/>
        </w:rPr>
        <w:t>为：</w:t>
      </w:r>
    </w:p>
    <w:p w:rsidR="00D45493" w:rsidRPr="00D45493" w:rsidRDefault="00D45493">
      <w:pPr>
        <w:pStyle w:val="a0"/>
        <w:rPr>
          <w:color w:val="000000" w:themeColor="text1"/>
        </w:rPr>
      </w:pPr>
      <m:oMathPara>
        <m:oMath>
          <m:eqArr>
            <m:eqArrPr>
              <m:maxDist m:val="1"/>
              <m:ctrlPr>
                <w:rPr>
                  <w:rFonts w:ascii="Cambria Math" w:hAnsi="Cambria Math"/>
                  <w:color w:val="000000" w:themeColor="text1"/>
                  <w:lang w:eastAsia="zh-CN"/>
                </w:rPr>
              </m:ctrlPr>
            </m:eqArrPr>
            <m:e>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i</m:t>
                      </m:r>
                    </m:sup>
                  </m:sSubSup>
                </m:num>
                <m:den>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k+α</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nor/>
                                </m:rPr>
                                <w:rPr>
                                  <w:color w:val="000000" w:themeColor="text1"/>
                                </w:rPr>
                                <m:t>max</m:t>
                              </m:r>
                              <m:d>
                                <m:dPr>
                                  <m:ctrlPr>
                                    <w:rPr>
                                      <w:rFonts w:ascii="Cambria Math" w:hAnsi="Cambria Math"/>
                                      <w:i/>
                                      <w:color w:val="000000" w:themeColor="text1"/>
                                    </w:rPr>
                                  </m:ctrlPr>
                                </m:dPr>
                                <m:e>
                                  <m:r>
                                    <w:rPr>
                                      <w:rFonts w:ascii="Cambria Math" w:hAnsi="Cambria Math"/>
                                      <w:color w:val="000000" w:themeColor="text1"/>
                                    </w:rPr>
                                    <m:t>0,i-</m:t>
                                  </m:r>
                                  <m:f>
                                    <m:fPr>
                                      <m:ctrlPr>
                                        <w:rPr>
                                          <w:rFonts w:ascii="Cambria Math" w:hAnsi="Cambria Math"/>
                                          <w:i/>
                                          <w:color w:val="000000" w:themeColor="text1"/>
                                        </w:rPr>
                                      </m:ctrlPr>
                                    </m:fPr>
                                    <m:num>
                                      <m:r>
                                        <w:rPr>
                                          <w:rFonts w:ascii="Cambria Math" w:hAnsi="Cambria Math"/>
                                          <w:color w:val="000000" w:themeColor="text1"/>
                                        </w:rPr>
                                        <m:t>n</m:t>
                                      </m:r>
                                    </m:num>
                                    <m:den>
                                      <m:r>
                                        <w:rPr>
                                          <w:rFonts w:ascii="Cambria Math" w:hAnsi="Cambria Math"/>
                                          <w:color w:val="000000" w:themeColor="text1"/>
                                        </w:rPr>
                                        <m:t>2</m:t>
                                      </m:r>
                                    </m:den>
                                  </m:f>
                                </m:e>
                              </m:d>
                            </m:sub>
                            <m:sup>
                              <m:r>
                                <m:rPr>
                                  <m:nor/>
                                </m:rPr>
                                <w:rPr>
                                  <w:color w:val="000000" w:themeColor="text1"/>
                                </w:rPr>
                                <m:t>min</m:t>
                              </m:r>
                              <m:d>
                                <m:dPr>
                                  <m:ctrlPr>
                                    <w:rPr>
                                      <w:rFonts w:ascii="Cambria Math" w:hAnsi="Cambria Math"/>
                                      <w:i/>
                                      <w:color w:val="000000" w:themeColor="text1"/>
                                    </w:rPr>
                                  </m:ctrlPr>
                                </m:dPr>
                                <m:e>
                                  <m:r>
                                    <w:rPr>
                                      <w:rFonts w:ascii="Cambria Math" w:hAnsi="Cambria Math"/>
                                      <w:color w:val="000000" w:themeColor="text1"/>
                                    </w:rPr>
                                    <m:t>N-1,i+</m:t>
                                  </m:r>
                                  <m:f>
                                    <m:fPr>
                                      <m:ctrlPr>
                                        <w:rPr>
                                          <w:rFonts w:ascii="Cambria Math" w:hAnsi="Cambria Math"/>
                                          <w:i/>
                                          <w:color w:val="000000" w:themeColor="text1"/>
                                        </w:rPr>
                                      </m:ctrlPr>
                                    </m:fPr>
                                    <m:num>
                                      <m:r>
                                        <w:rPr>
                                          <w:rFonts w:ascii="Cambria Math" w:hAnsi="Cambria Math"/>
                                          <w:color w:val="000000" w:themeColor="text1"/>
                                        </w:rPr>
                                        <m:t>n</m:t>
                                      </m:r>
                                    </m:num>
                                    <m:den>
                                      <m:r>
                                        <w:rPr>
                                          <w:rFonts w:ascii="Cambria Math" w:hAnsi="Cambria Math"/>
                                          <w:color w:val="000000" w:themeColor="text1"/>
                                        </w:rPr>
                                        <m:t>2</m:t>
                                      </m:r>
                                    </m:den>
                                  </m:f>
                                </m:e>
                              </m:d>
                            </m:sup>
                            <m:e>
                              <m:sSup>
                                <m:sSupPr>
                                  <m:ctrlPr>
                                    <w:rPr>
                                      <w:rFonts w:ascii="Cambria Math" w:hAnsi="Cambria Math"/>
                                      <w:color w:val="000000" w:themeColor="text1"/>
                                    </w:rPr>
                                  </m:ctrlPr>
                                </m:sSupPr>
                                <m:e>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j</m:t>
                                          </m:r>
                                        </m:sup>
                                      </m:sSubSup>
                                    </m:e>
                                  </m:d>
                                </m:e>
                                <m:sup>
                                  <m:r>
                                    <w:rPr>
                                      <w:rFonts w:ascii="Cambria Math" w:hAnsi="Cambria Math"/>
                                      <w:color w:val="000000" w:themeColor="text1"/>
                                    </w:rPr>
                                    <m:t>2</m:t>
                                  </m:r>
                                </m:sup>
                              </m:sSup>
                            </m:e>
                          </m:nary>
                        </m:e>
                      </m:d>
                    </m:e>
                    <m:sup>
                      <m:r>
                        <w:rPr>
                          <w:rFonts w:ascii="Cambria Math" w:hAnsi="Cambria Math"/>
                          <w:color w:val="000000" w:themeColor="text1"/>
                        </w:rPr>
                        <m:t>β</m:t>
                      </m:r>
                    </m:sup>
                  </m:sSup>
                </m:den>
              </m:f>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4-5</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(2)</w:t>
      </w:r>
      <w:r w:rsidRPr="00E41AC7">
        <w:rPr>
          <w:b/>
          <w:color w:val="000000" w:themeColor="text1"/>
        </w:rPr>
        <w:t>卷积层</w:t>
      </w:r>
      <w:r w:rsidRPr="00E41AC7">
        <w:rPr>
          <w:b/>
          <w:color w:val="000000" w:themeColor="text1"/>
        </w:rPr>
        <w:t>2</w:t>
      </w:r>
      <w:r w:rsidRPr="00E41AC7">
        <w:rPr>
          <w:color w:val="000000" w:themeColor="text1"/>
        </w:rPr>
        <w:t>(Convolutional Layer 2)</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conv2 = convolution2d(norm1, 256, [5, 5], [1, 1], 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   </w:t>
      </w:r>
    </w:p>
    <w:p w:rsidR="0096123D" w:rsidRPr="0096123D" w:rsidRDefault="0096123D" w:rsidP="0096123D">
      <w:pPr>
        <w:numPr>
          <w:ilvl w:val="0"/>
          <w:numId w:val="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pool2 = max_pool2d(conv2, 3, 2, ...)  </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norm2 = tf.nn.local_response_normalization(pool2, ...)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第二层卷积层中选择使用256个卷积核，且每个卷积核的参数大小为</w:t>
      </w:r>
      <m:oMath>
        <m:r>
          <m:rPr>
            <m:sty m:val="p"/>
          </m:rPr>
          <w:rPr>
            <w:rFonts w:ascii="Cambria Math" w:hAnsi="Cambria Math"/>
            <w:color w:val="000000" w:themeColor="text1"/>
          </w:rPr>
          <m:t>96*5*5</m:t>
        </m:r>
      </m:oMath>
      <w:r w:rsidRPr="00031312">
        <w:rPr>
          <w:rFonts w:asciiTheme="minorEastAsia" w:hAnsiTheme="minorEastAsia"/>
          <w:color w:val="000000" w:themeColor="text1"/>
        </w:rPr>
        <w:t>；补0策略为保留边界处的卷积结果。</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池化层与局部响应归一化层参数与第一层卷积层的参数一致。</w:t>
      </w:r>
    </w:p>
    <w:p w:rsidR="00F22C70" w:rsidRPr="00E41AC7" w:rsidRDefault="00260244">
      <w:pPr>
        <w:pStyle w:val="a0"/>
        <w:rPr>
          <w:color w:val="000000" w:themeColor="text1"/>
        </w:rPr>
      </w:pPr>
      <w:r w:rsidRPr="00E41AC7">
        <w:rPr>
          <w:color w:val="000000" w:themeColor="text1"/>
        </w:rPr>
        <w:t>(3)</w:t>
      </w:r>
      <w:r w:rsidRPr="00E41AC7">
        <w:rPr>
          <w:b/>
          <w:color w:val="000000" w:themeColor="text1"/>
        </w:rPr>
        <w:t>卷积层</w:t>
      </w:r>
      <w:r w:rsidRPr="00E41AC7">
        <w:rPr>
          <w:b/>
          <w:color w:val="000000" w:themeColor="text1"/>
        </w:rPr>
        <w:t>3</w:t>
      </w:r>
      <w:r w:rsidRPr="00E41AC7">
        <w:rPr>
          <w:color w:val="000000" w:themeColor="text1"/>
        </w:rPr>
        <w:t>(Convolutional Layer 3)</w:t>
      </w:r>
    </w:p>
    <w:p w:rsidR="0096123D" w:rsidRPr="0096123D" w:rsidRDefault="0096123D" w:rsidP="0096123D">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conv3 = convolution2d(norm2, 384, [3, 3], [1, 1],padding=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w:t>
      </w:r>
    </w:p>
    <w:p w:rsidR="0096123D" w:rsidRPr="0096123D" w:rsidRDefault="0096123D" w:rsidP="0096123D">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pool3 = max_pool2d(conv3, 3, 2,...)  </w:t>
      </w:r>
    </w:p>
    <w:p w:rsidR="00F22C70" w:rsidRPr="00AF75A6" w:rsidRDefault="0096123D" w:rsidP="00AF75A6">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flat = tf.reshape(pool3, [-1, 384*6*6], name=</w:t>
      </w:r>
      <w:r w:rsidRPr="0096123D">
        <w:rPr>
          <w:rFonts w:ascii="Consolas" w:eastAsia="宋体" w:hAnsi="Consolas" w:cs="宋体"/>
          <w:color w:val="0000FF"/>
          <w:sz w:val="18"/>
          <w:szCs w:val="18"/>
          <w:bdr w:val="none" w:sz="0" w:space="0" w:color="auto" w:frame="1"/>
          <w:lang w:eastAsia="zh-CN"/>
        </w:rPr>
        <w:t>'reshape'</w:t>
      </w:r>
      <w:r w:rsidRPr="0096123D">
        <w:rPr>
          <w:rFonts w:ascii="Consolas" w:eastAsia="宋体" w:hAnsi="Consolas" w:cs="宋体"/>
          <w:color w:val="000000"/>
          <w:sz w:val="18"/>
          <w:szCs w:val="18"/>
          <w:bdr w:val="none" w:sz="0" w:space="0" w:color="auto" w:frame="1"/>
          <w:lang w:eastAsia="zh-CN"/>
        </w:rPr>
        <w:t>)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第三层卷积层中选择使用384个卷积核，且每个卷积核的参数大小为</w:t>
      </w:r>
      <m:oMath>
        <m:r>
          <m:rPr>
            <m:sty m:val="p"/>
          </m:rPr>
          <w:rPr>
            <w:rFonts w:ascii="Cambria Math" w:hAnsi="Cambria Math"/>
            <w:color w:val="000000" w:themeColor="text1"/>
          </w:rPr>
          <m:t>256*3*3</m:t>
        </m:r>
      </m:oMath>
      <w:r w:rsidRPr="00031312">
        <w:rPr>
          <w:rFonts w:asciiTheme="minorEastAsia" w:hAnsiTheme="minorEastAsia"/>
          <w:color w:val="000000" w:themeColor="text1"/>
        </w:rPr>
        <w:t>；补0策略为保留边界处的卷积结果。</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池化层与第一层卷积层的参数一致；而第三层的tf.reshape函数为一变换函数，作用为将张量tensor变换为参数shape的形式。</w:t>
      </w:r>
    </w:p>
    <w:p w:rsidR="00F22C70" w:rsidRPr="00E41AC7" w:rsidRDefault="00260244">
      <w:pPr>
        <w:pStyle w:val="a0"/>
        <w:rPr>
          <w:color w:val="000000" w:themeColor="text1"/>
        </w:rPr>
      </w:pPr>
      <w:r w:rsidRPr="00E41AC7">
        <w:rPr>
          <w:color w:val="000000" w:themeColor="text1"/>
        </w:rPr>
        <w:t>(4)</w:t>
      </w:r>
      <w:r w:rsidRPr="00E41AC7">
        <w:rPr>
          <w:b/>
          <w:color w:val="000000" w:themeColor="text1"/>
        </w:rPr>
        <w:t>全连接层</w:t>
      </w:r>
      <w:r w:rsidRPr="00E41AC7">
        <w:rPr>
          <w:b/>
          <w:color w:val="000000" w:themeColor="text1"/>
        </w:rPr>
        <w:t>1</w:t>
      </w:r>
      <w:r w:rsidRPr="00E41AC7">
        <w:rPr>
          <w:color w:val="000000" w:themeColor="text1"/>
        </w:rPr>
        <w:t>(Full connected Layer 1)</w:t>
      </w:r>
    </w:p>
    <w:p w:rsidR="00AF75A6" w:rsidRPr="00AF75A6" w:rsidRDefault="00AF75A6" w:rsidP="00AF75A6">
      <w:pPr>
        <w:numPr>
          <w:ilvl w:val="0"/>
          <w:numId w:val="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full1 = fully_connected(flat, 512,...)  </w:t>
      </w:r>
    </w:p>
    <w:p w:rsidR="00F22C70" w:rsidRPr="005227CD" w:rsidRDefault="00AF75A6" w:rsidP="005227CD">
      <w:pPr>
        <w:numPr>
          <w:ilvl w:val="0"/>
          <w:numId w:val="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drop1 = tf.nn.dropout(full1, pkeep, name=</w:t>
      </w:r>
      <w:r w:rsidRPr="00AF75A6">
        <w:rPr>
          <w:rFonts w:ascii="Consolas" w:eastAsia="宋体" w:hAnsi="Consolas" w:cs="宋体"/>
          <w:color w:val="0000FF"/>
          <w:sz w:val="18"/>
          <w:szCs w:val="18"/>
          <w:bdr w:val="none" w:sz="0" w:space="0" w:color="auto" w:frame="1"/>
          <w:lang w:eastAsia="zh-CN"/>
        </w:rPr>
        <w:t>'drop1'</w:t>
      </w:r>
      <w:r w:rsidRPr="00AF75A6">
        <w:rPr>
          <w:rFonts w:ascii="Consolas" w:eastAsia="宋体" w:hAnsi="Consolas" w:cs="宋体"/>
          <w:color w:val="000000"/>
          <w:sz w:val="18"/>
          <w:szCs w:val="18"/>
          <w:bdr w:val="none" w:sz="0" w:space="0" w:color="auto" w:frame="1"/>
          <w:lang w:eastAsia="zh-CN"/>
        </w:rPr>
        <w:t>)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第一层全连接层神经元个数为512。</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dropout层为训练样本模型时，训练样本过少而防止过拟合加入的一层神经元。其作用为在训练更新参数的过程中，按照一定概率随机断开输入神经元，其原理可以下面公式予以表示：</w:t>
      </w:r>
    </w:p>
    <w:p w:rsidR="00D45493" w:rsidRPr="00D45493" w:rsidRDefault="00D45493">
      <w:pPr>
        <w:pStyle w:val="a0"/>
        <w:rPr>
          <w:color w:val="000000" w:themeColor="text1"/>
        </w:rPr>
      </w:pPr>
      <m:oMathPara>
        <m:oMath>
          <m:eqArr>
            <m:eqArrPr>
              <m:maxDist m:val="1"/>
              <m:ctrlPr>
                <w:rPr>
                  <w:rFonts w:ascii="Cambria Math" w:hAnsi="Cambria Math"/>
                  <w:color w:val="000000" w:themeColor="text1"/>
                  <w:lang w:eastAsia="zh-CN"/>
                </w:rPr>
              </m:ctrlPr>
            </m:eqArrPr>
            <m:e>
              <m:r>
                <w:rPr>
                  <w:rFonts w:ascii="Cambria Math" w:hAnsi="Cambria Math"/>
                  <w:color w:val="000000" w:themeColor="text1"/>
                </w:rPr>
                <m:t>y=f</m:t>
              </m:r>
              <m:d>
                <m:dPr>
                  <m:ctrlPr>
                    <w:rPr>
                      <w:rFonts w:ascii="Cambria Math" w:hAnsi="Cambria Math"/>
                      <w:i/>
                      <w:color w:val="000000" w:themeColor="text1"/>
                    </w:rPr>
                  </m:ctrlPr>
                </m:dPr>
                <m:e>
                  <m:r>
                    <w:rPr>
                      <w:rFonts w:ascii="Cambria Math" w:hAnsi="Cambria Math"/>
                      <w:color w:val="000000" w:themeColor="text1"/>
                    </w:rPr>
                    <m:t>Wx</m:t>
                  </m:r>
                </m:e>
              </m:d>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r>
                <w:rPr>
                  <w:rFonts w:ascii="Cambria Math" w:hAnsi="Cambria Math"/>
                  <w:color w:val="000000" w:themeColor="text1"/>
                </w:rPr>
                <m:t>∼Bernoulli</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4-6</m:t>
                  </m:r>
                </m:e>
              </m:d>
              <m:ctrlPr>
                <w:rPr>
                  <w:rFonts w:ascii="Cambria Math" w:hAnsi="Cambria Math"/>
                  <w:i/>
                  <w:color w:val="000000" w:themeColor="text1"/>
                </w:rPr>
              </m:ctrlPr>
            </m:e>
          </m:eqArr>
        </m:oMath>
      </m:oMathPara>
    </w:p>
    <w:p w:rsidR="00F22C70" w:rsidRPr="005D3FA8" w:rsidRDefault="00260244" w:rsidP="005D3FA8">
      <w:pPr>
        <w:pStyle w:val="a0"/>
        <w:ind w:firstLineChars="200" w:firstLine="480"/>
        <w:rPr>
          <w:rFonts w:asciiTheme="minorEastAsia" w:hAnsiTheme="minorEastAsia"/>
          <w:color w:val="000000" w:themeColor="text1"/>
        </w:rPr>
      </w:pPr>
      <w:r w:rsidRPr="005D3FA8">
        <w:rPr>
          <w:rFonts w:asciiTheme="minorEastAsia" w:hAnsiTheme="minorEastAsia"/>
          <w:color w:val="000000" w:themeColor="text1"/>
        </w:rPr>
        <w:t>Dropout层网络结构图示如下：</w:t>
      </w:r>
    </w:p>
    <w:p w:rsidR="00F22C70" w:rsidRPr="00E41AC7" w:rsidRDefault="00FA6095" w:rsidP="00FA6095">
      <w:pPr>
        <w:pStyle w:val="CaptionedFigure"/>
        <w:jc w:val="center"/>
        <w:rPr>
          <w:color w:val="000000" w:themeColor="text1"/>
        </w:rPr>
      </w:pPr>
      <w:r w:rsidRPr="00FA6095">
        <w:rPr>
          <w:noProof/>
          <w:color w:val="000000" w:themeColor="text1"/>
          <w:lang w:eastAsia="zh-CN"/>
        </w:rPr>
        <w:drawing>
          <wp:inline distT="0" distB="0" distL="0" distR="0" wp14:anchorId="287DDC0B" wp14:editId="7F6F4E9C">
            <wp:extent cx="3613709" cy="1783851"/>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3641044" cy="1797345"/>
                    </a:xfrm>
                    <a:prstGeom prst="rect">
                      <a:avLst/>
                    </a:prstGeom>
                  </pic:spPr>
                </pic:pic>
              </a:graphicData>
            </a:graphic>
          </wp:inline>
        </w:drawing>
      </w:r>
    </w:p>
    <w:p w:rsidR="00F22C70" w:rsidRPr="000F09AE" w:rsidRDefault="000F09AE" w:rsidP="000F09AE">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5</w:t>
      </w:r>
      <w:r w:rsidRPr="00B47884">
        <w:rPr>
          <w:rFonts w:ascii="宋体" w:eastAsia="宋体" w:hAnsi="宋体" w:cs="Times New Roman"/>
          <w:iCs/>
          <w:kern w:val="2"/>
          <w:sz w:val="21"/>
          <w:lang w:eastAsia="zh-CN"/>
        </w:rPr>
        <w:t xml:space="preserve">   </w:t>
      </w:r>
      <w:r>
        <w:rPr>
          <w:rFonts w:ascii="宋体" w:eastAsia="宋体" w:hAnsi="宋体" w:cs="Times New Roman"/>
          <w:iCs/>
          <w:kern w:val="2"/>
          <w:sz w:val="21"/>
          <w:lang w:eastAsia="zh-CN"/>
        </w:rPr>
        <w:t>D</w:t>
      </w:r>
      <w:r>
        <w:rPr>
          <w:rFonts w:ascii="宋体" w:eastAsia="宋体" w:hAnsi="宋体" w:cs="Times New Roman" w:hint="eastAsia"/>
          <w:iCs/>
          <w:kern w:val="2"/>
          <w:sz w:val="21"/>
          <w:lang w:eastAsia="zh-CN"/>
        </w:rPr>
        <w:t>ropout层图示</w:t>
      </w:r>
    </w:p>
    <w:p w:rsidR="00F22C70" w:rsidRPr="00E41AC7" w:rsidRDefault="00260244">
      <w:pPr>
        <w:pStyle w:val="a0"/>
        <w:rPr>
          <w:color w:val="000000" w:themeColor="text1"/>
        </w:rPr>
      </w:pPr>
      <w:r w:rsidRPr="00E41AC7">
        <w:rPr>
          <w:color w:val="000000" w:themeColor="text1"/>
        </w:rPr>
        <w:t>(5)</w:t>
      </w:r>
      <w:r w:rsidRPr="00E41AC7">
        <w:rPr>
          <w:b/>
          <w:color w:val="000000" w:themeColor="text1"/>
        </w:rPr>
        <w:t>全连接层</w:t>
      </w:r>
      <w:r w:rsidRPr="00E41AC7">
        <w:rPr>
          <w:b/>
          <w:color w:val="000000" w:themeColor="text1"/>
        </w:rPr>
        <w:t>2</w:t>
      </w:r>
      <w:r w:rsidRPr="00E41AC7">
        <w:rPr>
          <w:color w:val="000000" w:themeColor="text1"/>
        </w:rPr>
        <w:t>(Full connected Layer 2)</w:t>
      </w:r>
    </w:p>
    <w:p w:rsidR="00205CB5" w:rsidRPr="00205CB5" w:rsidRDefault="00205CB5" w:rsidP="00205CB5">
      <w:pPr>
        <w:numPr>
          <w:ilvl w:val="0"/>
          <w:numId w:val="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full2 = fully_connected(drop1, 512,...)  </w:t>
      </w:r>
    </w:p>
    <w:p w:rsidR="00F22C70" w:rsidRPr="00A62FB2" w:rsidRDefault="00205CB5" w:rsidP="00A62FB2">
      <w:pPr>
        <w:numPr>
          <w:ilvl w:val="0"/>
          <w:numId w:val="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drop2 = tf.nn.dropout(full2, pkeep, name=</w:t>
      </w:r>
      <w:r w:rsidRPr="00205CB5">
        <w:rPr>
          <w:rFonts w:ascii="Consolas" w:eastAsia="宋体" w:hAnsi="Consolas" w:cs="宋体"/>
          <w:color w:val="0000FF"/>
          <w:sz w:val="18"/>
          <w:szCs w:val="18"/>
          <w:bdr w:val="none" w:sz="0" w:space="0" w:color="auto" w:frame="1"/>
          <w:lang w:eastAsia="zh-CN"/>
        </w:rPr>
        <w:t>'drop2'</w:t>
      </w:r>
      <w:r w:rsidRPr="00205CB5">
        <w:rPr>
          <w:rFonts w:ascii="Consolas" w:eastAsia="宋体" w:hAnsi="Consolas" w:cs="宋体"/>
          <w:color w:val="000000"/>
          <w:sz w:val="18"/>
          <w:szCs w:val="18"/>
          <w:bdr w:val="none" w:sz="0" w:space="0" w:color="auto" w:frame="1"/>
          <w:lang w:eastAsia="zh-CN"/>
        </w:rPr>
        <w:t>)  </w:t>
      </w:r>
    </w:p>
    <w:p w:rsidR="00F22C70" w:rsidRPr="00E41AC7" w:rsidRDefault="00260244" w:rsidP="005D3FA8">
      <w:pPr>
        <w:pStyle w:val="FirstParagraph"/>
        <w:ind w:firstLineChars="200" w:firstLine="480"/>
        <w:rPr>
          <w:color w:val="000000" w:themeColor="text1"/>
        </w:rPr>
      </w:pPr>
      <w:r w:rsidRPr="00E41AC7">
        <w:rPr>
          <w:color w:val="000000" w:themeColor="text1"/>
        </w:rPr>
        <w:t>第二层全连接层，其神经元个数也是</w:t>
      </w:r>
      <w:r w:rsidRPr="00E41AC7">
        <w:rPr>
          <w:color w:val="000000" w:themeColor="text1"/>
        </w:rPr>
        <w:t>512</w:t>
      </w:r>
      <w:r w:rsidRPr="00E41AC7">
        <w:rPr>
          <w:color w:val="000000" w:themeColor="text1"/>
        </w:rPr>
        <w:t>个。</w:t>
      </w:r>
    </w:p>
    <w:p w:rsidR="00F22C70" w:rsidRPr="00E41AC7" w:rsidRDefault="00260244">
      <w:pPr>
        <w:pStyle w:val="a0"/>
        <w:rPr>
          <w:color w:val="000000" w:themeColor="text1"/>
        </w:rPr>
      </w:pPr>
      <w:r w:rsidRPr="00E41AC7">
        <w:rPr>
          <w:color w:val="000000" w:themeColor="text1"/>
        </w:rPr>
        <w:t>(6)</w:t>
      </w:r>
      <w:r w:rsidRPr="00E41AC7">
        <w:rPr>
          <w:b/>
          <w:color w:val="000000" w:themeColor="text1"/>
        </w:rPr>
        <w:t>输出层</w:t>
      </w:r>
      <w:r w:rsidRPr="00E41AC7">
        <w:rPr>
          <w:color w:val="000000" w:themeColor="text1"/>
        </w:rPr>
        <w:t>(Output)</w:t>
      </w:r>
    </w:p>
    <w:p w:rsidR="00F22C70" w:rsidRPr="00E41AC7" w:rsidRDefault="00260244" w:rsidP="005D3FA8">
      <w:pPr>
        <w:pStyle w:val="a0"/>
        <w:rPr>
          <w:color w:val="000000" w:themeColor="text1"/>
        </w:rPr>
      </w:pPr>
      <w:r w:rsidRPr="00E41AC7">
        <w:rPr>
          <w:color w:val="000000" w:themeColor="text1"/>
        </w:rPr>
        <w:t>对于本文，性别识别为二分类问题，故其输出神经元个数为</w:t>
      </w:r>
      <w:r w:rsidRPr="00E41AC7">
        <w:rPr>
          <w:color w:val="000000" w:themeColor="text1"/>
        </w:rPr>
        <w:t>2</w:t>
      </w:r>
      <w:r w:rsidRPr="00E41AC7">
        <w:rPr>
          <w:color w:val="000000" w:themeColor="text1"/>
        </w:rPr>
        <w:t>。</w:t>
      </w:r>
    </w:p>
    <w:p w:rsidR="00F22C70" w:rsidRPr="00E41AC7" w:rsidRDefault="00260244">
      <w:pPr>
        <w:pStyle w:val="a0"/>
        <w:rPr>
          <w:color w:val="000000" w:themeColor="text1"/>
        </w:rPr>
      </w:pPr>
      <w:r w:rsidRPr="00E41AC7">
        <w:rPr>
          <w:color w:val="000000" w:themeColor="text1"/>
        </w:rPr>
        <w:t>综上所述，其网络结构可以由下图表示：</w:t>
      </w:r>
    </w:p>
    <w:p w:rsidR="00F22C70" w:rsidRPr="00E41AC7" w:rsidRDefault="00260244" w:rsidP="0069341D">
      <w:pPr>
        <w:pStyle w:val="CaptionedFigure"/>
        <w:jc w:val="center"/>
        <w:rPr>
          <w:color w:val="000000" w:themeColor="text1"/>
        </w:rPr>
      </w:pPr>
      <w:r w:rsidRPr="00E41AC7">
        <w:rPr>
          <w:noProof/>
          <w:color w:val="000000" w:themeColor="text1"/>
          <w:lang w:eastAsia="zh-CN"/>
        </w:rPr>
        <w:lastRenderedPageBreak/>
        <w:drawing>
          <wp:inline distT="0" distB="0" distL="0" distR="0" wp14:anchorId="6C27B4D9" wp14:editId="4A51E48A">
            <wp:extent cx="5334000" cy="70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if137hj316c05kwge.jpg"/>
                    <pic:cNvPicPr>
                      <a:picLocks noChangeAspect="1" noChangeArrowheads="1"/>
                    </pic:cNvPicPr>
                  </pic:nvPicPr>
                  <pic:blipFill>
                    <a:blip r:embed="rId25"/>
                    <a:stretch>
                      <a:fillRect/>
                    </a:stretch>
                  </pic:blipFill>
                  <pic:spPr bwMode="auto">
                    <a:xfrm>
                      <a:off x="0" y="0"/>
                      <a:ext cx="5334000" cy="700000"/>
                    </a:xfrm>
                    <a:prstGeom prst="rect">
                      <a:avLst/>
                    </a:prstGeom>
                    <a:noFill/>
                    <a:ln w="9525">
                      <a:noFill/>
                      <a:headEnd/>
                      <a:tailEnd/>
                    </a:ln>
                  </pic:spPr>
                </pic:pic>
              </a:graphicData>
            </a:graphic>
          </wp:inline>
        </w:drawing>
      </w:r>
    </w:p>
    <w:p w:rsidR="00F22C70" w:rsidRPr="000F00C7" w:rsidRDefault="000F00C7" w:rsidP="000F00C7">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6</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具体网络参数变化图示</w:t>
      </w:r>
    </w:p>
    <w:p w:rsidR="00F22C70" w:rsidRPr="005C36BB" w:rsidRDefault="00260244" w:rsidP="005C36BB">
      <w:pPr>
        <w:outlineLvl w:val="1"/>
        <w:rPr>
          <w:rFonts w:ascii="黑体" w:eastAsia="黑体" w:hAnsi="黑体"/>
          <w:sz w:val="28"/>
          <w:szCs w:val="28"/>
        </w:rPr>
      </w:pPr>
      <w:bookmarkStart w:id="66" w:name="header-n3028"/>
      <w:bookmarkStart w:id="67" w:name="_Toc9833272"/>
      <w:r w:rsidRPr="005C36BB">
        <w:rPr>
          <w:rFonts w:ascii="黑体" w:eastAsia="黑体" w:hAnsi="黑体"/>
          <w:sz w:val="28"/>
          <w:szCs w:val="28"/>
        </w:rPr>
        <w:t>4.3 卷积神经网络训练过程</w:t>
      </w:r>
      <w:bookmarkEnd w:id="66"/>
      <w:bookmarkEnd w:id="67"/>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对4.2节提出的神经网络进行训练，论文使用的人脸图像数据为</w:t>
      </w:r>
      <w:r w:rsidR="004E0F34">
        <w:rPr>
          <w:rFonts w:asciiTheme="minorEastAsia" w:hAnsiTheme="minorEastAsia"/>
          <w:color w:val="000000" w:themeColor="text1"/>
        </w:rPr>
        <w:t>Adience data</w:t>
      </w:r>
      <w:r w:rsidR="004E0F34">
        <w:rPr>
          <w:rFonts w:asciiTheme="minorEastAsia" w:hAnsiTheme="minorEastAsia"/>
          <w:color w:val="000000" w:themeColor="text1"/>
          <w:vertAlign w:val="superscript"/>
        </w:rPr>
        <w:t>[18]</w:t>
      </w:r>
      <w:r w:rsidRPr="00031312">
        <w:rPr>
          <w:rFonts w:asciiTheme="minorEastAsia" w:hAnsiTheme="minorEastAsia"/>
          <w:color w:val="000000" w:themeColor="text1"/>
        </w:rPr>
        <w:t>，论文训练次数设置为30000次，具体训练参数变化如下图所示：</w:t>
      </w:r>
    </w:p>
    <w:p w:rsidR="00F22C70" w:rsidRPr="00E41AC7" w:rsidRDefault="00260244">
      <w:pPr>
        <w:numPr>
          <w:ilvl w:val="0"/>
          <w:numId w:val="13"/>
        </w:numPr>
        <w:rPr>
          <w:color w:val="000000" w:themeColor="text1"/>
        </w:rPr>
      </w:pPr>
      <w:r w:rsidRPr="00E41AC7">
        <w:rPr>
          <w:color w:val="000000" w:themeColor="text1"/>
        </w:rPr>
        <w:t>学习率</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42B957C7" wp14:editId="5B69385F">
            <wp:extent cx="4768850" cy="21780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m6mtqjvj30pw0bwgm3.jpg"/>
                    <pic:cNvPicPr>
                      <a:picLocks noChangeAspect="1" noChangeArrowheads="1"/>
                    </pic:cNvPicPr>
                  </pic:nvPicPr>
                  <pic:blipFill>
                    <a:blip r:embed="rId26"/>
                    <a:stretch>
                      <a:fillRect/>
                    </a:stretch>
                  </pic:blipFill>
                  <pic:spPr bwMode="auto">
                    <a:xfrm>
                      <a:off x="0" y="0"/>
                      <a:ext cx="4769481" cy="2178338"/>
                    </a:xfrm>
                    <a:prstGeom prst="rect">
                      <a:avLst/>
                    </a:prstGeom>
                    <a:noFill/>
                    <a:ln w="9525">
                      <a:noFill/>
                      <a:headEnd/>
                      <a:tailEnd/>
                    </a:ln>
                  </pic:spPr>
                </pic:pic>
              </a:graphicData>
            </a:graphic>
          </wp:inline>
        </w:drawing>
      </w:r>
    </w:p>
    <w:p w:rsidR="00F22C70" w:rsidRPr="00D507C6" w:rsidRDefault="00D507C6" w:rsidP="00D507C6">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7</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学习率变化图示</w:t>
      </w:r>
    </w:p>
    <w:p w:rsidR="00F22C70" w:rsidRPr="00E41AC7" w:rsidRDefault="00260244">
      <w:pPr>
        <w:numPr>
          <w:ilvl w:val="0"/>
          <w:numId w:val="14"/>
        </w:numPr>
        <w:rPr>
          <w:color w:val="000000" w:themeColor="text1"/>
        </w:rPr>
      </w:pPr>
      <w:r w:rsidRPr="00E41AC7">
        <w:rPr>
          <w:color w:val="000000" w:themeColor="text1"/>
        </w:rPr>
        <w:t>误差</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6EA46E80" wp14:editId="3530041C">
            <wp:extent cx="4813300" cy="2159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lyn3l1jj30qf0bxdhc.jpg"/>
                    <pic:cNvPicPr>
                      <a:picLocks noChangeAspect="1" noChangeArrowheads="1"/>
                    </pic:cNvPicPr>
                  </pic:nvPicPr>
                  <pic:blipFill>
                    <a:blip r:embed="rId27"/>
                    <a:stretch>
                      <a:fillRect/>
                    </a:stretch>
                  </pic:blipFill>
                  <pic:spPr bwMode="auto">
                    <a:xfrm>
                      <a:off x="0" y="0"/>
                      <a:ext cx="4813300" cy="2159000"/>
                    </a:xfrm>
                    <a:prstGeom prst="rect">
                      <a:avLst/>
                    </a:prstGeom>
                    <a:noFill/>
                    <a:ln w="9525">
                      <a:noFill/>
                      <a:headEnd/>
                      <a:tailEnd/>
                    </a:ln>
                  </pic:spPr>
                </pic:pic>
              </a:graphicData>
            </a:graphic>
          </wp:inline>
        </w:drawing>
      </w:r>
    </w:p>
    <w:p w:rsidR="00F22C70" w:rsidRPr="0042381D" w:rsidRDefault="0042381D" w:rsidP="0042381D">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8</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误差函数变化图示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可以观察到当学习次数到达20000次时，学习率已经趋于0，而最终的误差也在0.15左右震荡，网络训练在30000次时已经趋于稳定。</w:t>
      </w:r>
    </w:p>
    <w:p w:rsidR="00F22C70" w:rsidRPr="005C36BB" w:rsidRDefault="00260244" w:rsidP="005C36BB">
      <w:pPr>
        <w:outlineLvl w:val="1"/>
        <w:rPr>
          <w:rFonts w:ascii="黑体" w:eastAsia="黑体" w:hAnsi="黑体"/>
          <w:sz w:val="28"/>
          <w:szCs w:val="28"/>
        </w:rPr>
      </w:pPr>
      <w:bookmarkStart w:id="68" w:name="header-n3039"/>
      <w:bookmarkStart w:id="69" w:name="_Toc9833273"/>
      <w:r w:rsidRPr="005C36BB">
        <w:rPr>
          <w:rFonts w:ascii="黑体" w:eastAsia="黑体" w:hAnsi="黑体"/>
          <w:sz w:val="28"/>
          <w:szCs w:val="28"/>
        </w:rPr>
        <w:t>4.4 结果仿真和分析</w:t>
      </w:r>
      <w:bookmarkEnd w:id="68"/>
      <w:bookmarkEnd w:id="69"/>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在此我们使用由4.3节训练完成的模型对人脸图像进行性别测试，以验证模型的优劣。如下图实例：</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0E1A7753" wp14:editId="286053C4">
            <wp:extent cx="4267200" cy="15113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218mf5sj30tn0bfn7x.jpg"/>
                    <pic:cNvPicPr>
                      <a:picLocks noChangeAspect="1" noChangeArrowheads="1"/>
                    </pic:cNvPicPr>
                  </pic:nvPicPr>
                  <pic:blipFill>
                    <a:blip r:embed="rId28"/>
                    <a:stretch>
                      <a:fillRect/>
                    </a:stretch>
                  </pic:blipFill>
                  <pic:spPr bwMode="auto">
                    <a:xfrm>
                      <a:off x="0" y="0"/>
                      <a:ext cx="4268034" cy="1511595"/>
                    </a:xfrm>
                    <a:prstGeom prst="rect">
                      <a:avLst/>
                    </a:prstGeom>
                    <a:noFill/>
                    <a:ln w="9525">
                      <a:noFill/>
                      <a:headEnd/>
                      <a:tailEnd/>
                    </a:ln>
                  </pic:spPr>
                </pic:pic>
              </a:graphicData>
            </a:graphic>
          </wp:inline>
        </w:drawing>
      </w:r>
    </w:p>
    <w:p w:rsidR="00F22C70" w:rsidRPr="00FB7F18" w:rsidRDefault="00FB7F18" w:rsidP="00FB7F18">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sidR="003C70EA">
        <w:rPr>
          <w:rFonts w:ascii="宋体" w:eastAsia="宋体" w:hAnsi="宋体" w:cs="Times New Roman" w:hint="eastAsia"/>
          <w:iCs/>
          <w:kern w:val="2"/>
          <w:sz w:val="21"/>
          <w:lang w:eastAsia="zh-CN"/>
        </w:rPr>
        <w:t>9</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个别图片性别识别结果图示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我们可以看出，在以上的若干测试图片中，三张图片变现良好，一张图片虽然给出正确性别，但是其概率并不高。在证明此模型为有效模型的基础上，我们制作一个含有大量图片的数据集去检测其识别率。</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在此我们选用在网络抓取的100张图片进行验证，其中男女各为50张。其中一部分如下所示：</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127A4AEA" wp14:editId="7898BC22">
            <wp:extent cx="4076700" cy="18224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85n5qdkj30ne0bitq2.jpg"/>
                    <pic:cNvPicPr>
                      <a:picLocks noChangeAspect="1" noChangeArrowheads="1"/>
                    </pic:cNvPicPr>
                  </pic:nvPicPr>
                  <pic:blipFill>
                    <a:blip r:embed="rId29"/>
                    <a:stretch>
                      <a:fillRect/>
                    </a:stretch>
                  </pic:blipFill>
                  <pic:spPr bwMode="auto">
                    <a:xfrm>
                      <a:off x="0" y="0"/>
                      <a:ext cx="4076869" cy="1822526"/>
                    </a:xfrm>
                    <a:prstGeom prst="rect">
                      <a:avLst/>
                    </a:prstGeom>
                    <a:noFill/>
                    <a:ln w="9525">
                      <a:noFill/>
                      <a:headEnd/>
                      <a:tailEnd/>
                    </a:ln>
                  </pic:spPr>
                </pic:pic>
              </a:graphicData>
            </a:graphic>
          </wp:inline>
        </w:drawing>
      </w:r>
    </w:p>
    <w:p w:rsidR="00F22C70" w:rsidRPr="003C70EA" w:rsidRDefault="003C70EA" w:rsidP="003C70EA">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10</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随机抓取图片图示</w:t>
      </w:r>
    </w:p>
    <w:p w:rsidR="00F22C70" w:rsidRPr="00031312" w:rsidRDefault="00260244" w:rsidP="005D3FA8">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经过测试，我们得出正确率曲线如下：</w:t>
      </w:r>
    </w:p>
    <w:p w:rsidR="00F22C70" w:rsidRPr="00E41AC7" w:rsidRDefault="004E46BC" w:rsidP="0069341D">
      <w:pPr>
        <w:pStyle w:val="CaptionedFigure"/>
        <w:jc w:val="center"/>
        <w:rPr>
          <w:color w:val="000000" w:themeColor="text1"/>
        </w:rPr>
      </w:pPr>
      <w:r w:rsidRPr="004E46BC">
        <w:rPr>
          <w:noProof/>
          <w:color w:val="000000" w:themeColor="text1"/>
          <w:lang w:eastAsia="zh-CN"/>
        </w:rPr>
        <w:lastRenderedPageBreak/>
        <w:drawing>
          <wp:inline distT="0" distB="0" distL="0" distR="0" wp14:anchorId="16766F59" wp14:editId="589A5AB5">
            <wp:extent cx="4025900" cy="30194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8704" cy="3021528"/>
                    </a:xfrm>
                    <a:prstGeom prst="rect">
                      <a:avLst/>
                    </a:prstGeom>
                  </pic:spPr>
                </pic:pic>
              </a:graphicData>
            </a:graphic>
          </wp:inline>
        </w:drawing>
      </w:r>
    </w:p>
    <w:p w:rsidR="00F22C70" w:rsidRPr="00B40035" w:rsidRDefault="00B40035" w:rsidP="00B40035">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11</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性别识别正确率图示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我们可以发现，男性的识别成功率在</w:t>
      </w:r>
      <m:oMath>
        <m:r>
          <m:rPr>
            <m:sty m:val="p"/>
          </m:rPr>
          <w:rPr>
            <w:rFonts w:ascii="Cambria Math" w:hAnsi="Cambria Math"/>
            <w:color w:val="000000" w:themeColor="text1"/>
          </w:rPr>
          <m:t>90%</m:t>
        </m:r>
      </m:oMath>
      <w:r w:rsidRPr="00031312">
        <w:rPr>
          <w:rFonts w:asciiTheme="minorEastAsia" w:hAnsiTheme="minorEastAsia"/>
          <w:color w:val="000000" w:themeColor="text1"/>
        </w:rPr>
        <w:t>左右，而女性的识别成功率在</w:t>
      </w:r>
      <m:oMath>
        <m:r>
          <m:rPr>
            <m:sty m:val="p"/>
          </m:rPr>
          <w:rPr>
            <w:rFonts w:ascii="Cambria Math" w:hAnsi="Cambria Math"/>
            <w:color w:val="000000" w:themeColor="text1"/>
          </w:rPr>
          <m:t>80%</m:t>
        </m:r>
      </m:oMath>
      <w:r w:rsidRPr="00031312">
        <w:rPr>
          <w:rFonts w:asciiTheme="minorEastAsia" w:hAnsiTheme="minorEastAsia"/>
          <w:color w:val="000000" w:themeColor="text1"/>
        </w:rPr>
        <w:t>左右，均取得了不错的结果。这个结果说明了本文中基于AlexNet改进的卷积神经网络模型较为成功，可以在合理的精度内有效地完成解决性别识别的任务。</w:t>
      </w:r>
    </w:p>
    <w:p w:rsidR="00F22C70" w:rsidRPr="005C36BB" w:rsidRDefault="00260244" w:rsidP="005C36BB">
      <w:bookmarkStart w:id="70" w:name="header-n3048"/>
      <w:r w:rsidRPr="005C36BB">
        <w:t>总结</w:t>
      </w:r>
      <w:bookmarkEnd w:id="70"/>
    </w:p>
    <w:p w:rsidR="00291985"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本章内，文章首先研究了基于Haar特征与Adaboost算法的人脸检测方法，之后通过opencv的相关开源代码对之进行了仿真。在本章的第二小节重点对卷积神经网络的网络架构——配合实际应用的python代码——进行了说明，三、四小节对网络的训练过程以及训练之后模型的结果进行了仿真与说明。测试图片为在网络中抓取的明星图片，在大多数为正面照、少部分为侧面照的情况下，均取得了在识别率</w:t>
      </w:r>
      <m:oMath>
        <m:r>
          <m:rPr>
            <m:sty m:val="p"/>
          </m:rPr>
          <w:rPr>
            <w:rFonts w:ascii="Cambria Math" w:hAnsi="Cambria Math"/>
            <w:color w:val="000000" w:themeColor="text1"/>
          </w:rPr>
          <m:t>80%</m:t>
        </m:r>
      </m:oMath>
      <w:r w:rsidRPr="00031312">
        <w:rPr>
          <w:rFonts w:asciiTheme="minorEastAsia" w:hAnsiTheme="minorEastAsia"/>
          <w:color w:val="000000" w:themeColor="text1"/>
        </w:rPr>
        <w:t>之上(男性图片达到</w:t>
      </w:r>
      <m:oMath>
        <m:r>
          <m:rPr>
            <m:sty m:val="p"/>
          </m:rPr>
          <w:rPr>
            <w:rFonts w:ascii="Cambria Math" w:hAnsi="Cambria Math"/>
            <w:color w:val="000000" w:themeColor="text1"/>
          </w:rPr>
          <m:t>90%</m:t>
        </m:r>
      </m:oMath>
      <w:r w:rsidRPr="00031312">
        <w:rPr>
          <w:rFonts w:asciiTheme="minorEastAsia" w:hAnsiTheme="minorEastAsia"/>
          <w:color w:val="000000" w:themeColor="text1"/>
        </w:rPr>
        <w:t>)的结果，说明了此卷积神经网络在解决性别识别的问题上是构建成功的。</w:t>
      </w:r>
      <w:bookmarkStart w:id="71" w:name="header-n3050"/>
    </w:p>
    <w:p w:rsidR="00842403" w:rsidRPr="00842403" w:rsidRDefault="00842403" w:rsidP="00842403">
      <w:pPr>
        <w:pStyle w:val="a0"/>
      </w:pPr>
    </w:p>
    <w:p w:rsidR="00F22C70" w:rsidRPr="005D3FA8" w:rsidRDefault="00260244" w:rsidP="005D3FA8">
      <w:pPr>
        <w:jc w:val="center"/>
        <w:outlineLvl w:val="0"/>
        <w:rPr>
          <w:rFonts w:ascii="黑体" w:eastAsia="黑体" w:hAnsi="黑体"/>
          <w:b/>
          <w:sz w:val="30"/>
          <w:szCs w:val="30"/>
        </w:rPr>
      </w:pPr>
      <w:bookmarkStart w:id="72" w:name="_Toc9833274"/>
      <w:r w:rsidRPr="005D3FA8">
        <w:rPr>
          <w:rFonts w:ascii="黑体" w:eastAsia="黑体" w:hAnsi="黑体"/>
          <w:b/>
          <w:sz w:val="30"/>
          <w:szCs w:val="30"/>
        </w:rPr>
        <w:t>第五章 总结与展望</w:t>
      </w:r>
      <w:bookmarkEnd w:id="71"/>
      <w:bookmarkEnd w:id="72"/>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在人工智能浪潮席卷世界的今天，机器学习作为其中最为重要的一个部分，在目前显示出了最为强大的能力，切实地解决了各行各业中无数之前难以解决的问题。</w:t>
      </w:r>
      <w:r w:rsidRPr="00031312">
        <w:rPr>
          <w:rFonts w:asciiTheme="minorEastAsia" w:hAnsiTheme="minorEastAsia"/>
          <w:color w:val="000000" w:themeColor="text1"/>
        </w:rPr>
        <w:lastRenderedPageBreak/>
        <w:t>而机器视觉在机器学习中占有重要的一个位置，近年受到了全球科技工作者的注意。人脸监测与性别识别作为机器视觉中的一项重要内容，对社会治安、用户服务等方方面面都有着重要的研究价值。</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文章使用了基于AlexNet卷积神经网络的修改版本，较少的神经层使得网络不易陷入过拟合，而在最后的仿真结果测试中也证明了这一点，性别的识别率达到了较高的水平。结果说明，在正面照的情况下，该网络模型可以取得较高的正确识别率，但是在侧面照、环境噪音较多的情况下，识别率较低，但是也显著高于</w:t>
      </w:r>
      <m:oMath>
        <m:r>
          <m:rPr>
            <m:sty m:val="p"/>
          </m:rPr>
          <w:rPr>
            <w:rFonts w:ascii="Cambria Math" w:hAnsi="Cambria Math"/>
            <w:color w:val="000000" w:themeColor="text1"/>
          </w:rPr>
          <m:t>50</m:t>
        </m:r>
      </m:oMath>
      <w:r w:rsidRPr="00031312">
        <w:rPr>
          <w:rFonts w:asciiTheme="minorEastAsia" w:hAnsiTheme="minorEastAsia"/>
          <w:color w:val="000000" w:themeColor="text1"/>
        </w:rPr>
        <w:t>。</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文章的不足以及可以改进的地方在于：</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1)对环境噪音较多环境的图片识别率的提升。对于这种情况，本文的网络层数便过于稀少，如何合理的安排与设计网络层数、结构，是核心的问题；</w:t>
      </w:r>
    </w:p>
    <w:p w:rsidR="00F22C70"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2)对于训练速度的改进。如论文[7]中提到的PSO-CNN算法，其可以加速梯度下降算法以达到节省时间的效果，但是其作者训练次数在50左右，能否在</w:t>
      </w:r>
      <w:r w:rsidR="00246940">
        <w:rPr>
          <w:rFonts w:asciiTheme="minorEastAsia" w:hAnsiTheme="minorEastAsia"/>
          <w:color w:val="000000" w:themeColor="text1"/>
        </w:rPr>
        <w:t>上万的量级中也达到加速的效果需要进一步的检验</w:t>
      </w:r>
      <w:r w:rsidR="00246940">
        <w:rPr>
          <w:rFonts w:asciiTheme="minorEastAsia" w:hAnsiTheme="minorEastAsia" w:hint="eastAsia"/>
          <w:color w:val="000000" w:themeColor="text1"/>
          <w:lang w:eastAsia="zh-CN"/>
        </w:rPr>
        <w:t>。</w:t>
      </w:r>
    </w:p>
    <w:p w:rsidR="00246940" w:rsidRPr="00246940" w:rsidRDefault="00246940" w:rsidP="00246940">
      <w:pPr>
        <w:pStyle w:val="a0"/>
      </w:pPr>
    </w:p>
    <w:p w:rsidR="00F22C70" w:rsidRPr="00705DA6" w:rsidRDefault="00D45493" w:rsidP="00705DA6">
      <w:pPr>
        <w:outlineLvl w:val="0"/>
        <w:rPr>
          <w:rFonts w:ascii="黑体" w:eastAsia="黑体" w:hAnsi="黑体" w:hint="eastAsia"/>
          <w:b/>
          <w:sz w:val="30"/>
          <w:szCs w:val="30"/>
        </w:rPr>
      </w:pPr>
      <w:bookmarkStart w:id="73" w:name="_Toc9833275"/>
      <w:r w:rsidRPr="00705DA6">
        <w:rPr>
          <w:rFonts w:ascii="黑体" w:eastAsia="黑体" w:hAnsi="黑体" w:hint="eastAsia"/>
          <w:b/>
          <w:sz w:val="30"/>
          <w:szCs w:val="30"/>
        </w:rPr>
        <w:t>参考文献</w:t>
      </w:r>
      <w:bookmarkEnd w:id="73"/>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 xml:space="preserve">[1]:Gradient-based learning applied to document recognition </w:t>
      </w:r>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 xml:space="preserve">[2]:ImageNet Classification with Deep Convolutional Neural Networks </w:t>
      </w:r>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 xml:space="preserve">[3]:Age and Gender Classification using Convolutional Neural Networks </w:t>
      </w:r>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 xml:space="preserve">[4]:Training Hierarchical Feed-Forward Visual Recognition Models Using Transfer Learning from Pseudo-Tasks </w:t>
      </w:r>
    </w:p>
    <w:p w:rsidR="00F22C7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[5]:Wavelet-based convolutional neural networks for gender classification</w:t>
      </w:r>
    </w:p>
    <w:p w:rsidR="00455A60" w:rsidRPr="00031312"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[6]:基于人脸图像的性别识别研究</w:t>
      </w:r>
    </w:p>
    <w:p w:rsidR="00455A60" w:rsidRPr="00031312"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[7]:基于卷积神经网络的人脸性别识别研究</w:t>
      </w:r>
    </w:p>
    <w:p w:rsidR="00455A60" w:rsidRPr="00031312"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[8]:基于人脸图像的性别识别与年龄估计研究</w:t>
      </w:r>
    </w:p>
    <w:p w:rsidR="00455A60" w:rsidRPr="00031312"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[9]:神经网络与机器学习</w:t>
      </w:r>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[10]:</w:t>
      </w:r>
      <w:hyperlink r:id="rId31">
        <w:r w:rsidRPr="00031312">
          <w:rPr>
            <w:rFonts w:asciiTheme="minorEastAsia" w:hAnsiTheme="minorEastAsia"/>
          </w:rPr>
          <w:t>TIOBE Index for May 2019</w:t>
        </w:r>
      </w:hyperlink>
      <w:r w:rsidRPr="00031312">
        <w:rPr>
          <w:rFonts w:asciiTheme="minorEastAsia" w:hAnsiTheme="minorEastAsia"/>
          <w:color w:val="000000" w:themeColor="text1"/>
        </w:rPr>
        <w:t xml:space="preserve"> </w:t>
      </w:r>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lastRenderedPageBreak/>
        <w:t xml:space="preserve">[11]:Machine Learning Notebook:A resource for machine learning with Python </w:t>
      </w:r>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[12]:</w:t>
      </w:r>
      <w:hyperlink r:id="rId32">
        <w:r w:rsidRPr="00031312">
          <w:rPr>
            <w:rFonts w:asciiTheme="minorEastAsia" w:hAnsiTheme="minorEastAsia"/>
          </w:rPr>
          <w:t>Mathematical physics applications in present-day image processing</w:t>
        </w:r>
      </w:hyperlink>
      <w:r w:rsidRPr="00031312">
        <w:rPr>
          <w:rFonts w:asciiTheme="minorEastAsia" w:hAnsiTheme="minorEastAsia"/>
          <w:color w:val="000000" w:themeColor="text1"/>
        </w:rPr>
        <w:t xml:space="preserve"> </w:t>
      </w:r>
    </w:p>
    <w:p w:rsidR="00F22C7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[13]:Rapid Object Detection us</w:t>
      </w:r>
      <w:r w:rsidR="00455A60" w:rsidRPr="00031312">
        <w:rPr>
          <w:rFonts w:asciiTheme="minorEastAsia" w:hAnsiTheme="minorEastAsia"/>
          <w:color w:val="000000" w:themeColor="text1"/>
        </w:rPr>
        <w:t xml:space="preserve">ing a Boosted Cascade of Simple </w:t>
      </w:r>
      <w:r w:rsidRPr="00031312">
        <w:rPr>
          <w:rFonts w:asciiTheme="minorEastAsia" w:hAnsiTheme="minorEastAsia"/>
          <w:color w:val="000000" w:themeColor="text1"/>
        </w:rPr>
        <w:t>Features.Viola&amp;Jones</w:t>
      </w:r>
    </w:p>
    <w:p w:rsidR="00455A60" w:rsidRPr="00031312"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[14]:基于人脸图像的性别识别研究</w:t>
      </w:r>
    </w:p>
    <w:p w:rsidR="00F22C70" w:rsidRPr="00031312" w:rsidRDefault="00260244" w:rsidP="000C1756">
      <w:pPr>
        <w:pStyle w:val="FirstParagraph"/>
        <w:adjustRightInd w:val="0"/>
        <w:snapToGrid w:val="0"/>
        <w:spacing w:before="0" w:after="0" w:line="360" w:lineRule="auto"/>
        <w:rPr>
          <w:rFonts w:asciiTheme="minorEastAsia" w:hAnsiTheme="minorEastAsia"/>
        </w:rPr>
      </w:pPr>
      <w:r w:rsidRPr="00031312">
        <w:rPr>
          <w:rFonts w:asciiTheme="minorEastAsia" w:hAnsiTheme="minorEastAsia"/>
          <w:color w:val="000000" w:themeColor="text1"/>
        </w:rPr>
        <w:t>[15]:</w:t>
      </w:r>
      <w:hyperlink r:id="rId33">
        <w:r w:rsidRPr="00031312">
          <w:rPr>
            <w:rFonts w:asciiTheme="minorEastAsia" w:hAnsiTheme="minorEastAsia"/>
          </w:rPr>
          <w:t>Cascade Classifier Training</w:t>
        </w:r>
      </w:hyperlink>
    </w:p>
    <w:p w:rsidR="00455A60" w:rsidRPr="00031312"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[16]:</w:t>
      </w:r>
      <w:hyperlink r:id="rId34">
        <w:r w:rsidRPr="00031312">
          <w:rPr>
            <w:rFonts w:asciiTheme="minorEastAsia" w:hAnsiTheme="minorEastAsia"/>
            <w:color w:val="000000" w:themeColor="text1"/>
          </w:rPr>
          <w:t>_cvhaartraining.h</w:t>
        </w:r>
      </w:hyperlink>
    </w:p>
    <w:p w:rsidR="00455A60" w:rsidRPr="00031312" w:rsidRDefault="00260244"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 xml:space="preserve">[17]:ImageNet Classification with Deep Convolutional Neural Networks </w:t>
      </w:r>
    </w:p>
    <w:p w:rsidR="00F22C70" w:rsidRPr="00031312" w:rsidRDefault="00260244" w:rsidP="000C1756">
      <w:pPr>
        <w:pStyle w:val="FirstParagraph"/>
        <w:adjustRightInd w:val="0"/>
        <w:snapToGrid w:val="0"/>
        <w:spacing w:before="0" w:after="0" w:line="360" w:lineRule="auto"/>
        <w:rPr>
          <w:rFonts w:asciiTheme="minorEastAsia" w:hAnsiTheme="minorEastAsia"/>
        </w:rPr>
      </w:pPr>
      <w:r w:rsidRPr="00031312">
        <w:rPr>
          <w:rFonts w:asciiTheme="minorEastAsia" w:hAnsiTheme="minorEastAsia"/>
          <w:color w:val="000000" w:themeColor="text1"/>
        </w:rPr>
        <w:t>[18]:</w:t>
      </w:r>
      <w:hyperlink r:id="rId35">
        <w:r w:rsidRPr="00031312">
          <w:rPr>
            <w:rFonts w:asciiTheme="minorEastAsia" w:hAnsiTheme="minorEastAsia"/>
          </w:rPr>
          <w:t>Unfiltered faces for gender and age classification</w:t>
        </w:r>
      </w:hyperlink>
    </w:p>
    <w:p w:rsidR="00455A60" w:rsidRDefault="00455A60" w:rsidP="000C1756">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[19]:</w:t>
      </w:r>
      <w:hyperlink r:id="rId36">
        <w:r w:rsidRPr="00031312">
          <w:rPr>
            <w:rFonts w:asciiTheme="minorEastAsia" w:hAnsiTheme="minorEastAsia"/>
            <w:color w:val="000000" w:themeColor="text1"/>
          </w:rPr>
          <w:t>haarcascade_frontalface_default.xml</w:t>
        </w:r>
      </w:hyperlink>
    </w:p>
    <w:p w:rsidR="00842403" w:rsidRDefault="00842403" w:rsidP="00842403">
      <w:pPr>
        <w:pStyle w:val="a0"/>
      </w:pPr>
    </w:p>
    <w:p w:rsidR="00842403" w:rsidRDefault="00842403" w:rsidP="00842403">
      <w:pPr>
        <w:pStyle w:val="a0"/>
      </w:pPr>
    </w:p>
    <w:p w:rsidR="00842403" w:rsidRPr="00842403" w:rsidRDefault="00842403" w:rsidP="00842403">
      <w:pPr>
        <w:pStyle w:val="a0"/>
      </w:pPr>
    </w:p>
    <w:p w:rsidR="008512FD" w:rsidRPr="00793CBA" w:rsidRDefault="008512FD" w:rsidP="008512FD">
      <w:pPr>
        <w:pStyle w:val="FirstParagraph"/>
        <w:adjustRightInd w:val="0"/>
        <w:snapToGrid w:val="0"/>
        <w:spacing w:before="0" w:after="0" w:line="360" w:lineRule="auto"/>
        <w:outlineLvl w:val="0"/>
        <w:rPr>
          <w:rFonts w:ascii="黑体" w:eastAsia="黑体" w:hAnsi="黑体"/>
          <w:b/>
          <w:color w:val="000000" w:themeColor="text1"/>
          <w:sz w:val="28"/>
          <w:szCs w:val="28"/>
        </w:rPr>
      </w:pPr>
      <w:bookmarkStart w:id="74" w:name="_Toc9833276"/>
      <w:r w:rsidRPr="00793CBA">
        <w:rPr>
          <w:rFonts w:ascii="黑体" w:eastAsia="黑体" w:hAnsi="黑体" w:hint="eastAsia"/>
          <w:b/>
          <w:color w:val="000000" w:themeColor="text1"/>
          <w:sz w:val="28"/>
          <w:szCs w:val="28"/>
        </w:rPr>
        <w:t>致谢</w:t>
      </w:r>
      <w:bookmarkEnd w:id="74"/>
    </w:p>
    <w:p w:rsidR="008512FD" w:rsidRPr="00E41AC7" w:rsidRDefault="008512FD" w:rsidP="008512FD">
      <w:pPr>
        <w:pStyle w:val="a0"/>
        <w:rPr>
          <w:color w:val="000000" w:themeColor="text1"/>
        </w:rPr>
      </w:pPr>
      <w:r>
        <w:rPr>
          <w:rFonts w:hint="eastAsia"/>
          <w:color w:val="000000" w:themeColor="text1"/>
          <w:lang w:eastAsia="zh-CN"/>
        </w:rPr>
        <w:t>谢谢侬。</w:t>
      </w:r>
    </w:p>
    <w:p w:rsidR="008512FD" w:rsidRPr="008512FD" w:rsidRDefault="008512FD" w:rsidP="008512FD">
      <w:pPr>
        <w:pStyle w:val="a0"/>
      </w:pPr>
      <w:bookmarkStart w:id="75" w:name="_GoBack"/>
      <w:bookmarkEnd w:id="75"/>
    </w:p>
    <w:sectPr w:rsidR="008512FD" w:rsidRPr="008512FD" w:rsidSect="00D87DD2">
      <w:headerReference w:type="default" r:id="rId37"/>
      <w:footerReference w:type="default" r:id="rId38"/>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CF6" w:rsidRDefault="006B2CF6">
      <w:pPr>
        <w:spacing w:after="0"/>
      </w:pPr>
      <w:r>
        <w:separator/>
      </w:r>
    </w:p>
  </w:endnote>
  <w:endnote w:type="continuationSeparator" w:id="0">
    <w:p w:rsidR="006B2CF6" w:rsidRDefault="006B2C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Arial Unicode MS"/>
    <w:charset w:val="86"/>
    <w:family w:val="auto"/>
    <w:pitch w:val="variable"/>
    <w:sig w:usb0="00000003"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468070"/>
      <w:docPartObj>
        <w:docPartGallery w:val="Page Numbers (Bottom of Page)"/>
        <w:docPartUnique/>
      </w:docPartObj>
    </w:sdtPr>
    <w:sdtContent>
      <w:p w:rsidR="00842403" w:rsidRDefault="00842403">
        <w:pPr>
          <w:pStyle w:val="af1"/>
          <w:jc w:val="center"/>
        </w:pPr>
        <w:r>
          <w:fldChar w:fldCharType="begin"/>
        </w:r>
        <w:r>
          <w:instrText>PAGE   \* MERGEFORMAT</w:instrText>
        </w:r>
        <w:r>
          <w:fldChar w:fldCharType="separate"/>
        </w:r>
        <w:r w:rsidR="00677585" w:rsidRPr="00677585">
          <w:rPr>
            <w:noProof/>
            <w:lang w:val="zh-CN" w:eastAsia="zh-CN"/>
          </w:rPr>
          <w:t>36</w:t>
        </w:r>
        <w:r>
          <w:fldChar w:fldCharType="end"/>
        </w:r>
      </w:p>
    </w:sdtContent>
  </w:sdt>
  <w:p w:rsidR="00842403" w:rsidRDefault="00842403">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CF6" w:rsidRDefault="006B2CF6">
      <w:r>
        <w:separator/>
      </w:r>
    </w:p>
  </w:footnote>
  <w:footnote w:type="continuationSeparator" w:id="0">
    <w:p w:rsidR="006B2CF6" w:rsidRDefault="006B2C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403" w:rsidRPr="00D46D6F" w:rsidRDefault="00842403" w:rsidP="00D46D6F">
    <w:pPr>
      <w:pStyle w:val="af"/>
    </w:pPr>
    <w:bookmarkStart w:id="76" w:name="_Hlk9627865"/>
    <w:bookmarkStart w:id="77" w:name="_Hlk9627866"/>
    <w:r w:rsidRPr="004777F1">
      <w:rPr>
        <w:rFonts w:hint="eastAsia"/>
      </w:rPr>
      <w:t>齐鲁工业大学</w:t>
    </w:r>
    <w:r w:rsidRPr="004777F1">
      <w:rPr>
        <w:rFonts w:hint="eastAsia"/>
      </w:rPr>
      <w:t>2019</w:t>
    </w:r>
    <w:r w:rsidRPr="004777F1">
      <w:rPr>
        <w:rFonts w:hint="eastAsia"/>
      </w:rPr>
      <w:t>届本科毕业设计（论文）</w:t>
    </w:r>
    <w:bookmarkEnd w:id="76"/>
    <w:bookmarkEnd w:id="77"/>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60E02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A1740A3"/>
    <w:multiLevelType w:val="multilevel"/>
    <w:tmpl w:val="F9C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42796"/>
    <w:multiLevelType w:val="hybridMultilevel"/>
    <w:tmpl w:val="4B009612"/>
    <w:lvl w:ilvl="0" w:tplc="E4507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DA3939"/>
    <w:multiLevelType w:val="multilevel"/>
    <w:tmpl w:val="EC28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AE401"/>
    <w:multiLevelType w:val="multilevel"/>
    <w:tmpl w:val="11E82D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D815913"/>
    <w:multiLevelType w:val="multilevel"/>
    <w:tmpl w:val="D84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4661FA"/>
    <w:multiLevelType w:val="multilevel"/>
    <w:tmpl w:val="DFD8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F83871"/>
    <w:multiLevelType w:val="hybridMultilevel"/>
    <w:tmpl w:val="F1D059D6"/>
    <w:lvl w:ilvl="0" w:tplc="45207256">
      <w:start w:val="2"/>
      <w:numFmt w:val="bullet"/>
      <w:lvlText w:val="-"/>
      <w:lvlJc w:val="left"/>
      <w:pPr>
        <w:ind w:left="840" w:hanging="360"/>
      </w:pPr>
      <w:rPr>
        <w:rFonts w:ascii="Cambria" w:eastAsiaTheme="minorEastAsia" w:hAnsi="Cambria"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4B239ED"/>
    <w:multiLevelType w:val="multilevel"/>
    <w:tmpl w:val="DCD43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7C7DAC"/>
    <w:multiLevelType w:val="multilevel"/>
    <w:tmpl w:val="18C6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6"/>
  </w:num>
  <w:num w:numId="16">
    <w:abstractNumId w:val="5"/>
  </w:num>
  <w:num w:numId="17">
    <w:abstractNumId w:val="1"/>
  </w:num>
  <w:num w:numId="18">
    <w:abstractNumId w:val="8"/>
  </w:num>
  <w:num w:numId="19">
    <w:abstractNumId w:val="9"/>
  </w:num>
  <w:num w:numId="20">
    <w:abstractNumId w:val="3"/>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0198B"/>
    <w:rsid w:val="00001CE1"/>
    <w:rsid w:val="00011278"/>
    <w:rsid w:val="00011C8B"/>
    <w:rsid w:val="00027B95"/>
    <w:rsid w:val="00031312"/>
    <w:rsid w:val="00036203"/>
    <w:rsid w:val="00066596"/>
    <w:rsid w:val="00085433"/>
    <w:rsid w:val="000C1756"/>
    <w:rsid w:val="000F00C7"/>
    <w:rsid w:val="000F09AE"/>
    <w:rsid w:val="000F27F3"/>
    <w:rsid w:val="00105EC3"/>
    <w:rsid w:val="00113350"/>
    <w:rsid w:val="00116B0A"/>
    <w:rsid w:val="0012053B"/>
    <w:rsid w:val="001734D7"/>
    <w:rsid w:val="0019073A"/>
    <w:rsid w:val="001A7BDB"/>
    <w:rsid w:val="001B0DAE"/>
    <w:rsid w:val="001E215E"/>
    <w:rsid w:val="00205CB5"/>
    <w:rsid w:val="00243A0B"/>
    <w:rsid w:val="00246940"/>
    <w:rsid w:val="00250865"/>
    <w:rsid w:val="00255918"/>
    <w:rsid w:val="00260244"/>
    <w:rsid w:val="002767F3"/>
    <w:rsid w:val="00291985"/>
    <w:rsid w:val="002A2760"/>
    <w:rsid w:val="002B2514"/>
    <w:rsid w:val="002B65A1"/>
    <w:rsid w:val="002B7B01"/>
    <w:rsid w:val="002C7341"/>
    <w:rsid w:val="00355784"/>
    <w:rsid w:val="00374BCF"/>
    <w:rsid w:val="00386462"/>
    <w:rsid w:val="0039361D"/>
    <w:rsid w:val="00393DFC"/>
    <w:rsid w:val="0039418B"/>
    <w:rsid w:val="003C70EA"/>
    <w:rsid w:val="0042381D"/>
    <w:rsid w:val="0043200C"/>
    <w:rsid w:val="00452487"/>
    <w:rsid w:val="00455A60"/>
    <w:rsid w:val="00491D0C"/>
    <w:rsid w:val="004B6107"/>
    <w:rsid w:val="004D254F"/>
    <w:rsid w:val="004D7D0F"/>
    <w:rsid w:val="004E0A80"/>
    <w:rsid w:val="004E0F34"/>
    <w:rsid w:val="004E1A11"/>
    <w:rsid w:val="004E29B3"/>
    <w:rsid w:val="004E46BC"/>
    <w:rsid w:val="004E7BDC"/>
    <w:rsid w:val="0050230A"/>
    <w:rsid w:val="005227CD"/>
    <w:rsid w:val="005363E0"/>
    <w:rsid w:val="00555EDB"/>
    <w:rsid w:val="00556BB5"/>
    <w:rsid w:val="00573E1F"/>
    <w:rsid w:val="00590D07"/>
    <w:rsid w:val="005A7B0E"/>
    <w:rsid w:val="005C11E8"/>
    <w:rsid w:val="005C36BB"/>
    <w:rsid w:val="005D3FA8"/>
    <w:rsid w:val="005F6C91"/>
    <w:rsid w:val="00601B83"/>
    <w:rsid w:val="00623E3C"/>
    <w:rsid w:val="00624EB2"/>
    <w:rsid w:val="0063071E"/>
    <w:rsid w:val="00634C32"/>
    <w:rsid w:val="00673A54"/>
    <w:rsid w:val="00677585"/>
    <w:rsid w:val="00686742"/>
    <w:rsid w:val="0069341D"/>
    <w:rsid w:val="006A0D86"/>
    <w:rsid w:val="006B2CF6"/>
    <w:rsid w:val="006C3BB3"/>
    <w:rsid w:val="006E0C82"/>
    <w:rsid w:val="00705DA6"/>
    <w:rsid w:val="0074017E"/>
    <w:rsid w:val="007560C5"/>
    <w:rsid w:val="00784D58"/>
    <w:rsid w:val="00793CBA"/>
    <w:rsid w:val="007C34BC"/>
    <w:rsid w:val="007F4078"/>
    <w:rsid w:val="00842403"/>
    <w:rsid w:val="008512FD"/>
    <w:rsid w:val="008A22E6"/>
    <w:rsid w:val="008C0E09"/>
    <w:rsid w:val="008C5771"/>
    <w:rsid w:val="008D6863"/>
    <w:rsid w:val="009119E0"/>
    <w:rsid w:val="00930A33"/>
    <w:rsid w:val="0094523F"/>
    <w:rsid w:val="0096123D"/>
    <w:rsid w:val="0097761C"/>
    <w:rsid w:val="00985C3F"/>
    <w:rsid w:val="00992827"/>
    <w:rsid w:val="009936D6"/>
    <w:rsid w:val="009A43E7"/>
    <w:rsid w:val="009B3989"/>
    <w:rsid w:val="009C1503"/>
    <w:rsid w:val="00A41D06"/>
    <w:rsid w:val="00A62FB2"/>
    <w:rsid w:val="00AF75A6"/>
    <w:rsid w:val="00B2201D"/>
    <w:rsid w:val="00B40035"/>
    <w:rsid w:val="00B47884"/>
    <w:rsid w:val="00B521E5"/>
    <w:rsid w:val="00B55D35"/>
    <w:rsid w:val="00B64882"/>
    <w:rsid w:val="00B72AEA"/>
    <w:rsid w:val="00B86B75"/>
    <w:rsid w:val="00B942C4"/>
    <w:rsid w:val="00BB6A2C"/>
    <w:rsid w:val="00BC48D5"/>
    <w:rsid w:val="00C309CD"/>
    <w:rsid w:val="00C36279"/>
    <w:rsid w:val="00C57696"/>
    <w:rsid w:val="00C73B92"/>
    <w:rsid w:val="00C84A63"/>
    <w:rsid w:val="00CB0FDF"/>
    <w:rsid w:val="00CC069E"/>
    <w:rsid w:val="00CD786C"/>
    <w:rsid w:val="00CE0F6B"/>
    <w:rsid w:val="00D22DE0"/>
    <w:rsid w:val="00D45493"/>
    <w:rsid w:val="00D46D6F"/>
    <w:rsid w:val="00D507C6"/>
    <w:rsid w:val="00D70798"/>
    <w:rsid w:val="00D826F0"/>
    <w:rsid w:val="00D8784D"/>
    <w:rsid w:val="00D87DD2"/>
    <w:rsid w:val="00D970DD"/>
    <w:rsid w:val="00DA60C9"/>
    <w:rsid w:val="00DB5C45"/>
    <w:rsid w:val="00DC3B4C"/>
    <w:rsid w:val="00DE51FE"/>
    <w:rsid w:val="00DF04DC"/>
    <w:rsid w:val="00E13AAB"/>
    <w:rsid w:val="00E315A3"/>
    <w:rsid w:val="00E36611"/>
    <w:rsid w:val="00E369A1"/>
    <w:rsid w:val="00E36A80"/>
    <w:rsid w:val="00E41AC7"/>
    <w:rsid w:val="00E42542"/>
    <w:rsid w:val="00E45541"/>
    <w:rsid w:val="00E8469E"/>
    <w:rsid w:val="00E85EDE"/>
    <w:rsid w:val="00E86151"/>
    <w:rsid w:val="00E87142"/>
    <w:rsid w:val="00EB67C1"/>
    <w:rsid w:val="00EE2AB6"/>
    <w:rsid w:val="00EE7874"/>
    <w:rsid w:val="00EF30B8"/>
    <w:rsid w:val="00F16A4A"/>
    <w:rsid w:val="00F22C70"/>
    <w:rsid w:val="00F23728"/>
    <w:rsid w:val="00F3518F"/>
    <w:rsid w:val="00F42BF9"/>
    <w:rsid w:val="00F61791"/>
    <w:rsid w:val="00F91D25"/>
    <w:rsid w:val="00FA6095"/>
    <w:rsid w:val="00FB17C5"/>
    <w:rsid w:val="00FB3831"/>
    <w:rsid w:val="00FB7F18"/>
    <w:rsid w:val="00FE5D54"/>
    <w:rsid w:val="00FF36B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AD9AF0"/>
  <w15:docId w15:val="{658C750D-9F3B-49D6-9B74-98C18F75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9119E0"/>
    <w:pPr>
      <w:tabs>
        <w:tab w:val="right" w:leader="dot" w:pos="8630"/>
      </w:tabs>
    </w:pPr>
    <w:rPr>
      <w:rFonts w:ascii="黑体" w:eastAsia="黑体" w:hAnsi="黑体"/>
      <w:b/>
      <w:noProof/>
      <w:sz w:val="30"/>
      <w:szCs w:val="30"/>
    </w:rPr>
  </w:style>
  <w:style w:type="paragraph" w:styleId="20">
    <w:name w:val="toc 2"/>
    <w:basedOn w:val="a"/>
    <w:next w:val="a"/>
    <w:autoRedefine/>
    <w:uiPriority w:val="39"/>
    <w:unhideWhenUsed/>
    <w:rsid w:val="00705DA6"/>
    <w:pPr>
      <w:tabs>
        <w:tab w:val="right" w:leader="dot" w:pos="8630"/>
      </w:tabs>
    </w:pPr>
    <w:rPr>
      <w:rFonts w:ascii="黑体" w:eastAsia="黑体" w:hAnsi="黑体"/>
      <w:noProof/>
      <w:sz w:val="28"/>
      <w:szCs w:val="28"/>
    </w:rPr>
  </w:style>
  <w:style w:type="paragraph" w:styleId="30">
    <w:name w:val="toc 3"/>
    <w:basedOn w:val="a"/>
    <w:next w:val="a"/>
    <w:autoRedefine/>
    <w:uiPriority w:val="39"/>
    <w:unhideWhenUsed/>
    <w:rsid w:val="00E41AC7"/>
    <w:pPr>
      <w:ind w:leftChars="400" w:left="840"/>
    </w:pPr>
  </w:style>
  <w:style w:type="character" w:styleId="ae">
    <w:name w:val="Placeholder Text"/>
    <w:basedOn w:val="a1"/>
    <w:semiHidden/>
    <w:rsid w:val="00623E3C"/>
    <w:rPr>
      <w:color w:val="808080"/>
    </w:rPr>
  </w:style>
  <w:style w:type="character" w:customStyle="1" w:styleId="keyword">
    <w:name w:val="keyword"/>
    <w:basedOn w:val="a1"/>
    <w:rsid w:val="00686742"/>
  </w:style>
  <w:style w:type="character" w:customStyle="1" w:styleId="datatypes">
    <w:name w:val="datatypes"/>
    <w:basedOn w:val="a1"/>
    <w:rsid w:val="00686742"/>
  </w:style>
  <w:style w:type="character" w:customStyle="1" w:styleId="comment">
    <w:name w:val="comment"/>
    <w:basedOn w:val="a1"/>
    <w:rsid w:val="00686742"/>
  </w:style>
  <w:style w:type="character" w:customStyle="1" w:styleId="number">
    <w:name w:val="number"/>
    <w:basedOn w:val="a1"/>
    <w:rsid w:val="008A22E6"/>
  </w:style>
  <w:style w:type="character" w:customStyle="1" w:styleId="string">
    <w:name w:val="string"/>
    <w:basedOn w:val="a1"/>
    <w:rsid w:val="008A22E6"/>
  </w:style>
  <w:style w:type="paragraph" w:styleId="af">
    <w:name w:val="header"/>
    <w:basedOn w:val="a"/>
    <w:link w:val="af0"/>
    <w:uiPriority w:val="99"/>
    <w:unhideWhenUsed/>
    <w:rsid w:val="00D87DD2"/>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87DD2"/>
    <w:rPr>
      <w:sz w:val="18"/>
      <w:szCs w:val="18"/>
    </w:rPr>
  </w:style>
  <w:style w:type="paragraph" w:styleId="af1">
    <w:name w:val="footer"/>
    <w:basedOn w:val="a"/>
    <w:link w:val="af2"/>
    <w:uiPriority w:val="99"/>
    <w:unhideWhenUsed/>
    <w:rsid w:val="00D87DD2"/>
    <w:pPr>
      <w:tabs>
        <w:tab w:val="center" w:pos="4153"/>
        <w:tab w:val="right" w:pos="8306"/>
      </w:tabs>
      <w:snapToGrid w:val="0"/>
    </w:pPr>
    <w:rPr>
      <w:sz w:val="18"/>
      <w:szCs w:val="18"/>
    </w:rPr>
  </w:style>
  <w:style w:type="character" w:customStyle="1" w:styleId="af2">
    <w:name w:val="页脚 字符"/>
    <w:basedOn w:val="a1"/>
    <w:link w:val="af1"/>
    <w:uiPriority w:val="99"/>
    <w:rsid w:val="00D87DD2"/>
    <w:rPr>
      <w:sz w:val="18"/>
      <w:szCs w:val="18"/>
    </w:rPr>
  </w:style>
  <w:style w:type="table" w:styleId="af3">
    <w:name w:val="Table Grid"/>
    <w:basedOn w:val="a2"/>
    <w:rsid w:val="009936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rsid w:val="00E846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4476">
      <w:bodyDiv w:val="1"/>
      <w:marLeft w:val="0"/>
      <w:marRight w:val="0"/>
      <w:marTop w:val="0"/>
      <w:marBottom w:val="0"/>
      <w:divBdr>
        <w:top w:val="none" w:sz="0" w:space="0" w:color="auto"/>
        <w:left w:val="none" w:sz="0" w:space="0" w:color="auto"/>
        <w:bottom w:val="none" w:sz="0" w:space="0" w:color="auto"/>
        <w:right w:val="none" w:sz="0" w:space="0" w:color="auto"/>
      </w:divBdr>
    </w:div>
    <w:div w:id="312023347">
      <w:bodyDiv w:val="1"/>
      <w:marLeft w:val="0"/>
      <w:marRight w:val="0"/>
      <w:marTop w:val="0"/>
      <w:marBottom w:val="0"/>
      <w:divBdr>
        <w:top w:val="none" w:sz="0" w:space="0" w:color="auto"/>
        <w:left w:val="none" w:sz="0" w:space="0" w:color="auto"/>
        <w:bottom w:val="none" w:sz="0" w:space="0" w:color="auto"/>
        <w:right w:val="none" w:sz="0" w:space="0" w:color="auto"/>
      </w:divBdr>
      <w:divsChild>
        <w:div w:id="997878835">
          <w:marLeft w:val="0"/>
          <w:marRight w:val="0"/>
          <w:marTop w:val="0"/>
          <w:marBottom w:val="0"/>
          <w:divBdr>
            <w:top w:val="none" w:sz="0" w:space="0" w:color="auto"/>
            <w:left w:val="none" w:sz="0" w:space="0" w:color="auto"/>
            <w:bottom w:val="none" w:sz="0" w:space="0" w:color="auto"/>
            <w:right w:val="none" w:sz="0" w:space="0" w:color="auto"/>
          </w:divBdr>
          <w:divsChild>
            <w:div w:id="510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0526">
      <w:bodyDiv w:val="1"/>
      <w:marLeft w:val="0"/>
      <w:marRight w:val="0"/>
      <w:marTop w:val="0"/>
      <w:marBottom w:val="0"/>
      <w:divBdr>
        <w:top w:val="none" w:sz="0" w:space="0" w:color="auto"/>
        <w:left w:val="none" w:sz="0" w:space="0" w:color="auto"/>
        <w:bottom w:val="none" w:sz="0" w:space="0" w:color="auto"/>
        <w:right w:val="none" w:sz="0" w:space="0" w:color="auto"/>
      </w:divBdr>
      <w:divsChild>
        <w:div w:id="2082365477">
          <w:marLeft w:val="0"/>
          <w:marRight w:val="0"/>
          <w:marTop w:val="0"/>
          <w:marBottom w:val="0"/>
          <w:divBdr>
            <w:top w:val="none" w:sz="0" w:space="0" w:color="auto"/>
            <w:left w:val="none" w:sz="0" w:space="0" w:color="auto"/>
            <w:bottom w:val="none" w:sz="0" w:space="0" w:color="auto"/>
            <w:right w:val="none" w:sz="0" w:space="0" w:color="auto"/>
          </w:divBdr>
          <w:divsChild>
            <w:div w:id="20115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867">
      <w:bodyDiv w:val="1"/>
      <w:marLeft w:val="0"/>
      <w:marRight w:val="0"/>
      <w:marTop w:val="0"/>
      <w:marBottom w:val="0"/>
      <w:divBdr>
        <w:top w:val="none" w:sz="0" w:space="0" w:color="auto"/>
        <w:left w:val="none" w:sz="0" w:space="0" w:color="auto"/>
        <w:bottom w:val="none" w:sz="0" w:space="0" w:color="auto"/>
        <w:right w:val="none" w:sz="0" w:space="0" w:color="auto"/>
      </w:divBdr>
    </w:div>
    <w:div w:id="602766642">
      <w:bodyDiv w:val="1"/>
      <w:marLeft w:val="0"/>
      <w:marRight w:val="0"/>
      <w:marTop w:val="0"/>
      <w:marBottom w:val="0"/>
      <w:divBdr>
        <w:top w:val="none" w:sz="0" w:space="0" w:color="auto"/>
        <w:left w:val="none" w:sz="0" w:space="0" w:color="auto"/>
        <w:bottom w:val="none" w:sz="0" w:space="0" w:color="auto"/>
        <w:right w:val="none" w:sz="0" w:space="0" w:color="auto"/>
      </w:divBdr>
    </w:div>
    <w:div w:id="639532017">
      <w:bodyDiv w:val="1"/>
      <w:marLeft w:val="0"/>
      <w:marRight w:val="0"/>
      <w:marTop w:val="0"/>
      <w:marBottom w:val="0"/>
      <w:divBdr>
        <w:top w:val="none" w:sz="0" w:space="0" w:color="auto"/>
        <w:left w:val="none" w:sz="0" w:space="0" w:color="auto"/>
        <w:bottom w:val="none" w:sz="0" w:space="0" w:color="auto"/>
        <w:right w:val="none" w:sz="0" w:space="0" w:color="auto"/>
      </w:divBdr>
      <w:divsChild>
        <w:div w:id="1433084304">
          <w:marLeft w:val="0"/>
          <w:marRight w:val="0"/>
          <w:marTop w:val="0"/>
          <w:marBottom w:val="0"/>
          <w:divBdr>
            <w:top w:val="none" w:sz="0" w:space="0" w:color="auto"/>
            <w:left w:val="none" w:sz="0" w:space="0" w:color="auto"/>
            <w:bottom w:val="none" w:sz="0" w:space="0" w:color="auto"/>
            <w:right w:val="none" w:sz="0" w:space="0" w:color="auto"/>
          </w:divBdr>
          <w:divsChild>
            <w:div w:id="10835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4129">
      <w:bodyDiv w:val="1"/>
      <w:marLeft w:val="0"/>
      <w:marRight w:val="0"/>
      <w:marTop w:val="0"/>
      <w:marBottom w:val="0"/>
      <w:divBdr>
        <w:top w:val="none" w:sz="0" w:space="0" w:color="auto"/>
        <w:left w:val="none" w:sz="0" w:space="0" w:color="auto"/>
        <w:bottom w:val="none" w:sz="0" w:space="0" w:color="auto"/>
        <w:right w:val="none" w:sz="0" w:space="0" w:color="auto"/>
      </w:divBdr>
    </w:div>
    <w:div w:id="947278728">
      <w:bodyDiv w:val="1"/>
      <w:marLeft w:val="0"/>
      <w:marRight w:val="0"/>
      <w:marTop w:val="0"/>
      <w:marBottom w:val="0"/>
      <w:divBdr>
        <w:top w:val="none" w:sz="0" w:space="0" w:color="auto"/>
        <w:left w:val="none" w:sz="0" w:space="0" w:color="auto"/>
        <w:bottom w:val="none" w:sz="0" w:space="0" w:color="auto"/>
        <w:right w:val="none" w:sz="0" w:space="0" w:color="auto"/>
      </w:divBdr>
    </w:div>
    <w:div w:id="1108163770">
      <w:bodyDiv w:val="1"/>
      <w:marLeft w:val="0"/>
      <w:marRight w:val="0"/>
      <w:marTop w:val="0"/>
      <w:marBottom w:val="0"/>
      <w:divBdr>
        <w:top w:val="none" w:sz="0" w:space="0" w:color="auto"/>
        <w:left w:val="none" w:sz="0" w:space="0" w:color="auto"/>
        <w:bottom w:val="none" w:sz="0" w:space="0" w:color="auto"/>
        <w:right w:val="none" w:sz="0" w:space="0" w:color="auto"/>
      </w:divBdr>
    </w:div>
    <w:div w:id="1125781940">
      <w:bodyDiv w:val="1"/>
      <w:marLeft w:val="0"/>
      <w:marRight w:val="0"/>
      <w:marTop w:val="0"/>
      <w:marBottom w:val="0"/>
      <w:divBdr>
        <w:top w:val="none" w:sz="0" w:space="0" w:color="auto"/>
        <w:left w:val="none" w:sz="0" w:space="0" w:color="auto"/>
        <w:bottom w:val="none" w:sz="0" w:space="0" w:color="auto"/>
        <w:right w:val="none" w:sz="0" w:space="0" w:color="auto"/>
      </w:divBdr>
    </w:div>
    <w:div w:id="1298607581">
      <w:bodyDiv w:val="1"/>
      <w:marLeft w:val="0"/>
      <w:marRight w:val="0"/>
      <w:marTop w:val="0"/>
      <w:marBottom w:val="0"/>
      <w:divBdr>
        <w:top w:val="none" w:sz="0" w:space="0" w:color="auto"/>
        <w:left w:val="none" w:sz="0" w:space="0" w:color="auto"/>
        <w:bottom w:val="none" w:sz="0" w:space="0" w:color="auto"/>
        <w:right w:val="none" w:sz="0" w:space="0" w:color="auto"/>
      </w:divBdr>
    </w:div>
    <w:div w:id="1540895327">
      <w:bodyDiv w:val="1"/>
      <w:marLeft w:val="0"/>
      <w:marRight w:val="0"/>
      <w:marTop w:val="0"/>
      <w:marBottom w:val="0"/>
      <w:divBdr>
        <w:top w:val="none" w:sz="0" w:space="0" w:color="auto"/>
        <w:left w:val="none" w:sz="0" w:space="0" w:color="auto"/>
        <w:bottom w:val="none" w:sz="0" w:space="0" w:color="auto"/>
        <w:right w:val="none" w:sz="0" w:space="0" w:color="auto"/>
      </w:divBdr>
    </w:div>
    <w:div w:id="1721636369">
      <w:bodyDiv w:val="1"/>
      <w:marLeft w:val="0"/>
      <w:marRight w:val="0"/>
      <w:marTop w:val="0"/>
      <w:marBottom w:val="0"/>
      <w:divBdr>
        <w:top w:val="none" w:sz="0" w:space="0" w:color="auto"/>
        <w:left w:val="none" w:sz="0" w:space="0" w:color="auto"/>
        <w:bottom w:val="none" w:sz="0" w:space="0" w:color="auto"/>
        <w:right w:val="none" w:sz="0" w:space="0" w:color="auto"/>
      </w:divBdr>
    </w:div>
    <w:div w:id="1744569778">
      <w:bodyDiv w:val="1"/>
      <w:marLeft w:val="0"/>
      <w:marRight w:val="0"/>
      <w:marTop w:val="0"/>
      <w:marBottom w:val="0"/>
      <w:divBdr>
        <w:top w:val="none" w:sz="0" w:space="0" w:color="auto"/>
        <w:left w:val="none" w:sz="0" w:space="0" w:color="auto"/>
        <w:bottom w:val="none" w:sz="0" w:space="0" w:color="auto"/>
        <w:right w:val="none" w:sz="0" w:space="0" w:color="auto"/>
      </w:divBdr>
    </w:div>
    <w:div w:id="1774590001">
      <w:bodyDiv w:val="1"/>
      <w:marLeft w:val="0"/>
      <w:marRight w:val="0"/>
      <w:marTop w:val="0"/>
      <w:marBottom w:val="0"/>
      <w:divBdr>
        <w:top w:val="none" w:sz="0" w:space="0" w:color="auto"/>
        <w:left w:val="none" w:sz="0" w:space="0" w:color="auto"/>
        <w:bottom w:val="none" w:sz="0" w:space="0" w:color="auto"/>
        <w:right w:val="none" w:sz="0" w:space="0" w:color="auto"/>
      </w:divBdr>
      <w:divsChild>
        <w:div w:id="1482456803">
          <w:marLeft w:val="0"/>
          <w:marRight w:val="0"/>
          <w:marTop w:val="0"/>
          <w:marBottom w:val="0"/>
          <w:divBdr>
            <w:top w:val="none" w:sz="0" w:space="0" w:color="auto"/>
            <w:left w:val="none" w:sz="0" w:space="0" w:color="auto"/>
            <w:bottom w:val="none" w:sz="0" w:space="0" w:color="auto"/>
            <w:right w:val="none" w:sz="0" w:space="0" w:color="auto"/>
          </w:divBdr>
          <w:divsChild>
            <w:div w:id="774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315">
      <w:bodyDiv w:val="1"/>
      <w:marLeft w:val="0"/>
      <w:marRight w:val="0"/>
      <w:marTop w:val="0"/>
      <w:marBottom w:val="0"/>
      <w:divBdr>
        <w:top w:val="none" w:sz="0" w:space="0" w:color="auto"/>
        <w:left w:val="none" w:sz="0" w:space="0" w:color="auto"/>
        <w:bottom w:val="none" w:sz="0" w:space="0" w:color="auto"/>
        <w:right w:val="none" w:sz="0" w:space="0" w:color="auto"/>
      </w:divBdr>
    </w:div>
    <w:div w:id="1887062796">
      <w:bodyDiv w:val="1"/>
      <w:marLeft w:val="0"/>
      <w:marRight w:val="0"/>
      <w:marTop w:val="0"/>
      <w:marBottom w:val="0"/>
      <w:divBdr>
        <w:top w:val="none" w:sz="0" w:space="0" w:color="auto"/>
        <w:left w:val="none" w:sz="0" w:space="0" w:color="auto"/>
        <w:bottom w:val="none" w:sz="0" w:space="0" w:color="auto"/>
        <w:right w:val="none" w:sz="0" w:space="0" w:color="auto"/>
      </w:divBdr>
      <w:divsChild>
        <w:div w:id="1378311624">
          <w:marLeft w:val="0"/>
          <w:marRight w:val="0"/>
          <w:marTop w:val="0"/>
          <w:marBottom w:val="0"/>
          <w:divBdr>
            <w:top w:val="none" w:sz="0" w:space="0" w:color="auto"/>
            <w:left w:val="none" w:sz="0" w:space="0" w:color="auto"/>
            <w:bottom w:val="none" w:sz="0" w:space="0" w:color="auto"/>
            <w:right w:val="none" w:sz="0" w:space="0" w:color="auto"/>
          </w:divBdr>
          <w:divsChild>
            <w:div w:id="15806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624">
      <w:bodyDiv w:val="1"/>
      <w:marLeft w:val="0"/>
      <w:marRight w:val="0"/>
      <w:marTop w:val="0"/>
      <w:marBottom w:val="0"/>
      <w:divBdr>
        <w:top w:val="none" w:sz="0" w:space="0" w:color="auto"/>
        <w:left w:val="none" w:sz="0" w:space="0" w:color="auto"/>
        <w:bottom w:val="none" w:sz="0" w:space="0" w:color="auto"/>
        <w:right w:val="none" w:sz="0" w:space="0" w:color="auto"/>
      </w:divBdr>
      <w:divsChild>
        <w:div w:id="820776600">
          <w:marLeft w:val="0"/>
          <w:marRight w:val="0"/>
          <w:marTop w:val="0"/>
          <w:marBottom w:val="0"/>
          <w:divBdr>
            <w:top w:val="none" w:sz="0" w:space="0" w:color="auto"/>
            <w:left w:val="none" w:sz="0" w:space="0" w:color="auto"/>
            <w:bottom w:val="none" w:sz="0" w:space="0" w:color="auto"/>
            <w:right w:val="none" w:sz="0" w:space="0" w:color="auto"/>
          </w:divBdr>
          <w:divsChild>
            <w:div w:id="13430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4525">
      <w:bodyDiv w:val="1"/>
      <w:marLeft w:val="0"/>
      <w:marRight w:val="0"/>
      <w:marTop w:val="0"/>
      <w:marBottom w:val="0"/>
      <w:divBdr>
        <w:top w:val="none" w:sz="0" w:space="0" w:color="auto"/>
        <w:left w:val="none" w:sz="0" w:space="0" w:color="auto"/>
        <w:bottom w:val="none" w:sz="0" w:space="0" w:color="auto"/>
        <w:right w:val="none" w:sz="0" w:space="0" w:color="auto"/>
      </w:divBdr>
      <w:divsChild>
        <w:div w:id="2054191856">
          <w:marLeft w:val="0"/>
          <w:marRight w:val="0"/>
          <w:marTop w:val="0"/>
          <w:marBottom w:val="0"/>
          <w:divBdr>
            <w:top w:val="none" w:sz="0" w:space="0" w:color="auto"/>
            <w:left w:val="none" w:sz="0" w:space="0" w:color="auto"/>
            <w:bottom w:val="none" w:sz="0" w:space="0" w:color="auto"/>
            <w:right w:val="none" w:sz="0" w:space="0" w:color="auto"/>
          </w:divBdr>
          <w:divsChild>
            <w:div w:id="1971088501">
              <w:marLeft w:val="0"/>
              <w:marRight w:val="0"/>
              <w:marTop w:val="0"/>
              <w:marBottom w:val="0"/>
              <w:divBdr>
                <w:top w:val="none" w:sz="0" w:space="0" w:color="auto"/>
                <w:left w:val="none" w:sz="0" w:space="0" w:color="auto"/>
                <w:bottom w:val="none" w:sz="0" w:space="0" w:color="auto"/>
                <w:right w:val="none" w:sz="0" w:space="0" w:color="auto"/>
              </w:divBdr>
            </w:div>
            <w:div w:id="20134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npinto/opencv/blob/master/apps/haartraining/_cvhaartraining.h"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docs.opencv.org/master/dc/d88/tutorial_traincascade.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mathoverflow.net/questions/268418/mathematical-physics-applications-in-present-day-image-processing"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github.com/opencv/opencv/blob/master/data/haarcascades/haarcascade_frontalface_default.xml"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www.tiobe.com/tiobe-inde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talhassner.github.io/home/projects/Adience/Adienc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4B8E4CF-B9A0-4CA5-B528-6EF793FA0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37</Pages>
  <Words>4056</Words>
  <Characters>23124</Characters>
  <Application>Microsoft Office Word</Application>
  <DocSecurity>0</DocSecurity>
  <Lines>192</Lines>
  <Paragraphs>54</Paragraphs>
  <ScaleCrop>false</ScaleCrop>
  <Company/>
  <LinksUpToDate>false</LinksUpToDate>
  <CharactersWithSpaces>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行宇胡</cp:lastModifiedBy>
  <cp:revision>118</cp:revision>
  <cp:lastPrinted>2019-05-21T14:08:00Z</cp:lastPrinted>
  <dcterms:created xsi:type="dcterms:W3CDTF">2019-05-21T12:19:00Z</dcterms:created>
  <dcterms:modified xsi:type="dcterms:W3CDTF">2019-05-26T23:23:00Z</dcterms:modified>
</cp:coreProperties>
</file>