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6C8" w:rsidRPr="00CC6F3B" w:rsidRDefault="008E73AF" w:rsidP="00CC6F3B">
      <w:pPr>
        <w:pStyle w:val="1"/>
        <w:jc w:val="center"/>
        <w:rPr>
          <w:color w:val="auto"/>
        </w:rPr>
      </w:pPr>
      <w:bookmarkStart w:id="0" w:name="header-n0"/>
      <w:bookmarkStart w:id="1" w:name="_Toc9522651"/>
      <w:r w:rsidRPr="00CC6F3B">
        <w:rPr>
          <w:color w:val="auto"/>
        </w:rPr>
        <w:t>LTE</w:t>
      </w:r>
      <w:r w:rsidRPr="00CC6F3B">
        <w:rPr>
          <w:color w:val="auto"/>
        </w:rPr>
        <w:t>家庭基站的节能技术研究</w:t>
      </w:r>
      <w:bookmarkEnd w:id="0"/>
      <w:bookmarkEnd w:id="1"/>
    </w:p>
    <w:p w:rsidR="00CC6F3B" w:rsidRDefault="00CC6F3B">
      <w:pPr>
        <w:pStyle w:val="1"/>
        <w:rPr>
          <w:color w:val="auto"/>
        </w:rPr>
      </w:pPr>
      <w:bookmarkStart w:id="2" w:name="header-n4"/>
      <w:bookmarkStart w:id="3" w:name="_GoBack"/>
      <w:bookmarkEnd w:id="3"/>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Pr="00CC6F3B" w:rsidRDefault="00CC6F3B" w:rsidP="00CC6F3B">
      <w:pPr>
        <w:pStyle w:val="a0"/>
      </w:pPr>
    </w:p>
    <w:sdt>
      <w:sdtPr>
        <w:rPr>
          <w:rFonts w:asciiTheme="minorHAnsi" w:eastAsiaTheme="minorEastAsia" w:hAnsiTheme="minorHAnsi" w:cstheme="minorBidi"/>
          <w:color w:val="auto"/>
          <w:sz w:val="24"/>
          <w:szCs w:val="24"/>
          <w:lang w:val="zh-CN" w:eastAsia="zh-CN"/>
        </w:rPr>
        <w:id w:val="-1280170956"/>
        <w:docPartObj>
          <w:docPartGallery w:val="Table of Contents"/>
          <w:docPartUnique/>
        </w:docPartObj>
      </w:sdtPr>
      <w:sdtEndPr>
        <w:rPr>
          <w:b/>
          <w:bCs/>
          <w:lang w:eastAsia="en-US"/>
        </w:rPr>
      </w:sdtEndPr>
      <w:sdtContent>
        <w:p w:rsidR="00CC6F3B" w:rsidRDefault="00CC6F3B">
          <w:pPr>
            <w:pStyle w:val="TOC"/>
          </w:pPr>
          <w:r>
            <w:rPr>
              <w:lang w:val="zh-CN" w:eastAsia="zh-CN"/>
            </w:rPr>
            <w:t>目录</w:t>
          </w:r>
        </w:p>
        <w:p w:rsidR="00874859" w:rsidRDefault="00CC6F3B">
          <w:pPr>
            <w:pStyle w:val="10"/>
            <w:tabs>
              <w:tab w:val="right" w:leader="dot" w:pos="8630"/>
            </w:tabs>
            <w:rPr>
              <w:noProof/>
              <w:kern w:val="2"/>
              <w:sz w:val="21"/>
              <w:szCs w:val="22"/>
              <w:lang w:eastAsia="zh-CN"/>
            </w:rPr>
          </w:pPr>
          <w:r>
            <w:fldChar w:fldCharType="begin"/>
          </w:r>
          <w:r>
            <w:instrText xml:space="preserve"> TOC \o "1-3" \h \z \u </w:instrText>
          </w:r>
          <w:r>
            <w:fldChar w:fldCharType="separate"/>
          </w:r>
          <w:hyperlink w:anchor="_Toc9522651" w:history="1">
            <w:r w:rsidR="00874859" w:rsidRPr="003A6461">
              <w:rPr>
                <w:rStyle w:val="ad"/>
                <w:noProof/>
              </w:rPr>
              <w:t>LTE</w:t>
            </w:r>
            <w:r w:rsidR="00874859" w:rsidRPr="003A6461">
              <w:rPr>
                <w:rStyle w:val="ad"/>
                <w:noProof/>
              </w:rPr>
              <w:t>家庭基站的节能技术研究</w:t>
            </w:r>
            <w:r w:rsidR="00874859">
              <w:rPr>
                <w:noProof/>
                <w:webHidden/>
              </w:rPr>
              <w:tab/>
            </w:r>
            <w:r w:rsidR="00874859">
              <w:rPr>
                <w:noProof/>
                <w:webHidden/>
              </w:rPr>
              <w:fldChar w:fldCharType="begin"/>
            </w:r>
            <w:r w:rsidR="00874859">
              <w:rPr>
                <w:noProof/>
                <w:webHidden/>
              </w:rPr>
              <w:instrText xml:space="preserve"> PAGEREF _Toc9522651 \h </w:instrText>
            </w:r>
            <w:r w:rsidR="00874859">
              <w:rPr>
                <w:noProof/>
                <w:webHidden/>
              </w:rPr>
            </w:r>
            <w:r w:rsidR="00874859">
              <w:rPr>
                <w:noProof/>
                <w:webHidden/>
              </w:rPr>
              <w:fldChar w:fldCharType="separate"/>
            </w:r>
            <w:r w:rsidR="00874859">
              <w:rPr>
                <w:noProof/>
                <w:webHidden/>
              </w:rPr>
              <w:t>1</w:t>
            </w:r>
            <w:r w:rsidR="00874859">
              <w:rPr>
                <w:noProof/>
                <w:webHidden/>
              </w:rPr>
              <w:fldChar w:fldCharType="end"/>
            </w:r>
          </w:hyperlink>
        </w:p>
        <w:p w:rsidR="00874859" w:rsidRDefault="00874859">
          <w:pPr>
            <w:pStyle w:val="10"/>
            <w:tabs>
              <w:tab w:val="right" w:leader="dot" w:pos="8630"/>
            </w:tabs>
            <w:rPr>
              <w:noProof/>
              <w:kern w:val="2"/>
              <w:sz w:val="21"/>
              <w:szCs w:val="22"/>
              <w:lang w:eastAsia="zh-CN"/>
            </w:rPr>
          </w:pPr>
          <w:hyperlink w:anchor="_Toc9522652" w:history="1">
            <w:r w:rsidRPr="003A6461">
              <w:rPr>
                <w:rStyle w:val="ad"/>
                <w:noProof/>
              </w:rPr>
              <w:t>摘要</w:t>
            </w:r>
            <w:r>
              <w:rPr>
                <w:noProof/>
                <w:webHidden/>
              </w:rPr>
              <w:tab/>
            </w:r>
            <w:r>
              <w:rPr>
                <w:noProof/>
                <w:webHidden/>
              </w:rPr>
              <w:fldChar w:fldCharType="begin"/>
            </w:r>
            <w:r>
              <w:rPr>
                <w:noProof/>
                <w:webHidden/>
              </w:rPr>
              <w:instrText xml:space="preserve"> PAGEREF _Toc9522652 \h </w:instrText>
            </w:r>
            <w:r>
              <w:rPr>
                <w:noProof/>
                <w:webHidden/>
              </w:rPr>
            </w:r>
            <w:r>
              <w:rPr>
                <w:noProof/>
                <w:webHidden/>
              </w:rPr>
              <w:fldChar w:fldCharType="separate"/>
            </w:r>
            <w:r>
              <w:rPr>
                <w:noProof/>
                <w:webHidden/>
              </w:rPr>
              <w:t>4</w:t>
            </w:r>
            <w:r>
              <w:rPr>
                <w:noProof/>
                <w:webHidden/>
              </w:rPr>
              <w:fldChar w:fldCharType="end"/>
            </w:r>
          </w:hyperlink>
        </w:p>
        <w:p w:rsidR="00874859" w:rsidRDefault="00874859">
          <w:pPr>
            <w:pStyle w:val="10"/>
            <w:tabs>
              <w:tab w:val="right" w:leader="dot" w:pos="8630"/>
            </w:tabs>
            <w:rPr>
              <w:noProof/>
              <w:kern w:val="2"/>
              <w:sz w:val="21"/>
              <w:szCs w:val="22"/>
              <w:lang w:eastAsia="zh-CN"/>
            </w:rPr>
          </w:pPr>
          <w:hyperlink w:anchor="_Toc9522653" w:history="1">
            <w:r w:rsidRPr="003A6461">
              <w:rPr>
                <w:rStyle w:val="ad"/>
                <w:noProof/>
              </w:rPr>
              <w:t>ABSTRACT</w:t>
            </w:r>
            <w:r>
              <w:rPr>
                <w:noProof/>
                <w:webHidden/>
              </w:rPr>
              <w:tab/>
            </w:r>
            <w:r>
              <w:rPr>
                <w:noProof/>
                <w:webHidden/>
              </w:rPr>
              <w:fldChar w:fldCharType="begin"/>
            </w:r>
            <w:r>
              <w:rPr>
                <w:noProof/>
                <w:webHidden/>
              </w:rPr>
              <w:instrText xml:space="preserve"> PAGEREF _Toc9522653 \h </w:instrText>
            </w:r>
            <w:r>
              <w:rPr>
                <w:noProof/>
                <w:webHidden/>
              </w:rPr>
            </w:r>
            <w:r>
              <w:rPr>
                <w:noProof/>
                <w:webHidden/>
              </w:rPr>
              <w:fldChar w:fldCharType="separate"/>
            </w:r>
            <w:r>
              <w:rPr>
                <w:noProof/>
                <w:webHidden/>
              </w:rPr>
              <w:t>5</w:t>
            </w:r>
            <w:r>
              <w:rPr>
                <w:noProof/>
                <w:webHidden/>
              </w:rPr>
              <w:fldChar w:fldCharType="end"/>
            </w:r>
          </w:hyperlink>
        </w:p>
        <w:p w:rsidR="00874859" w:rsidRDefault="00874859">
          <w:pPr>
            <w:pStyle w:val="10"/>
            <w:tabs>
              <w:tab w:val="right" w:leader="dot" w:pos="8630"/>
            </w:tabs>
            <w:rPr>
              <w:noProof/>
              <w:kern w:val="2"/>
              <w:sz w:val="21"/>
              <w:szCs w:val="22"/>
              <w:lang w:eastAsia="zh-CN"/>
            </w:rPr>
          </w:pPr>
          <w:hyperlink w:anchor="_Toc9522654" w:history="1">
            <w:r w:rsidRPr="003A6461">
              <w:rPr>
                <w:rStyle w:val="ad"/>
                <w:noProof/>
              </w:rPr>
              <w:t>第一章</w:t>
            </w:r>
            <w:r w:rsidRPr="003A6461">
              <w:rPr>
                <w:rStyle w:val="ad"/>
                <w:noProof/>
              </w:rPr>
              <w:t xml:space="preserve"> </w:t>
            </w:r>
            <w:r w:rsidRPr="003A6461">
              <w:rPr>
                <w:rStyle w:val="ad"/>
                <w:noProof/>
              </w:rPr>
              <w:t>绪论</w:t>
            </w:r>
            <w:r>
              <w:rPr>
                <w:noProof/>
                <w:webHidden/>
              </w:rPr>
              <w:tab/>
            </w:r>
            <w:r>
              <w:rPr>
                <w:noProof/>
                <w:webHidden/>
              </w:rPr>
              <w:fldChar w:fldCharType="begin"/>
            </w:r>
            <w:r>
              <w:rPr>
                <w:noProof/>
                <w:webHidden/>
              </w:rPr>
              <w:instrText xml:space="preserve"> PAGEREF _Toc9522654 \h </w:instrText>
            </w:r>
            <w:r>
              <w:rPr>
                <w:noProof/>
                <w:webHidden/>
              </w:rPr>
            </w:r>
            <w:r>
              <w:rPr>
                <w:noProof/>
                <w:webHidden/>
              </w:rPr>
              <w:fldChar w:fldCharType="separate"/>
            </w:r>
            <w:r>
              <w:rPr>
                <w:noProof/>
                <w:webHidden/>
              </w:rPr>
              <w:t>6</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55" w:history="1">
            <w:r w:rsidRPr="003A6461">
              <w:rPr>
                <w:rStyle w:val="ad"/>
                <w:noProof/>
              </w:rPr>
              <w:t xml:space="preserve">1.1 </w:t>
            </w:r>
            <w:r w:rsidRPr="003A6461">
              <w:rPr>
                <w:rStyle w:val="ad"/>
                <w:noProof/>
              </w:rPr>
              <w:t>我国</w:t>
            </w:r>
            <w:r w:rsidRPr="003A6461">
              <w:rPr>
                <w:rStyle w:val="ad"/>
                <w:noProof/>
              </w:rPr>
              <w:t>LTE</w:t>
            </w:r>
            <w:r w:rsidRPr="003A6461">
              <w:rPr>
                <w:rStyle w:val="ad"/>
                <w:noProof/>
              </w:rPr>
              <w:t>技术及发展</w:t>
            </w:r>
            <w:r>
              <w:rPr>
                <w:noProof/>
                <w:webHidden/>
              </w:rPr>
              <w:tab/>
            </w:r>
            <w:r>
              <w:rPr>
                <w:noProof/>
                <w:webHidden/>
              </w:rPr>
              <w:fldChar w:fldCharType="begin"/>
            </w:r>
            <w:r>
              <w:rPr>
                <w:noProof/>
                <w:webHidden/>
              </w:rPr>
              <w:instrText xml:space="preserve"> PAGEREF _Toc9522655 \h </w:instrText>
            </w:r>
            <w:r>
              <w:rPr>
                <w:noProof/>
                <w:webHidden/>
              </w:rPr>
            </w:r>
            <w:r>
              <w:rPr>
                <w:noProof/>
                <w:webHidden/>
              </w:rPr>
              <w:fldChar w:fldCharType="separate"/>
            </w:r>
            <w:r>
              <w:rPr>
                <w:noProof/>
                <w:webHidden/>
              </w:rPr>
              <w:t>6</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56" w:history="1">
            <w:r w:rsidRPr="003A6461">
              <w:rPr>
                <w:rStyle w:val="ad"/>
                <w:noProof/>
              </w:rPr>
              <w:t xml:space="preserve">1.2 </w:t>
            </w:r>
            <w:r w:rsidRPr="003A6461">
              <w:rPr>
                <w:rStyle w:val="ad"/>
                <w:noProof/>
              </w:rPr>
              <w:t>家庭基站在近年的发展</w:t>
            </w:r>
            <w:r>
              <w:rPr>
                <w:noProof/>
                <w:webHidden/>
              </w:rPr>
              <w:tab/>
            </w:r>
            <w:r>
              <w:rPr>
                <w:noProof/>
                <w:webHidden/>
              </w:rPr>
              <w:fldChar w:fldCharType="begin"/>
            </w:r>
            <w:r>
              <w:rPr>
                <w:noProof/>
                <w:webHidden/>
              </w:rPr>
              <w:instrText xml:space="preserve"> PAGEREF _Toc9522656 \h </w:instrText>
            </w:r>
            <w:r>
              <w:rPr>
                <w:noProof/>
                <w:webHidden/>
              </w:rPr>
            </w:r>
            <w:r>
              <w:rPr>
                <w:noProof/>
                <w:webHidden/>
              </w:rPr>
              <w:fldChar w:fldCharType="separate"/>
            </w:r>
            <w:r>
              <w:rPr>
                <w:noProof/>
                <w:webHidden/>
              </w:rPr>
              <w:t>6</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57" w:history="1">
            <w:r w:rsidRPr="003A6461">
              <w:rPr>
                <w:rStyle w:val="ad"/>
                <w:noProof/>
              </w:rPr>
              <w:t xml:space="preserve">1.3 </w:t>
            </w:r>
            <w:r w:rsidRPr="003A6461">
              <w:rPr>
                <w:rStyle w:val="ad"/>
                <w:noProof/>
              </w:rPr>
              <w:t>家庭基站节能技术在国内外的发展</w:t>
            </w:r>
            <w:r>
              <w:rPr>
                <w:noProof/>
                <w:webHidden/>
              </w:rPr>
              <w:tab/>
            </w:r>
            <w:r>
              <w:rPr>
                <w:noProof/>
                <w:webHidden/>
              </w:rPr>
              <w:fldChar w:fldCharType="begin"/>
            </w:r>
            <w:r>
              <w:rPr>
                <w:noProof/>
                <w:webHidden/>
              </w:rPr>
              <w:instrText xml:space="preserve"> PAGEREF _Toc9522657 \h </w:instrText>
            </w:r>
            <w:r>
              <w:rPr>
                <w:noProof/>
                <w:webHidden/>
              </w:rPr>
            </w:r>
            <w:r>
              <w:rPr>
                <w:noProof/>
                <w:webHidden/>
              </w:rPr>
              <w:fldChar w:fldCharType="separate"/>
            </w:r>
            <w:r>
              <w:rPr>
                <w:noProof/>
                <w:webHidden/>
              </w:rPr>
              <w:t>7</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58" w:history="1">
            <w:r w:rsidRPr="003A6461">
              <w:rPr>
                <w:rStyle w:val="ad"/>
                <w:noProof/>
              </w:rPr>
              <w:t xml:space="preserve">1.4 </w:t>
            </w:r>
            <w:r w:rsidRPr="003A6461">
              <w:rPr>
                <w:rStyle w:val="ad"/>
                <w:noProof/>
              </w:rPr>
              <w:t>本论文的解决思路以及结构安排</w:t>
            </w:r>
            <w:r>
              <w:rPr>
                <w:noProof/>
                <w:webHidden/>
              </w:rPr>
              <w:tab/>
            </w:r>
            <w:r>
              <w:rPr>
                <w:noProof/>
                <w:webHidden/>
              </w:rPr>
              <w:fldChar w:fldCharType="begin"/>
            </w:r>
            <w:r>
              <w:rPr>
                <w:noProof/>
                <w:webHidden/>
              </w:rPr>
              <w:instrText xml:space="preserve"> PAGEREF _Toc9522658 \h </w:instrText>
            </w:r>
            <w:r>
              <w:rPr>
                <w:noProof/>
                <w:webHidden/>
              </w:rPr>
            </w:r>
            <w:r>
              <w:rPr>
                <w:noProof/>
                <w:webHidden/>
              </w:rPr>
              <w:fldChar w:fldCharType="separate"/>
            </w:r>
            <w:r>
              <w:rPr>
                <w:noProof/>
                <w:webHidden/>
              </w:rPr>
              <w:t>8</w:t>
            </w:r>
            <w:r>
              <w:rPr>
                <w:noProof/>
                <w:webHidden/>
              </w:rPr>
              <w:fldChar w:fldCharType="end"/>
            </w:r>
          </w:hyperlink>
        </w:p>
        <w:p w:rsidR="00874859" w:rsidRDefault="00874859">
          <w:pPr>
            <w:pStyle w:val="10"/>
            <w:tabs>
              <w:tab w:val="right" w:leader="dot" w:pos="8630"/>
            </w:tabs>
            <w:rPr>
              <w:noProof/>
              <w:kern w:val="2"/>
              <w:sz w:val="21"/>
              <w:szCs w:val="22"/>
              <w:lang w:eastAsia="zh-CN"/>
            </w:rPr>
          </w:pPr>
          <w:hyperlink w:anchor="_Toc9522659" w:history="1">
            <w:r w:rsidRPr="003A6461">
              <w:rPr>
                <w:rStyle w:val="ad"/>
                <w:noProof/>
              </w:rPr>
              <w:t>第二章</w:t>
            </w:r>
            <w:r w:rsidRPr="003A6461">
              <w:rPr>
                <w:rStyle w:val="ad"/>
                <w:noProof/>
              </w:rPr>
              <w:t xml:space="preserve"> LTE</w:t>
            </w:r>
            <w:r w:rsidRPr="003A6461">
              <w:rPr>
                <w:rStyle w:val="ad"/>
                <w:noProof/>
              </w:rPr>
              <w:t>系统原理介绍</w:t>
            </w:r>
            <w:r>
              <w:rPr>
                <w:noProof/>
                <w:webHidden/>
              </w:rPr>
              <w:tab/>
            </w:r>
            <w:r>
              <w:rPr>
                <w:noProof/>
                <w:webHidden/>
              </w:rPr>
              <w:fldChar w:fldCharType="begin"/>
            </w:r>
            <w:r>
              <w:rPr>
                <w:noProof/>
                <w:webHidden/>
              </w:rPr>
              <w:instrText xml:space="preserve"> PAGEREF _Toc9522659 \h </w:instrText>
            </w:r>
            <w:r>
              <w:rPr>
                <w:noProof/>
                <w:webHidden/>
              </w:rPr>
            </w:r>
            <w:r>
              <w:rPr>
                <w:noProof/>
                <w:webHidden/>
              </w:rPr>
              <w:fldChar w:fldCharType="separate"/>
            </w:r>
            <w:r>
              <w:rPr>
                <w:noProof/>
                <w:webHidden/>
              </w:rPr>
              <w:t>9</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60" w:history="1">
            <w:r w:rsidRPr="003A6461">
              <w:rPr>
                <w:rStyle w:val="ad"/>
                <w:noProof/>
              </w:rPr>
              <w:t>2.1 LTE</w:t>
            </w:r>
            <w:r w:rsidRPr="003A6461">
              <w:rPr>
                <w:rStyle w:val="ad"/>
                <w:noProof/>
              </w:rPr>
              <w:t>网络在近年的发展</w:t>
            </w:r>
            <w:r>
              <w:rPr>
                <w:noProof/>
                <w:webHidden/>
              </w:rPr>
              <w:tab/>
            </w:r>
            <w:r>
              <w:rPr>
                <w:noProof/>
                <w:webHidden/>
              </w:rPr>
              <w:fldChar w:fldCharType="begin"/>
            </w:r>
            <w:r>
              <w:rPr>
                <w:noProof/>
                <w:webHidden/>
              </w:rPr>
              <w:instrText xml:space="preserve"> PAGEREF _Toc9522660 \h </w:instrText>
            </w:r>
            <w:r>
              <w:rPr>
                <w:noProof/>
                <w:webHidden/>
              </w:rPr>
            </w:r>
            <w:r>
              <w:rPr>
                <w:noProof/>
                <w:webHidden/>
              </w:rPr>
              <w:fldChar w:fldCharType="separate"/>
            </w:r>
            <w:r>
              <w:rPr>
                <w:noProof/>
                <w:webHidden/>
              </w:rPr>
              <w:t>9</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61" w:history="1">
            <w:r w:rsidRPr="003A6461">
              <w:rPr>
                <w:rStyle w:val="ad"/>
                <w:noProof/>
              </w:rPr>
              <w:t>2.1.1 LTE</w:t>
            </w:r>
            <w:r w:rsidRPr="003A6461">
              <w:rPr>
                <w:rStyle w:val="ad"/>
                <w:noProof/>
              </w:rPr>
              <w:t>的概念以及设计目标</w:t>
            </w:r>
            <w:r>
              <w:rPr>
                <w:noProof/>
                <w:webHidden/>
              </w:rPr>
              <w:tab/>
            </w:r>
            <w:r>
              <w:rPr>
                <w:noProof/>
                <w:webHidden/>
              </w:rPr>
              <w:fldChar w:fldCharType="begin"/>
            </w:r>
            <w:r>
              <w:rPr>
                <w:noProof/>
                <w:webHidden/>
              </w:rPr>
              <w:instrText xml:space="preserve"> PAGEREF _Toc9522661 \h </w:instrText>
            </w:r>
            <w:r>
              <w:rPr>
                <w:noProof/>
                <w:webHidden/>
              </w:rPr>
            </w:r>
            <w:r>
              <w:rPr>
                <w:noProof/>
                <w:webHidden/>
              </w:rPr>
              <w:fldChar w:fldCharType="separate"/>
            </w:r>
            <w:r>
              <w:rPr>
                <w:noProof/>
                <w:webHidden/>
              </w:rPr>
              <w:t>9</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62" w:history="1">
            <w:r w:rsidRPr="003A6461">
              <w:rPr>
                <w:rStyle w:val="ad"/>
                <w:noProof/>
              </w:rPr>
              <w:t>2.1.2 LTE</w:t>
            </w:r>
            <w:r w:rsidRPr="003A6461">
              <w:rPr>
                <w:rStyle w:val="ad"/>
                <w:noProof/>
              </w:rPr>
              <w:t>的标准化进程</w:t>
            </w:r>
            <w:r>
              <w:rPr>
                <w:noProof/>
                <w:webHidden/>
              </w:rPr>
              <w:tab/>
            </w:r>
            <w:r>
              <w:rPr>
                <w:noProof/>
                <w:webHidden/>
              </w:rPr>
              <w:fldChar w:fldCharType="begin"/>
            </w:r>
            <w:r>
              <w:rPr>
                <w:noProof/>
                <w:webHidden/>
              </w:rPr>
              <w:instrText xml:space="preserve"> PAGEREF _Toc9522662 \h </w:instrText>
            </w:r>
            <w:r>
              <w:rPr>
                <w:noProof/>
                <w:webHidden/>
              </w:rPr>
            </w:r>
            <w:r>
              <w:rPr>
                <w:noProof/>
                <w:webHidden/>
              </w:rPr>
              <w:fldChar w:fldCharType="separate"/>
            </w:r>
            <w:r>
              <w:rPr>
                <w:noProof/>
                <w:webHidden/>
              </w:rPr>
              <w:t>9</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63" w:history="1">
            <w:r w:rsidRPr="003A6461">
              <w:rPr>
                <w:rStyle w:val="ad"/>
                <w:noProof/>
              </w:rPr>
              <w:t>2.2 LTE</w:t>
            </w:r>
            <w:r w:rsidRPr="003A6461">
              <w:rPr>
                <w:rStyle w:val="ad"/>
                <w:noProof/>
              </w:rPr>
              <w:t>网络架构及网元功能</w:t>
            </w:r>
            <w:r>
              <w:rPr>
                <w:noProof/>
                <w:webHidden/>
              </w:rPr>
              <w:tab/>
            </w:r>
            <w:r>
              <w:rPr>
                <w:noProof/>
                <w:webHidden/>
              </w:rPr>
              <w:fldChar w:fldCharType="begin"/>
            </w:r>
            <w:r>
              <w:rPr>
                <w:noProof/>
                <w:webHidden/>
              </w:rPr>
              <w:instrText xml:space="preserve"> PAGEREF _Toc9522663 \h </w:instrText>
            </w:r>
            <w:r>
              <w:rPr>
                <w:noProof/>
                <w:webHidden/>
              </w:rPr>
            </w:r>
            <w:r>
              <w:rPr>
                <w:noProof/>
                <w:webHidden/>
              </w:rPr>
              <w:fldChar w:fldCharType="separate"/>
            </w:r>
            <w:r>
              <w:rPr>
                <w:noProof/>
                <w:webHidden/>
              </w:rPr>
              <w:t>10</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64" w:history="1">
            <w:r w:rsidRPr="003A6461">
              <w:rPr>
                <w:rStyle w:val="ad"/>
                <w:noProof/>
              </w:rPr>
              <w:t>2.3 LTE</w:t>
            </w:r>
            <w:r w:rsidRPr="003A6461">
              <w:rPr>
                <w:rStyle w:val="ad"/>
                <w:noProof/>
              </w:rPr>
              <w:t>网络关键技术及其建模</w:t>
            </w:r>
            <w:r>
              <w:rPr>
                <w:noProof/>
                <w:webHidden/>
              </w:rPr>
              <w:tab/>
            </w:r>
            <w:r>
              <w:rPr>
                <w:noProof/>
                <w:webHidden/>
              </w:rPr>
              <w:fldChar w:fldCharType="begin"/>
            </w:r>
            <w:r>
              <w:rPr>
                <w:noProof/>
                <w:webHidden/>
              </w:rPr>
              <w:instrText xml:space="preserve"> PAGEREF _Toc9522664 \h </w:instrText>
            </w:r>
            <w:r>
              <w:rPr>
                <w:noProof/>
                <w:webHidden/>
              </w:rPr>
            </w:r>
            <w:r>
              <w:rPr>
                <w:noProof/>
                <w:webHidden/>
              </w:rPr>
              <w:fldChar w:fldCharType="separate"/>
            </w:r>
            <w:r>
              <w:rPr>
                <w:noProof/>
                <w:webHidden/>
              </w:rPr>
              <w:t>11</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65" w:history="1">
            <w:r w:rsidRPr="003A6461">
              <w:rPr>
                <w:rStyle w:val="ad"/>
                <w:noProof/>
              </w:rPr>
              <w:t>2.3.1 OFDMA</w:t>
            </w:r>
            <w:r w:rsidRPr="003A6461">
              <w:rPr>
                <w:rStyle w:val="ad"/>
                <w:noProof/>
              </w:rPr>
              <w:t>原理与仿真</w:t>
            </w:r>
            <w:r>
              <w:rPr>
                <w:noProof/>
                <w:webHidden/>
              </w:rPr>
              <w:tab/>
            </w:r>
            <w:r>
              <w:rPr>
                <w:noProof/>
                <w:webHidden/>
              </w:rPr>
              <w:fldChar w:fldCharType="begin"/>
            </w:r>
            <w:r>
              <w:rPr>
                <w:noProof/>
                <w:webHidden/>
              </w:rPr>
              <w:instrText xml:space="preserve"> PAGEREF _Toc9522665 \h </w:instrText>
            </w:r>
            <w:r>
              <w:rPr>
                <w:noProof/>
                <w:webHidden/>
              </w:rPr>
            </w:r>
            <w:r>
              <w:rPr>
                <w:noProof/>
                <w:webHidden/>
              </w:rPr>
              <w:fldChar w:fldCharType="separate"/>
            </w:r>
            <w:r>
              <w:rPr>
                <w:noProof/>
                <w:webHidden/>
              </w:rPr>
              <w:t>11</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66" w:history="1">
            <w:r w:rsidRPr="003A6461">
              <w:rPr>
                <w:rStyle w:val="ad"/>
                <w:noProof/>
              </w:rPr>
              <w:t>2.3.2 MIMO</w:t>
            </w:r>
            <w:r w:rsidRPr="003A6461">
              <w:rPr>
                <w:rStyle w:val="ad"/>
                <w:noProof/>
              </w:rPr>
              <w:t>原理与仿真</w:t>
            </w:r>
            <w:r>
              <w:rPr>
                <w:noProof/>
                <w:webHidden/>
              </w:rPr>
              <w:tab/>
            </w:r>
            <w:r>
              <w:rPr>
                <w:noProof/>
                <w:webHidden/>
              </w:rPr>
              <w:fldChar w:fldCharType="begin"/>
            </w:r>
            <w:r>
              <w:rPr>
                <w:noProof/>
                <w:webHidden/>
              </w:rPr>
              <w:instrText xml:space="preserve"> PAGEREF _Toc9522666 \h </w:instrText>
            </w:r>
            <w:r>
              <w:rPr>
                <w:noProof/>
                <w:webHidden/>
              </w:rPr>
            </w:r>
            <w:r>
              <w:rPr>
                <w:noProof/>
                <w:webHidden/>
              </w:rPr>
              <w:fldChar w:fldCharType="separate"/>
            </w:r>
            <w:r>
              <w:rPr>
                <w:noProof/>
                <w:webHidden/>
              </w:rPr>
              <w:t>13</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67" w:history="1">
            <w:r w:rsidRPr="003A6461">
              <w:rPr>
                <w:rStyle w:val="ad"/>
                <w:noProof/>
              </w:rPr>
              <w:t>2.3.3 ICIC</w:t>
            </w:r>
            <w:r w:rsidRPr="003A6461">
              <w:rPr>
                <w:rStyle w:val="ad"/>
                <w:noProof/>
              </w:rPr>
              <w:t>介绍</w:t>
            </w:r>
            <w:r>
              <w:rPr>
                <w:noProof/>
                <w:webHidden/>
              </w:rPr>
              <w:tab/>
            </w:r>
            <w:r>
              <w:rPr>
                <w:noProof/>
                <w:webHidden/>
              </w:rPr>
              <w:fldChar w:fldCharType="begin"/>
            </w:r>
            <w:r>
              <w:rPr>
                <w:noProof/>
                <w:webHidden/>
              </w:rPr>
              <w:instrText xml:space="preserve"> PAGEREF _Toc9522667 \h </w:instrText>
            </w:r>
            <w:r>
              <w:rPr>
                <w:noProof/>
                <w:webHidden/>
              </w:rPr>
            </w:r>
            <w:r>
              <w:rPr>
                <w:noProof/>
                <w:webHidden/>
              </w:rPr>
              <w:fldChar w:fldCharType="separate"/>
            </w:r>
            <w:r>
              <w:rPr>
                <w:noProof/>
                <w:webHidden/>
              </w:rPr>
              <w:t>14</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68" w:history="1">
            <w:r w:rsidRPr="003A6461">
              <w:rPr>
                <w:rStyle w:val="ad"/>
                <w:noProof/>
              </w:rPr>
              <w:t>总结</w:t>
            </w:r>
            <w:r>
              <w:rPr>
                <w:noProof/>
                <w:webHidden/>
              </w:rPr>
              <w:tab/>
            </w:r>
            <w:r>
              <w:rPr>
                <w:noProof/>
                <w:webHidden/>
              </w:rPr>
              <w:fldChar w:fldCharType="begin"/>
            </w:r>
            <w:r>
              <w:rPr>
                <w:noProof/>
                <w:webHidden/>
              </w:rPr>
              <w:instrText xml:space="preserve"> PAGEREF _Toc9522668 \h </w:instrText>
            </w:r>
            <w:r>
              <w:rPr>
                <w:noProof/>
                <w:webHidden/>
              </w:rPr>
            </w:r>
            <w:r>
              <w:rPr>
                <w:noProof/>
                <w:webHidden/>
              </w:rPr>
              <w:fldChar w:fldCharType="separate"/>
            </w:r>
            <w:r>
              <w:rPr>
                <w:noProof/>
                <w:webHidden/>
              </w:rPr>
              <w:t>15</w:t>
            </w:r>
            <w:r>
              <w:rPr>
                <w:noProof/>
                <w:webHidden/>
              </w:rPr>
              <w:fldChar w:fldCharType="end"/>
            </w:r>
          </w:hyperlink>
        </w:p>
        <w:p w:rsidR="00874859" w:rsidRDefault="00874859">
          <w:pPr>
            <w:pStyle w:val="10"/>
            <w:tabs>
              <w:tab w:val="right" w:leader="dot" w:pos="8630"/>
            </w:tabs>
            <w:rPr>
              <w:noProof/>
              <w:kern w:val="2"/>
              <w:sz w:val="21"/>
              <w:szCs w:val="22"/>
              <w:lang w:eastAsia="zh-CN"/>
            </w:rPr>
          </w:pPr>
          <w:hyperlink w:anchor="_Toc9522669" w:history="1">
            <w:r w:rsidRPr="003A6461">
              <w:rPr>
                <w:rStyle w:val="ad"/>
                <w:noProof/>
              </w:rPr>
              <w:t>第三章</w:t>
            </w:r>
            <w:r w:rsidRPr="003A6461">
              <w:rPr>
                <w:rStyle w:val="ad"/>
                <w:noProof/>
              </w:rPr>
              <w:t xml:space="preserve"> </w:t>
            </w:r>
            <w:r w:rsidRPr="003A6461">
              <w:rPr>
                <w:rStyle w:val="ad"/>
                <w:noProof/>
              </w:rPr>
              <w:t>家庭基站的原理及应用</w:t>
            </w:r>
            <w:r>
              <w:rPr>
                <w:noProof/>
                <w:webHidden/>
              </w:rPr>
              <w:tab/>
            </w:r>
            <w:r>
              <w:rPr>
                <w:noProof/>
                <w:webHidden/>
              </w:rPr>
              <w:fldChar w:fldCharType="begin"/>
            </w:r>
            <w:r>
              <w:rPr>
                <w:noProof/>
                <w:webHidden/>
              </w:rPr>
              <w:instrText xml:space="preserve"> PAGEREF _Toc9522669 \h </w:instrText>
            </w:r>
            <w:r>
              <w:rPr>
                <w:noProof/>
                <w:webHidden/>
              </w:rPr>
            </w:r>
            <w:r>
              <w:rPr>
                <w:noProof/>
                <w:webHidden/>
              </w:rPr>
              <w:fldChar w:fldCharType="separate"/>
            </w:r>
            <w:r>
              <w:rPr>
                <w:noProof/>
                <w:webHidden/>
              </w:rPr>
              <w:t>16</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70" w:history="1">
            <w:r w:rsidRPr="003A6461">
              <w:rPr>
                <w:rStyle w:val="ad"/>
                <w:noProof/>
              </w:rPr>
              <w:t xml:space="preserve">3.1 </w:t>
            </w:r>
            <w:r w:rsidRPr="003A6461">
              <w:rPr>
                <w:rStyle w:val="ad"/>
                <w:noProof/>
              </w:rPr>
              <w:t>家庭基站的网络结构</w:t>
            </w:r>
            <w:r>
              <w:rPr>
                <w:noProof/>
                <w:webHidden/>
              </w:rPr>
              <w:tab/>
            </w:r>
            <w:r>
              <w:rPr>
                <w:noProof/>
                <w:webHidden/>
              </w:rPr>
              <w:fldChar w:fldCharType="begin"/>
            </w:r>
            <w:r>
              <w:rPr>
                <w:noProof/>
                <w:webHidden/>
              </w:rPr>
              <w:instrText xml:space="preserve"> PAGEREF _Toc9522670 \h </w:instrText>
            </w:r>
            <w:r>
              <w:rPr>
                <w:noProof/>
                <w:webHidden/>
              </w:rPr>
            </w:r>
            <w:r>
              <w:rPr>
                <w:noProof/>
                <w:webHidden/>
              </w:rPr>
              <w:fldChar w:fldCharType="separate"/>
            </w:r>
            <w:r>
              <w:rPr>
                <w:noProof/>
                <w:webHidden/>
              </w:rPr>
              <w:t>16</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71" w:history="1">
            <w:r w:rsidRPr="003A6461">
              <w:rPr>
                <w:rStyle w:val="ad"/>
                <w:noProof/>
              </w:rPr>
              <w:t xml:space="preserve">3.2 </w:t>
            </w:r>
            <w:r w:rsidRPr="003A6461">
              <w:rPr>
                <w:rStyle w:val="ad"/>
                <w:noProof/>
              </w:rPr>
              <w:t>家庭基站接入核心网的解决方案</w:t>
            </w:r>
            <w:r>
              <w:rPr>
                <w:noProof/>
                <w:webHidden/>
              </w:rPr>
              <w:tab/>
            </w:r>
            <w:r>
              <w:rPr>
                <w:noProof/>
                <w:webHidden/>
              </w:rPr>
              <w:fldChar w:fldCharType="begin"/>
            </w:r>
            <w:r>
              <w:rPr>
                <w:noProof/>
                <w:webHidden/>
              </w:rPr>
              <w:instrText xml:space="preserve"> PAGEREF _Toc9522671 \h </w:instrText>
            </w:r>
            <w:r>
              <w:rPr>
                <w:noProof/>
                <w:webHidden/>
              </w:rPr>
            </w:r>
            <w:r>
              <w:rPr>
                <w:noProof/>
                <w:webHidden/>
              </w:rPr>
              <w:fldChar w:fldCharType="separate"/>
            </w:r>
            <w:r>
              <w:rPr>
                <w:noProof/>
                <w:webHidden/>
              </w:rPr>
              <w:t>17</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72" w:history="1">
            <w:r w:rsidRPr="003A6461">
              <w:rPr>
                <w:rStyle w:val="ad"/>
                <w:noProof/>
              </w:rPr>
              <w:t xml:space="preserve">3.3 </w:t>
            </w:r>
            <w:r w:rsidRPr="003A6461">
              <w:rPr>
                <w:rStyle w:val="ad"/>
                <w:noProof/>
              </w:rPr>
              <w:t>家庭基站的用户接入方式</w:t>
            </w:r>
            <w:r>
              <w:rPr>
                <w:noProof/>
                <w:webHidden/>
              </w:rPr>
              <w:tab/>
            </w:r>
            <w:r>
              <w:rPr>
                <w:noProof/>
                <w:webHidden/>
              </w:rPr>
              <w:fldChar w:fldCharType="begin"/>
            </w:r>
            <w:r>
              <w:rPr>
                <w:noProof/>
                <w:webHidden/>
              </w:rPr>
              <w:instrText xml:space="preserve"> PAGEREF _Toc9522672 \h </w:instrText>
            </w:r>
            <w:r>
              <w:rPr>
                <w:noProof/>
                <w:webHidden/>
              </w:rPr>
            </w:r>
            <w:r>
              <w:rPr>
                <w:noProof/>
                <w:webHidden/>
              </w:rPr>
              <w:fldChar w:fldCharType="separate"/>
            </w:r>
            <w:r>
              <w:rPr>
                <w:noProof/>
                <w:webHidden/>
              </w:rPr>
              <w:t>19</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73" w:history="1">
            <w:r w:rsidRPr="003A6461">
              <w:rPr>
                <w:rStyle w:val="ad"/>
                <w:noProof/>
              </w:rPr>
              <w:t xml:space="preserve">3.4 </w:t>
            </w:r>
            <w:r w:rsidRPr="003A6461">
              <w:rPr>
                <w:rStyle w:val="ad"/>
                <w:noProof/>
              </w:rPr>
              <w:t>家庭基站的无线资源管理</w:t>
            </w:r>
            <w:r>
              <w:rPr>
                <w:noProof/>
                <w:webHidden/>
              </w:rPr>
              <w:tab/>
            </w:r>
            <w:r>
              <w:rPr>
                <w:noProof/>
                <w:webHidden/>
              </w:rPr>
              <w:fldChar w:fldCharType="begin"/>
            </w:r>
            <w:r>
              <w:rPr>
                <w:noProof/>
                <w:webHidden/>
              </w:rPr>
              <w:instrText xml:space="preserve"> PAGEREF _Toc9522673 \h </w:instrText>
            </w:r>
            <w:r>
              <w:rPr>
                <w:noProof/>
                <w:webHidden/>
              </w:rPr>
            </w:r>
            <w:r>
              <w:rPr>
                <w:noProof/>
                <w:webHidden/>
              </w:rPr>
              <w:fldChar w:fldCharType="separate"/>
            </w:r>
            <w:r>
              <w:rPr>
                <w:noProof/>
                <w:webHidden/>
              </w:rPr>
              <w:t>19</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74" w:history="1">
            <w:r w:rsidRPr="003A6461">
              <w:rPr>
                <w:rStyle w:val="ad"/>
                <w:noProof/>
              </w:rPr>
              <w:t xml:space="preserve">3.5 </w:t>
            </w:r>
            <w:r w:rsidRPr="003A6461">
              <w:rPr>
                <w:rStyle w:val="ad"/>
                <w:noProof/>
              </w:rPr>
              <w:t>总结</w:t>
            </w:r>
            <w:r>
              <w:rPr>
                <w:noProof/>
                <w:webHidden/>
              </w:rPr>
              <w:tab/>
            </w:r>
            <w:r>
              <w:rPr>
                <w:noProof/>
                <w:webHidden/>
              </w:rPr>
              <w:fldChar w:fldCharType="begin"/>
            </w:r>
            <w:r>
              <w:rPr>
                <w:noProof/>
                <w:webHidden/>
              </w:rPr>
              <w:instrText xml:space="preserve"> PAGEREF _Toc9522674 \h </w:instrText>
            </w:r>
            <w:r>
              <w:rPr>
                <w:noProof/>
                <w:webHidden/>
              </w:rPr>
            </w:r>
            <w:r>
              <w:rPr>
                <w:noProof/>
                <w:webHidden/>
              </w:rPr>
              <w:fldChar w:fldCharType="separate"/>
            </w:r>
            <w:r>
              <w:rPr>
                <w:noProof/>
                <w:webHidden/>
              </w:rPr>
              <w:t>20</w:t>
            </w:r>
            <w:r>
              <w:rPr>
                <w:noProof/>
                <w:webHidden/>
              </w:rPr>
              <w:fldChar w:fldCharType="end"/>
            </w:r>
          </w:hyperlink>
        </w:p>
        <w:p w:rsidR="00874859" w:rsidRDefault="00874859">
          <w:pPr>
            <w:pStyle w:val="10"/>
            <w:tabs>
              <w:tab w:val="right" w:leader="dot" w:pos="8630"/>
            </w:tabs>
            <w:rPr>
              <w:noProof/>
              <w:kern w:val="2"/>
              <w:sz w:val="21"/>
              <w:szCs w:val="22"/>
              <w:lang w:eastAsia="zh-CN"/>
            </w:rPr>
          </w:pPr>
          <w:hyperlink w:anchor="_Toc9522675" w:history="1">
            <w:r w:rsidRPr="003A6461">
              <w:rPr>
                <w:rStyle w:val="ad"/>
                <w:noProof/>
              </w:rPr>
              <w:t>第四章</w:t>
            </w:r>
            <w:r w:rsidRPr="003A6461">
              <w:rPr>
                <w:rStyle w:val="ad"/>
                <w:noProof/>
              </w:rPr>
              <w:t xml:space="preserve"> LTE</w:t>
            </w:r>
            <w:r w:rsidRPr="003A6461">
              <w:rPr>
                <w:rStyle w:val="ad"/>
                <w:noProof/>
              </w:rPr>
              <w:t>家庭基站的节能方案</w:t>
            </w:r>
            <w:r>
              <w:rPr>
                <w:noProof/>
                <w:webHidden/>
              </w:rPr>
              <w:tab/>
            </w:r>
            <w:r>
              <w:rPr>
                <w:noProof/>
                <w:webHidden/>
              </w:rPr>
              <w:fldChar w:fldCharType="begin"/>
            </w:r>
            <w:r>
              <w:rPr>
                <w:noProof/>
                <w:webHidden/>
              </w:rPr>
              <w:instrText xml:space="preserve"> PAGEREF _Toc9522675 \h </w:instrText>
            </w:r>
            <w:r>
              <w:rPr>
                <w:noProof/>
                <w:webHidden/>
              </w:rPr>
            </w:r>
            <w:r>
              <w:rPr>
                <w:noProof/>
                <w:webHidden/>
              </w:rPr>
              <w:fldChar w:fldCharType="separate"/>
            </w:r>
            <w:r>
              <w:rPr>
                <w:noProof/>
                <w:webHidden/>
              </w:rPr>
              <w:t>21</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76" w:history="1">
            <w:r w:rsidRPr="003A6461">
              <w:rPr>
                <w:rStyle w:val="ad"/>
                <w:noProof/>
              </w:rPr>
              <w:t>4.1 LTE</w:t>
            </w:r>
            <w:r w:rsidRPr="003A6461">
              <w:rPr>
                <w:rStyle w:val="ad"/>
                <w:noProof/>
              </w:rPr>
              <w:t>家庭基站节能管理的相关概念</w:t>
            </w:r>
            <w:r>
              <w:rPr>
                <w:noProof/>
                <w:webHidden/>
              </w:rPr>
              <w:tab/>
            </w:r>
            <w:r>
              <w:rPr>
                <w:noProof/>
                <w:webHidden/>
              </w:rPr>
              <w:fldChar w:fldCharType="begin"/>
            </w:r>
            <w:r>
              <w:rPr>
                <w:noProof/>
                <w:webHidden/>
              </w:rPr>
              <w:instrText xml:space="preserve"> PAGEREF _Toc9522676 \h </w:instrText>
            </w:r>
            <w:r>
              <w:rPr>
                <w:noProof/>
                <w:webHidden/>
              </w:rPr>
            </w:r>
            <w:r>
              <w:rPr>
                <w:noProof/>
                <w:webHidden/>
              </w:rPr>
              <w:fldChar w:fldCharType="separate"/>
            </w:r>
            <w:r>
              <w:rPr>
                <w:noProof/>
                <w:webHidden/>
              </w:rPr>
              <w:t>21</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77" w:history="1">
            <w:r w:rsidRPr="003A6461">
              <w:rPr>
                <w:rStyle w:val="ad"/>
                <w:noProof/>
              </w:rPr>
              <w:t xml:space="preserve">4.1.1 </w:t>
            </w:r>
            <w:r w:rsidRPr="003A6461">
              <w:rPr>
                <w:rStyle w:val="ad"/>
                <w:noProof/>
              </w:rPr>
              <w:t>家庭基站的硬件构成</w:t>
            </w:r>
            <w:r>
              <w:rPr>
                <w:noProof/>
                <w:webHidden/>
              </w:rPr>
              <w:tab/>
            </w:r>
            <w:r>
              <w:rPr>
                <w:noProof/>
                <w:webHidden/>
              </w:rPr>
              <w:fldChar w:fldCharType="begin"/>
            </w:r>
            <w:r>
              <w:rPr>
                <w:noProof/>
                <w:webHidden/>
              </w:rPr>
              <w:instrText xml:space="preserve"> PAGEREF _Toc9522677 \h </w:instrText>
            </w:r>
            <w:r>
              <w:rPr>
                <w:noProof/>
                <w:webHidden/>
              </w:rPr>
            </w:r>
            <w:r>
              <w:rPr>
                <w:noProof/>
                <w:webHidden/>
              </w:rPr>
              <w:fldChar w:fldCharType="separate"/>
            </w:r>
            <w:r>
              <w:rPr>
                <w:noProof/>
                <w:webHidden/>
              </w:rPr>
              <w:t>21</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78" w:history="1">
            <w:r w:rsidRPr="003A6461">
              <w:rPr>
                <w:rStyle w:val="ad"/>
                <w:noProof/>
              </w:rPr>
              <w:t xml:space="preserve">4.1.2 </w:t>
            </w:r>
            <w:r w:rsidRPr="003A6461">
              <w:rPr>
                <w:rStyle w:val="ad"/>
                <w:noProof/>
              </w:rPr>
              <w:t>节能策略概述</w:t>
            </w:r>
            <w:r>
              <w:rPr>
                <w:noProof/>
                <w:webHidden/>
              </w:rPr>
              <w:tab/>
            </w:r>
            <w:r>
              <w:rPr>
                <w:noProof/>
                <w:webHidden/>
              </w:rPr>
              <w:fldChar w:fldCharType="begin"/>
            </w:r>
            <w:r>
              <w:rPr>
                <w:noProof/>
                <w:webHidden/>
              </w:rPr>
              <w:instrText xml:space="preserve"> PAGEREF _Toc9522678 \h </w:instrText>
            </w:r>
            <w:r>
              <w:rPr>
                <w:noProof/>
                <w:webHidden/>
              </w:rPr>
            </w:r>
            <w:r>
              <w:rPr>
                <w:noProof/>
                <w:webHidden/>
              </w:rPr>
              <w:fldChar w:fldCharType="separate"/>
            </w:r>
            <w:r>
              <w:rPr>
                <w:noProof/>
                <w:webHidden/>
              </w:rPr>
              <w:t>22</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79" w:history="1">
            <w:r w:rsidRPr="003A6461">
              <w:rPr>
                <w:rStyle w:val="ad"/>
                <w:noProof/>
              </w:rPr>
              <w:t>4.2 BP</w:t>
            </w:r>
            <w:r w:rsidRPr="003A6461">
              <w:rPr>
                <w:rStyle w:val="ad"/>
                <w:noProof/>
              </w:rPr>
              <w:t>神经网络的介绍</w:t>
            </w:r>
            <w:r>
              <w:rPr>
                <w:noProof/>
                <w:webHidden/>
              </w:rPr>
              <w:tab/>
            </w:r>
            <w:r>
              <w:rPr>
                <w:noProof/>
                <w:webHidden/>
              </w:rPr>
              <w:fldChar w:fldCharType="begin"/>
            </w:r>
            <w:r>
              <w:rPr>
                <w:noProof/>
                <w:webHidden/>
              </w:rPr>
              <w:instrText xml:space="preserve"> PAGEREF _Toc9522679 \h </w:instrText>
            </w:r>
            <w:r>
              <w:rPr>
                <w:noProof/>
                <w:webHidden/>
              </w:rPr>
            </w:r>
            <w:r>
              <w:rPr>
                <w:noProof/>
                <w:webHidden/>
              </w:rPr>
              <w:fldChar w:fldCharType="separate"/>
            </w:r>
            <w:r>
              <w:rPr>
                <w:noProof/>
                <w:webHidden/>
              </w:rPr>
              <w:t>23</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80" w:history="1">
            <w:r w:rsidRPr="003A6461">
              <w:rPr>
                <w:rStyle w:val="ad"/>
                <w:noProof/>
              </w:rPr>
              <w:t>4.2.1 BP</w:t>
            </w:r>
            <w:r w:rsidRPr="003A6461">
              <w:rPr>
                <w:rStyle w:val="ad"/>
                <w:noProof/>
              </w:rPr>
              <w:t>神经网络的网络结构</w:t>
            </w:r>
            <w:r>
              <w:rPr>
                <w:noProof/>
                <w:webHidden/>
              </w:rPr>
              <w:tab/>
            </w:r>
            <w:r>
              <w:rPr>
                <w:noProof/>
                <w:webHidden/>
              </w:rPr>
              <w:fldChar w:fldCharType="begin"/>
            </w:r>
            <w:r>
              <w:rPr>
                <w:noProof/>
                <w:webHidden/>
              </w:rPr>
              <w:instrText xml:space="preserve"> PAGEREF _Toc9522680 \h </w:instrText>
            </w:r>
            <w:r>
              <w:rPr>
                <w:noProof/>
                <w:webHidden/>
              </w:rPr>
            </w:r>
            <w:r>
              <w:rPr>
                <w:noProof/>
                <w:webHidden/>
              </w:rPr>
              <w:fldChar w:fldCharType="separate"/>
            </w:r>
            <w:r>
              <w:rPr>
                <w:noProof/>
                <w:webHidden/>
              </w:rPr>
              <w:t>23</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81" w:history="1">
            <w:r w:rsidRPr="003A6461">
              <w:rPr>
                <w:rStyle w:val="ad"/>
                <w:noProof/>
              </w:rPr>
              <w:t>4.2.2 BP</w:t>
            </w:r>
            <w:r w:rsidRPr="003A6461">
              <w:rPr>
                <w:rStyle w:val="ad"/>
                <w:noProof/>
              </w:rPr>
              <w:t>神经网络的前向传递规则</w:t>
            </w:r>
            <w:r>
              <w:rPr>
                <w:noProof/>
                <w:webHidden/>
              </w:rPr>
              <w:tab/>
            </w:r>
            <w:r>
              <w:rPr>
                <w:noProof/>
                <w:webHidden/>
              </w:rPr>
              <w:fldChar w:fldCharType="begin"/>
            </w:r>
            <w:r>
              <w:rPr>
                <w:noProof/>
                <w:webHidden/>
              </w:rPr>
              <w:instrText xml:space="preserve"> PAGEREF _Toc9522681 \h </w:instrText>
            </w:r>
            <w:r>
              <w:rPr>
                <w:noProof/>
                <w:webHidden/>
              </w:rPr>
            </w:r>
            <w:r>
              <w:rPr>
                <w:noProof/>
                <w:webHidden/>
              </w:rPr>
              <w:fldChar w:fldCharType="separate"/>
            </w:r>
            <w:r>
              <w:rPr>
                <w:noProof/>
                <w:webHidden/>
              </w:rPr>
              <w:t>24</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82" w:history="1">
            <w:r w:rsidRPr="003A6461">
              <w:rPr>
                <w:rStyle w:val="ad"/>
                <w:noProof/>
              </w:rPr>
              <w:t>4.2.3 BP</w:t>
            </w:r>
            <w:r w:rsidRPr="003A6461">
              <w:rPr>
                <w:rStyle w:val="ad"/>
                <w:noProof/>
              </w:rPr>
              <w:t>神经网络的反向传播规则</w:t>
            </w:r>
            <w:r>
              <w:rPr>
                <w:noProof/>
                <w:webHidden/>
              </w:rPr>
              <w:tab/>
            </w:r>
            <w:r>
              <w:rPr>
                <w:noProof/>
                <w:webHidden/>
              </w:rPr>
              <w:fldChar w:fldCharType="begin"/>
            </w:r>
            <w:r>
              <w:rPr>
                <w:noProof/>
                <w:webHidden/>
              </w:rPr>
              <w:instrText xml:space="preserve"> PAGEREF _Toc9522682 \h </w:instrText>
            </w:r>
            <w:r>
              <w:rPr>
                <w:noProof/>
                <w:webHidden/>
              </w:rPr>
            </w:r>
            <w:r>
              <w:rPr>
                <w:noProof/>
                <w:webHidden/>
              </w:rPr>
              <w:fldChar w:fldCharType="separate"/>
            </w:r>
            <w:r>
              <w:rPr>
                <w:noProof/>
                <w:webHidden/>
              </w:rPr>
              <w:t>25</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83" w:history="1">
            <w:r w:rsidRPr="003A6461">
              <w:rPr>
                <w:rStyle w:val="ad"/>
                <w:noProof/>
              </w:rPr>
              <w:t xml:space="preserve">4.3 </w:t>
            </w:r>
            <w:r w:rsidRPr="003A6461">
              <w:rPr>
                <w:rStyle w:val="ad"/>
                <w:noProof/>
              </w:rPr>
              <w:t>基于</w:t>
            </w:r>
            <w:r w:rsidRPr="003A6461">
              <w:rPr>
                <w:rStyle w:val="ad"/>
                <w:noProof/>
              </w:rPr>
              <w:t>BP</w:t>
            </w:r>
            <w:r w:rsidRPr="003A6461">
              <w:rPr>
                <w:rStyle w:val="ad"/>
                <w:noProof/>
              </w:rPr>
              <w:t>神经网络的家庭基站吞吐量预测</w:t>
            </w:r>
            <w:r>
              <w:rPr>
                <w:noProof/>
                <w:webHidden/>
              </w:rPr>
              <w:tab/>
            </w:r>
            <w:r>
              <w:rPr>
                <w:noProof/>
                <w:webHidden/>
              </w:rPr>
              <w:fldChar w:fldCharType="begin"/>
            </w:r>
            <w:r>
              <w:rPr>
                <w:noProof/>
                <w:webHidden/>
              </w:rPr>
              <w:instrText xml:space="preserve"> PAGEREF _Toc9522683 \h </w:instrText>
            </w:r>
            <w:r>
              <w:rPr>
                <w:noProof/>
                <w:webHidden/>
              </w:rPr>
            </w:r>
            <w:r>
              <w:rPr>
                <w:noProof/>
                <w:webHidden/>
              </w:rPr>
              <w:fldChar w:fldCharType="separate"/>
            </w:r>
            <w:r>
              <w:rPr>
                <w:noProof/>
                <w:webHidden/>
              </w:rPr>
              <w:t>27</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84" w:history="1">
            <w:r w:rsidRPr="003A6461">
              <w:rPr>
                <w:rStyle w:val="ad"/>
                <w:noProof/>
              </w:rPr>
              <w:t xml:space="preserve">4.3.1 </w:t>
            </w:r>
            <w:r w:rsidRPr="003A6461">
              <w:rPr>
                <w:rStyle w:val="ad"/>
                <w:noProof/>
              </w:rPr>
              <w:t>流量数据预处理</w:t>
            </w:r>
            <w:r>
              <w:rPr>
                <w:noProof/>
                <w:webHidden/>
              </w:rPr>
              <w:tab/>
            </w:r>
            <w:r>
              <w:rPr>
                <w:noProof/>
                <w:webHidden/>
              </w:rPr>
              <w:fldChar w:fldCharType="begin"/>
            </w:r>
            <w:r>
              <w:rPr>
                <w:noProof/>
                <w:webHidden/>
              </w:rPr>
              <w:instrText xml:space="preserve"> PAGEREF _Toc9522684 \h </w:instrText>
            </w:r>
            <w:r>
              <w:rPr>
                <w:noProof/>
                <w:webHidden/>
              </w:rPr>
            </w:r>
            <w:r>
              <w:rPr>
                <w:noProof/>
                <w:webHidden/>
              </w:rPr>
              <w:fldChar w:fldCharType="separate"/>
            </w:r>
            <w:r>
              <w:rPr>
                <w:noProof/>
                <w:webHidden/>
              </w:rPr>
              <w:t>28</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85" w:history="1">
            <w:r w:rsidRPr="003A6461">
              <w:rPr>
                <w:rStyle w:val="ad"/>
                <w:noProof/>
              </w:rPr>
              <w:t>4.3.2 BP</w:t>
            </w:r>
            <w:r w:rsidRPr="003A6461">
              <w:rPr>
                <w:rStyle w:val="ad"/>
                <w:noProof/>
              </w:rPr>
              <w:t>神经网络的构建</w:t>
            </w:r>
            <w:r>
              <w:rPr>
                <w:noProof/>
                <w:webHidden/>
              </w:rPr>
              <w:tab/>
            </w:r>
            <w:r>
              <w:rPr>
                <w:noProof/>
                <w:webHidden/>
              </w:rPr>
              <w:fldChar w:fldCharType="begin"/>
            </w:r>
            <w:r>
              <w:rPr>
                <w:noProof/>
                <w:webHidden/>
              </w:rPr>
              <w:instrText xml:space="preserve"> PAGEREF _Toc9522685 \h </w:instrText>
            </w:r>
            <w:r>
              <w:rPr>
                <w:noProof/>
                <w:webHidden/>
              </w:rPr>
            </w:r>
            <w:r>
              <w:rPr>
                <w:noProof/>
                <w:webHidden/>
              </w:rPr>
              <w:fldChar w:fldCharType="separate"/>
            </w:r>
            <w:r>
              <w:rPr>
                <w:noProof/>
                <w:webHidden/>
              </w:rPr>
              <w:t>28</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86" w:history="1">
            <w:r w:rsidRPr="003A6461">
              <w:rPr>
                <w:rStyle w:val="ad"/>
                <w:noProof/>
              </w:rPr>
              <w:t>4.3.3 BP</w:t>
            </w:r>
            <w:r w:rsidRPr="003A6461">
              <w:rPr>
                <w:rStyle w:val="ad"/>
                <w:noProof/>
              </w:rPr>
              <w:t>神经网络的训练过程</w:t>
            </w:r>
            <w:r>
              <w:rPr>
                <w:noProof/>
                <w:webHidden/>
              </w:rPr>
              <w:tab/>
            </w:r>
            <w:r>
              <w:rPr>
                <w:noProof/>
                <w:webHidden/>
              </w:rPr>
              <w:fldChar w:fldCharType="begin"/>
            </w:r>
            <w:r>
              <w:rPr>
                <w:noProof/>
                <w:webHidden/>
              </w:rPr>
              <w:instrText xml:space="preserve"> PAGEREF _Toc9522686 \h </w:instrText>
            </w:r>
            <w:r>
              <w:rPr>
                <w:noProof/>
                <w:webHidden/>
              </w:rPr>
            </w:r>
            <w:r>
              <w:rPr>
                <w:noProof/>
                <w:webHidden/>
              </w:rPr>
              <w:fldChar w:fldCharType="separate"/>
            </w:r>
            <w:r>
              <w:rPr>
                <w:noProof/>
                <w:webHidden/>
              </w:rPr>
              <w:t>29</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87" w:history="1">
            <w:r w:rsidRPr="003A6461">
              <w:rPr>
                <w:rStyle w:val="ad"/>
                <w:noProof/>
              </w:rPr>
              <w:t>4.3.4 BP</w:t>
            </w:r>
            <w:r w:rsidRPr="003A6461">
              <w:rPr>
                <w:rStyle w:val="ad"/>
                <w:noProof/>
              </w:rPr>
              <w:t>神经网络的预测结果</w:t>
            </w:r>
            <w:r>
              <w:rPr>
                <w:noProof/>
                <w:webHidden/>
              </w:rPr>
              <w:tab/>
            </w:r>
            <w:r>
              <w:rPr>
                <w:noProof/>
                <w:webHidden/>
              </w:rPr>
              <w:fldChar w:fldCharType="begin"/>
            </w:r>
            <w:r>
              <w:rPr>
                <w:noProof/>
                <w:webHidden/>
              </w:rPr>
              <w:instrText xml:space="preserve"> PAGEREF _Toc9522687 \h </w:instrText>
            </w:r>
            <w:r>
              <w:rPr>
                <w:noProof/>
                <w:webHidden/>
              </w:rPr>
            </w:r>
            <w:r>
              <w:rPr>
                <w:noProof/>
                <w:webHidden/>
              </w:rPr>
              <w:fldChar w:fldCharType="separate"/>
            </w:r>
            <w:r>
              <w:rPr>
                <w:noProof/>
                <w:webHidden/>
              </w:rPr>
              <w:t>31</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88" w:history="1">
            <w:r w:rsidRPr="003A6461">
              <w:rPr>
                <w:rStyle w:val="ad"/>
                <w:noProof/>
              </w:rPr>
              <w:t xml:space="preserve">4.4 </w:t>
            </w:r>
            <w:r w:rsidRPr="003A6461">
              <w:rPr>
                <w:rStyle w:val="ad"/>
                <w:noProof/>
              </w:rPr>
              <w:t>基于流量预测的家庭基站节能策略</w:t>
            </w:r>
            <w:r>
              <w:rPr>
                <w:noProof/>
                <w:webHidden/>
              </w:rPr>
              <w:tab/>
            </w:r>
            <w:r>
              <w:rPr>
                <w:noProof/>
                <w:webHidden/>
              </w:rPr>
              <w:fldChar w:fldCharType="begin"/>
            </w:r>
            <w:r>
              <w:rPr>
                <w:noProof/>
                <w:webHidden/>
              </w:rPr>
              <w:instrText xml:space="preserve"> PAGEREF _Toc9522688 \h </w:instrText>
            </w:r>
            <w:r>
              <w:rPr>
                <w:noProof/>
                <w:webHidden/>
              </w:rPr>
            </w:r>
            <w:r>
              <w:rPr>
                <w:noProof/>
                <w:webHidden/>
              </w:rPr>
              <w:fldChar w:fldCharType="separate"/>
            </w:r>
            <w:r>
              <w:rPr>
                <w:noProof/>
                <w:webHidden/>
              </w:rPr>
              <w:t>33</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89" w:history="1">
            <w:r w:rsidRPr="003A6461">
              <w:rPr>
                <w:rStyle w:val="ad"/>
                <w:noProof/>
              </w:rPr>
              <w:t xml:space="preserve">4.4.1 </w:t>
            </w:r>
            <w:r w:rsidRPr="003A6461">
              <w:rPr>
                <w:rStyle w:val="ad"/>
                <w:noProof/>
              </w:rPr>
              <w:t>家庭基站节能策略</w:t>
            </w:r>
            <w:r>
              <w:rPr>
                <w:noProof/>
                <w:webHidden/>
              </w:rPr>
              <w:tab/>
            </w:r>
            <w:r>
              <w:rPr>
                <w:noProof/>
                <w:webHidden/>
              </w:rPr>
              <w:fldChar w:fldCharType="begin"/>
            </w:r>
            <w:r>
              <w:rPr>
                <w:noProof/>
                <w:webHidden/>
              </w:rPr>
              <w:instrText xml:space="preserve"> PAGEREF _Toc9522689 \h </w:instrText>
            </w:r>
            <w:r>
              <w:rPr>
                <w:noProof/>
                <w:webHidden/>
              </w:rPr>
            </w:r>
            <w:r>
              <w:rPr>
                <w:noProof/>
                <w:webHidden/>
              </w:rPr>
              <w:fldChar w:fldCharType="separate"/>
            </w:r>
            <w:r>
              <w:rPr>
                <w:noProof/>
                <w:webHidden/>
              </w:rPr>
              <w:t>33</w:t>
            </w:r>
            <w:r>
              <w:rPr>
                <w:noProof/>
                <w:webHidden/>
              </w:rPr>
              <w:fldChar w:fldCharType="end"/>
            </w:r>
          </w:hyperlink>
        </w:p>
        <w:p w:rsidR="00874859" w:rsidRDefault="00874859">
          <w:pPr>
            <w:pStyle w:val="30"/>
            <w:tabs>
              <w:tab w:val="right" w:leader="dot" w:pos="8630"/>
            </w:tabs>
            <w:ind w:left="960"/>
            <w:rPr>
              <w:noProof/>
              <w:kern w:val="2"/>
              <w:sz w:val="21"/>
              <w:szCs w:val="22"/>
              <w:lang w:eastAsia="zh-CN"/>
            </w:rPr>
          </w:pPr>
          <w:hyperlink w:anchor="_Toc9522690" w:history="1">
            <w:r w:rsidRPr="003A6461">
              <w:rPr>
                <w:rStyle w:val="ad"/>
                <w:noProof/>
              </w:rPr>
              <w:t xml:space="preserve">4.4.2 </w:t>
            </w:r>
            <w:r w:rsidRPr="003A6461">
              <w:rPr>
                <w:rStyle w:val="ad"/>
                <w:noProof/>
              </w:rPr>
              <w:t>节能策略结果仿真</w:t>
            </w:r>
            <w:r>
              <w:rPr>
                <w:noProof/>
                <w:webHidden/>
              </w:rPr>
              <w:tab/>
            </w:r>
            <w:r>
              <w:rPr>
                <w:noProof/>
                <w:webHidden/>
              </w:rPr>
              <w:fldChar w:fldCharType="begin"/>
            </w:r>
            <w:r>
              <w:rPr>
                <w:noProof/>
                <w:webHidden/>
              </w:rPr>
              <w:instrText xml:space="preserve"> PAGEREF _Toc9522690 \h </w:instrText>
            </w:r>
            <w:r>
              <w:rPr>
                <w:noProof/>
                <w:webHidden/>
              </w:rPr>
            </w:r>
            <w:r>
              <w:rPr>
                <w:noProof/>
                <w:webHidden/>
              </w:rPr>
              <w:fldChar w:fldCharType="separate"/>
            </w:r>
            <w:r>
              <w:rPr>
                <w:noProof/>
                <w:webHidden/>
              </w:rPr>
              <w:t>36</w:t>
            </w:r>
            <w:r>
              <w:rPr>
                <w:noProof/>
                <w:webHidden/>
              </w:rPr>
              <w:fldChar w:fldCharType="end"/>
            </w:r>
          </w:hyperlink>
        </w:p>
        <w:p w:rsidR="00874859" w:rsidRDefault="00874859">
          <w:pPr>
            <w:pStyle w:val="20"/>
            <w:tabs>
              <w:tab w:val="right" w:leader="dot" w:pos="8630"/>
            </w:tabs>
            <w:ind w:left="480"/>
            <w:rPr>
              <w:noProof/>
              <w:kern w:val="2"/>
              <w:sz w:val="21"/>
              <w:szCs w:val="22"/>
              <w:lang w:eastAsia="zh-CN"/>
            </w:rPr>
          </w:pPr>
          <w:hyperlink w:anchor="_Toc9522691" w:history="1">
            <w:r w:rsidRPr="003A6461">
              <w:rPr>
                <w:rStyle w:val="ad"/>
                <w:noProof/>
              </w:rPr>
              <w:t>总结</w:t>
            </w:r>
            <w:r>
              <w:rPr>
                <w:noProof/>
                <w:webHidden/>
              </w:rPr>
              <w:tab/>
            </w:r>
            <w:r>
              <w:rPr>
                <w:noProof/>
                <w:webHidden/>
              </w:rPr>
              <w:fldChar w:fldCharType="begin"/>
            </w:r>
            <w:r>
              <w:rPr>
                <w:noProof/>
                <w:webHidden/>
              </w:rPr>
              <w:instrText xml:space="preserve"> PAGEREF _Toc9522691 \h </w:instrText>
            </w:r>
            <w:r>
              <w:rPr>
                <w:noProof/>
                <w:webHidden/>
              </w:rPr>
            </w:r>
            <w:r>
              <w:rPr>
                <w:noProof/>
                <w:webHidden/>
              </w:rPr>
              <w:fldChar w:fldCharType="separate"/>
            </w:r>
            <w:r>
              <w:rPr>
                <w:noProof/>
                <w:webHidden/>
              </w:rPr>
              <w:t>37</w:t>
            </w:r>
            <w:r>
              <w:rPr>
                <w:noProof/>
                <w:webHidden/>
              </w:rPr>
              <w:fldChar w:fldCharType="end"/>
            </w:r>
          </w:hyperlink>
        </w:p>
        <w:p w:rsidR="00874859" w:rsidRDefault="00874859">
          <w:pPr>
            <w:pStyle w:val="10"/>
            <w:tabs>
              <w:tab w:val="right" w:leader="dot" w:pos="8630"/>
            </w:tabs>
            <w:rPr>
              <w:noProof/>
              <w:kern w:val="2"/>
              <w:sz w:val="21"/>
              <w:szCs w:val="22"/>
              <w:lang w:eastAsia="zh-CN"/>
            </w:rPr>
          </w:pPr>
          <w:hyperlink w:anchor="_Toc9522692" w:history="1">
            <w:r w:rsidRPr="003A6461">
              <w:rPr>
                <w:rStyle w:val="ad"/>
                <w:noProof/>
              </w:rPr>
              <w:t>第五章</w:t>
            </w:r>
            <w:r w:rsidRPr="003A6461">
              <w:rPr>
                <w:rStyle w:val="ad"/>
                <w:noProof/>
              </w:rPr>
              <w:t xml:space="preserve"> </w:t>
            </w:r>
            <w:r w:rsidRPr="003A6461">
              <w:rPr>
                <w:rStyle w:val="ad"/>
                <w:noProof/>
              </w:rPr>
              <w:t>总结与展望</w:t>
            </w:r>
            <w:r>
              <w:rPr>
                <w:noProof/>
                <w:webHidden/>
              </w:rPr>
              <w:tab/>
            </w:r>
            <w:r>
              <w:rPr>
                <w:noProof/>
                <w:webHidden/>
              </w:rPr>
              <w:fldChar w:fldCharType="begin"/>
            </w:r>
            <w:r>
              <w:rPr>
                <w:noProof/>
                <w:webHidden/>
              </w:rPr>
              <w:instrText xml:space="preserve"> PAGEREF _Toc9522692 \h </w:instrText>
            </w:r>
            <w:r>
              <w:rPr>
                <w:noProof/>
                <w:webHidden/>
              </w:rPr>
            </w:r>
            <w:r>
              <w:rPr>
                <w:noProof/>
                <w:webHidden/>
              </w:rPr>
              <w:fldChar w:fldCharType="separate"/>
            </w:r>
            <w:r>
              <w:rPr>
                <w:noProof/>
                <w:webHidden/>
              </w:rPr>
              <w:t>38</w:t>
            </w:r>
            <w:r>
              <w:rPr>
                <w:noProof/>
                <w:webHidden/>
              </w:rPr>
              <w:fldChar w:fldCharType="end"/>
            </w:r>
          </w:hyperlink>
        </w:p>
        <w:p w:rsidR="00874859" w:rsidRDefault="00874859">
          <w:pPr>
            <w:pStyle w:val="10"/>
            <w:tabs>
              <w:tab w:val="right" w:leader="dot" w:pos="8630"/>
            </w:tabs>
            <w:rPr>
              <w:noProof/>
              <w:kern w:val="2"/>
              <w:sz w:val="21"/>
              <w:szCs w:val="22"/>
              <w:lang w:eastAsia="zh-CN"/>
            </w:rPr>
          </w:pPr>
          <w:hyperlink w:anchor="_Toc9522693" w:history="1">
            <w:r w:rsidRPr="003A6461">
              <w:rPr>
                <w:rStyle w:val="ad"/>
                <w:noProof/>
              </w:rPr>
              <w:t>附录</w:t>
            </w:r>
            <w:r>
              <w:rPr>
                <w:noProof/>
                <w:webHidden/>
              </w:rPr>
              <w:tab/>
            </w:r>
            <w:r>
              <w:rPr>
                <w:noProof/>
                <w:webHidden/>
              </w:rPr>
              <w:fldChar w:fldCharType="begin"/>
            </w:r>
            <w:r>
              <w:rPr>
                <w:noProof/>
                <w:webHidden/>
              </w:rPr>
              <w:instrText xml:space="preserve"> PAGEREF _Toc9522693 \h </w:instrText>
            </w:r>
            <w:r>
              <w:rPr>
                <w:noProof/>
                <w:webHidden/>
              </w:rPr>
            </w:r>
            <w:r>
              <w:rPr>
                <w:noProof/>
                <w:webHidden/>
              </w:rPr>
              <w:fldChar w:fldCharType="separate"/>
            </w:r>
            <w:r>
              <w:rPr>
                <w:noProof/>
                <w:webHidden/>
              </w:rPr>
              <w:t>39</w:t>
            </w:r>
            <w:r>
              <w:rPr>
                <w:noProof/>
                <w:webHidden/>
              </w:rPr>
              <w:fldChar w:fldCharType="end"/>
            </w:r>
          </w:hyperlink>
        </w:p>
        <w:p w:rsidR="00CC6F3B" w:rsidRDefault="00CC6F3B">
          <w:r>
            <w:rPr>
              <w:b/>
              <w:bCs/>
              <w:lang w:val="zh-CN"/>
            </w:rPr>
            <w:fldChar w:fldCharType="end"/>
          </w:r>
        </w:p>
      </w:sdtContent>
    </w:sdt>
    <w:p w:rsidR="00CC6F3B" w:rsidRDefault="00CC6F3B">
      <w:pPr>
        <w:pStyle w:val="1"/>
        <w:rPr>
          <w:color w:val="auto"/>
        </w:rPr>
      </w:pPr>
    </w:p>
    <w:p w:rsidR="00CC6F3B" w:rsidRPr="00CC6F3B" w:rsidRDefault="00CC6F3B" w:rsidP="00CC6F3B">
      <w:pPr>
        <w:pStyle w:val="a0"/>
      </w:pPr>
    </w:p>
    <w:p w:rsidR="00BB16C8" w:rsidRPr="00CC6F3B" w:rsidRDefault="008E73AF">
      <w:pPr>
        <w:pStyle w:val="1"/>
        <w:rPr>
          <w:color w:val="auto"/>
        </w:rPr>
      </w:pPr>
      <w:bookmarkStart w:id="4" w:name="_Toc9522652"/>
      <w:r w:rsidRPr="00CC6F3B">
        <w:rPr>
          <w:color w:val="auto"/>
        </w:rPr>
        <w:lastRenderedPageBreak/>
        <w:t>摘要</w:t>
      </w:r>
      <w:bookmarkEnd w:id="2"/>
      <w:bookmarkEnd w:id="4"/>
    </w:p>
    <w:p w:rsidR="00BB16C8" w:rsidRPr="00CC6F3B" w:rsidRDefault="008E73AF">
      <w:pPr>
        <w:pStyle w:val="FirstParagraph"/>
      </w:pPr>
      <w:r w:rsidRPr="00CC6F3B">
        <w:t>在现代移动通信发展中，</w:t>
      </w:r>
      <w:r w:rsidRPr="00CC6F3B">
        <w:t>LTE(Long term Evoluntion)</w:t>
      </w:r>
      <w:r w:rsidRPr="00CC6F3B">
        <w:t>由于其速度和稳定性的提升，成为了现在人们在日常通信中最常用的技术，给人们的生产生活带来了极大的方便。</w:t>
      </w:r>
    </w:p>
    <w:p w:rsidR="00BB16C8" w:rsidRPr="00CC6F3B" w:rsidRDefault="008E73AF">
      <w:pPr>
        <w:pStyle w:val="a0"/>
      </w:pPr>
      <w:r w:rsidRPr="00CC6F3B">
        <w:t>在</w:t>
      </w:r>
      <w:r w:rsidRPr="00CC6F3B">
        <w:t>LTE</w:t>
      </w:r>
      <w:r w:rsidRPr="00CC6F3B">
        <w:t>标准化的整体进程中，</w:t>
      </w:r>
      <w:r w:rsidRPr="00CC6F3B">
        <w:t>LTE</w:t>
      </w:r>
      <w:r w:rsidRPr="00CC6F3B">
        <w:t>家庭基站应运而生，与传统的蜂窝网络形成了优势互补，由于其极大的配置灵活性和低功耗、通信质量快速稳定的特点，迅速在通信行业中得到了重视，成为人们在家庭通信场景中常见的设备。</w:t>
      </w:r>
    </w:p>
    <w:p w:rsidR="00BB16C8" w:rsidRPr="00CC6F3B" w:rsidRDefault="008E73AF">
      <w:pPr>
        <w:pStyle w:val="a0"/>
      </w:pPr>
      <w:r w:rsidRPr="00CC6F3B">
        <w:t>而由于通信领域中常见的潮汐效应，全天候全功率开放的家庭基站虽然为人们的通信质量带来了保障与提升，但也造成了资源的极大浪费。本文通过对</w:t>
      </w:r>
      <w:r w:rsidRPr="00CC6F3B">
        <w:t>LTE</w:t>
      </w:r>
      <w:r w:rsidRPr="00CC6F3B">
        <w:t>技术、家庭基站设备的原理研究，提出了一种基于</w:t>
      </w:r>
      <w:r w:rsidRPr="00CC6F3B">
        <w:t>BP</w:t>
      </w:r>
      <w:r w:rsidRPr="00CC6F3B">
        <w:t>神经网络的智能休眠算法，并在此基础上制定了相应的节能策略，最终同时在保证用户通信质量的同时，实现了资源的最大化节省。</w:t>
      </w:r>
    </w:p>
    <w:p w:rsidR="00CC6F3B" w:rsidRDefault="00CC6F3B">
      <w:pPr>
        <w:pStyle w:val="1"/>
        <w:rPr>
          <w:color w:val="auto"/>
        </w:rPr>
      </w:pPr>
      <w:bookmarkStart w:id="5" w:name="header-n8"/>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Pr="00CC6F3B" w:rsidRDefault="00CC6F3B" w:rsidP="00CC6F3B">
      <w:pPr>
        <w:pStyle w:val="a0"/>
      </w:pPr>
    </w:p>
    <w:p w:rsidR="00CC6F3B" w:rsidRDefault="00CC6F3B">
      <w:pPr>
        <w:pStyle w:val="1"/>
        <w:rPr>
          <w:color w:val="auto"/>
        </w:rPr>
      </w:pPr>
    </w:p>
    <w:p w:rsidR="00CC6F3B" w:rsidRDefault="00CC6F3B" w:rsidP="00CC6F3B">
      <w:pPr>
        <w:pStyle w:val="a0"/>
      </w:pPr>
    </w:p>
    <w:p w:rsidR="00CC6F3B" w:rsidRPr="00CC6F3B" w:rsidRDefault="00CC6F3B" w:rsidP="00CC6F3B">
      <w:pPr>
        <w:pStyle w:val="a0"/>
      </w:pPr>
    </w:p>
    <w:p w:rsidR="00BB16C8" w:rsidRPr="00CC6F3B" w:rsidRDefault="008E73AF">
      <w:pPr>
        <w:pStyle w:val="1"/>
        <w:rPr>
          <w:color w:val="auto"/>
        </w:rPr>
      </w:pPr>
      <w:bookmarkStart w:id="6" w:name="_Toc9522653"/>
      <w:r w:rsidRPr="00CC6F3B">
        <w:rPr>
          <w:color w:val="auto"/>
        </w:rPr>
        <w:lastRenderedPageBreak/>
        <w:t>ABSTRACT</w:t>
      </w:r>
      <w:bookmarkEnd w:id="5"/>
      <w:bookmarkEnd w:id="6"/>
    </w:p>
    <w:p w:rsidR="00BB16C8" w:rsidRPr="00CC6F3B" w:rsidRDefault="008E73AF">
      <w:pPr>
        <w:pStyle w:val="FirstParagraph"/>
      </w:pPr>
      <w:r w:rsidRPr="00CC6F3B">
        <w:t>In the development of modern mobile communication, LTE (Long term Evoluntion) has become the most commonly used technology by people due to the improvement of speed and stability, which has greatly improved people's production and life. In the overall process of LTE standardization, LTE home technology emerges as the times require, and it has formed complementary advantages with traditional cellular networks. Due to its great flexibility, low power consumption and flexible configuration, it has quickly gained attention in the communication industry. Become a common device in people's home communication scenarios. Due to the tidal effects commonly seen in the communication field, the all-weather, fully-powered home base station has improved the communication quality of people, but it also caused a great waste of resources. Based on the research of LTE technology and the principle of home base station equipment, this paper proposes an intelligent sleep algorithm based on BP neural network, which realizes the maximization of resource saving and ensures the communication quality of users.</w:t>
      </w:r>
    </w:p>
    <w:p w:rsidR="00CC6F3B" w:rsidRDefault="00CC6F3B">
      <w:pPr>
        <w:pStyle w:val="1"/>
        <w:rPr>
          <w:color w:val="auto"/>
        </w:rPr>
      </w:pPr>
      <w:bookmarkStart w:id="7" w:name="header-n10"/>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Pr="00CC6F3B" w:rsidRDefault="00CC6F3B" w:rsidP="00CC6F3B">
      <w:pPr>
        <w:pStyle w:val="a0"/>
      </w:pPr>
    </w:p>
    <w:p w:rsidR="00BB16C8" w:rsidRPr="00CC6F3B" w:rsidRDefault="008E73AF" w:rsidP="00CC6F3B">
      <w:pPr>
        <w:pStyle w:val="1"/>
        <w:jc w:val="center"/>
        <w:rPr>
          <w:color w:val="auto"/>
        </w:rPr>
      </w:pPr>
      <w:bookmarkStart w:id="8" w:name="_Toc9522654"/>
      <w:r w:rsidRPr="00CC6F3B">
        <w:rPr>
          <w:color w:val="auto"/>
        </w:rPr>
        <w:lastRenderedPageBreak/>
        <w:t>第一章</w:t>
      </w:r>
      <w:r w:rsidRPr="00CC6F3B">
        <w:rPr>
          <w:color w:val="auto"/>
        </w:rPr>
        <w:t xml:space="preserve"> </w:t>
      </w:r>
      <w:r w:rsidRPr="00CC6F3B">
        <w:rPr>
          <w:color w:val="auto"/>
        </w:rPr>
        <w:t>绪论</w:t>
      </w:r>
      <w:bookmarkEnd w:id="7"/>
      <w:bookmarkEnd w:id="8"/>
    </w:p>
    <w:p w:rsidR="00BB16C8" w:rsidRPr="00CC6F3B" w:rsidRDefault="008E73AF">
      <w:pPr>
        <w:pStyle w:val="2"/>
        <w:rPr>
          <w:color w:val="auto"/>
        </w:rPr>
      </w:pPr>
      <w:bookmarkStart w:id="9" w:name="header-n11"/>
      <w:bookmarkStart w:id="10" w:name="_Toc9522655"/>
      <w:r w:rsidRPr="00CC6F3B">
        <w:rPr>
          <w:color w:val="auto"/>
        </w:rPr>
        <w:t xml:space="preserve">1.1 </w:t>
      </w:r>
      <w:r w:rsidRPr="00CC6F3B">
        <w:rPr>
          <w:color w:val="auto"/>
        </w:rPr>
        <w:t>我国</w:t>
      </w:r>
      <w:r w:rsidRPr="00CC6F3B">
        <w:rPr>
          <w:color w:val="auto"/>
        </w:rPr>
        <w:t>LTE</w:t>
      </w:r>
      <w:r w:rsidRPr="00CC6F3B">
        <w:rPr>
          <w:color w:val="auto"/>
        </w:rPr>
        <w:t>技术及发展</w:t>
      </w:r>
      <w:bookmarkEnd w:id="9"/>
      <w:bookmarkEnd w:id="10"/>
    </w:p>
    <w:p w:rsidR="00BB16C8" w:rsidRPr="00CC6F3B" w:rsidRDefault="008E73AF">
      <w:pPr>
        <w:pStyle w:val="FirstParagraph"/>
      </w:pPr>
      <w:r w:rsidRPr="00CC6F3B">
        <w:t>进入</w:t>
      </w:r>
      <w:r w:rsidRPr="00CC6F3B">
        <w:t>21</w:t>
      </w:r>
      <w:r w:rsidRPr="00CC6F3B">
        <w:t>世纪之后，通信行业突飞猛进，在短短</w:t>
      </w:r>
      <w:r w:rsidRPr="00CC6F3B">
        <w:t>20</w:t>
      </w:r>
      <w:r w:rsidRPr="00CC6F3B">
        <w:t>年产生了数次巨大的变革。在</w:t>
      </w:r>
      <w:r w:rsidRPr="00CC6F3B">
        <w:t>3GPP</w:t>
      </w:r>
      <w:r w:rsidRPr="00CC6F3B">
        <w:t>组织领导下的</w:t>
      </w:r>
      <w:r w:rsidRPr="00CC6F3B">
        <w:t>LTE</w:t>
      </w:r>
      <w:r w:rsidRPr="00CC6F3B">
        <w:t>标准的不断推进过程中，</w:t>
      </w:r>
      <w:r w:rsidRPr="00CC6F3B">
        <w:t>3G</w:t>
      </w:r>
      <w:r w:rsidRPr="00CC6F3B">
        <w:t>、</w:t>
      </w:r>
      <w:r w:rsidRPr="00CC6F3B">
        <w:t>4G</w:t>
      </w:r>
      <w:r w:rsidRPr="00CC6F3B">
        <w:t>以及现阶段正在测试阶段的</w:t>
      </w:r>
      <w:r w:rsidRPr="00CC6F3B">
        <w:t>5G</w:t>
      </w:r>
      <w:r w:rsidRPr="00CC6F3B">
        <w:t>在社会中产生了巨大的推动作用。由于通信网络的不断进化，网络速度与质量不断地提升，极大的推动了移动数据业务的发展，尤其是近年的移动互联网，给互联网行业带来了空前的繁荣；而移动互联网应用业务的不断提升，又对移动通信本身的速度、质量、安全性提出了更高的要求，这也直接推动了</w:t>
      </w:r>
      <w:r w:rsidRPr="00CC6F3B">
        <w:t>3GPP</w:t>
      </w:r>
      <w:r w:rsidRPr="00CC6F3B">
        <w:t>领导下的</w:t>
      </w:r>
      <w:r w:rsidRPr="00CC6F3B">
        <w:t>LTE</w:t>
      </w:r>
      <w:r w:rsidRPr="00CC6F3B">
        <w:t>技术的变革与发展。</w:t>
      </w:r>
    </w:p>
    <w:p w:rsidR="00BB16C8" w:rsidRPr="00CC6F3B" w:rsidRDefault="008E73AF">
      <w:pPr>
        <w:pStyle w:val="a0"/>
      </w:pPr>
      <w:r w:rsidRPr="00CC6F3B">
        <w:t>随着移动互联网的在近几年的不断演进，我国乃至世界都迎来了接入通信网络流量爆炸的情况。中国拥有近</w:t>
      </w:r>
      <w:r w:rsidRPr="00CC6F3B">
        <w:t>12</w:t>
      </w:r>
      <w:r w:rsidRPr="00CC6F3B">
        <w:t>亿用户，是全球最大的移动市场。特别引人关注的是移动互联网普及率的增长率，在</w:t>
      </w:r>
      <w:r w:rsidRPr="00CC6F3B">
        <w:t xml:space="preserve"> 2018 </w:t>
      </w:r>
      <w:r w:rsidRPr="00CC6F3B">
        <w:t>年底已达到</w:t>
      </w:r>
      <m:oMath>
        <m:r>
          <w:rPr>
            <w:rFonts w:ascii="Cambria Math" w:hAnsi="Cambria Math"/>
          </w:rPr>
          <m:t>58%</m:t>
        </m:r>
      </m:oMath>
      <w:r w:rsidRPr="00CC6F3B">
        <w:t>，在不到十年的时间内增长了三倍。因此，中国日益壮大的中产阶级群体越来越多地选择线上购物，导致本就巨大的国内电子商务市场体量愈加庞大，现金交易大大减少。中国拥有数百万精通技术的消费者，他们热衷于使用社交媒体和各种应用，因而对运营商提出了更高的网络性能要求</w:t>
      </w:r>
      <w:r w:rsidRPr="00CC6F3B">
        <w:t>[2]</w:t>
      </w:r>
      <w:r w:rsidRPr="00CC6F3B">
        <w:t>。</w:t>
      </w:r>
    </w:p>
    <w:p w:rsidR="00BB16C8" w:rsidRPr="00CC6F3B" w:rsidRDefault="008E73AF">
      <w:pPr>
        <w:pStyle w:val="a0"/>
      </w:pPr>
      <w:r w:rsidRPr="00CC6F3B">
        <w:t>可以看到，较之于原来通信网络中的小流量、低速率的传输协议版本，人们对通信网络的快速稳定提出了更高的要求，这时候</w:t>
      </w:r>
      <w:r w:rsidRPr="00CC6F3B">
        <w:t>LTE</w:t>
      </w:r>
      <w:r w:rsidRPr="00CC6F3B">
        <w:t>网络便应运而生，在短短数年的时间内成为了现在服务大众最可靠最普及的通信网络。</w:t>
      </w:r>
    </w:p>
    <w:p w:rsidR="00BB16C8" w:rsidRPr="00CC6F3B" w:rsidRDefault="008E73AF">
      <w:pPr>
        <w:pStyle w:val="a0"/>
      </w:pPr>
      <w:r w:rsidRPr="00CC6F3B">
        <w:t>LTE</w:t>
      </w:r>
      <w:r w:rsidRPr="00CC6F3B">
        <w:t>为了实现其目标</w:t>
      </w:r>
      <w:r w:rsidRPr="00CC6F3B">
        <w:t>(</w:t>
      </w:r>
      <w:r w:rsidRPr="00CC6F3B">
        <w:t>详见</w:t>
      </w:r>
      <w:r w:rsidRPr="00CC6F3B">
        <w:t>2.1.1LTE</w:t>
      </w:r>
      <w:r w:rsidRPr="00CC6F3B">
        <w:t>的概念以及设计目标</w:t>
      </w:r>
      <w:r w:rsidRPr="00CC6F3B">
        <w:t>)</w:t>
      </w:r>
      <w:r w:rsidRPr="00CC6F3B">
        <w:t>，达到更快速稳定的通信效果，采用了</w:t>
      </w:r>
      <w:r w:rsidRPr="00CC6F3B">
        <w:t>SAE(System Architecture Evolution)</w:t>
      </w:r>
      <w:r w:rsidRPr="00CC6F3B">
        <w:t>网络架构，其主要的演进之一即为功能扁平化。而以家庭基站为代表的小基站与原有的宏基站所构筑的异构网络，在现阶段取得了较为成熟的成果，实现了在两层网络上的扁平化，给用户的通信带来了更加方便、稳定、快捷的服务质量。</w:t>
      </w:r>
    </w:p>
    <w:p w:rsidR="00BB16C8" w:rsidRPr="00CC6F3B" w:rsidRDefault="008E73AF">
      <w:pPr>
        <w:pStyle w:val="2"/>
        <w:rPr>
          <w:color w:val="auto"/>
        </w:rPr>
      </w:pPr>
      <w:bookmarkStart w:id="11" w:name="header-n16"/>
      <w:bookmarkStart w:id="12" w:name="_Toc9522656"/>
      <w:r w:rsidRPr="00CC6F3B">
        <w:rPr>
          <w:color w:val="auto"/>
        </w:rPr>
        <w:t xml:space="preserve">1.2 </w:t>
      </w:r>
      <w:r w:rsidRPr="00CC6F3B">
        <w:rPr>
          <w:color w:val="auto"/>
        </w:rPr>
        <w:t>家庭基站在近年的发展</w:t>
      </w:r>
      <w:bookmarkEnd w:id="11"/>
      <w:bookmarkEnd w:id="12"/>
    </w:p>
    <w:p w:rsidR="00BB16C8" w:rsidRPr="00CC6F3B" w:rsidRDefault="008E73AF">
      <w:pPr>
        <w:pStyle w:val="FirstParagraph"/>
      </w:pPr>
      <w:r w:rsidRPr="00CC6F3B">
        <w:t>随着</w:t>
      </w:r>
      <w:r w:rsidRPr="00CC6F3B">
        <w:t>LTE</w:t>
      </w:r>
      <w:r w:rsidRPr="00CC6F3B">
        <w:t>以及后来的</w:t>
      </w:r>
      <w:r w:rsidRPr="00CC6F3B">
        <w:t>LTE-A</w:t>
      </w:r>
      <w:r w:rsidRPr="00CC6F3B">
        <w:t>这些优秀的通信协议在行业内渗透以及大规模部署，极大地满足并刺激了人们对于移动互联网的需求，大范围的稳定通信部署接近完成，在地理范围上大多数地方都被</w:t>
      </w:r>
      <w:r w:rsidRPr="00CC6F3B">
        <w:t>LTE</w:t>
      </w:r>
      <w:r w:rsidRPr="00CC6F3B">
        <w:t>通信网络覆盖。但是同时也不得不面临新用户大规模涌入的问题，这对通信行业的有限的频谱资源提出了更高的要求，如何在合理的范围内应对随时间快速增长的移动数据业务，满足不断扩大的容量，成为了这些年通信领域不断探索的问题。</w:t>
      </w:r>
    </w:p>
    <w:p w:rsidR="00BB16C8" w:rsidRPr="00CC6F3B" w:rsidRDefault="008E73AF">
      <w:pPr>
        <w:pStyle w:val="a0"/>
      </w:pPr>
      <w:r w:rsidRPr="00CC6F3B">
        <w:t>根据文献</w:t>
      </w:r>
      <w:r w:rsidRPr="00CC6F3B">
        <w:t>[3]</w:t>
      </w:r>
      <w:r w:rsidRPr="00CC6F3B">
        <w:t>中的统计，在移动数据业务爆炸的需求中，室内与室外有着不平等的请求，在室内的语音业务与数据业务分别达到了</w:t>
      </w:r>
      <m:oMath>
        <m:r>
          <w:rPr>
            <w:rFonts w:ascii="Cambria Math" w:hAnsi="Cambria Math"/>
          </w:rPr>
          <m:t>60%</m:t>
        </m:r>
      </m:oMath>
      <w:r w:rsidRPr="00CC6F3B">
        <w:t>与</w:t>
      </w:r>
      <m:oMath>
        <m:r>
          <w:rPr>
            <w:rFonts w:ascii="Cambria Math" w:hAnsi="Cambria Math"/>
          </w:rPr>
          <m:t>80%</m:t>
        </m:r>
      </m:oMath>
      <w:r w:rsidRPr="00CC6F3B">
        <w:t>；而且根据人们的生产生活的习惯，绝大多数的用户平时的通信活动均发生在室内。故室内的通信质量在整体的通信网络中占有绝对的比重。如何在接收信号路损较大的室内环境中提供给</w:t>
      </w:r>
      <w:r w:rsidRPr="00CC6F3B">
        <w:lastRenderedPageBreak/>
        <w:t>用户快速稳定的数据流量服务，是</w:t>
      </w:r>
      <w:r w:rsidRPr="00CC6F3B">
        <w:t>LTE</w:t>
      </w:r>
      <w:r w:rsidRPr="00CC6F3B">
        <w:t>网络不断演进的目标之一。而室内通信的提供恰恰是宏基站的弱势，宏基站有着如下的一些问题</w:t>
      </w:r>
      <w:r w:rsidRPr="00CC6F3B">
        <w:t>:</w:t>
      </w:r>
    </w:p>
    <w:p w:rsidR="00BB16C8" w:rsidRPr="00CC6F3B" w:rsidRDefault="008E73AF">
      <w:pPr>
        <w:pStyle w:val="a0"/>
      </w:pPr>
      <w:r w:rsidRPr="00CC6F3B">
        <w:t>1)</w:t>
      </w:r>
      <w:r w:rsidRPr="00CC6F3B">
        <w:t>宏基站信号存在一些不能覆盖到或者较为微弱的区域，从而造成了用户们的体验较差。根据中信证券的调研结果</w:t>
      </w:r>
      <w:r w:rsidRPr="00CC6F3B">
        <w:t>[4]</w:t>
      </w:r>
      <w:r w:rsidRPr="00CC6F3B">
        <w:t>，在用户对通信公司的投诉情况来看，无信号和信号质量差占投诉的比重高达</w:t>
      </w:r>
      <m:oMath>
        <m:r>
          <w:rPr>
            <w:rFonts w:ascii="Cambria Math" w:hAnsi="Cambria Math"/>
          </w:rPr>
          <m:t>80%</m:t>
        </m:r>
      </m:oMath>
      <w:r w:rsidRPr="00CC6F3B">
        <w:t>，说明解决弱覆盖、覆盖盲点，保证建筑密集区的信号质量为运营商首要、主要的问题。</w:t>
      </w:r>
    </w:p>
    <w:p w:rsidR="00BB16C8" w:rsidRPr="00CC6F3B" w:rsidRDefault="008E73AF">
      <w:pPr>
        <w:pStyle w:val="a0"/>
      </w:pPr>
      <w:r w:rsidRPr="00CC6F3B">
        <w:t>2)</w:t>
      </w:r>
      <w:r w:rsidRPr="00CC6F3B">
        <w:t>热点区域不足。由于传统的宏基站的建设由于较为高昂的价格，并且在人口和建筑密集区假设基站设备的建设和维护成本过大，造成了热点分布不足的情况。</w:t>
      </w:r>
    </w:p>
    <w:p w:rsidR="00BB16C8" w:rsidRPr="00CC6F3B" w:rsidRDefault="008E73AF">
      <w:pPr>
        <w:pStyle w:val="a0"/>
      </w:pPr>
      <w:r w:rsidRPr="00CC6F3B">
        <w:t>目前而言，如果仅凭宏基站在小区的部署，由于距离较远并且建筑的阻挡，用户往往得不到较为良好的优质通信质量，所以在室内部署较为快速稳定的通信系统，同时也要满足低成本、高覆盖率，成为了移动通信领域必须考虑解决的问题。</w:t>
      </w:r>
    </w:p>
    <w:p w:rsidR="00BB16C8" w:rsidRPr="00CC6F3B" w:rsidRDefault="008E73AF">
      <w:pPr>
        <w:pStyle w:val="a0"/>
      </w:pPr>
      <w:r w:rsidRPr="00CC6F3B">
        <w:t>而家庭基站等一系列室内覆盖技术的出现便解决了这一问题，使得人们通过较为简单并且成本较低的方式安装一定的设备，便会接入稳定快速的通信网络。家庭基站因为本就是室内安装，所以宏基站覆盖不到的区域，家庭基站可以完美的覆盖，解决了宏基站面临的第一个难题；由于家庭基站的安装简单，成果低廉，而且体积也较小，可以方便在每家每户安装，也可以在热点不足的公众场合安装，有效的解决了宏基站面临的第二个问题。</w:t>
      </w:r>
    </w:p>
    <w:p w:rsidR="00BB16C8" w:rsidRPr="00CC6F3B" w:rsidRDefault="008E73AF">
      <w:pPr>
        <w:pStyle w:val="2"/>
        <w:rPr>
          <w:color w:val="auto"/>
        </w:rPr>
      </w:pPr>
      <w:bookmarkStart w:id="13" w:name="header-n23"/>
      <w:bookmarkStart w:id="14" w:name="_Toc9522657"/>
      <w:r w:rsidRPr="00CC6F3B">
        <w:rPr>
          <w:color w:val="auto"/>
        </w:rPr>
        <w:t xml:space="preserve">1.3 </w:t>
      </w:r>
      <w:r w:rsidRPr="00CC6F3B">
        <w:rPr>
          <w:color w:val="auto"/>
        </w:rPr>
        <w:t>家庭基站节能技术在国内外的发展</w:t>
      </w:r>
      <w:bookmarkEnd w:id="13"/>
      <w:bookmarkEnd w:id="14"/>
    </w:p>
    <w:p w:rsidR="00BB16C8" w:rsidRPr="00CC6F3B" w:rsidRDefault="008E73AF">
      <w:pPr>
        <w:pStyle w:val="FirstParagraph"/>
      </w:pPr>
      <w:r w:rsidRPr="00CC6F3B">
        <w:t>通信行业</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sidRPr="00CC6F3B">
        <w:t>排放量占全球总排放量的</w:t>
      </w:r>
      <m:oMath>
        <m:r>
          <w:rPr>
            <w:rFonts w:ascii="Cambria Math" w:hAnsi="Cambria Math"/>
          </w:rPr>
          <m:t>2%</m:t>
        </m:r>
      </m:oMath>
      <w:r w:rsidRPr="00CC6F3B">
        <w:t>，整个通信行业年耗电量已经超过</w:t>
      </w:r>
      <w:r w:rsidRPr="00CC6F3B">
        <w:t>200</w:t>
      </w:r>
      <w:r w:rsidRPr="00CC6F3B">
        <w:t>亿千瓦时，其中移动通信网络耗电量占绝大部分。</w:t>
      </w:r>
      <w:r w:rsidRPr="00CC6F3B">
        <w:t>[5]</w:t>
      </w:r>
      <w:r w:rsidRPr="00CC6F3B">
        <w:t>据统计，在移动通信网络中，基站的耗电量达到了</w:t>
      </w:r>
      <m:oMath>
        <m:r>
          <w:rPr>
            <w:rFonts w:ascii="Cambria Math" w:hAnsi="Cambria Math"/>
          </w:rPr>
          <m:t>90%</m:t>
        </m:r>
      </m:oMath>
      <w:r w:rsidRPr="00CC6F3B">
        <w:t>；扩大到整个的通信运维环境中，基站的耗电量也达到了</w:t>
      </w:r>
      <m:oMath>
        <m:r>
          <w:rPr>
            <w:rFonts w:ascii="Cambria Math" w:hAnsi="Cambria Math"/>
          </w:rPr>
          <m:t>60% 70%</m:t>
        </m:r>
      </m:oMath>
      <w:r w:rsidRPr="00CC6F3B">
        <w:t>,</w:t>
      </w:r>
      <w:r w:rsidRPr="00CC6F3B">
        <w:t>所以如何有效的降低基站的耗电量，在满足用户通信质量的情况下，最大化的节约电量，成为了现阶段通信领域最为关心的问题之一。</w:t>
      </w:r>
    </w:p>
    <w:p w:rsidR="00BB16C8" w:rsidRPr="00CC6F3B" w:rsidRDefault="008E73AF">
      <w:pPr>
        <w:pStyle w:val="a0"/>
      </w:pPr>
      <w:r w:rsidRPr="00CC6F3B">
        <w:t>在国内，华中科技大学的易楞淦博士提出了基于认知无线电频谱管理的毫微微基站激励方法</w:t>
      </w:r>
      <w:r w:rsidRPr="00CC6F3B">
        <w:t>[18]</w:t>
      </w:r>
      <w:r w:rsidRPr="00CC6F3B">
        <w:t>，北京邮电大学的张志才博士提出了基于</w:t>
      </w:r>
      <w:r w:rsidRPr="00CC6F3B">
        <w:t>Q</w:t>
      </w:r>
      <w:r w:rsidRPr="00CC6F3B">
        <w:t>学习的节能控制算法</w:t>
      </w:r>
      <w:r w:rsidRPr="00CC6F3B">
        <w:t>[19]</w:t>
      </w:r>
      <w:r w:rsidRPr="00CC6F3B">
        <w:t>，重庆邮电大学的沈海强提出了一种基于马尔科夫模型的智能预测睡眠时间的技能控制算法</w:t>
      </w:r>
      <w:r w:rsidRPr="00CC6F3B">
        <w:t>[20]</w:t>
      </w:r>
      <w:r w:rsidRPr="00CC6F3B">
        <w:t>，重庆工学院的代红英提出了一种基于负载预测的节能算法</w:t>
      </w:r>
      <w:r w:rsidRPr="00CC6F3B">
        <w:t>[</w:t>
      </w:r>
      <w:r w:rsidR="000825F7">
        <w:t>1</w:t>
      </w:r>
      <w:r w:rsidRPr="00CC6F3B">
        <w:t>1]</w:t>
      </w:r>
      <w:r w:rsidRPr="00CC6F3B">
        <w:t>。</w:t>
      </w:r>
    </w:p>
    <w:p w:rsidR="00BB16C8" w:rsidRPr="00CC6F3B" w:rsidRDefault="008E73AF">
      <w:pPr>
        <w:pStyle w:val="a0"/>
      </w:pPr>
      <w:r w:rsidRPr="00CC6F3B">
        <w:t>在国外，</w:t>
      </w:r>
      <w:r w:rsidRPr="00CC6F3B">
        <w:t>Alcatel-Lucent</w:t>
      </w:r>
      <w:r w:rsidRPr="00CC6F3B">
        <w:t>公司的</w:t>
      </w:r>
      <w:r w:rsidRPr="00CC6F3B">
        <w:t>Imran Ashraf</w:t>
      </w:r>
      <w:r w:rsidRPr="00CC6F3B">
        <w:t>等人提出了一种基于用户接入预测算法来智能开关基站</w:t>
      </w:r>
      <w:r w:rsidR="00741332">
        <w:t>[21</w:t>
      </w:r>
      <w:r w:rsidRPr="00CC6F3B">
        <w:t>]</w:t>
      </w:r>
      <w:r w:rsidRPr="00CC6F3B">
        <w:t>，</w:t>
      </w:r>
      <w:r w:rsidRPr="00CC6F3B">
        <w:t>Vrije Universiteit Brussel</w:t>
      </w:r>
      <w:r w:rsidRPr="00CC6F3B">
        <w:t>的</w:t>
      </w:r>
      <w:r w:rsidRPr="00CC6F3B">
        <w:t>Björn DEBAILLIE</w:t>
      </w:r>
      <w:r w:rsidRPr="00CC6F3B">
        <w:t>等人提出了通过减少家庭基站自身电路设备功耗达到节能的方法</w:t>
      </w:r>
      <w:r w:rsidR="00741332">
        <w:t>[22</w:t>
      </w:r>
      <w:r w:rsidRPr="00CC6F3B">
        <w:t>]</w:t>
      </w:r>
      <w:r w:rsidRPr="00CC6F3B">
        <w:t>，</w:t>
      </w:r>
      <w:r w:rsidRPr="00CC6F3B">
        <w:t>University of Catania</w:t>
      </w:r>
      <w:r w:rsidRPr="00CC6F3B">
        <w:t>的</w:t>
      </w:r>
      <w:r w:rsidRPr="00CC6F3B">
        <w:t>Anna Dudnikova</w:t>
      </w:r>
      <w:r w:rsidRPr="00CC6F3B">
        <w:t>等人提出了基于分布式的自我改进的节能算法</w:t>
      </w:r>
      <w:r w:rsidR="00741332">
        <w:t>[23</w:t>
      </w:r>
      <w:r w:rsidRPr="00CC6F3B">
        <w:t>]</w:t>
      </w:r>
      <w:r w:rsidRPr="00CC6F3B">
        <w:t>。</w:t>
      </w:r>
    </w:p>
    <w:p w:rsidR="00BB16C8" w:rsidRPr="00CC6F3B" w:rsidRDefault="008E73AF">
      <w:pPr>
        <w:pStyle w:val="a0"/>
      </w:pPr>
      <w:r w:rsidRPr="00CC6F3B">
        <w:t>国内外的研究都达到了一定的节能效果，但是由于通信网络的复杂性，比如密集基站频率之间的干扰，人口流动的不确定性，在一定的场景下达不到较为理想的节能效果，至今仍是通信领域的一个热门研究领域。</w:t>
      </w:r>
    </w:p>
    <w:p w:rsidR="00BB16C8" w:rsidRPr="00CC6F3B" w:rsidRDefault="008E73AF">
      <w:pPr>
        <w:pStyle w:val="2"/>
        <w:rPr>
          <w:color w:val="auto"/>
        </w:rPr>
      </w:pPr>
      <w:bookmarkStart w:id="15" w:name="header-n28"/>
      <w:bookmarkStart w:id="16" w:name="_Toc9522658"/>
      <w:r w:rsidRPr="00CC6F3B">
        <w:rPr>
          <w:color w:val="auto"/>
        </w:rPr>
        <w:lastRenderedPageBreak/>
        <w:t xml:space="preserve">1.4 </w:t>
      </w:r>
      <w:r w:rsidRPr="00CC6F3B">
        <w:rPr>
          <w:color w:val="auto"/>
        </w:rPr>
        <w:t>本论文的解决思路以及结构安排</w:t>
      </w:r>
      <w:bookmarkEnd w:id="15"/>
      <w:bookmarkEnd w:id="16"/>
    </w:p>
    <w:p w:rsidR="00BB16C8" w:rsidRPr="00CC6F3B" w:rsidRDefault="008E73AF">
      <w:pPr>
        <w:pStyle w:val="FirstParagraph"/>
      </w:pPr>
      <w:r w:rsidRPr="00CC6F3B">
        <w:t>本文通过研究家庭基站密集场景下异构蜂窝网络，以及家庭基站工作的原理，提出了一种基于</w:t>
      </w:r>
      <w:r w:rsidRPr="00CC6F3B">
        <w:t>BP</w:t>
      </w:r>
      <w:r w:rsidRPr="00CC6F3B">
        <w:t>神经网络预测人们接入通信网络的模型，实现智能休眠的效果，极大的节省了设备的能耗。根据仿真结果显示，平均可以节约</w:t>
      </w:r>
      <m:oMath>
        <m:r>
          <w:rPr>
            <w:rFonts w:ascii="Cambria Math" w:hAnsi="Cambria Math"/>
          </w:rPr>
          <m:t>30%</m:t>
        </m:r>
      </m:oMath>
      <w:r w:rsidRPr="00CC6F3B">
        <w:t>的耗电量。</w:t>
      </w:r>
    </w:p>
    <w:p w:rsidR="00BB16C8" w:rsidRPr="00CC6F3B" w:rsidRDefault="008E73AF">
      <w:pPr>
        <w:pStyle w:val="a0"/>
      </w:pPr>
      <w:r w:rsidRPr="00CC6F3B">
        <w:t>第一章为绪论部分，主要对我国</w:t>
      </w:r>
      <w:r w:rsidRPr="00CC6F3B">
        <w:t>LTE</w:t>
      </w:r>
      <w:r w:rsidRPr="00CC6F3B">
        <w:t>技术的发展和成果做了一定的介绍，指出了目前</w:t>
      </w:r>
      <w:r w:rsidRPr="00CC6F3B">
        <w:t>LTE</w:t>
      </w:r>
      <w:r w:rsidRPr="00CC6F3B">
        <w:t>网络和家庭基站面临的问题，同时对节能技术在海内外的研究现状做了简述。</w:t>
      </w:r>
    </w:p>
    <w:p w:rsidR="00BB16C8" w:rsidRPr="00CC6F3B" w:rsidRDefault="008E73AF">
      <w:pPr>
        <w:pStyle w:val="a0"/>
      </w:pPr>
      <w:r w:rsidRPr="00CC6F3B">
        <w:t>第二章为</w:t>
      </w:r>
      <w:r w:rsidRPr="00CC6F3B">
        <w:t>LTE</w:t>
      </w:r>
      <w:r w:rsidRPr="00CC6F3B">
        <w:t>系统原理介绍，并同时介绍了异构网络、密集网络在</w:t>
      </w:r>
      <w:r w:rsidRPr="00CC6F3B">
        <w:t>LTE</w:t>
      </w:r>
      <w:r w:rsidRPr="00CC6F3B">
        <w:t>中的应用，并且总结</w:t>
      </w:r>
      <w:r w:rsidRPr="00CC6F3B">
        <w:t>LTE</w:t>
      </w:r>
      <w:r w:rsidRPr="00CC6F3B">
        <w:t>网络在近年的发展，以及未来的发展趋势。</w:t>
      </w:r>
    </w:p>
    <w:p w:rsidR="00BB16C8" w:rsidRPr="00CC6F3B" w:rsidRDefault="008E73AF">
      <w:pPr>
        <w:pStyle w:val="a0"/>
      </w:pPr>
      <w:r w:rsidRPr="00CC6F3B">
        <w:t>第三章为家庭基站原理的介绍，介绍了家庭基站的网络结构、接入方式以及无线资源管理等工作原理，同时对家庭基站进行仿真建模。</w:t>
      </w:r>
    </w:p>
    <w:p w:rsidR="00BB16C8" w:rsidRPr="00CC6F3B" w:rsidRDefault="008E73AF">
      <w:pPr>
        <w:pStyle w:val="a0"/>
      </w:pPr>
      <w:r w:rsidRPr="00CC6F3B">
        <w:t>第四章为</w:t>
      </w:r>
      <w:r w:rsidRPr="00CC6F3B">
        <w:t>LTE</w:t>
      </w:r>
      <w:r w:rsidRPr="00CC6F3B">
        <w:t>家庭基站节能方案的具体提出、仿真以及验证，通过</w:t>
      </w:r>
      <w:r w:rsidRPr="00CC6F3B">
        <w:t>BP</w:t>
      </w:r>
      <w:r w:rsidRPr="00CC6F3B">
        <w:t>神经网络对人们接入通信的变化做出智能的判断，在接入量较少的时候，暂时休眠，达到节能的目的。</w:t>
      </w:r>
    </w:p>
    <w:p w:rsidR="00BB16C8" w:rsidRPr="00CC6F3B" w:rsidRDefault="008E73AF">
      <w:pPr>
        <w:pStyle w:val="a0"/>
      </w:pPr>
      <w:r w:rsidRPr="00CC6F3B">
        <w:t>第五章为全文的总结，回顾自己文章中对家庭基站节能工作的思路和解决方法，指出了下一步可以改进的地方。</w:t>
      </w:r>
    </w:p>
    <w:p w:rsidR="00CC6F3B" w:rsidRDefault="00CC6F3B">
      <w:pPr>
        <w:pStyle w:val="1"/>
        <w:rPr>
          <w:color w:val="auto"/>
        </w:rPr>
      </w:pPr>
      <w:bookmarkStart w:id="17" w:name="header-n35"/>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rsidP="00CC6F3B">
      <w:pPr>
        <w:pStyle w:val="a0"/>
      </w:pPr>
    </w:p>
    <w:p w:rsidR="00CC6F3B" w:rsidRDefault="00CC6F3B" w:rsidP="00CC6F3B">
      <w:pPr>
        <w:pStyle w:val="a0"/>
      </w:pPr>
    </w:p>
    <w:p w:rsidR="00CC6F3B" w:rsidRDefault="00CC6F3B" w:rsidP="00CC6F3B">
      <w:pPr>
        <w:pStyle w:val="a0"/>
      </w:pPr>
    </w:p>
    <w:p w:rsidR="00CC6F3B" w:rsidRDefault="00CC6F3B" w:rsidP="00CC6F3B">
      <w:pPr>
        <w:pStyle w:val="a0"/>
      </w:pPr>
    </w:p>
    <w:p w:rsidR="00CC6F3B" w:rsidRPr="00CC6F3B" w:rsidRDefault="00CC6F3B" w:rsidP="00CC6F3B">
      <w:pPr>
        <w:pStyle w:val="a0"/>
      </w:pPr>
    </w:p>
    <w:p w:rsidR="00BB16C8" w:rsidRPr="00CC6F3B" w:rsidRDefault="008E73AF" w:rsidP="00CC6F3B">
      <w:pPr>
        <w:pStyle w:val="1"/>
        <w:jc w:val="center"/>
        <w:rPr>
          <w:color w:val="auto"/>
        </w:rPr>
      </w:pPr>
      <w:bookmarkStart w:id="18" w:name="_Toc9522659"/>
      <w:r w:rsidRPr="00CC6F3B">
        <w:rPr>
          <w:color w:val="auto"/>
        </w:rPr>
        <w:lastRenderedPageBreak/>
        <w:t>第二章</w:t>
      </w:r>
      <w:r w:rsidRPr="00CC6F3B">
        <w:rPr>
          <w:color w:val="auto"/>
        </w:rPr>
        <w:t xml:space="preserve"> LTE</w:t>
      </w:r>
      <w:r w:rsidRPr="00CC6F3B">
        <w:rPr>
          <w:color w:val="auto"/>
        </w:rPr>
        <w:t>系统原理介绍</w:t>
      </w:r>
      <w:bookmarkEnd w:id="17"/>
      <w:bookmarkEnd w:id="18"/>
    </w:p>
    <w:p w:rsidR="00BB16C8" w:rsidRPr="00CC6F3B" w:rsidRDefault="008E73AF">
      <w:pPr>
        <w:pStyle w:val="FirstParagraph"/>
      </w:pPr>
      <w:r w:rsidRPr="00CC6F3B">
        <w:t>本章重点介绍</w:t>
      </w:r>
      <w:r w:rsidRPr="00CC6F3B">
        <w:t>LTE</w:t>
      </w:r>
      <w:r w:rsidRPr="00CC6F3B">
        <w:t>网络的原理与相关的关键技术。</w:t>
      </w:r>
    </w:p>
    <w:p w:rsidR="00BB16C8" w:rsidRPr="00CC6F3B" w:rsidRDefault="008E73AF">
      <w:pPr>
        <w:pStyle w:val="2"/>
        <w:rPr>
          <w:color w:val="auto"/>
        </w:rPr>
      </w:pPr>
      <w:bookmarkStart w:id="19" w:name="header-n37"/>
      <w:bookmarkStart w:id="20" w:name="_Toc9522660"/>
      <w:r w:rsidRPr="00CC6F3B">
        <w:rPr>
          <w:color w:val="auto"/>
        </w:rPr>
        <w:t>2.1 LTE</w:t>
      </w:r>
      <w:r w:rsidRPr="00CC6F3B">
        <w:rPr>
          <w:color w:val="auto"/>
        </w:rPr>
        <w:t>网络在近年的发展</w:t>
      </w:r>
      <w:bookmarkEnd w:id="19"/>
      <w:bookmarkEnd w:id="20"/>
    </w:p>
    <w:p w:rsidR="00BB16C8" w:rsidRPr="00CC6F3B" w:rsidRDefault="008E73AF">
      <w:pPr>
        <w:pStyle w:val="3"/>
        <w:rPr>
          <w:color w:val="auto"/>
        </w:rPr>
      </w:pPr>
      <w:bookmarkStart w:id="21" w:name="header-n38"/>
      <w:bookmarkStart w:id="22" w:name="_Toc9522661"/>
      <w:r w:rsidRPr="00CC6F3B">
        <w:rPr>
          <w:color w:val="auto"/>
        </w:rPr>
        <w:t>2.1.1 LTE</w:t>
      </w:r>
      <w:r w:rsidRPr="00CC6F3B">
        <w:rPr>
          <w:color w:val="auto"/>
        </w:rPr>
        <w:t>的概念以及设计目标</w:t>
      </w:r>
      <w:bookmarkEnd w:id="21"/>
      <w:bookmarkEnd w:id="22"/>
    </w:p>
    <w:p w:rsidR="00BB16C8" w:rsidRPr="00CC6F3B" w:rsidRDefault="008E73AF">
      <w:pPr>
        <w:pStyle w:val="FirstParagraph"/>
      </w:pPr>
      <w:r w:rsidRPr="00CC6F3B">
        <w:t>LTE</w:t>
      </w:r>
      <w:r w:rsidRPr="00CC6F3B">
        <w:t>网络的全称是长期演进（</w:t>
      </w:r>
      <w:r w:rsidRPr="00CC6F3B">
        <w:t>Long Term Evolution)</w:t>
      </w:r>
      <w:r w:rsidRPr="00CC6F3B">
        <w:t>，为</w:t>
      </w:r>
      <w:r w:rsidRPr="00CC6F3B">
        <w:t>3GPP</w:t>
      </w:r>
      <w:r w:rsidRPr="00CC6F3B">
        <w:t>组织主导的无线通信技术</w:t>
      </w:r>
      <w:r w:rsidRPr="00CC6F3B">
        <w:t>UMTS</w:t>
      </w:r>
      <w:r w:rsidRPr="00CC6F3B">
        <w:t>的长期演进。</w:t>
      </w:r>
      <w:r w:rsidRPr="00CC6F3B">
        <w:t>LTE</w:t>
      </w:r>
      <w:r w:rsidRPr="00CC6F3B">
        <w:t>项目于</w:t>
      </w:r>
      <w:r w:rsidRPr="00CC6F3B">
        <w:t>2004</w:t>
      </w:r>
      <w:r w:rsidRPr="00CC6F3B">
        <w:t>年启动，目标是为</w:t>
      </w:r>
      <w:r w:rsidRPr="00CC6F3B">
        <w:t>3GPP</w:t>
      </w:r>
      <w:r w:rsidRPr="00CC6F3B">
        <w:t>无线电接入技术的发展定制一定的框架，以实现通信网络的高速率、低延迟和数据包优化。与现代的软件工程中的版本管理概念类似，通信系统长期演进的结果即为</w:t>
      </w:r>
      <w:r w:rsidRPr="00CC6F3B">
        <w:t>————</w:t>
      </w:r>
      <w:r w:rsidRPr="00CC6F3B">
        <w:t>在原有系统的基础之上不断的吸纳新型的优秀技术，而不对整体的技术架构进行推翻，以避免造成通信技术过于繁杂的局面，从而形成不断进化与拓展的良好发展。</w:t>
      </w:r>
    </w:p>
    <w:p w:rsidR="00BB16C8" w:rsidRPr="00CC6F3B" w:rsidRDefault="008E73AF">
      <w:pPr>
        <w:pStyle w:val="a0"/>
      </w:pPr>
      <w:r w:rsidRPr="00CC6F3B">
        <w:t>LTE</w:t>
      </w:r>
      <w:r w:rsidRPr="00CC6F3B">
        <w:t>技术演进之初，制定了一系列的设计目标：</w:t>
      </w:r>
    </w:p>
    <w:p w:rsidR="00BB16C8" w:rsidRPr="00CC6F3B" w:rsidRDefault="008E73AF">
      <w:pPr>
        <w:numPr>
          <w:ilvl w:val="0"/>
          <w:numId w:val="2"/>
        </w:numPr>
      </w:pPr>
      <w:r w:rsidRPr="00CC6F3B">
        <w:t>带宽灵活配置：支持</w:t>
      </w:r>
      <w:r w:rsidRPr="00CC6F3B">
        <w:t>1.4MHz, 3MHz, 5MHz, 10Mhz, 15Mhz, 20MHz</w:t>
      </w:r>
      <w:r w:rsidRPr="00CC6F3B">
        <w:t>；</w:t>
      </w:r>
    </w:p>
    <w:p w:rsidR="00BB16C8" w:rsidRPr="00CC6F3B" w:rsidRDefault="008E73AF">
      <w:pPr>
        <w:numPr>
          <w:ilvl w:val="0"/>
          <w:numId w:val="2"/>
        </w:numPr>
      </w:pPr>
      <w:r w:rsidRPr="00CC6F3B">
        <w:t>峰值速率更高：下行</w:t>
      </w:r>
      <w:r w:rsidRPr="00CC6F3B">
        <w:t>100Mbps</w:t>
      </w:r>
      <w:r w:rsidRPr="00CC6F3B">
        <w:t>，上行</w:t>
      </w:r>
      <w:r w:rsidRPr="00CC6F3B">
        <w:t xml:space="preserve">50Mbps </w:t>
      </w:r>
      <w:r w:rsidRPr="00CC6F3B">
        <w:t>；</w:t>
      </w:r>
    </w:p>
    <w:p w:rsidR="00BB16C8" w:rsidRPr="00CC6F3B" w:rsidRDefault="008E73AF">
      <w:pPr>
        <w:numPr>
          <w:ilvl w:val="0"/>
          <w:numId w:val="2"/>
        </w:numPr>
      </w:pPr>
      <w:r w:rsidRPr="00CC6F3B">
        <w:t>时延更小：控制面延时小于</w:t>
      </w:r>
      <w:r w:rsidRPr="00CC6F3B">
        <w:t>100ms</w:t>
      </w:r>
      <w:r w:rsidRPr="00CC6F3B">
        <w:t>，用户面延时小于</w:t>
      </w:r>
      <w:r w:rsidRPr="00CC6F3B">
        <w:t>5ms</w:t>
      </w:r>
    </w:p>
    <w:p w:rsidR="00BB16C8" w:rsidRPr="00CC6F3B" w:rsidRDefault="008E73AF">
      <w:pPr>
        <w:numPr>
          <w:ilvl w:val="0"/>
          <w:numId w:val="2"/>
        </w:numPr>
      </w:pPr>
      <w:r w:rsidRPr="00CC6F3B">
        <w:t>支持高速：能为速度大于</w:t>
      </w:r>
      <w:r w:rsidRPr="00CC6F3B">
        <w:t>350KM/H</w:t>
      </w:r>
      <w:r w:rsidRPr="00CC6F3B">
        <w:t>的用户接入</w:t>
      </w:r>
      <w:r w:rsidRPr="00CC6F3B">
        <w:t>100kbps</w:t>
      </w:r>
      <w:r w:rsidRPr="00CC6F3B">
        <w:t>的业务接入</w:t>
      </w:r>
    </w:p>
    <w:p w:rsidR="00BB16C8" w:rsidRPr="00CC6F3B" w:rsidRDefault="008E73AF">
      <w:pPr>
        <w:numPr>
          <w:ilvl w:val="0"/>
          <w:numId w:val="2"/>
        </w:numPr>
      </w:pPr>
      <w:r w:rsidRPr="00CC6F3B">
        <w:t>支持用户数增加</w:t>
      </w:r>
      <w:r w:rsidRPr="00CC6F3B">
        <w:t>:5M</w:t>
      </w:r>
      <w:r w:rsidRPr="00CC6F3B">
        <w:t>以上带宽，至少</w:t>
      </w:r>
      <w:r w:rsidRPr="00CC6F3B">
        <w:t>400UE/</w:t>
      </w:r>
      <w:r w:rsidRPr="00CC6F3B">
        <w:t>小区</w:t>
      </w:r>
    </w:p>
    <w:p w:rsidR="00BB16C8" w:rsidRPr="00CC6F3B" w:rsidRDefault="008E73AF">
      <w:pPr>
        <w:pStyle w:val="FirstParagraph"/>
      </w:pPr>
      <w:r w:rsidRPr="00CC6F3B">
        <w:t>这些技术的制定之初为十多年前，所以一些配置在现在已经实现、成熟配置在商业环境中，而新的目标与技术在</w:t>
      </w:r>
      <w:r w:rsidRPr="00CC6F3B">
        <w:t>3GPP</w:t>
      </w:r>
      <w:r w:rsidRPr="00CC6F3B">
        <w:t>组织不断更新的标准化中发布。</w:t>
      </w:r>
    </w:p>
    <w:p w:rsidR="00BB16C8" w:rsidRPr="00CC6F3B" w:rsidRDefault="008E73AF">
      <w:pPr>
        <w:pStyle w:val="3"/>
        <w:rPr>
          <w:color w:val="auto"/>
        </w:rPr>
      </w:pPr>
      <w:bookmarkStart w:id="23" w:name="header-n53"/>
      <w:bookmarkStart w:id="24" w:name="_Toc9522662"/>
      <w:r w:rsidRPr="00CC6F3B">
        <w:rPr>
          <w:color w:val="auto"/>
        </w:rPr>
        <w:t>2.1.2 LTE</w:t>
      </w:r>
      <w:r w:rsidRPr="00CC6F3B">
        <w:rPr>
          <w:color w:val="auto"/>
        </w:rPr>
        <w:t>的标准化进程</w:t>
      </w:r>
      <w:bookmarkEnd w:id="23"/>
      <w:bookmarkEnd w:id="24"/>
    </w:p>
    <w:p w:rsidR="00BB16C8" w:rsidRPr="00CC6F3B" w:rsidRDefault="008E73AF">
      <w:pPr>
        <w:pStyle w:val="FirstParagraph"/>
      </w:pPr>
      <w:r w:rsidRPr="00CC6F3B">
        <w:t>制定出</w:t>
      </w:r>
      <w:r w:rsidRPr="00CC6F3B">
        <w:t>LTE</w:t>
      </w:r>
      <w:r w:rsidRPr="00CC6F3B">
        <w:t>方案之后，</w:t>
      </w:r>
      <w:r w:rsidRPr="00CC6F3B">
        <w:t>3GPP</w:t>
      </w:r>
      <w:r w:rsidRPr="00CC6F3B">
        <w:t>组织发布了一系列的</w:t>
      </w:r>
      <w:r w:rsidRPr="00CC6F3B">
        <w:t>release(Rel)</w:t>
      </w:r>
      <w:r w:rsidRPr="00CC6F3B">
        <w:t>，以更新</w:t>
      </w:r>
      <w:r w:rsidRPr="00CC6F3B">
        <w:t>LTE</w:t>
      </w:r>
      <w:r w:rsidRPr="00CC6F3B">
        <w:t>标准中的内容。下面选取几个比较重要的节点方案，简要说明一下其中内容：</w:t>
      </w:r>
    </w:p>
    <w:p w:rsidR="00BB16C8" w:rsidRPr="00CC6F3B" w:rsidRDefault="008E73AF" w:rsidP="00C545DC">
      <w:pPr>
        <w:pStyle w:val="CaptionedFigure"/>
        <w:jc w:val="center"/>
      </w:pPr>
      <w:r w:rsidRPr="00CC6F3B">
        <w:rPr>
          <w:noProof/>
          <w:lang w:eastAsia="zh-CN"/>
        </w:rPr>
        <w:drawing>
          <wp:inline distT="0" distB="0" distL="0" distR="0" wp14:anchorId="1E79C227" wp14:editId="401A01D3">
            <wp:extent cx="4879239" cy="163860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ib1i2utj30q809sabs.jpg"/>
                    <pic:cNvPicPr>
                      <a:picLocks noChangeAspect="1" noChangeArrowheads="1"/>
                    </pic:cNvPicPr>
                  </pic:nvPicPr>
                  <pic:blipFill>
                    <a:blip r:embed="rId8"/>
                    <a:stretch>
                      <a:fillRect/>
                    </a:stretch>
                  </pic:blipFill>
                  <pic:spPr bwMode="auto">
                    <a:xfrm>
                      <a:off x="0" y="0"/>
                      <a:ext cx="4895923" cy="1644208"/>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lastRenderedPageBreak/>
        <w:t>如图中所示，在</w:t>
      </w:r>
      <w:r w:rsidRPr="00CC6F3B">
        <w:t>LTE Relese</w:t>
      </w:r>
      <w:r w:rsidRPr="00CC6F3B">
        <w:t>不断更新的版本中，由于其核心网络扁平化的架构，使得新的技术可以较为方便的加入原有的系统之中，且不需要对原有的系统做较大的修改，持续保持向下兼容的特性，在新技术提出并达到一定程度之后，即冻结成为</w:t>
      </w:r>
      <w:r w:rsidRPr="00CC6F3B">
        <w:t>LTE</w:t>
      </w:r>
      <w:r w:rsidRPr="00CC6F3B">
        <w:t>网络架构中完全内嵌的一部分。</w:t>
      </w:r>
    </w:p>
    <w:p w:rsidR="00BB16C8" w:rsidRPr="00CC6F3B" w:rsidRDefault="008E73AF">
      <w:pPr>
        <w:pStyle w:val="2"/>
        <w:rPr>
          <w:color w:val="auto"/>
        </w:rPr>
      </w:pPr>
      <w:bookmarkStart w:id="25" w:name="header-n57"/>
      <w:bookmarkStart w:id="26" w:name="_Toc9522663"/>
      <w:r w:rsidRPr="00CC6F3B">
        <w:rPr>
          <w:color w:val="auto"/>
        </w:rPr>
        <w:t>2.2 LTE</w:t>
      </w:r>
      <w:r w:rsidRPr="00CC6F3B">
        <w:rPr>
          <w:color w:val="auto"/>
        </w:rPr>
        <w:t>网络架构及网元功能</w:t>
      </w:r>
      <w:bookmarkEnd w:id="25"/>
      <w:bookmarkEnd w:id="26"/>
    </w:p>
    <w:p w:rsidR="00BB16C8" w:rsidRPr="00CC6F3B" w:rsidRDefault="008E73AF">
      <w:pPr>
        <w:pStyle w:val="FirstParagraph"/>
      </w:pPr>
      <w:r w:rsidRPr="00CC6F3B">
        <w:t>LTE</w:t>
      </w:r>
      <w:r w:rsidRPr="00CC6F3B">
        <w:t>系统采用了</w:t>
      </w:r>
      <w:r w:rsidRPr="00CC6F3B">
        <w:t>E-UTRAN(UMTS Terrestrial Radio Access Network</w:t>
      </w:r>
      <w:r w:rsidRPr="00CC6F3B">
        <w:t>，</w:t>
      </w:r>
      <w:r w:rsidRPr="00CC6F3B">
        <w:t>UMTS</w:t>
      </w:r>
      <w:r w:rsidRPr="00CC6F3B">
        <w:t>陆地无线接入网</w:t>
      </w:r>
      <w:r w:rsidRPr="00CC6F3B">
        <w:t>)</w:t>
      </w:r>
      <w:r w:rsidRPr="00CC6F3B">
        <w:t>的分布式系统架构，完全由增强型</w:t>
      </w:r>
      <w:r w:rsidRPr="00CC6F3B">
        <w:t>Node B(enhanced NodeB,</w:t>
      </w:r>
      <w:r w:rsidRPr="00CC6F3B">
        <w:t>移动基站</w:t>
      </w:r>
      <w:r w:rsidRPr="00CC6F3B">
        <w:t>)</w:t>
      </w:r>
      <w:r w:rsidRPr="00CC6F3B">
        <w:t>组成，直接取消了</w:t>
      </w:r>
      <w:r w:rsidRPr="00CC6F3B">
        <w:t>RNC(</w:t>
      </w:r>
      <w:r w:rsidRPr="00CC6F3B">
        <w:t>节点控制器</w:t>
      </w:r>
      <w:r w:rsidRPr="00CC6F3B">
        <w:t>)</w:t>
      </w:r>
      <w:r w:rsidRPr="00CC6F3B">
        <w:t>，避免了由之产生的单点故障，提高了网络的稳定性，同时也将网络趋于扁平化。</w:t>
      </w:r>
    </w:p>
    <w:p w:rsidR="00BB16C8" w:rsidRPr="00CC6F3B" w:rsidRDefault="008E73AF" w:rsidP="00C545DC">
      <w:pPr>
        <w:pStyle w:val="CaptionedFigure"/>
        <w:jc w:val="center"/>
      </w:pPr>
      <w:r w:rsidRPr="00CC6F3B">
        <w:rPr>
          <w:noProof/>
          <w:lang w:eastAsia="zh-CN"/>
        </w:rPr>
        <w:drawing>
          <wp:inline distT="0" distB="0" distL="0" distR="0" wp14:anchorId="40C4C336" wp14:editId="5781B400">
            <wp:extent cx="3489351" cy="230428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6j5135j30fk0cqq4b.jpg"/>
                    <pic:cNvPicPr>
                      <a:picLocks noChangeAspect="1" noChangeArrowheads="1"/>
                    </pic:cNvPicPr>
                  </pic:nvPicPr>
                  <pic:blipFill>
                    <a:blip r:embed="rId9"/>
                    <a:stretch>
                      <a:fillRect/>
                    </a:stretch>
                  </pic:blipFill>
                  <pic:spPr bwMode="auto">
                    <a:xfrm>
                      <a:off x="0" y="0"/>
                      <a:ext cx="3525631" cy="2328246"/>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LTE</w:t>
      </w:r>
      <w:r w:rsidRPr="00CC6F3B">
        <w:t>系统的网络架构如上图所示，主要由</w:t>
      </w:r>
      <w:r w:rsidRPr="00CC6F3B">
        <w:t>eNodeB</w:t>
      </w:r>
      <w:r w:rsidRPr="00CC6F3B">
        <w:t>与接入网关</w:t>
      </w:r>
      <w:r w:rsidRPr="00CC6F3B">
        <w:t>(Access GateWay,aGW)</w:t>
      </w:r>
      <w:r w:rsidRPr="00CC6F3B">
        <w:t>组成。</w:t>
      </w:r>
      <w:r w:rsidRPr="00CC6F3B">
        <w:t>eNB</w:t>
      </w:r>
      <w:r w:rsidRPr="00CC6F3B">
        <w:t>之间采用</w:t>
      </w:r>
      <w:r w:rsidRPr="00CC6F3B">
        <w:t>IP(nternet Protocol Suite,</w:t>
      </w:r>
      <w:r w:rsidRPr="00CC6F3B">
        <w:t>网际协议</w:t>
      </w:r>
      <w:r w:rsidRPr="00CC6F3B">
        <w:t>)</w:t>
      </w:r>
      <w:r w:rsidRPr="00CC6F3B">
        <w:t>传输，在逻辑上以</w:t>
      </w:r>
      <w:r w:rsidRPr="00CC6F3B">
        <w:t>X2</w:t>
      </w:r>
      <w:r w:rsidRPr="00CC6F3B">
        <w:t>接口互相连接，支持数据和信令的直接传输。且</w:t>
      </w:r>
      <w:r w:rsidRPr="00CC6F3B">
        <w:t>eNB</w:t>
      </w:r>
      <w:r w:rsidRPr="00CC6F3B">
        <w:t>以</w:t>
      </w:r>
      <w:r w:rsidRPr="00CC6F3B">
        <w:t>S1</w:t>
      </w:r>
      <w:r w:rsidRPr="00CC6F3B">
        <w:t>接口连接核心网</w:t>
      </w:r>
      <w:r w:rsidRPr="00CC6F3B">
        <w:t>(EPC),</w:t>
      </w:r>
      <w:r w:rsidRPr="00CC6F3B">
        <w:t>其中</w:t>
      </w:r>
      <w:r w:rsidRPr="00CC6F3B">
        <w:t>S1-MME</w:t>
      </w:r>
      <w:r w:rsidRPr="00CC6F3B">
        <w:t>连接到</w:t>
      </w:r>
      <w:r w:rsidRPr="00CC6F3B">
        <w:t>MME</w:t>
      </w:r>
      <w:r w:rsidRPr="00CC6F3B">
        <w:t>的控制面端口，</w:t>
      </w:r>
      <w:r w:rsidRPr="00CC6F3B">
        <w:t>S1-U</w:t>
      </w:r>
      <w:r w:rsidRPr="00CC6F3B">
        <w:t>连接到</w:t>
      </w:r>
      <w:r w:rsidRPr="00CC6F3B">
        <w:t>S-GW</w:t>
      </w:r>
      <w:r w:rsidRPr="00CC6F3B">
        <w:t>的用户面端口。</w:t>
      </w:r>
    </w:p>
    <w:p w:rsidR="00BB16C8" w:rsidRPr="00CC6F3B" w:rsidRDefault="008E73AF">
      <w:pPr>
        <w:pStyle w:val="a0"/>
      </w:pPr>
      <w:r w:rsidRPr="00CC6F3B">
        <w:t>其中主要涉及的网元功能如下：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25E3457C" wp14:editId="1AED6597">
            <wp:extent cx="4418381" cy="275051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9vmoxcj30r00hkac5.jpg"/>
                    <pic:cNvPicPr>
                      <a:picLocks noChangeAspect="1" noChangeArrowheads="1"/>
                    </pic:cNvPicPr>
                  </pic:nvPicPr>
                  <pic:blipFill>
                    <a:blip r:embed="rId10"/>
                    <a:stretch>
                      <a:fillRect/>
                    </a:stretch>
                  </pic:blipFill>
                  <pic:spPr bwMode="auto">
                    <a:xfrm>
                      <a:off x="0" y="0"/>
                      <a:ext cx="4449806" cy="2770077"/>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与传统的通信网络相比，</w:t>
      </w:r>
      <w:r w:rsidRPr="00CC6F3B">
        <w:t>LTE</w:t>
      </w:r>
      <w:r w:rsidRPr="00CC6F3B">
        <w:t>的这种网络架构更加简单化、扁平化，不仅降低了组网的成本，而且也增加了组网的灵活性，并且可以大大降低通信时延。</w:t>
      </w:r>
    </w:p>
    <w:p w:rsidR="00BB16C8" w:rsidRPr="00CC6F3B" w:rsidRDefault="008E73AF">
      <w:pPr>
        <w:pStyle w:val="2"/>
        <w:rPr>
          <w:color w:val="auto"/>
        </w:rPr>
      </w:pPr>
      <w:bookmarkStart w:id="27" w:name="header-n64"/>
      <w:bookmarkStart w:id="28" w:name="_Toc9522664"/>
      <w:r w:rsidRPr="00CC6F3B">
        <w:rPr>
          <w:color w:val="auto"/>
        </w:rPr>
        <w:t>2.3 LTE</w:t>
      </w:r>
      <w:r w:rsidRPr="00CC6F3B">
        <w:rPr>
          <w:color w:val="auto"/>
        </w:rPr>
        <w:t>网络关键技术及其建模</w:t>
      </w:r>
      <w:bookmarkEnd w:id="28"/>
      <w:r w:rsidRPr="00CC6F3B">
        <w:rPr>
          <w:color w:val="auto"/>
        </w:rPr>
        <w:t xml:space="preserve"> </w:t>
      </w:r>
      <w:bookmarkEnd w:id="27"/>
    </w:p>
    <w:p w:rsidR="00BB16C8" w:rsidRPr="00CC6F3B" w:rsidRDefault="008E73AF">
      <w:pPr>
        <w:pStyle w:val="FirstParagraph"/>
      </w:pPr>
      <w:r w:rsidRPr="00CC6F3B">
        <w:t>LTE</w:t>
      </w:r>
      <w:r w:rsidRPr="00CC6F3B">
        <w:t>为了提供给用户更加快速稳定的服务，并且与此同时保持较高的频谱利用率与较小的频谱间干扰，应用了许多新技术，下面选取三个最为重要的技术进行讲解。分别为：提高频谱利用率的</w:t>
      </w:r>
      <w:r w:rsidRPr="00CC6F3B">
        <w:t>OFDMA</w:t>
      </w:r>
      <w:r w:rsidRPr="00CC6F3B">
        <w:t>技术、提高信道容量的</w:t>
      </w:r>
      <w:r w:rsidRPr="00CC6F3B">
        <w:t>MIMO</w:t>
      </w:r>
      <w:r w:rsidRPr="00CC6F3B">
        <w:t>技术、减小小区间频谱干扰的</w:t>
      </w:r>
      <w:r w:rsidRPr="00CC6F3B">
        <w:t>ICIC</w:t>
      </w:r>
      <w:r w:rsidRPr="00CC6F3B">
        <w:t>技术。</w:t>
      </w:r>
    </w:p>
    <w:p w:rsidR="00BB16C8" w:rsidRPr="00CC6F3B" w:rsidRDefault="008E73AF">
      <w:pPr>
        <w:pStyle w:val="3"/>
        <w:rPr>
          <w:color w:val="auto"/>
        </w:rPr>
      </w:pPr>
      <w:bookmarkStart w:id="29" w:name="header-n66"/>
      <w:bookmarkStart w:id="30" w:name="_Toc9522665"/>
      <w:r w:rsidRPr="00CC6F3B">
        <w:rPr>
          <w:color w:val="auto"/>
        </w:rPr>
        <w:t>2.3.1 OFDMA</w:t>
      </w:r>
      <w:r w:rsidRPr="00CC6F3B">
        <w:rPr>
          <w:color w:val="auto"/>
        </w:rPr>
        <w:t>原理与仿真</w:t>
      </w:r>
      <w:bookmarkEnd w:id="29"/>
      <w:bookmarkEnd w:id="30"/>
    </w:p>
    <w:p w:rsidR="00BB16C8" w:rsidRPr="00CC6F3B" w:rsidRDefault="008E73AF" w:rsidP="00C545DC">
      <w:pPr>
        <w:pStyle w:val="FirstParagraph"/>
        <w:jc w:val="center"/>
      </w:pPr>
      <w:r w:rsidRPr="00CC6F3B">
        <w:t>移动互联网演进的目标是构建出高速率、低时延并且分组优化的无线接入网络，为此，多址方案必须在复杂度合理的条件下，提供更高的数据传输速率和频谱利用率。下面给出从</w:t>
      </w:r>
      <w:r w:rsidRPr="00CC6F3B">
        <w:t>1G</w:t>
      </w:r>
      <w:r w:rsidRPr="00CC6F3B">
        <w:t>到</w:t>
      </w:r>
      <w:r w:rsidRPr="00CC6F3B">
        <w:t>4G</w:t>
      </w:r>
      <w:r w:rsidRPr="00CC6F3B">
        <w:t>的多址方案演进</w:t>
      </w:r>
      <w:r w:rsidRPr="00CC6F3B">
        <w:t>[6]</w:t>
      </w:r>
      <w:r w:rsidRPr="00CC6F3B">
        <w:t>：</w:t>
      </w:r>
      <w:r w:rsidRPr="00CC6F3B">
        <w:t xml:space="preserve"> </w:t>
      </w:r>
      <w:r w:rsidRPr="00CC6F3B">
        <w:rPr>
          <w:noProof/>
          <w:lang w:eastAsia="zh-CN"/>
        </w:rPr>
        <w:drawing>
          <wp:inline distT="0" distB="0" distL="0" distR="0" wp14:anchorId="205F0688" wp14:editId="788A5D7A">
            <wp:extent cx="5334000" cy="1683353"/>
            <wp:effectExtent l="0" t="0" r="0" b="0"/>
            <wp:docPr id="4"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ez4nqd3j30t8098gmr.jpg"/>
                    <pic:cNvPicPr>
                      <a:picLocks noChangeAspect="1" noChangeArrowheads="1"/>
                    </pic:cNvPicPr>
                  </pic:nvPicPr>
                  <pic:blipFill>
                    <a:blip r:embed="rId11"/>
                    <a:stretch>
                      <a:fillRect/>
                    </a:stretch>
                  </pic:blipFill>
                  <pic:spPr bwMode="auto">
                    <a:xfrm>
                      <a:off x="0" y="0"/>
                      <a:ext cx="5334000" cy="1683353"/>
                    </a:xfrm>
                    <a:prstGeom prst="rect">
                      <a:avLst/>
                    </a:prstGeom>
                    <a:noFill/>
                    <a:ln w="9525">
                      <a:noFill/>
                      <a:headEnd/>
                      <a:tailEnd/>
                    </a:ln>
                  </pic:spPr>
                </pic:pic>
              </a:graphicData>
            </a:graphic>
          </wp:inline>
        </w:drawing>
      </w:r>
    </w:p>
    <w:p w:rsidR="00BB16C8" w:rsidRPr="00CC6F3B" w:rsidRDefault="008E73AF">
      <w:pPr>
        <w:pStyle w:val="a0"/>
      </w:pPr>
      <w:r w:rsidRPr="00CC6F3B">
        <w:t>其中</w:t>
      </w:r>
      <w:r w:rsidRPr="00CC6F3B">
        <w:t>OFDM</w:t>
      </w:r>
      <w:r w:rsidRPr="00CC6F3B">
        <w:t>是一种调制方式，其利用正交子载波组来实现并行传输，可以获得很高的频谱利用率，其系统的基本模型如下：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6F311BDC" wp14:editId="4A06C194">
            <wp:extent cx="5334000" cy="120107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9e7o1q16j31c40auwg5.jpg"/>
                    <pic:cNvPicPr>
                      <a:picLocks noChangeAspect="1" noChangeArrowheads="1"/>
                    </pic:cNvPicPr>
                  </pic:nvPicPr>
                  <pic:blipFill>
                    <a:blip r:embed="rId12"/>
                    <a:stretch>
                      <a:fillRect/>
                    </a:stretch>
                  </pic:blipFill>
                  <pic:spPr bwMode="auto">
                    <a:xfrm>
                      <a:off x="0" y="0"/>
                      <a:ext cx="5334000" cy="1201073"/>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我们假设串行数据流为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N-1</m:t>
                </m:r>
              </m:sub>
            </m:sSub>
          </m:e>
        </m:d>
      </m:oMath>
      <w:r w:rsidRPr="00CC6F3B">
        <w:t>，经串并转换后变为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N-1</m:t>
                </m:r>
              </m:sub>
            </m:sSub>
          </m:e>
        </m:d>
      </m:oMath>
      <w:r w:rsidRPr="00CC6F3B">
        <w:t>，假设</w:t>
      </w:r>
      <w:r w:rsidRPr="00CC6F3B">
        <w:t>OFDM</w:t>
      </w:r>
      <w:r w:rsidRPr="00CC6F3B">
        <w:t>的富豪周期为</w:t>
      </w:r>
      <m:oMath>
        <m:r>
          <w:rPr>
            <w:rFonts w:ascii="Cambria Math" w:hAnsi="Cambria Math"/>
          </w:rPr>
          <m:t>T</m:t>
        </m:r>
      </m:oMath>
      <w:r w:rsidRPr="00CC6F3B">
        <w:t>，每个子载波的传输频率用</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Pr="00CC6F3B">
        <w:t>表示，</w:t>
      </w:r>
      <m:oMath>
        <m:r>
          <w:rPr>
            <w:rFonts w:ascii="Cambria Math" w:hAnsi="Cambria Math"/>
          </w:rPr>
          <m:t>k=0,1,⋯,N-1</m:t>
        </m:r>
      </m:oMath>
      <w:r w:rsidRPr="00CC6F3B">
        <w:t>，则</w:t>
      </w:r>
      <w:r w:rsidRPr="00CC6F3B">
        <w:t>OFDM</w:t>
      </w:r>
      <w:r w:rsidRPr="00CC6F3B">
        <w:t>的发射端输出信号为：</w:t>
      </w:r>
    </w:p>
    <w:p w:rsidR="00BB16C8" w:rsidRPr="00C545DC" w:rsidRDefault="008E73AF">
      <w:pPr>
        <w:pStyle w:val="a0"/>
      </w:pPr>
      <m:oMathPara>
        <m:oMathParaPr>
          <m:jc m:val="center"/>
        </m:oMathParaPr>
        <m:oMath>
          <m:r>
            <w:rPr>
              <w:rFonts w:ascii="Cambria Math" w:hAnsi="Cambria Math"/>
            </w:rPr>
            <m:t>x(t)=</m:t>
          </m:r>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sSup>
            <m:sSupPr>
              <m:ctrlPr>
                <w:rPr>
                  <w:rFonts w:ascii="Cambria Math" w:hAnsi="Cambria Math"/>
                </w:rPr>
              </m:ctrlPr>
            </m:sSupPr>
            <m:e>
              <m:r>
                <w:rPr>
                  <w:rFonts w:ascii="Cambria Math" w:hAnsi="Cambria Math"/>
                </w:rPr>
                <m:t>e</m:t>
              </m:r>
            </m:e>
            <m:sup>
              <m:r>
                <w:rPr>
                  <w:rFonts w:ascii="Cambria Math" w:hAnsi="Cambria Math"/>
                </w:rPr>
                <m:t>j2π</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t</m:t>
              </m:r>
            </m:sup>
          </m:sSup>
          <m:r>
            <w:rPr>
              <w:rFonts w:ascii="Cambria Math" w:hAnsi="Cambria Math"/>
            </w:rPr>
            <m:t>rect(t</m:t>
          </m:r>
          <m:r>
            <w:rPr>
              <w:rFonts w:ascii="Cambria Math" w:hAnsi="Cambria Math"/>
            </w:rPr>
            <m:t>)</m:t>
          </m:r>
        </m:oMath>
      </m:oMathPara>
    </w:p>
    <w:p w:rsidR="00C545DC" w:rsidRDefault="008E73AF">
      <w:pPr>
        <w:pStyle w:val="a0"/>
      </w:pPr>
      <w:r w:rsidRPr="00CC6F3B">
        <w:t>由于子载波的间隔为</w:t>
      </w:r>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T</m:t>
            </m:r>
          </m:den>
        </m:f>
      </m:oMath>
      <w:r w:rsidRPr="00CC6F3B">
        <w:t>,</w:t>
      </w:r>
      <w:r w:rsidRPr="00CC6F3B">
        <w:t>故上式可以写作：</w:t>
      </w:r>
    </w:p>
    <w:p w:rsidR="00BB16C8" w:rsidRPr="00CC6F3B" w:rsidRDefault="008E73AF" w:rsidP="00C545DC">
      <w:pPr>
        <w:pStyle w:val="a0"/>
        <w:jc w:val="center"/>
      </w:pPr>
      <m:oMathPara>
        <m:oMath>
          <m:r>
            <w:rPr>
              <w:rFonts w:ascii="Cambria Math" w:hAnsi="Cambria Math"/>
            </w:rPr>
            <m:t>x(t)=</m:t>
          </m:r>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r>
            <m:rPr>
              <m:nor/>
            </m:rPr>
            <m:t>rect</m:t>
          </m:r>
          <m:r>
            <w:rPr>
              <w:rFonts w:ascii="Cambria Math" w:hAnsi="Cambria Math"/>
            </w:rPr>
            <m:t>(t)</m:t>
          </m:r>
        </m:oMath>
      </m:oMathPara>
    </w:p>
    <w:p w:rsidR="00C545DC" w:rsidRDefault="008E73AF" w:rsidP="00C545DC">
      <w:pPr>
        <w:pStyle w:val="a0"/>
      </w:pPr>
      <w:r w:rsidRPr="00CC6F3B">
        <w:t>在一个</w:t>
      </w:r>
      <w:r w:rsidRPr="00CC6F3B">
        <w:t>OFDM</w:t>
      </w:r>
      <w:r w:rsidRPr="00CC6F3B">
        <w:t>符号周期内对任意两个子载波进行积分，我们有：</w:t>
      </w:r>
    </w:p>
    <w:p w:rsidR="00BB16C8" w:rsidRPr="00CC6F3B" w:rsidRDefault="008E73AF" w:rsidP="00C545DC">
      <w:pPr>
        <w:pStyle w:val="a0"/>
        <w:jc w:val="center"/>
      </w:pPr>
      <w:r w:rsidRPr="00CC6F3B">
        <w:t xml:space="preserve"> </w:t>
      </w:r>
      <m:oMath>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n</m:t>
                    </m:r>
                  </m:num>
                  <m:den>
                    <m:r>
                      <w:rPr>
                        <w:rFonts w:ascii="Cambria Math" w:hAnsi="Cambria Math"/>
                      </w:rPr>
                      <m:t>T</m:t>
                    </m:r>
                  </m:den>
                </m:f>
                <m:r>
                  <w:rPr>
                    <w:rFonts w:ascii="Cambria Math" w:hAnsi="Cambria Math"/>
                  </w:rPr>
                  <m:t>t</m:t>
                </m:r>
              </m:sup>
            </m:sSup>
          </m:e>
        </m:nary>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m</m:t>
                </m:r>
              </m:num>
              <m:den>
                <m:r>
                  <w:rPr>
                    <w:rFonts w:ascii="Cambria Math" w:hAnsi="Cambria Math"/>
                  </w:rPr>
                  <m:t>T</m:t>
                </m:r>
              </m:den>
            </m:f>
            <m:r>
              <w:rPr>
                <w:rFonts w:ascii="Cambria Math" w:hAnsi="Cambria Math"/>
              </w:rPr>
              <m:t>t</m:t>
            </m:r>
          </m:sup>
        </m:sSup>
        <m:r>
          <w:rPr>
            <w:rFonts w:ascii="Cambria Math" w:hAnsi="Cambria Math"/>
          </w:rPr>
          <m:t>dt=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m-n</m:t>
                    </m:r>
                  </m:num>
                  <m:den>
                    <m:r>
                      <w:rPr>
                        <w:rFonts w:ascii="Cambria Math" w:hAnsi="Cambria Math"/>
                      </w:rPr>
                      <m:t>T</m:t>
                    </m:r>
                  </m:den>
                </m:f>
                <m:r>
                  <w:rPr>
                    <w:rFonts w:ascii="Cambria Math" w:hAnsi="Cambria Math"/>
                  </w:rPr>
                  <m:t>t</m:t>
                </m:r>
              </m:sup>
            </m:sSup>
          </m:e>
        </m:nary>
        <m:r>
          <w:rPr>
            <w:rFonts w:ascii="Cambria Math" w:hAnsi="Cambria Math"/>
          </w:rPr>
          <m:t>dt=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w:rPr>
                      <w:rFonts w:ascii="Cambria Math" w:hAnsi="Cambria Math"/>
                    </w:rPr>
                    <m:t>m=n</m:t>
                  </m:r>
                </m:e>
              </m:mr>
              <m:mr>
                <m:e>
                  <m:r>
                    <w:rPr>
                      <w:rFonts w:ascii="Cambria Math" w:hAnsi="Cambria Math"/>
                    </w:rPr>
                    <m:t>0</m:t>
                  </m:r>
                </m:e>
                <m:e>
                  <m:r>
                    <w:rPr>
                      <w:rFonts w:ascii="Cambria Math" w:hAnsi="Cambria Math"/>
                    </w:rPr>
                    <m:t>m≠n</m:t>
                  </m:r>
                </m:e>
              </m:mr>
            </m:m>
          </m:e>
        </m:d>
      </m:oMath>
    </w:p>
    <w:p w:rsidR="00BB16C8" w:rsidRPr="00CC6F3B" w:rsidRDefault="008E73AF">
      <w:pPr>
        <w:pStyle w:val="a0"/>
      </w:pPr>
      <w:r w:rsidRPr="00CC6F3B">
        <w:t>上式说明了只有子载波匹配时，接收端积分的结果才不为</w:t>
      </w:r>
      <w:r w:rsidRPr="00CC6F3B">
        <w:t>0</w:t>
      </w:r>
      <w:r w:rsidRPr="00CC6F3B">
        <w:t>，充分的说明了各个子载波之间的正交性。</w:t>
      </w:r>
    </w:p>
    <w:p w:rsidR="00BB16C8" w:rsidRPr="00CC6F3B" w:rsidRDefault="008E73AF" w:rsidP="00C545DC">
      <w:pPr>
        <w:pStyle w:val="CaptionedFigure"/>
        <w:jc w:val="center"/>
      </w:pPr>
      <w:r w:rsidRPr="00CC6F3B">
        <w:rPr>
          <w:noProof/>
          <w:lang w:eastAsia="zh-CN"/>
        </w:rPr>
        <w:drawing>
          <wp:inline distT="0" distB="0" distL="0" distR="0" wp14:anchorId="003D31F2" wp14:editId="46B1C8F6">
            <wp:extent cx="5334000" cy="257718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yge6bcxfj311y0ic3zu.jpg"/>
                    <pic:cNvPicPr>
                      <a:picLocks noChangeAspect="1" noChangeArrowheads="1"/>
                    </pic:cNvPicPr>
                  </pic:nvPicPr>
                  <pic:blipFill>
                    <a:blip r:embed="rId13"/>
                    <a:stretch>
                      <a:fillRect/>
                    </a:stretch>
                  </pic:blipFill>
                  <pic:spPr bwMode="auto">
                    <a:xfrm>
                      <a:off x="0" y="0"/>
                      <a:ext cx="5334000" cy="2577188"/>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lastRenderedPageBreak/>
        <w:t>利用</w:t>
      </w:r>
      <w:r w:rsidRPr="00CC6F3B">
        <w:t>MATLAB</w:t>
      </w:r>
      <w:r w:rsidRPr="00CC6F3B">
        <w:t>仿真结果如上，可以看到每个子载波在其中心频率处有最大值，而其余的载波为</w:t>
      </w:r>
      <w:r w:rsidRPr="00CC6F3B">
        <w:t>0</w:t>
      </w:r>
      <w:r w:rsidRPr="00CC6F3B">
        <w:t>，故使用抽样函数的进行抽样的时候不存在干扰；并且由于各个子载波之间有重合部分，所以较</w:t>
      </w:r>
      <w:r w:rsidRPr="00CC6F3B">
        <w:t>FDM</w:t>
      </w:r>
      <w:r w:rsidRPr="00CC6F3B">
        <w:t>在频谱利用率上有了一定的提升。</w:t>
      </w:r>
    </w:p>
    <w:p w:rsidR="00BB16C8" w:rsidRPr="00CC6F3B" w:rsidRDefault="008E73AF">
      <w:pPr>
        <w:pStyle w:val="a0"/>
      </w:pPr>
      <w:r w:rsidRPr="00CC6F3B">
        <w:t>在接收端，我们只需要将第</w:t>
      </w:r>
      <m:oMath>
        <m:r>
          <w:rPr>
            <w:rFonts w:ascii="Cambria Math" w:hAnsi="Cambria Math"/>
          </w:rPr>
          <m:t>L</m:t>
        </m:r>
      </m:oMath>
      <w:r w:rsidRPr="00CC6F3B">
        <w:t>个子载波乘以</w:t>
      </w:r>
      <m:oMath>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oMath>
      <w:r w:rsidRPr="00CC6F3B">
        <w:t>，之后在</w:t>
      </w:r>
      <w:r w:rsidRPr="00CC6F3B">
        <w:t>OFDM</w:t>
      </w:r>
      <w:r w:rsidRPr="00CC6F3B">
        <w:t>周期内进行积分，则可以恢复原信号：</w:t>
      </w:r>
    </w:p>
    <w:p w:rsidR="00BB16C8" w:rsidRPr="00C545DC" w:rsidRDefault="00C545DC">
      <w:pPr>
        <w:pStyle w:val="a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L</m:t>
                      </m:r>
                    </m:num>
                    <m:den>
                      <m:r>
                        <w:rPr>
                          <w:rFonts w:ascii="Cambria Math" w:hAnsi="Cambria Math"/>
                        </w:rPr>
                        <m:t>T</m:t>
                      </m:r>
                    </m:den>
                  </m:f>
                  <m:sSup>
                    <m:sSupPr>
                      <m:ctrlPr>
                        <w:rPr>
                          <w:rFonts w:ascii="Cambria Math" w:hAnsi="Cambria Math"/>
                        </w:rPr>
                      </m:ctrlPr>
                    </m:sSupPr>
                    <m:e>
                      <m:r>
                        <w:rPr>
                          <w:rFonts w:ascii="Cambria Math" w:hAnsi="Cambria Math"/>
                        </w:rPr>
                        <m:t>t</m:t>
                      </m:r>
                    </m:e>
                    <m:sup>
                      <m:r>
                        <w:rPr>
                          <w:rFonts w:ascii="Cambria Math" w:hAnsi="Cambria Math"/>
                        </w:rPr>
                        <m:t>N-1</m:t>
                      </m:r>
                    </m:sup>
                  </m:sSup>
                </m:sup>
              </m:sSup>
            </m:e>
          </m:nary>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r>
            <w:rPr>
              <w:rFonts w:ascii="Cambria Math" w:hAnsi="Cambria Math"/>
            </w:rPr>
            <m:t>dt=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k-L</m:t>
                      </m:r>
                    </m:num>
                    <m:den>
                      <m:r>
                        <w:rPr>
                          <w:rFonts w:ascii="Cambria Math" w:hAnsi="Cambria Math"/>
                        </w:rPr>
                        <m:t>T</m:t>
                      </m:r>
                    </m:den>
                  </m:f>
                  <m:r>
                    <w:rPr>
                      <w:rFonts w:ascii="Cambria Math" w:hAnsi="Cambria Math"/>
                    </w:rPr>
                    <m:t>t</m:t>
                  </m:r>
                </m:sup>
              </m:sSup>
            </m:e>
          </m:nary>
          <m:r>
            <w:rPr>
              <w:rFonts w:ascii="Cambria Math" w:hAnsi="Cambria Math"/>
            </w:rPr>
            <m:t>dt=</m:t>
          </m:r>
          <m:sSub>
            <m:sSubPr>
              <m:ctrlPr>
                <w:rPr>
                  <w:rFonts w:ascii="Cambria Math" w:hAnsi="Cambria Math"/>
                </w:rPr>
              </m:ctrlPr>
            </m:sSubPr>
            <m:e>
              <m:r>
                <w:rPr>
                  <w:rFonts w:ascii="Cambria Math" w:hAnsi="Cambria Math"/>
                </w:rPr>
                <m:t>X</m:t>
              </m:r>
            </m:e>
            <m:sub>
              <m:r>
                <w:rPr>
                  <w:rFonts w:ascii="Cambria Math" w:hAnsi="Cambria Math"/>
                </w:rPr>
                <m:t>L</m:t>
              </m:r>
            </m:sub>
          </m:sSub>
        </m:oMath>
      </m:oMathPara>
    </w:p>
    <w:p w:rsidR="00BB16C8" w:rsidRPr="00CC6F3B" w:rsidRDefault="008E73AF">
      <w:pPr>
        <w:pStyle w:val="a0"/>
      </w:pPr>
      <w:r w:rsidRPr="00CC6F3B">
        <w:t>OFDMA</w:t>
      </w:r>
      <w:r w:rsidRPr="00CC6F3B">
        <w:t>为一种多址接入方式，是</w:t>
      </w:r>
      <w:r w:rsidRPr="00CC6F3B">
        <w:t>OFDM</w:t>
      </w:r>
      <w:r w:rsidRPr="00CC6F3B">
        <w:t>技术的演进，在利用</w:t>
      </w:r>
      <w:r w:rsidRPr="00CC6F3B">
        <w:t>OFDM</w:t>
      </w:r>
      <w:r w:rsidRPr="00CC6F3B">
        <w:t>对信道调制之后，在部分子载波上加入传输信息的方法，增强用户服务质量。</w:t>
      </w:r>
    </w:p>
    <w:p w:rsidR="00BB16C8" w:rsidRPr="00CC6F3B" w:rsidRDefault="008E73AF" w:rsidP="00C545DC">
      <w:pPr>
        <w:pStyle w:val="a0"/>
        <w:jc w:val="center"/>
      </w:pPr>
      <w:r w:rsidRPr="00CC6F3B">
        <w:t>其改进示意</w:t>
      </w:r>
      <w:r w:rsidRPr="00CC6F3B">
        <w:t>[17]</w:t>
      </w:r>
      <w:r w:rsidRPr="00CC6F3B">
        <w:t>如下：</w:t>
      </w:r>
      <w:r w:rsidRPr="00CC6F3B">
        <w:t xml:space="preserve"> </w:t>
      </w:r>
      <w:r w:rsidRPr="00CC6F3B">
        <w:rPr>
          <w:noProof/>
          <w:lang w:eastAsia="zh-CN"/>
        </w:rPr>
        <w:drawing>
          <wp:inline distT="0" distB="0" distL="0" distR="0" wp14:anchorId="2D775A1D" wp14:editId="56C8DD1B">
            <wp:extent cx="5334000" cy="2051538"/>
            <wp:effectExtent l="0" t="0" r="0" b="0"/>
            <wp:docPr id="7"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yhc9v2dlj30ji07i78h.jpg"/>
                    <pic:cNvPicPr>
                      <a:picLocks noChangeAspect="1" noChangeArrowheads="1"/>
                    </pic:cNvPicPr>
                  </pic:nvPicPr>
                  <pic:blipFill>
                    <a:blip r:embed="rId14"/>
                    <a:stretch>
                      <a:fillRect/>
                    </a:stretch>
                  </pic:blipFill>
                  <pic:spPr bwMode="auto">
                    <a:xfrm>
                      <a:off x="0" y="0"/>
                      <a:ext cx="5334000" cy="2051538"/>
                    </a:xfrm>
                    <a:prstGeom prst="rect">
                      <a:avLst/>
                    </a:prstGeom>
                    <a:noFill/>
                    <a:ln w="9525">
                      <a:noFill/>
                      <a:headEnd/>
                      <a:tailEnd/>
                    </a:ln>
                  </pic:spPr>
                </pic:pic>
              </a:graphicData>
            </a:graphic>
          </wp:inline>
        </w:drawing>
      </w:r>
    </w:p>
    <w:p w:rsidR="00BB16C8" w:rsidRPr="00CC6F3B" w:rsidRDefault="008E73AF">
      <w:pPr>
        <w:pStyle w:val="3"/>
        <w:rPr>
          <w:color w:val="auto"/>
        </w:rPr>
      </w:pPr>
      <w:bookmarkStart w:id="31" w:name="header-n81"/>
      <w:bookmarkStart w:id="32" w:name="_Toc9522666"/>
      <w:r w:rsidRPr="00CC6F3B">
        <w:rPr>
          <w:color w:val="auto"/>
        </w:rPr>
        <w:t>2.3.2 MIMO</w:t>
      </w:r>
      <w:r w:rsidRPr="00CC6F3B">
        <w:rPr>
          <w:color w:val="auto"/>
        </w:rPr>
        <w:t>原理与仿真</w:t>
      </w:r>
      <w:bookmarkEnd w:id="31"/>
      <w:bookmarkEnd w:id="32"/>
    </w:p>
    <w:p w:rsidR="00BB16C8" w:rsidRPr="00CC6F3B" w:rsidRDefault="008E73AF">
      <w:pPr>
        <w:pStyle w:val="FirstParagraph"/>
      </w:pPr>
      <w:r w:rsidRPr="00CC6F3B">
        <w:t>MIMO</w:t>
      </w:r>
      <w:r w:rsidRPr="00CC6F3B">
        <w:t>即多入多出技术，是一种多天线传输技术，发射端同时利用多个天线发射信号，接收端利用多个天线接受信号。由于收发两端使用了多根天线，故</w:t>
      </w:r>
      <w:r w:rsidRPr="00CC6F3B">
        <w:t>MIMO</w:t>
      </w:r>
      <w:r w:rsidRPr="00CC6F3B">
        <w:t>的信道容量较相同带宽的单收发链路有了成倍的提高。</w:t>
      </w:r>
    </w:p>
    <w:p w:rsidR="00C545DC" w:rsidRDefault="008E73AF">
      <w:pPr>
        <w:pStyle w:val="a0"/>
      </w:pPr>
      <w:r w:rsidRPr="00CC6F3B">
        <w:t>我们假设</w:t>
      </w:r>
      <w:r w:rsidRPr="00CC6F3B">
        <w:t>MIMO</w:t>
      </w:r>
      <w:r w:rsidRPr="00CC6F3B">
        <w:t>系统中有</w:t>
      </w:r>
      <m:oMath>
        <m:r>
          <w:rPr>
            <w:rFonts w:ascii="Cambria Math" w:hAnsi="Cambria Math"/>
          </w:rPr>
          <m:t>N</m:t>
        </m:r>
      </m:oMath>
      <w:r w:rsidRPr="00CC6F3B">
        <w:t>个发射天线以及</w:t>
      </w:r>
      <m:oMath>
        <m:r>
          <w:rPr>
            <w:rFonts w:ascii="Cambria Math" w:hAnsi="Cambria Math"/>
          </w:rPr>
          <m:t>M</m:t>
        </m:r>
      </m:oMath>
      <w:r w:rsidRPr="00CC6F3B">
        <w:t>个接收天线，且设发射信号与接收信号分别为</w:t>
      </w:r>
      <m:oMath>
        <m:r>
          <w:rPr>
            <w:rFonts w:ascii="Cambria Math" w:hAnsi="Cambria Math"/>
          </w:rPr>
          <m:t>x=</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Pr="00CC6F3B">
        <w:t>，</w:t>
      </w:r>
      <m:oMath>
        <m:r>
          <w:rPr>
            <w:rFonts w:ascii="Cambria Math" w:hAnsi="Cambria Math"/>
          </w:rPr>
          <m:t>y=</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e>
        </m:d>
      </m:oMath>
      <w:r w:rsidRPr="00CC6F3B">
        <w:t>，对于信号只有一条时间可分辨路径的瑞利平坦衰落信道而言，接收信号与发射信号的关系如下：</w:t>
      </w:r>
    </w:p>
    <w:p w:rsidR="00BB16C8" w:rsidRPr="00CC6F3B" w:rsidRDefault="008E73AF" w:rsidP="00C545DC">
      <w:pPr>
        <w:pStyle w:val="a0"/>
        <w:jc w:val="center"/>
      </w:pPr>
      <m:oMathPara>
        <m:oMath>
          <m:r>
            <w:rPr>
              <w:rFonts w:ascii="Cambria Math" w:hAnsi="Cambria Math"/>
            </w:rPr>
            <m:t>y(t)=H(t)x(t)+n(t)</m:t>
          </m:r>
        </m:oMath>
      </m:oMathPara>
    </w:p>
    <w:p w:rsidR="00BB16C8" w:rsidRPr="00CC6F3B" w:rsidRDefault="008E73AF">
      <w:pPr>
        <w:pStyle w:val="a0"/>
      </w:pPr>
      <w:r w:rsidRPr="00CC6F3B">
        <w:t>上式中</w:t>
      </w:r>
      <m:oMath>
        <m:r>
          <w:rPr>
            <w:rFonts w:ascii="Cambria Math" w:hAnsi="Cambria Math"/>
          </w:rPr>
          <m:t>n(t)</m:t>
        </m:r>
      </m:oMath>
      <w:r w:rsidRPr="00CC6F3B">
        <w:t>为加性高斯白噪声</w:t>
      </w:r>
      <w:r w:rsidRPr="00CC6F3B">
        <w:t>,</w:t>
      </w:r>
      <m:oMath>
        <m:r>
          <w:rPr>
            <w:rFonts w:ascii="Cambria Math" w:hAnsi="Cambria Math"/>
          </w:rPr>
          <m:t>H(t)</m:t>
        </m:r>
      </m:oMath>
      <w:r w:rsidRPr="00CC6F3B">
        <w:t>为</w:t>
      </w:r>
      <m:oMath>
        <m:r>
          <w:rPr>
            <w:rFonts w:ascii="Cambria Math" w:hAnsi="Cambria Math"/>
          </w:rPr>
          <m:t>M×N</m:t>
        </m:r>
      </m:oMath>
      <w:r w:rsidRPr="00CC6F3B">
        <w:t>维的</w:t>
      </w:r>
      <w:r w:rsidRPr="00CC6F3B">
        <w:t>MIMO</w:t>
      </w:r>
      <w:r w:rsidRPr="00CC6F3B">
        <w:t>信道矩阵，</w:t>
      </w:r>
      <m:oMath>
        <m:r>
          <w:rPr>
            <w:rFonts w:ascii="Cambria Math" w:hAnsi="Cambria Math"/>
          </w:rPr>
          <m:t>H(t)</m:t>
        </m:r>
      </m:oMath>
      <w:r w:rsidRPr="00CC6F3B">
        <w:t>矩阵具体如下：</w:t>
      </w:r>
    </w:p>
    <w:p w:rsidR="00BB16C8" w:rsidRPr="00C545DC" w:rsidRDefault="008E73AF">
      <w:pPr>
        <w:pStyle w:val="a0"/>
      </w:pPr>
      <m:oMathPara>
        <m:oMathParaPr>
          <m:jc m:val="center"/>
        </m:oMathParaPr>
        <m:oMath>
          <m:r>
            <w:rPr>
              <w:rFonts w:ascii="Cambria Math" w:hAnsi="Cambria Math"/>
            </w:rPr>
            <m:t>H=</m:t>
          </m:r>
          <m:sSub>
            <m:sSubPr>
              <m:ctrlPr>
                <w:rPr>
                  <w:rFonts w:ascii="Cambria Math" w:hAnsi="Cambria Math"/>
                </w:rPr>
              </m:ctrlPr>
            </m:sSubPr>
            <m:e>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11</m:t>
                            </m:r>
                          </m:sub>
                        </m:sSub>
                      </m:e>
                      <m:e>
                        <m:sSub>
                          <m:sSubPr>
                            <m:ctrlPr>
                              <w:rPr>
                                <w:rFonts w:ascii="Cambria Math" w:hAnsi="Cambria Math"/>
                              </w:rPr>
                            </m:ctrlPr>
                          </m:sSubPr>
                          <m:e>
                            <m:r>
                              <w:rPr>
                                <w:rFonts w:ascii="Cambria Math" w:hAnsi="Cambria Math"/>
                              </w:rPr>
                              <m:t>h</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1N</m:t>
                            </m:r>
                          </m:sub>
                        </m:sSub>
                      </m:e>
                    </m:mr>
                    <m:mr>
                      <m:e>
                        <m:sSub>
                          <m:sSubPr>
                            <m:ctrlPr>
                              <w:rPr>
                                <w:rFonts w:ascii="Cambria Math" w:hAnsi="Cambria Math"/>
                              </w:rPr>
                            </m:ctrlPr>
                          </m:sSubPr>
                          <m:e>
                            <m:r>
                              <w:rPr>
                                <w:rFonts w:ascii="Cambria Math" w:hAnsi="Cambria Math"/>
                              </w:rPr>
                              <m:t>h</m:t>
                            </m:r>
                          </m:e>
                          <m:sub>
                            <m:r>
                              <w:rPr>
                                <w:rFonts w:ascii="Cambria Math" w:hAnsi="Cambria Math"/>
                              </w:rPr>
                              <m:t>21</m:t>
                            </m:r>
                          </m:sub>
                        </m:sSub>
                      </m:e>
                      <m:e>
                        <m:sSub>
                          <m:sSubPr>
                            <m:ctrlPr>
                              <w:rPr>
                                <w:rFonts w:ascii="Cambria Math" w:hAnsi="Cambria Math"/>
                              </w:rPr>
                            </m:ctrlPr>
                          </m:sSubPr>
                          <m:e>
                            <m:r>
                              <w:rPr>
                                <w:rFonts w:ascii="Cambria Math" w:hAnsi="Cambria Math"/>
                              </w:rPr>
                              <m:t>h</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h</m:t>
                            </m:r>
                          </m:e>
                          <m:sub>
                            <m:r>
                              <w:rPr>
                                <w:rFonts w:ascii="Cambria Math" w:hAnsi="Cambria Math"/>
                              </w:rPr>
                              <m:t>M1</m:t>
                            </m:r>
                          </m:sub>
                        </m:sSub>
                      </m:e>
                      <m:e>
                        <m:sSub>
                          <m:sSubPr>
                            <m:ctrlPr>
                              <w:rPr>
                                <w:rFonts w:ascii="Cambria Math" w:hAnsi="Cambria Math"/>
                              </w:rPr>
                            </m:ctrlPr>
                          </m:sSubPr>
                          <m:e>
                            <m:r>
                              <w:rPr>
                                <w:rFonts w:ascii="Cambria Math" w:hAnsi="Cambria Math"/>
                              </w:rPr>
                              <m:t>h</m:t>
                            </m:r>
                          </m:e>
                          <m:sub>
                            <m:r>
                              <w:rPr>
                                <w:rFonts w:ascii="Cambria Math" w:hAnsi="Cambria Math"/>
                              </w:rPr>
                              <m:t>M</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MN</m:t>
                            </m:r>
                          </m:sub>
                        </m:sSub>
                      </m:e>
                    </m:mr>
                  </m:m>
                </m:e>
              </m:d>
            </m:e>
            <m:sub>
              <m:r>
                <w:rPr>
                  <w:rFonts w:ascii="Cambria Math" w:hAnsi="Cambria Math"/>
                </w:rPr>
                <m:t>M×N</m:t>
              </m:r>
            </m:sub>
          </m:sSub>
        </m:oMath>
      </m:oMathPara>
    </w:p>
    <w:p w:rsidR="00BB16C8" w:rsidRPr="00CC6F3B" w:rsidRDefault="008E73AF">
      <w:pPr>
        <w:pStyle w:val="a0"/>
      </w:pPr>
      <w:r w:rsidRPr="00CC6F3B">
        <w:lastRenderedPageBreak/>
        <w:t>其中</w:t>
      </w:r>
      <m:oMath>
        <m:sSub>
          <m:sSubPr>
            <m:ctrlPr>
              <w:rPr>
                <w:rFonts w:ascii="Cambria Math" w:hAnsi="Cambria Math"/>
              </w:rPr>
            </m:ctrlPr>
          </m:sSubPr>
          <m:e>
            <m:r>
              <w:rPr>
                <w:rFonts w:ascii="Cambria Math" w:hAnsi="Cambria Math"/>
              </w:rPr>
              <m:t>h</m:t>
            </m:r>
          </m:e>
          <m:sub>
            <m:r>
              <w:rPr>
                <w:rFonts w:ascii="Cambria Math" w:hAnsi="Cambria Math"/>
              </w:rPr>
              <m:t>ij</m:t>
            </m:r>
          </m:sub>
        </m:sSub>
      </m:oMath>
      <w:r w:rsidRPr="00CC6F3B">
        <w:t>为从第</w:t>
      </w:r>
      <m:oMath>
        <m:r>
          <w:rPr>
            <w:rFonts w:ascii="Cambria Math" w:hAnsi="Cambria Math"/>
          </w:rPr>
          <m:t>i</m:t>
        </m:r>
      </m:oMath>
      <w:r w:rsidRPr="00CC6F3B">
        <w:t>个信道到第</w:t>
      </w:r>
      <m:oMath>
        <m:r>
          <w:rPr>
            <w:rFonts w:ascii="Cambria Math" w:hAnsi="Cambria Math"/>
          </w:rPr>
          <m:t>j</m:t>
        </m:r>
      </m:oMath>
      <w:r w:rsidRPr="00CC6F3B">
        <w:t>个信道的衰减系数。</w:t>
      </w:r>
    </w:p>
    <w:p w:rsidR="00BB16C8" w:rsidRPr="00CC6F3B" w:rsidRDefault="008E73AF">
      <w:pPr>
        <w:pStyle w:val="a0"/>
      </w:pPr>
      <w:r w:rsidRPr="00CC6F3B">
        <w:t>根据文献</w:t>
      </w:r>
      <w:r w:rsidRPr="00CC6F3B">
        <w:t>[]</w:t>
      </w:r>
      <w:r w:rsidRPr="00CC6F3B">
        <w:t>的建模，我们可知在等功率分配的情况下，</w:t>
      </w:r>
      <w:r w:rsidRPr="00CC6F3B">
        <w:t>MIMO</w:t>
      </w:r>
      <w:r w:rsidRPr="00CC6F3B">
        <w:t>的信道容量为：</w:t>
      </w:r>
    </w:p>
    <w:p w:rsidR="00BB16C8" w:rsidRPr="00C545DC" w:rsidRDefault="008E73AF">
      <w:pPr>
        <w:pStyle w:val="a0"/>
      </w:pPr>
      <m:oMathPara>
        <m:oMathParaPr>
          <m:jc m:val="center"/>
        </m:oMathParaPr>
        <m:oMath>
          <m:r>
            <w:rPr>
              <w:rFonts w:ascii="Cambria Math" w:hAnsi="Cambria Math"/>
            </w:rPr>
            <m:t>C=</m:t>
          </m:r>
          <m:sSub>
            <m:sSubPr>
              <m:ctrlPr>
                <w:rPr>
                  <w:rFonts w:ascii="Cambria Math" w:hAnsi="Cambria Math"/>
                </w:rPr>
              </m:ctrlPr>
            </m:sSubPr>
            <m:e>
              <m:r>
                <m:rPr>
                  <m:nor/>
                </m:rPr>
                <m:t>log</m:t>
              </m:r>
            </m:e>
            <m:sub>
              <m:r>
                <w:rPr>
                  <w:rFonts w:ascii="Cambria Math" w:hAnsi="Cambria Math"/>
                </w:rPr>
                <m:t>2</m:t>
              </m:r>
            </m:sub>
          </m:sSub>
          <m:r>
            <m:rPr>
              <m:nor/>
            </m:rPr>
            <m:t>det</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ρ</m:t>
                  </m:r>
                </m:num>
                <m:den>
                  <m:r>
                    <w:rPr>
                      <w:rFonts w:ascii="Cambria Math" w:hAnsi="Cambria Math"/>
                    </w:rPr>
                    <m:t>N</m:t>
                  </m:r>
                </m:den>
              </m:f>
              <m:r>
                <w:rPr>
                  <w:rFonts w:ascii="Cambria Math" w:hAnsi="Cambria Math"/>
                </w:rPr>
                <m:t>H</m:t>
              </m:r>
              <m:sSup>
                <m:sSupPr>
                  <m:ctrlPr>
                    <w:rPr>
                      <w:rFonts w:ascii="Cambria Math" w:hAnsi="Cambria Math"/>
                    </w:rPr>
                  </m:ctrlPr>
                </m:sSupPr>
                <m:e>
                  <m:r>
                    <w:rPr>
                      <w:rFonts w:ascii="Cambria Math" w:hAnsi="Cambria Math"/>
                    </w:rPr>
                    <m:t>H</m:t>
                  </m:r>
                </m:e>
                <m:sup>
                  <m:r>
                    <w:rPr>
                      <w:rFonts w:ascii="Cambria Math" w:hAnsi="Cambria Math"/>
                    </w:rPr>
                    <m:t>H</m:t>
                  </m:r>
                </m:sup>
              </m:sSup>
            </m:e>
          </m:d>
        </m:oMath>
      </m:oMathPara>
    </w:p>
    <w:p w:rsidR="00BB16C8" w:rsidRPr="00CC6F3B" w:rsidRDefault="008E73AF">
      <w:pPr>
        <w:pStyle w:val="a0"/>
      </w:pPr>
      <w:r w:rsidRPr="00CC6F3B">
        <w:t>对上式进行仿真，我们可得：</w:t>
      </w:r>
    </w:p>
    <w:p w:rsidR="00BB16C8" w:rsidRPr="00CC6F3B" w:rsidRDefault="008E73AF" w:rsidP="00C545DC">
      <w:pPr>
        <w:pStyle w:val="CaptionedFigure"/>
        <w:jc w:val="center"/>
      </w:pPr>
      <w:r w:rsidRPr="00CC6F3B">
        <w:rPr>
          <w:noProof/>
          <w:lang w:eastAsia="zh-CN"/>
        </w:rPr>
        <w:drawing>
          <wp:inline distT="0" distB="0" distL="0" distR="0" wp14:anchorId="72D73517" wp14:editId="451C9CDB">
            <wp:extent cx="5334000" cy="257718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yiclk6t1j311y0ic752.jpg"/>
                    <pic:cNvPicPr>
                      <a:picLocks noChangeAspect="1" noChangeArrowheads="1"/>
                    </pic:cNvPicPr>
                  </pic:nvPicPr>
                  <pic:blipFill>
                    <a:blip r:embed="rId15"/>
                    <a:stretch>
                      <a:fillRect/>
                    </a:stretch>
                  </pic:blipFill>
                  <pic:spPr bwMode="auto">
                    <a:xfrm>
                      <a:off x="0" y="0"/>
                      <a:ext cx="5334000" cy="2577188"/>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BB16C8">
      <w:pPr>
        <w:pStyle w:val="a0"/>
      </w:pPr>
    </w:p>
    <w:p w:rsidR="00BB16C8" w:rsidRPr="00CC6F3B" w:rsidRDefault="008E73AF">
      <w:pPr>
        <w:pStyle w:val="3"/>
        <w:rPr>
          <w:color w:val="auto"/>
        </w:rPr>
      </w:pPr>
      <w:bookmarkStart w:id="33" w:name="header-n92"/>
      <w:bookmarkStart w:id="34" w:name="_Toc9522667"/>
      <w:r w:rsidRPr="00CC6F3B">
        <w:rPr>
          <w:color w:val="auto"/>
        </w:rPr>
        <w:t>2.3.3 ICIC</w:t>
      </w:r>
      <w:r w:rsidRPr="00CC6F3B">
        <w:rPr>
          <w:color w:val="auto"/>
        </w:rPr>
        <w:t>介绍</w:t>
      </w:r>
      <w:bookmarkEnd w:id="33"/>
      <w:bookmarkEnd w:id="34"/>
    </w:p>
    <w:p w:rsidR="00BB16C8" w:rsidRPr="00CC6F3B" w:rsidRDefault="008E73AF">
      <w:pPr>
        <w:pStyle w:val="FirstParagraph"/>
      </w:pPr>
      <w:r w:rsidRPr="00CC6F3B">
        <w:t>由于</w:t>
      </w:r>
      <w:r w:rsidRPr="00CC6F3B">
        <w:t>LTE</w:t>
      </w:r>
      <w:r w:rsidRPr="00CC6F3B">
        <w:t>采取的是</w:t>
      </w:r>
      <w:r w:rsidRPr="00CC6F3B">
        <w:t>OFDM</w:t>
      </w:r>
      <w:r w:rsidRPr="00CC6F3B">
        <w:t>方式调制，将通信数据调制到正交的子信道上，从而使得单个小区干扰极大得减少。但是在不同的小区之间，干扰便比较严重，我们解决这个问题的方法除了传统的加扰、调频技术，还可以采用</w:t>
      </w:r>
      <w:r w:rsidRPr="00CC6F3B">
        <w:t>ICIC</w:t>
      </w:r>
      <w:r w:rsidRPr="00CC6F3B">
        <w:t>技术</w:t>
      </w:r>
      <w:r w:rsidRPr="00CC6F3B">
        <w:t>(</w:t>
      </w:r>
      <w:r w:rsidRPr="00CC6F3B">
        <w:t>小区间干扰协调</w:t>
      </w:r>
      <w:r w:rsidRPr="00CC6F3B">
        <w:t>)</w:t>
      </w:r>
      <w:r w:rsidRPr="00CC6F3B">
        <w:t>。</w:t>
      </w:r>
    </w:p>
    <w:p w:rsidR="00BB16C8" w:rsidRPr="00CC6F3B" w:rsidRDefault="008E73AF">
      <w:pPr>
        <w:pStyle w:val="a0"/>
      </w:pPr>
      <w:r w:rsidRPr="00CC6F3B">
        <w:t>ICIC</w:t>
      </w:r>
      <w:r w:rsidRPr="00CC6F3B">
        <w:t>即将相邻的小区之间通过不同的频带划分，在频域上错开各自用户的资源，从而达到有效降低相邻小区的同频干扰。下面为示意图：</w:t>
      </w:r>
    </w:p>
    <w:p w:rsidR="00BB16C8" w:rsidRPr="00CC6F3B" w:rsidRDefault="008E73AF" w:rsidP="00C545DC">
      <w:pPr>
        <w:pStyle w:val="CaptionedFigure"/>
        <w:jc w:val="center"/>
      </w:pPr>
      <w:r w:rsidRPr="00CC6F3B">
        <w:rPr>
          <w:noProof/>
          <w:lang w:eastAsia="zh-CN"/>
        </w:rPr>
        <w:lastRenderedPageBreak/>
        <w:drawing>
          <wp:inline distT="0" distB="0" distL="0" distR="0" wp14:anchorId="75BA4DCE" wp14:editId="0747C649">
            <wp:extent cx="5040173" cy="197510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fn879ctj30x20fe0uo.jpg"/>
                    <pic:cNvPicPr>
                      <a:picLocks noChangeAspect="1" noChangeArrowheads="1"/>
                    </pic:cNvPicPr>
                  </pic:nvPicPr>
                  <pic:blipFill>
                    <a:blip r:embed="rId16"/>
                    <a:stretch>
                      <a:fillRect/>
                    </a:stretch>
                  </pic:blipFill>
                  <pic:spPr bwMode="auto">
                    <a:xfrm>
                      <a:off x="0" y="0"/>
                      <a:ext cx="5105481" cy="2000696"/>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3"/>
        <w:rPr>
          <w:color w:val="auto"/>
        </w:rPr>
      </w:pPr>
      <w:bookmarkStart w:id="35" w:name="header-n96"/>
      <w:bookmarkStart w:id="36" w:name="_Toc9522668"/>
      <w:r w:rsidRPr="00CC6F3B">
        <w:rPr>
          <w:color w:val="auto"/>
        </w:rPr>
        <w:t>总结</w:t>
      </w:r>
      <w:bookmarkEnd w:id="35"/>
      <w:bookmarkEnd w:id="36"/>
    </w:p>
    <w:p w:rsidR="00BB16C8" w:rsidRPr="00CC6F3B" w:rsidRDefault="008E73AF">
      <w:pPr>
        <w:pStyle w:val="FirstParagraph"/>
      </w:pPr>
      <w:r w:rsidRPr="00CC6F3B">
        <w:t>本章首先通过对于</w:t>
      </w:r>
      <w:r w:rsidRPr="00CC6F3B">
        <w:t>LTE</w:t>
      </w:r>
      <w:r w:rsidRPr="00CC6F3B">
        <w:t>近年发展的概述，讲解了</w:t>
      </w:r>
      <w:r w:rsidRPr="00CC6F3B">
        <w:t>LTE</w:t>
      </w:r>
      <w:r w:rsidRPr="00CC6F3B">
        <w:t>网络的设计理念与标准化进程，并由此引出了</w:t>
      </w:r>
      <w:r w:rsidRPr="00CC6F3B">
        <w:t>LTE</w:t>
      </w:r>
      <w:r w:rsidRPr="00CC6F3B">
        <w:t>扁平化的网络架构，且对其网元功能进行了简要的说明；在第二章的后半章节，本文对</w:t>
      </w:r>
      <w:r w:rsidRPr="00CC6F3B">
        <w:t>LTE</w:t>
      </w:r>
      <w:r w:rsidRPr="00CC6F3B">
        <w:t>网络的三种重要技术进行了原理推导，并且实现了</w:t>
      </w:r>
      <w:r w:rsidRPr="00CC6F3B">
        <w:t>OFDMA</w:t>
      </w:r>
      <w:r w:rsidRPr="00CC6F3B">
        <w:t>技术与</w:t>
      </w:r>
      <w:r w:rsidRPr="00CC6F3B">
        <w:t>MIMO</w:t>
      </w:r>
      <w:r w:rsidRPr="00CC6F3B">
        <w:t>技术的仿真。通过对本章的叙述，对</w:t>
      </w:r>
      <w:r w:rsidRPr="00CC6F3B">
        <w:t>LTE</w:t>
      </w:r>
      <w:r w:rsidRPr="00CC6F3B">
        <w:t>网络及其技术有了较为细致的理解，在第三章主要讲解家庭基站的原理，并且在</w:t>
      </w:r>
      <w:r w:rsidRPr="00CC6F3B">
        <w:t>LTE</w:t>
      </w:r>
      <w:r w:rsidRPr="00CC6F3B">
        <w:t>异构网络中的应用。</w:t>
      </w:r>
    </w:p>
    <w:p w:rsidR="00CC6F3B" w:rsidRDefault="00CC6F3B">
      <w:pPr>
        <w:pStyle w:val="1"/>
        <w:rPr>
          <w:color w:val="auto"/>
        </w:rPr>
      </w:pPr>
      <w:bookmarkStart w:id="37" w:name="header-n98"/>
    </w:p>
    <w:p w:rsidR="00CC6F3B" w:rsidRDefault="00CC6F3B" w:rsidP="00CC6F3B">
      <w:pPr>
        <w:pStyle w:val="a0"/>
      </w:pPr>
    </w:p>
    <w:p w:rsidR="00C545DC" w:rsidRDefault="00C545DC" w:rsidP="00CC6F3B">
      <w:pPr>
        <w:pStyle w:val="a0"/>
      </w:pPr>
    </w:p>
    <w:p w:rsidR="00C545DC" w:rsidRDefault="00C545DC" w:rsidP="00CC6F3B">
      <w:pPr>
        <w:pStyle w:val="a0"/>
      </w:pPr>
    </w:p>
    <w:p w:rsidR="00C545DC" w:rsidRDefault="00C545DC" w:rsidP="00CC6F3B">
      <w:pPr>
        <w:pStyle w:val="a0"/>
      </w:pPr>
    </w:p>
    <w:p w:rsidR="00C545DC" w:rsidRDefault="00C545DC" w:rsidP="00CC6F3B">
      <w:pPr>
        <w:pStyle w:val="a0"/>
      </w:pPr>
    </w:p>
    <w:p w:rsidR="00C545DC" w:rsidRDefault="00C545DC" w:rsidP="00CC6F3B">
      <w:pPr>
        <w:pStyle w:val="a0"/>
      </w:pPr>
    </w:p>
    <w:p w:rsidR="00C545DC" w:rsidRDefault="00C545DC" w:rsidP="00CC6F3B">
      <w:pPr>
        <w:pStyle w:val="a0"/>
      </w:pPr>
    </w:p>
    <w:p w:rsidR="00C545DC" w:rsidRDefault="00C545DC" w:rsidP="00CC6F3B">
      <w:pPr>
        <w:pStyle w:val="a0"/>
      </w:pPr>
    </w:p>
    <w:p w:rsidR="00C545DC" w:rsidRPr="00CC6F3B" w:rsidRDefault="00C545DC" w:rsidP="00CC6F3B">
      <w:pPr>
        <w:pStyle w:val="a0"/>
      </w:pPr>
    </w:p>
    <w:p w:rsidR="00BB16C8" w:rsidRPr="00CC6F3B" w:rsidRDefault="008E73AF" w:rsidP="00CC6F3B">
      <w:pPr>
        <w:pStyle w:val="1"/>
        <w:jc w:val="center"/>
        <w:rPr>
          <w:color w:val="auto"/>
        </w:rPr>
      </w:pPr>
      <w:bookmarkStart w:id="38" w:name="_Toc9522669"/>
      <w:r w:rsidRPr="00CC6F3B">
        <w:rPr>
          <w:color w:val="auto"/>
        </w:rPr>
        <w:lastRenderedPageBreak/>
        <w:t>第三章</w:t>
      </w:r>
      <w:r w:rsidRPr="00CC6F3B">
        <w:rPr>
          <w:color w:val="auto"/>
        </w:rPr>
        <w:t xml:space="preserve"> </w:t>
      </w:r>
      <w:r w:rsidRPr="00CC6F3B">
        <w:rPr>
          <w:color w:val="auto"/>
        </w:rPr>
        <w:t>家庭基站的原理及应用</w:t>
      </w:r>
      <w:bookmarkEnd w:id="37"/>
      <w:bookmarkEnd w:id="38"/>
    </w:p>
    <w:p w:rsidR="00BB16C8" w:rsidRPr="00CC6F3B" w:rsidRDefault="008E73AF">
      <w:pPr>
        <w:pStyle w:val="FirstParagraph"/>
      </w:pPr>
      <w:r w:rsidRPr="00CC6F3B">
        <w:t>现代网络的容量扩展主要为两个方面，一为横向的小区分裂，增加宏基站数量；二为纵向的网络分层，基于新的频段，构建独立的网络与宏网络协调使用，其中家庭基站便采取了纵向网络分层的技术手段。</w:t>
      </w:r>
    </w:p>
    <w:p w:rsidR="00BB16C8" w:rsidRPr="00CC6F3B" w:rsidRDefault="008E73AF">
      <w:pPr>
        <w:pStyle w:val="a0"/>
      </w:pPr>
      <w:r w:rsidRPr="00CC6F3B">
        <w:t>由于便于安装、方便灵活的特点，</w:t>
      </w:r>
      <w:r w:rsidRPr="00CC6F3B">
        <w:t>Femtocell</w:t>
      </w:r>
      <w:r w:rsidRPr="00CC6F3B">
        <w:t>往往被安装在用户家庭、办公室、公共区域内，直接接入宏蜂窝异构网络，形成了一系列的</w:t>
      </w:r>
      <w:r w:rsidRPr="00CC6F3B">
        <w:t>Femtocell-</w:t>
      </w:r>
      <w:r w:rsidRPr="00CC6F3B">
        <w:t>宏蜂窝异构网络。这样用户在进入常见的宏基站区域内的时候，会正常连入宏基站；而进入家庭基站覆盖的区域的时候，会直接连入</w:t>
      </w:r>
      <w:r w:rsidRPr="00CC6F3B">
        <w:t>Fetmocell</w:t>
      </w:r>
      <w:r w:rsidRPr="00CC6F3B">
        <w:t>。由此，用户在外出的时候可以享受到宏基站所提供的大范围、安全稳定的信号，在即使位置稍微偏僻的家中，依然可以接受快速稳定的网络。</w:t>
      </w:r>
    </w:p>
    <w:p w:rsidR="00BB16C8" w:rsidRPr="00CC6F3B" w:rsidRDefault="008E73AF">
      <w:pPr>
        <w:pStyle w:val="2"/>
        <w:rPr>
          <w:color w:val="auto"/>
        </w:rPr>
      </w:pPr>
      <w:bookmarkStart w:id="39" w:name="header-n101"/>
      <w:bookmarkStart w:id="40" w:name="_Toc9522670"/>
      <w:r w:rsidRPr="00CC6F3B">
        <w:rPr>
          <w:color w:val="auto"/>
        </w:rPr>
        <w:t xml:space="preserve">3.1 </w:t>
      </w:r>
      <w:r w:rsidRPr="00CC6F3B">
        <w:rPr>
          <w:color w:val="auto"/>
        </w:rPr>
        <w:t>家庭基站的网络结构</w:t>
      </w:r>
      <w:bookmarkEnd w:id="39"/>
      <w:bookmarkEnd w:id="40"/>
    </w:p>
    <w:p w:rsidR="00BB16C8" w:rsidRPr="00CC6F3B" w:rsidRDefault="008E73AF">
      <w:pPr>
        <w:pStyle w:val="FirstParagraph"/>
      </w:pPr>
      <w:r w:rsidRPr="00CC6F3B">
        <w:t>与我们生活中常见的宏蜂窝网络不同，因为家庭基站不需要基站控制器</w:t>
      </w:r>
      <w:r w:rsidRPr="00CC6F3B">
        <w:t>(BSC)</w:t>
      </w:r>
      <w:r w:rsidRPr="00CC6F3B">
        <w:t>和移动交换中心</w:t>
      </w:r>
      <w:r w:rsidRPr="00CC6F3B">
        <w:t>(MSC)</w:t>
      </w:r>
      <w:r w:rsidRPr="00CC6F3B">
        <w:t>，家庭基站不通过运营商的专线接入核心网络，而是通过因特网直接接入核心网络的。下面给出</w:t>
      </w:r>
      <w:r w:rsidRPr="00CC6F3B">
        <w:t>Femtocell</w:t>
      </w:r>
      <w:r w:rsidRPr="00CC6F3B">
        <w:t>接入通信网络示意图：</w:t>
      </w:r>
    </w:p>
    <w:p w:rsidR="00BB16C8" w:rsidRPr="00CC6F3B" w:rsidRDefault="008E73AF" w:rsidP="00C545DC">
      <w:pPr>
        <w:pStyle w:val="CaptionedFigure"/>
        <w:jc w:val="center"/>
      </w:pPr>
      <w:r w:rsidRPr="00CC6F3B">
        <w:rPr>
          <w:noProof/>
          <w:lang w:eastAsia="zh-CN"/>
        </w:rPr>
        <w:drawing>
          <wp:inline distT="0" distB="0" distL="0" distR="0" wp14:anchorId="678E881A" wp14:editId="62084661">
            <wp:extent cx="3928263" cy="188000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b6rk2sej30ho08s3z1.jpg"/>
                    <pic:cNvPicPr>
                      <a:picLocks noChangeAspect="1" noChangeArrowheads="1"/>
                    </pic:cNvPicPr>
                  </pic:nvPicPr>
                  <pic:blipFill>
                    <a:blip r:embed="rId17"/>
                    <a:stretch>
                      <a:fillRect/>
                    </a:stretch>
                  </pic:blipFill>
                  <pic:spPr bwMode="auto">
                    <a:xfrm>
                      <a:off x="0" y="0"/>
                      <a:ext cx="3977241" cy="1903447"/>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由于传统宏基站的接入方式为：用户发送信号至宏基站蜂窝网络，之后请求消息传输到</w:t>
      </w:r>
      <w:r w:rsidRPr="00CC6F3B">
        <w:t>RNC</w:t>
      </w:r>
      <w:r w:rsidRPr="00CC6F3B">
        <w:t>进行认证、付费等处理，之后进行认证。如果认证成功，授权为合法用户后，其请求经由运营商的核心网络，到达所请求的互联网数据，之后再返回到用户的请求设备上。这样便给运营商的核心网络带来了巨大的负担和压力，对于快速增长的移动互联网用户，核心网络已经不能再满足用户的需要。</w:t>
      </w:r>
    </w:p>
    <w:p w:rsidR="00BB16C8" w:rsidRPr="00CC6F3B" w:rsidRDefault="008E73AF" w:rsidP="00C545DC">
      <w:pPr>
        <w:pStyle w:val="CaptionedFigure"/>
        <w:jc w:val="center"/>
      </w:pPr>
      <w:r w:rsidRPr="00CC6F3B">
        <w:rPr>
          <w:noProof/>
          <w:lang w:eastAsia="zh-CN"/>
        </w:rPr>
        <w:lastRenderedPageBreak/>
        <w:drawing>
          <wp:inline distT="0" distB="0" distL="0" distR="0" wp14:anchorId="7280D785" wp14:editId="53D8F2D1">
            <wp:extent cx="4008730" cy="202631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bqqh4z7j30k40b2mxx.jpg"/>
                    <pic:cNvPicPr>
                      <a:picLocks noChangeAspect="1" noChangeArrowheads="1"/>
                    </pic:cNvPicPr>
                  </pic:nvPicPr>
                  <pic:blipFill>
                    <a:blip r:embed="rId18"/>
                    <a:stretch>
                      <a:fillRect/>
                    </a:stretch>
                  </pic:blipFill>
                  <pic:spPr bwMode="auto">
                    <a:xfrm>
                      <a:off x="0" y="0"/>
                      <a:ext cx="4030894" cy="2037514"/>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与传统宏基站不同，家庭基站只有在认证等信令达到运营商的核心网络，之后流量直接通过</w:t>
      </w:r>
      <w:r w:rsidRPr="00CC6F3B">
        <w:t>Femto</w:t>
      </w:r>
      <w:r w:rsidRPr="00CC6F3B">
        <w:t>网关连入互联网，故其流量不经过传统运营商的核心网，大大减轻了核心网络的负担，缓解了运营压力的同时，也使用户获得了较宏基站更为稳定快速的网络。如下图所示</w:t>
      </w:r>
      <w:r w:rsidRPr="00CC6F3B">
        <w:t>:</w:t>
      </w:r>
    </w:p>
    <w:p w:rsidR="00BB16C8" w:rsidRPr="00CC6F3B" w:rsidRDefault="008E73AF" w:rsidP="00C545DC">
      <w:pPr>
        <w:pStyle w:val="CaptionedFigure"/>
        <w:jc w:val="center"/>
      </w:pPr>
      <w:r w:rsidRPr="00CC6F3B">
        <w:rPr>
          <w:noProof/>
          <w:lang w:eastAsia="zh-CN"/>
        </w:rPr>
        <w:drawing>
          <wp:inline distT="0" distB="0" distL="0" distR="0" wp14:anchorId="44E80C2D" wp14:editId="1527E26E">
            <wp:extent cx="4030675" cy="2304288"/>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c7p6wx7j30ka0c875e.jpg"/>
                    <pic:cNvPicPr>
                      <a:picLocks noChangeAspect="1" noChangeArrowheads="1"/>
                    </pic:cNvPicPr>
                  </pic:nvPicPr>
                  <pic:blipFill>
                    <a:blip r:embed="rId19"/>
                    <a:stretch>
                      <a:fillRect/>
                    </a:stretch>
                  </pic:blipFill>
                  <pic:spPr bwMode="auto">
                    <a:xfrm>
                      <a:off x="0" y="0"/>
                      <a:ext cx="4052205" cy="2316597"/>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2"/>
        <w:rPr>
          <w:color w:val="auto"/>
        </w:rPr>
      </w:pPr>
      <w:bookmarkStart w:id="41" w:name="header-n108"/>
      <w:bookmarkStart w:id="42" w:name="_Toc9522671"/>
      <w:r w:rsidRPr="00CC6F3B">
        <w:rPr>
          <w:color w:val="auto"/>
        </w:rPr>
        <w:t xml:space="preserve">3.2 </w:t>
      </w:r>
      <w:r w:rsidRPr="00CC6F3B">
        <w:rPr>
          <w:color w:val="auto"/>
        </w:rPr>
        <w:t>家庭基站接入核心网的解决方案</w:t>
      </w:r>
      <w:bookmarkEnd w:id="41"/>
      <w:bookmarkEnd w:id="42"/>
    </w:p>
    <w:p w:rsidR="00BB16C8" w:rsidRPr="00CC6F3B" w:rsidRDefault="008E73AF">
      <w:pPr>
        <w:pStyle w:val="FirstParagraph"/>
      </w:pPr>
      <w:r w:rsidRPr="00CC6F3B">
        <w:t>在</w:t>
      </w:r>
      <w:r w:rsidRPr="00CC6F3B">
        <w:t>3.1</w:t>
      </w:r>
      <w:r w:rsidRPr="00CC6F3B">
        <w:t>节重点讲解了家庭基站的网络架构之后，本节对家庭基站如何接入核心网以形成</w:t>
      </w:r>
      <w:r w:rsidRPr="00CC6F3B">
        <w:t>LTE</w:t>
      </w:r>
      <w:r w:rsidRPr="00CC6F3B">
        <w:t>异构网络进行研究。</w:t>
      </w:r>
    </w:p>
    <w:p w:rsidR="00BB16C8" w:rsidRPr="00CC6F3B" w:rsidRDefault="008E73AF">
      <w:pPr>
        <w:pStyle w:val="a0"/>
      </w:pPr>
      <w:r w:rsidRPr="00CC6F3B">
        <w:t>Femtocell</w:t>
      </w:r>
      <w:r w:rsidRPr="00CC6F3B">
        <w:t>系统在完整的结构中分为两个部分，其中包括家庭端的</w:t>
      </w:r>
      <w:r w:rsidRPr="00CC6F3B">
        <w:t>Home eNodeB(HNB)</w:t>
      </w:r>
      <w:r w:rsidRPr="00CC6F3B">
        <w:t>和</w:t>
      </w:r>
      <w:r w:rsidRPr="00CC6F3B">
        <w:t>Femto</w:t>
      </w:r>
      <w:r w:rsidRPr="00CC6F3B">
        <w:t>网关。我们常说的家庭基站</w:t>
      </w:r>
      <w:r w:rsidRPr="00CC6F3B">
        <w:t>(Femtocell)</w:t>
      </w:r>
      <w:r w:rsidRPr="00CC6F3B">
        <w:t>即</w:t>
      </w:r>
      <w:r w:rsidRPr="00CC6F3B">
        <w:t>Home eNodeB(HNB)</w:t>
      </w:r>
      <w:r w:rsidRPr="00CC6F3B">
        <w:t>部分，而</w:t>
      </w:r>
      <w:r w:rsidRPr="00CC6F3B">
        <w:t>Femto</w:t>
      </w:r>
      <w:r w:rsidRPr="00CC6F3B">
        <w:t>网关为</w:t>
      </w:r>
      <w:r w:rsidRPr="00CC6F3B">
        <w:t>HNB</w:t>
      </w:r>
      <w:r w:rsidRPr="00CC6F3B">
        <w:t>经过</w:t>
      </w:r>
      <w:r w:rsidRPr="00CC6F3B">
        <w:t>IP</w:t>
      </w:r>
      <w:r w:rsidRPr="00CC6F3B">
        <w:t>连入因特网的认证、授权部分。</w:t>
      </w:r>
    </w:p>
    <w:p w:rsidR="00BB16C8" w:rsidRPr="00CC6F3B" w:rsidRDefault="008E73AF">
      <w:pPr>
        <w:pStyle w:val="a0"/>
      </w:pPr>
      <w:r w:rsidRPr="00CC6F3B">
        <w:t>典型的</w:t>
      </w:r>
      <w:r w:rsidRPr="00CC6F3B">
        <w:t>Femto</w:t>
      </w:r>
      <w:r w:rsidRPr="00CC6F3B">
        <w:t>接入网络如下：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362665C3" wp14:editId="7A1AAE79">
            <wp:extent cx="4352544" cy="158008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g0olid4j30ou098759.jpg"/>
                    <pic:cNvPicPr>
                      <a:picLocks noChangeAspect="1" noChangeArrowheads="1"/>
                    </pic:cNvPicPr>
                  </pic:nvPicPr>
                  <pic:blipFill>
                    <a:blip r:embed="rId20"/>
                    <a:stretch>
                      <a:fillRect/>
                    </a:stretch>
                  </pic:blipFill>
                  <pic:spPr bwMode="auto">
                    <a:xfrm>
                      <a:off x="0" y="0"/>
                      <a:ext cx="4381714" cy="1590672"/>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HNB</w:t>
      </w:r>
      <w:r w:rsidRPr="00CC6F3B">
        <w:t>为用户自行安装的设备，其通过公共</w:t>
      </w:r>
      <w:r w:rsidRPr="00CC6F3B">
        <w:t>IP(Internet</w:t>
      </w:r>
      <w:r w:rsidRPr="00CC6F3B">
        <w:t>协议</w:t>
      </w:r>
      <w:r w:rsidRPr="00CC6F3B">
        <w:t>)</w:t>
      </w:r>
      <w:r w:rsidRPr="00CC6F3B">
        <w:t>使用</w:t>
      </w:r>
      <w:r w:rsidRPr="00CC6F3B">
        <w:t>luh</w:t>
      </w:r>
      <w:r w:rsidRPr="00CC6F3B">
        <w:t>接口连接到</w:t>
      </w:r>
      <w:r w:rsidRPr="00CC6F3B">
        <w:t>HeNB GW(Femto</w:t>
      </w:r>
      <w:r w:rsidRPr="00CC6F3B">
        <w:t>网关</w:t>
      </w:r>
      <w:r w:rsidRPr="00CC6F3B">
        <w:t>)</w:t>
      </w:r>
      <w:r w:rsidRPr="00CC6F3B">
        <w:t>，</w:t>
      </w:r>
      <w:r w:rsidRPr="00CC6F3B">
        <w:t>HeNB GW</w:t>
      </w:r>
      <w:r w:rsidRPr="00CC6F3B">
        <w:t>再通过</w:t>
      </w:r>
      <w:r w:rsidRPr="00CC6F3B">
        <w:t>lu</w:t>
      </w:r>
      <w:r w:rsidRPr="00CC6F3B">
        <w:t>接口连接到运营商的核心网。</w:t>
      </w:r>
    </w:p>
    <w:p w:rsidR="00BB16C8" w:rsidRPr="00CC6F3B" w:rsidRDefault="008E73AF">
      <w:pPr>
        <w:pStyle w:val="a0"/>
      </w:pPr>
      <w:r w:rsidRPr="00CC6F3B">
        <w:t>从运营商的核心网络的角度来看，</w:t>
      </w:r>
      <w:r w:rsidRPr="00CC6F3B">
        <w:t>HeNB</w:t>
      </w:r>
      <w:r w:rsidRPr="00CC6F3B">
        <w:t>接入网为</w:t>
      </w:r>
      <w:r w:rsidRPr="00CC6F3B">
        <w:t>RNC</w:t>
      </w:r>
      <w:r w:rsidRPr="00CC6F3B">
        <w:t>（无线网络控制）；而从用户的角度而言，</w:t>
      </w:r>
      <w:r w:rsidRPr="00CC6F3B">
        <w:t>HeNB</w:t>
      </w:r>
      <w:r w:rsidRPr="00CC6F3B">
        <w:t>接入网为</w:t>
      </w:r>
      <w:r w:rsidRPr="00CC6F3B">
        <w:t>eNodeB</w:t>
      </w:r>
      <w:r w:rsidRPr="00CC6F3B">
        <w:t>，家庭基站与用户之间采用标准的</w:t>
      </w:r>
      <w:r w:rsidRPr="00CC6F3B">
        <w:t>Uu</w:t>
      </w:r>
      <w:r w:rsidRPr="00CC6F3B">
        <w:t>接口进行通信。所以，家庭基站既拥有了宏基站</w:t>
      </w:r>
      <w:r w:rsidRPr="00CC6F3B">
        <w:t>eNodeB</w:t>
      </w:r>
      <w:r w:rsidRPr="00CC6F3B">
        <w:t>的无线承载功能，向用户终端提供标准的</w:t>
      </w:r>
      <w:r w:rsidRPr="00CC6F3B">
        <w:t>Uu</w:t>
      </w:r>
      <w:r w:rsidRPr="00CC6F3B">
        <w:t>接口；同时又拥有了</w:t>
      </w:r>
      <w:r w:rsidRPr="00CC6F3B">
        <w:t>RNC</w:t>
      </w:r>
      <w:r w:rsidRPr="00CC6F3B">
        <w:t>的无线资源管理功能，使得整体网络结构更加扁平化，提高了网络传输效率，同时也降低了维护成本，也使得扩展业务更为方便。</w:t>
      </w:r>
    </w:p>
    <w:p w:rsidR="00BB16C8" w:rsidRPr="00CC6F3B" w:rsidRDefault="008E73AF">
      <w:pPr>
        <w:pStyle w:val="a0"/>
      </w:pPr>
      <w:r w:rsidRPr="00CC6F3B">
        <w:t>在家庭基站网络中，较原有的宏基站网络新增了两个实体，分别为</w:t>
      </w:r>
      <w:r w:rsidRPr="00CC6F3B">
        <w:t>HeNB GW</w:t>
      </w:r>
      <w:r w:rsidRPr="00CC6F3B">
        <w:t>和</w:t>
      </w:r>
      <w:r w:rsidRPr="00CC6F3B">
        <w:t>Se GW</w:t>
      </w:r>
      <w:r w:rsidRPr="00CC6F3B">
        <w:t>。其中，</w:t>
      </w:r>
      <w:r w:rsidRPr="00CC6F3B">
        <w:t>HeNB GW</w:t>
      </w:r>
      <w:r w:rsidRPr="00CC6F3B">
        <w:t>为家庭基站的网关，将多个</w:t>
      </w:r>
      <w:r w:rsidRPr="00CC6F3B">
        <w:t>HNB</w:t>
      </w:r>
      <w:r w:rsidRPr="00CC6F3B">
        <w:t>业务聚集在一起，之后通过</w:t>
      </w:r>
      <w:r w:rsidRPr="00CC6F3B">
        <w:t>S1</w:t>
      </w:r>
      <w:r w:rsidRPr="00CC6F3B">
        <w:t>标准端口传送给核心网络。</w:t>
      </w:r>
      <w:r w:rsidRPr="00CC6F3B">
        <w:t>HeNB GW</w:t>
      </w:r>
      <w:r w:rsidRPr="00CC6F3B">
        <w:t>主要负</w:t>
      </w:r>
      <w:r w:rsidRPr="00CC6F3B">
        <w:t>UE</w:t>
      </w:r>
      <w:r w:rsidRPr="00CC6F3B">
        <w:t>注册、</w:t>
      </w:r>
      <w:r w:rsidRPr="00CC6F3B">
        <w:t>HNB</w:t>
      </w:r>
      <w:r w:rsidRPr="00CC6F3B">
        <w:t>注册、链接管理等业务。</w:t>
      </w:r>
      <w:r w:rsidRPr="00CC6F3B">
        <w:t>Se GW</w:t>
      </w:r>
      <w:r w:rsidRPr="00CC6F3B">
        <w:t>为家庭基站的安全网关，主要负责安全通道的建立。</w:t>
      </w:r>
    </w:p>
    <w:p w:rsidR="00BB16C8" w:rsidRPr="00CC6F3B" w:rsidRDefault="008E73AF" w:rsidP="00C545DC">
      <w:pPr>
        <w:pStyle w:val="a0"/>
        <w:jc w:val="center"/>
      </w:pPr>
      <w:r w:rsidRPr="00CC6F3B">
        <w:t>其完整的架构如下所示：</w:t>
      </w:r>
      <w:r w:rsidRPr="00CC6F3B">
        <w:t xml:space="preserve"> </w:t>
      </w:r>
      <w:r w:rsidRPr="00CC6F3B">
        <w:rPr>
          <w:noProof/>
          <w:lang w:eastAsia="zh-CN"/>
        </w:rPr>
        <w:drawing>
          <wp:inline distT="0" distB="0" distL="0" distR="0" wp14:anchorId="6CA4407B" wp14:editId="744A9781">
            <wp:extent cx="3781959" cy="2282343"/>
            <wp:effectExtent l="0" t="0" r="0" b="0"/>
            <wp:docPr id="14"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gvt2n3bj30he0ccjsm.jpg"/>
                    <pic:cNvPicPr>
                      <a:picLocks noChangeAspect="1" noChangeArrowheads="1"/>
                    </pic:cNvPicPr>
                  </pic:nvPicPr>
                  <pic:blipFill>
                    <a:blip r:embed="rId21"/>
                    <a:stretch>
                      <a:fillRect/>
                    </a:stretch>
                  </pic:blipFill>
                  <pic:spPr bwMode="auto">
                    <a:xfrm>
                      <a:off x="0" y="0"/>
                      <a:ext cx="3839602" cy="2317130"/>
                    </a:xfrm>
                    <a:prstGeom prst="rect">
                      <a:avLst/>
                    </a:prstGeom>
                    <a:noFill/>
                    <a:ln w="9525">
                      <a:noFill/>
                      <a:headEnd/>
                      <a:tailEnd/>
                    </a:ln>
                  </pic:spPr>
                </pic:pic>
              </a:graphicData>
            </a:graphic>
          </wp:inline>
        </w:drawing>
      </w:r>
    </w:p>
    <w:p w:rsidR="00BB16C8" w:rsidRPr="00CC6F3B" w:rsidRDefault="008E73AF">
      <w:pPr>
        <w:pStyle w:val="a0"/>
      </w:pPr>
      <w:r w:rsidRPr="00CC6F3B">
        <w:t>如图所示，</w:t>
      </w:r>
      <w:r w:rsidRPr="00CC6F3B">
        <w:t>HNB</w:t>
      </w:r>
      <w:r w:rsidRPr="00CC6F3B">
        <w:t>可以有两种方式接入运营商核心网络，一种为直接与</w:t>
      </w:r>
      <w:r w:rsidRPr="00CC6F3B">
        <w:t>MME</w:t>
      </w:r>
      <w:r w:rsidRPr="00CC6F3B">
        <w:t>相连；另一种为通过</w:t>
      </w:r>
      <w:r w:rsidRPr="00CC6F3B">
        <w:t>HeNB GW</w:t>
      </w:r>
      <w:r w:rsidRPr="00CC6F3B">
        <w:t>相连，继而再连接到</w:t>
      </w:r>
      <w:r w:rsidRPr="00CC6F3B">
        <w:t>MME</w:t>
      </w:r>
      <w:r w:rsidRPr="00CC6F3B">
        <w:t>上。两种方式都通过</w:t>
      </w:r>
      <w:r w:rsidRPr="00CC6F3B">
        <w:t>S1-MME</w:t>
      </w:r>
      <w:r w:rsidRPr="00CC6F3B">
        <w:t>接口与核心网络进行通信，所以本质上是一样的，我们可以在一定程度上将</w:t>
      </w:r>
      <w:r w:rsidRPr="00CC6F3B">
        <w:t>HeNB GW</w:t>
      </w:r>
      <w:r w:rsidRPr="00CC6F3B">
        <w:t>视为虚拟的</w:t>
      </w:r>
      <w:r w:rsidRPr="00CC6F3B">
        <w:t>MME</w:t>
      </w:r>
      <w:r w:rsidRPr="00CC6F3B">
        <w:t>。</w:t>
      </w:r>
    </w:p>
    <w:p w:rsidR="00BB16C8" w:rsidRPr="00CC6F3B" w:rsidRDefault="008E73AF">
      <w:pPr>
        <w:pStyle w:val="a0"/>
      </w:pPr>
      <w:r w:rsidRPr="00CC6F3B">
        <w:lastRenderedPageBreak/>
        <w:t>家庭基站通过上述方式接入核心网络，使得网络结构扁平化，符合下一代通信网络扁平化的趋势。由于网络节点的减少，在整体上减小了时延，从而改善了用户使用网络的体验，同时也增强了网络的可靠性。</w:t>
      </w:r>
    </w:p>
    <w:p w:rsidR="00BB16C8" w:rsidRPr="00CC6F3B" w:rsidRDefault="008E73AF">
      <w:pPr>
        <w:pStyle w:val="2"/>
        <w:rPr>
          <w:color w:val="auto"/>
        </w:rPr>
      </w:pPr>
      <w:bookmarkStart w:id="43" w:name="header-n119"/>
      <w:bookmarkStart w:id="44" w:name="_Toc9522672"/>
      <w:r w:rsidRPr="00CC6F3B">
        <w:rPr>
          <w:color w:val="auto"/>
        </w:rPr>
        <w:t xml:space="preserve">3.3 </w:t>
      </w:r>
      <w:r w:rsidRPr="00CC6F3B">
        <w:rPr>
          <w:color w:val="auto"/>
        </w:rPr>
        <w:t>家庭基站的用户接入方式</w:t>
      </w:r>
      <w:bookmarkEnd w:id="43"/>
      <w:bookmarkEnd w:id="44"/>
    </w:p>
    <w:p w:rsidR="00BB16C8" w:rsidRPr="00CC6F3B" w:rsidRDefault="008E73AF">
      <w:pPr>
        <w:pStyle w:val="FirstParagraph"/>
      </w:pPr>
      <w:r w:rsidRPr="00CC6F3B">
        <w:t>本章前半部分主要讲解了家庭基站的网络架构以及家庭基站如何接入核心网的相关知识，即家庭基站与</w:t>
      </w:r>
      <w:r w:rsidRPr="00CC6F3B">
        <w:t>LTE</w:t>
      </w:r>
      <w:r w:rsidRPr="00CC6F3B">
        <w:t>异构网络接入的相关概念；在本章的后半节论文主要讲解用户如何接入家庭基站，以及接入家庭基站之后可能的频率干扰问题。</w:t>
      </w:r>
    </w:p>
    <w:p w:rsidR="00BB16C8" w:rsidRPr="00CC6F3B" w:rsidRDefault="008E73AF">
      <w:pPr>
        <w:pStyle w:val="a0"/>
      </w:pPr>
      <w:r w:rsidRPr="00CC6F3B">
        <w:t>与其他的室内无线接入方式类似，</w:t>
      </w:r>
      <w:r w:rsidRPr="00CC6F3B">
        <w:t>Femtocell</w:t>
      </w:r>
      <w:r w:rsidRPr="00CC6F3B">
        <w:t>将用户分为两种，一种为注册用户，另一种为非注册用户。而问题的重点便在于，非注册用户是否被网络视为非法用户，拒绝接入。而且不同的接入方式会产生不同的干扰影响，对整体的网络性能影响较大，故选择适当的用户接入方式对家庭基站的使用有着至关重要的影响。</w:t>
      </w:r>
    </w:p>
    <w:p w:rsidR="00BB16C8" w:rsidRPr="00CC6F3B" w:rsidRDefault="008E73AF">
      <w:pPr>
        <w:pStyle w:val="a0"/>
      </w:pPr>
      <w:r w:rsidRPr="00CC6F3B">
        <w:t>家庭基站的用户接入一般分为以下三种，分别为：</w:t>
      </w:r>
      <w:r w:rsidRPr="00CC6F3B">
        <w:t xml:space="preserve"> 1</w:t>
      </w:r>
      <w:r w:rsidRPr="00CC6F3B">
        <w:t>）闭环接入方式：其中家庭基站的拥有着用户定义一个合法的用户集合，只有其中的用户可以接入通信网络；</w:t>
      </w:r>
      <w:r w:rsidRPr="00CC6F3B">
        <w:t xml:space="preserve"> 2</w:t>
      </w:r>
      <w:r w:rsidRPr="00CC6F3B">
        <w:t>）开环接入方式：所有的人都可以接入网络，不存在接入门槛；</w:t>
      </w:r>
      <w:r w:rsidRPr="00CC6F3B">
        <w:t xml:space="preserve"> 3</w:t>
      </w:r>
      <w:r w:rsidRPr="00CC6F3B">
        <w:t>）混合接入方式：将闭环接入用户未使用的资源给给未注册用户，达成资源共享使用模式；</w:t>
      </w:r>
    </w:p>
    <w:p w:rsidR="00BB16C8" w:rsidRPr="00CC6F3B" w:rsidRDefault="008E73AF">
      <w:pPr>
        <w:pStyle w:val="a0"/>
      </w:pPr>
      <w:r w:rsidRPr="00CC6F3B">
        <w:t>其中的闭环接入方式限制了宏蜂窝用户使用</w:t>
      </w:r>
      <w:r w:rsidRPr="00CC6F3B">
        <w:t>Femtocell</w:t>
      </w:r>
      <w:r w:rsidRPr="00CC6F3B">
        <w:t>的资源，但是也带来了干扰抑制的复杂问题；开环接入方式虽然没有干扰过重的问题，但是开放式的资源获取方式给网络带来了不安全因素，也会影响到</w:t>
      </w:r>
      <w:r w:rsidRPr="00CC6F3B">
        <w:t>Femtocell</w:t>
      </w:r>
      <w:r w:rsidRPr="00CC6F3B">
        <w:t>拥有者的使用体验；混合接入方式结合了开环接入和闭环接入两种接入方式，是目前认为最为有效的方法。但是仍要设计出优秀的算法，解决资源分配的问题，避免</w:t>
      </w:r>
      <w:r w:rsidRPr="00CC6F3B">
        <w:t>Femtocell</w:t>
      </w:r>
      <w:r w:rsidRPr="00CC6F3B">
        <w:t>拥有着用户的资源分配出现问题，使得网络体验较差。</w:t>
      </w:r>
    </w:p>
    <w:p w:rsidR="00BB16C8" w:rsidRPr="00CC6F3B" w:rsidRDefault="008E73AF">
      <w:pPr>
        <w:pStyle w:val="2"/>
        <w:rPr>
          <w:color w:val="auto"/>
        </w:rPr>
      </w:pPr>
      <w:bookmarkStart w:id="45" w:name="header-n124"/>
      <w:bookmarkStart w:id="46" w:name="_Toc9522673"/>
      <w:r w:rsidRPr="00CC6F3B">
        <w:rPr>
          <w:color w:val="auto"/>
        </w:rPr>
        <w:t xml:space="preserve">3.4 </w:t>
      </w:r>
      <w:r w:rsidRPr="00CC6F3B">
        <w:rPr>
          <w:color w:val="auto"/>
        </w:rPr>
        <w:t>家庭基站的无线资源管理</w:t>
      </w:r>
      <w:bookmarkEnd w:id="45"/>
      <w:bookmarkEnd w:id="46"/>
    </w:p>
    <w:p w:rsidR="00BB16C8" w:rsidRPr="00CC6F3B" w:rsidRDefault="008E73AF">
      <w:pPr>
        <w:pStyle w:val="FirstParagraph"/>
      </w:pPr>
      <w:r w:rsidRPr="00CC6F3B">
        <w:t>在家庭基站满足了安装方便且可以稳定提供高质量服务的同时，仍要必须考虑与原有宏基站的兼容，即干扰问题。干扰会对</w:t>
      </w:r>
      <w:r w:rsidRPr="00CC6F3B">
        <w:t>Femtocell</w:t>
      </w:r>
      <w:r w:rsidRPr="00CC6F3B">
        <w:t>的系统性能产生极大的影响。而与干扰问题联系最为密切的即</w:t>
      </w:r>
      <w:r w:rsidRPr="00CC6F3B">
        <w:t>Femtocell</w:t>
      </w:r>
      <w:r w:rsidRPr="00CC6F3B">
        <w:t>的接入方式与其资源分配方式</w:t>
      </w:r>
      <w:r w:rsidRPr="00CC6F3B">
        <w:t>(3.3</w:t>
      </w:r>
      <w:r w:rsidRPr="00CC6F3B">
        <w:t>小节</w:t>
      </w:r>
      <w:r w:rsidRPr="00CC6F3B">
        <w:t>)</w:t>
      </w:r>
      <w:r w:rsidRPr="00CC6F3B">
        <w:t>，只有将资源分配问题予以解决，与宏基站互相补足，家庭基站才有使用的价值。</w:t>
      </w:r>
    </w:p>
    <w:p w:rsidR="00C545DC" w:rsidRPr="00C545DC" w:rsidRDefault="008E73AF">
      <w:pPr>
        <w:pStyle w:val="a0"/>
      </w:pPr>
      <w:r w:rsidRPr="00CC6F3B">
        <w:t>假设某区域内有</w:t>
      </w:r>
      <m:oMath>
        <m:r>
          <w:rPr>
            <w:rFonts w:ascii="Cambria Math" w:hAnsi="Cambria Math"/>
          </w:rPr>
          <m:t>N</m:t>
        </m:r>
      </m:oMath>
      <w:r w:rsidRPr="00CC6F3B">
        <w:t>个用户在使用通信服务，其中空间的可用带宽被划分为</w:t>
      </w:r>
      <m:oMath>
        <m:r>
          <w:rPr>
            <w:rFonts w:ascii="Cambria Math" w:hAnsi="Cambria Math"/>
          </w:rPr>
          <m:t>M</m:t>
        </m:r>
      </m:oMath>
      <w:r w:rsidRPr="00CC6F3B">
        <w:t>个子信道</w:t>
      </w:r>
      <w:r w:rsidRPr="00CC6F3B">
        <w:t>,</w:t>
      </w:r>
      <w:r w:rsidRPr="00CC6F3B">
        <w:t>设矩阵</w:t>
      </w:r>
      <m:oMath>
        <m:r>
          <w:rPr>
            <w:rFonts w:ascii="Cambria Math" w:hAnsi="Cambria Math"/>
          </w:rPr>
          <m:t>L</m:t>
        </m:r>
      </m:oMath>
      <w:r w:rsidRPr="00CC6F3B">
        <w:t>便是此</w:t>
      </w:r>
      <m:oMath>
        <m:r>
          <w:rPr>
            <w:rFonts w:ascii="Cambria Math" w:hAnsi="Cambria Math"/>
          </w:rPr>
          <m:t>N</m:t>
        </m:r>
      </m:oMath>
      <w:r w:rsidRPr="00CC6F3B">
        <w:t>个用户使用</w:t>
      </w:r>
      <m:oMath>
        <m:r>
          <w:rPr>
            <w:rFonts w:ascii="Cambria Math" w:hAnsi="Cambria Math"/>
          </w:rPr>
          <m:t>M</m:t>
        </m:r>
      </m:oMath>
      <w:r w:rsidRPr="00CC6F3B">
        <w:t>个信道的情况，矩阵</w:t>
      </w:r>
      <m:oMath>
        <m:r>
          <w:rPr>
            <w:rFonts w:ascii="Cambria Math" w:hAnsi="Cambria Math"/>
          </w:rPr>
          <m:t>B</m:t>
        </m:r>
      </m:oMath>
      <w:r w:rsidRPr="00CC6F3B">
        <w:t>为定效益矩阵，则有：</w:t>
      </w:r>
      <w:r w:rsidRPr="00CC6F3B">
        <w:t xml:space="preserve"> </w:t>
      </w:r>
    </w:p>
    <w:p w:rsidR="00BB16C8" w:rsidRPr="00C545DC" w:rsidRDefault="008E73AF">
      <w:pPr>
        <w:pStyle w:val="a0"/>
      </w:pPr>
      <m:oMathPara>
        <m:oMathParaPr>
          <m:jc m:val="center"/>
        </m:oMathParaPr>
        <m:oMath>
          <m:r>
            <w:rPr>
              <w:rFonts w:ascii="Cambria Math" w:hAnsi="Cambria Math"/>
            </w:rPr>
            <m:t>L=</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NM</m:t>
                        </m:r>
                      </m:sub>
                    </m:sSub>
                  </m:e>
                </m:mr>
              </m:m>
            </m:e>
          </m:d>
          <m:r>
            <w:rPr>
              <w:rFonts w:ascii="Cambria Math" w:hAnsi="Cambria Math"/>
            </w:rPr>
            <m:t>，</m:t>
          </m:r>
          <m:r>
            <w:rPr>
              <w:rFonts w:ascii="Cambria Math" w:hAnsi="Cambria Math"/>
            </w:rPr>
            <m:t>B=</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1M</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21</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N1</m:t>
                        </m:r>
                      </m:sub>
                    </m:sSub>
                  </m:e>
                  <m:e>
                    <m:sSub>
                      <m:sSubPr>
                        <m:ctrlPr>
                          <w:rPr>
                            <w:rFonts w:ascii="Cambria Math" w:hAnsi="Cambria Math"/>
                          </w:rPr>
                        </m:ctrlPr>
                      </m:sSubPr>
                      <m:e>
                        <m:r>
                          <w:rPr>
                            <w:rFonts w:ascii="Cambria Math" w:hAnsi="Cambria Math"/>
                          </w:rPr>
                          <m:t>b</m:t>
                        </m:r>
                      </m:e>
                      <m:sub>
                        <m:r>
                          <w:rPr>
                            <w:rFonts w:ascii="Cambria Math" w:hAnsi="Cambria Math"/>
                          </w:rPr>
                          <m:t>N1</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NM</m:t>
                        </m:r>
                      </m:sub>
                    </m:sSub>
                  </m:e>
                </m:mr>
              </m:m>
            </m:e>
          </m:d>
        </m:oMath>
      </m:oMathPara>
    </w:p>
    <w:p w:rsidR="00BB16C8" w:rsidRPr="00CC6F3B" w:rsidRDefault="008E73AF">
      <w:pPr>
        <w:pStyle w:val="a0"/>
      </w:pPr>
      <w:r w:rsidRPr="00CC6F3B">
        <w:t>其中</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,(i∈(1,N),j∈(1,M))</m:t>
        </m:r>
      </m:oMath>
      <w:r w:rsidRPr="00CC6F3B">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CC6F3B">
        <w:t>取</w:t>
      </w:r>
      <w:r w:rsidRPr="00CC6F3B">
        <w:t>1</w:t>
      </w:r>
      <w:r w:rsidRPr="00CC6F3B">
        <w:t>或</w:t>
      </w:r>
      <w:r w:rsidRPr="00CC6F3B">
        <w:t>0</w:t>
      </w:r>
      <w:r w:rsidRPr="00CC6F3B">
        <w:t>，表示第</w:t>
      </w:r>
      <m:oMath>
        <m:r>
          <w:rPr>
            <w:rFonts w:ascii="Cambria Math" w:hAnsi="Cambria Math"/>
          </w:rPr>
          <m:t>i</m:t>
        </m:r>
      </m:oMath>
      <w:r w:rsidRPr="00CC6F3B">
        <w:t>用户是否使用第</w:t>
      </w:r>
      <m:oMath>
        <m:r>
          <w:rPr>
            <w:rFonts w:ascii="Cambria Math" w:hAnsi="Cambria Math"/>
          </w:rPr>
          <m:t>j</m:t>
        </m:r>
      </m:oMath>
      <w:r w:rsidRPr="00CC6F3B">
        <w:t>个信道；</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,(i∈(1,N),j∈(1,M))</m:t>
        </m:r>
      </m:oMath>
      <w:r w:rsidRPr="00CC6F3B">
        <w:t>，</w:t>
      </w:r>
      <m:oMath>
        <m:sSub>
          <m:sSubPr>
            <m:ctrlPr>
              <w:rPr>
                <w:rFonts w:ascii="Cambria Math" w:hAnsi="Cambria Math"/>
              </w:rPr>
            </m:ctrlPr>
          </m:sSubPr>
          <m:e>
            <m:r>
              <w:rPr>
                <w:rFonts w:ascii="Cambria Math" w:hAnsi="Cambria Math"/>
              </w:rPr>
              <m:t>b</m:t>
            </m:r>
          </m:e>
          <m:sub>
            <m:r>
              <w:rPr>
                <w:rFonts w:ascii="Cambria Math" w:hAnsi="Cambria Math"/>
              </w:rPr>
              <m:t>ij</m:t>
            </m:r>
          </m:sub>
        </m:sSub>
      </m:oMath>
      <w:r w:rsidRPr="00CC6F3B">
        <w:t>取</w:t>
      </w:r>
      <m:oMath>
        <m:r>
          <w:rPr>
            <w:rFonts w:ascii="Cambria Math" w:hAnsi="Cambria Math"/>
          </w:rPr>
          <m:t>[1,5]</m:t>
        </m:r>
      </m:oMath>
      <w:r w:rsidRPr="00CC6F3B">
        <w:t>，取值越大代表服务质量越好。</w:t>
      </w:r>
    </w:p>
    <w:p w:rsidR="00BB16C8" w:rsidRPr="00CC6F3B" w:rsidRDefault="008E73AF" w:rsidP="00C545DC">
      <w:pPr>
        <w:pStyle w:val="a0"/>
        <w:jc w:val="center"/>
      </w:pPr>
      <w:r w:rsidRPr="00CC6F3B">
        <w:lastRenderedPageBreak/>
        <w:t>则对于系统整体服务质量的评价，可以将用户在所有信道上的服务质量相加即可：</w:t>
      </w:r>
      <w:r w:rsidRPr="00CC6F3B">
        <w:t xml:space="preserve"> </w:t>
      </w:r>
      <m:oMath>
        <m:r>
          <w:rPr>
            <w:rFonts w:ascii="Cambria Math" w:hAnsi="Cambria Math"/>
          </w:rPr>
          <m:t>F(x)=L*B=</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a</m:t>
                    </m:r>
                  </m:e>
                  <m:sub>
                    <m:r>
                      <w:rPr>
                        <w:rFonts w:ascii="Cambria Math" w:hAnsi="Cambria Math"/>
                      </w:rPr>
                      <m:t>ij</m:t>
                    </m:r>
                  </m:sub>
                </m:sSub>
              </m:e>
            </m:nary>
          </m:e>
        </m:nary>
        <m:sSub>
          <m:sSubPr>
            <m:ctrlPr>
              <w:rPr>
                <w:rFonts w:ascii="Cambria Math" w:hAnsi="Cambria Math"/>
              </w:rPr>
            </m:ctrlPr>
          </m:sSubPr>
          <m:e>
            <m:r>
              <w:rPr>
                <w:rFonts w:ascii="Cambria Math" w:hAnsi="Cambria Math"/>
              </w:rPr>
              <m:t>b</m:t>
            </m:r>
          </m:e>
          <m:sub>
            <m:r>
              <w:rPr>
                <w:rFonts w:ascii="Cambria Math" w:hAnsi="Cambria Math"/>
              </w:rPr>
              <m:t>ij</m:t>
            </m:r>
          </m:sub>
        </m:sSub>
      </m:oMath>
    </w:p>
    <w:p w:rsidR="00BB16C8" w:rsidRPr="00CC6F3B" w:rsidRDefault="008E73AF">
      <w:pPr>
        <w:pStyle w:val="a0"/>
      </w:pPr>
      <w:r w:rsidRPr="00CC6F3B">
        <w:t>为了使上式的总和达到最优化，在此我们使用论文</w:t>
      </w:r>
      <w:r w:rsidRPr="00CC6F3B">
        <w:t>4.3</w:t>
      </w:r>
      <w:r w:rsidRPr="00CC6F3B">
        <w:t>小节中家庭基站模型，采用文献</w:t>
      </w:r>
      <w:r w:rsidRPr="00CC6F3B">
        <w:t>[9]</w:t>
      </w:r>
      <w:r w:rsidRPr="00CC6F3B">
        <w:t>中提出的</w:t>
      </w:r>
      <w:r w:rsidRPr="00CC6F3B">
        <w:t>Femto-Aware</w:t>
      </w:r>
      <w:r w:rsidRPr="00CC6F3B">
        <w:t>方法进行优化。本方法将小区中可能使用的频谱划分为两个部分，</w:t>
      </w:r>
      <w:r w:rsidRPr="00CC6F3B">
        <w:rPr>
          <w:b/>
        </w:rPr>
        <w:t>宏基站专用部分</w:t>
      </w:r>
      <w:r w:rsidRPr="00CC6F3B">
        <w:rPr>
          <w:b/>
        </w:rPr>
        <w:t>(</w:t>
      </w:r>
      <w:r w:rsidRPr="00CC6F3B">
        <w:rPr>
          <w:b/>
        </w:rPr>
        <w:t>干扰池</w:t>
      </w:r>
      <w:r w:rsidRPr="00CC6F3B">
        <w:rPr>
          <w:b/>
        </w:rPr>
        <w:t>)</w:t>
      </w:r>
      <w:r w:rsidRPr="00CC6F3B">
        <w:t>与</w:t>
      </w:r>
      <w:r w:rsidRPr="00CC6F3B">
        <w:rPr>
          <w:b/>
        </w:rPr>
        <w:t>宏基站与家庭基站共享部分</w:t>
      </w:r>
      <w:r w:rsidRPr="00CC6F3B">
        <w:t>，宏基站通过识别对</w:t>
      </w:r>
      <w:r w:rsidRPr="00CC6F3B">
        <w:t>Femtocell</w:t>
      </w:r>
      <w:r w:rsidRPr="00CC6F3B">
        <w:t>上行链路具有潜在威胁的</w:t>
      </w:r>
      <w:r w:rsidRPr="00CC6F3B">
        <w:t>UE</w:t>
      </w:r>
      <w:r w:rsidRPr="00CC6F3B">
        <w:t>，并且将他们的频谱转移到宏专用部分，使得</w:t>
      </w:r>
      <w:r w:rsidRPr="00CC6F3B">
        <w:t>Femtocell</w:t>
      </w:r>
      <w:r w:rsidRPr="00CC6F3B">
        <w:t>处不存在可能的同信道干扰。</w:t>
      </w:r>
    </w:p>
    <w:p w:rsidR="00BB16C8" w:rsidRPr="00CC6F3B" w:rsidRDefault="008E73AF">
      <w:pPr>
        <w:pStyle w:val="a0"/>
      </w:pPr>
      <w:r w:rsidRPr="00CC6F3B">
        <w:t>根据文献</w:t>
      </w:r>
      <w:r w:rsidRPr="00CC6F3B">
        <w:t>[9]</w:t>
      </w:r>
      <w:r w:rsidRPr="00CC6F3B">
        <w:t>的说明，我们可以使用</w:t>
      </w:r>
      <w:r w:rsidRPr="00CC6F3B">
        <w:t>UE</w:t>
      </w:r>
      <w:r w:rsidRPr="00CC6F3B">
        <w:t>报告的子载波的</w:t>
      </w:r>
      <w:r w:rsidRPr="00CC6F3B">
        <w:t>CQI(</w:t>
      </w:r>
      <w:r w:rsidRPr="00CC6F3B">
        <w:t>信道质量指示</w:t>
      </w:r>
      <w:r w:rsidRPr="00CC6F3B">
        <w:t>)</w:t>
      </w:r>
      <w:r w:rsidRPr="00CC6F3B">
        <w:t>来完成这种识别，其中</w:t>
      </w:r>
      <w:r w:rsidRPr="00CC6F3B">
        <w:t>CQI</w:t>
      </w:r>
      <w:r w:rsidRPr="00CC6F3B">
        <w:t>可以表示为</w:t>
      </w:r>
      <m:oMath>
        <m:sSub>
          <m:sSubPr>
            <m:ctrlPr>
              <w:rPr>
                <w:rFonts w:ascii="Cambria Math" w:hAnsi="Cambria Math"/>
              </w:rPr>
            </m:ctrlPr>
          </m:sSubPr>
          <m:e>
            <m:r>
              <w:rPr>
                <w:rFonts w:ascii="Cambria Math" w:hAnsi="Cambria Math"/>
              </w:rPr>
              <m:t>Y</m:t>
            </m:r>
          </m:e>
          <m:sub>
            <m:r>
              <w:rPr>
                <w:rFonts w:ascii="Cambria Math" w:hAnsi="Cambria Math"/>
              </w:rPr>
              <m:t>CQI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oMath>
      <w:r w:rsidRPr="00CC6F3B">
        <w:t>：如果</w:t>
      </w:r>
      <w:r w:rsidRPr="00CC6F3B">
        <w:t>UE</w:t>
      </w:r>
      <w:r w:rsidRPr="00CC6F3B">
        <w:t>在</w:t>
      </w:r>
      <w:r w:rsidRPr="00CC6F3B">
        <w:t>Femtocell</w:t>
      </w:r>
      <w:r w:rsidRPr="00CC6F3B">
        <w:t>附近且接入了共享频谱，则其</w:t>
      </w:r>
      <w:r w:rsidRPr="00CC6F3B">
        <w:t>CQI</w:t>
      </w:r>
      <w:r w:rsidRPr="00CC6F3B">
        <w:t>相对专用频谱中的子载波较低，我们则将其纳入干扰池中。</w:t>
      </w:r>
    </w:p>
    <w:p w:rsidR="00BB16C8" w:rsidRPr="00CC6F3B" w:rsidRDefault="008E73AF" w:rsidP="00C545DC">
      <w:pPr>
        <w:pStyle w:val="CaptionedFigure"/>
        <w:jc w:val="center"/>
      </w:pPr>
      <w:r w:rsidRPr="00CC6F3B">
        <w:rPr>
          <w:noProof/>
          <w:lang w:eastAsia="zh-CN"/>
        </w:rPr>
        <w:drawing>
          <wp:inline distT="0" distB="0" distL="0" distR="0" wp14:anchorId="6CA3348F" wp14:editId="4C24462A">
            <wp:extent cx="5334000" cy="2963333"/>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yvnlqcl1j31e00rsach.jpg"/>
                    <pic:cNvPicPr>
                      <a:picLocks noChangeAspect="1" noChangeArrowheads="1"/>
                    </pic:cNvPicPr>
                  </pic:nvPicPr>
                  <pic:blipFill>
                    <a:blip r:embed="rId22"/>
                    <a:stretch>
                      <a:fillRect/>
                    </a:stretch>
                  </pic:blipFill>
                  <pic:spPr bwMode="auto">
                    <a:xfrm>
                      <a:off x="0" y="0"/>
                      <a:ext cx="5334000" cy="2963333"/>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根据仿真结果，我们可以得出：相对与不做任何限制的情况，用户的通信质量得到了明显的提升。</w:t>
      </w:r>
    </w:p>
    <w:p w:rsidR="00BB16C8" w:rsidRPr="00CC6F3B" w:rsidRDefault="008E73AF">
      <w:pPr>
        <w:pStyle w:val="2"/>
        <w:rPr>
          <w:color w:val="auto"/>
        </w:rPr>
      </w:pPr>
      <w:bookmarkStart w:id="47" w:name="header-n133"/>
      <w:bookmarkStart w:id="48" w:name="_Toc9522674"/>
      <w:r w:rsidRPr="00CC6F3B">
        <w:rPr>
          <w:color w:val="auto"/>
        </w:rPr>
        <w:t xml:space="preserve">3.5 </w:t>
      </w:r>
      <w:r w:rsidRPr="00CC6F3B">
        <w:rPr>
          <w:color w:val="auto"/>
        </w:rPr>
        <w:t>总结</w:t>
      </w:r>
      <w:bookmarkEnd w:id="47"/>
      <w:bookmarkEnd w:id="48"/>
    </w:p>
    <w:p w:rsidR="00BB16C8" w:rsidRPr="00CC6F3B" w:rsidRDefault="008E73AF">
      <w:pPr>
        <w:pStyle w:val="FirstParagraph"/>
      </w:pPr>
      <w:r w:rsidRPr="00CC6F3B">
        <w:t>在第二章</w:t>
      </w:r>
      <w:r w:rsidRPr="00CC6F3B">
        <w:t>LTE</w:t>
      </w:r>
      <w:r w:rsidRPr="00CC6F3B">
        <w:t>系统的原理的基础上，第三章论文重点分为两个大块介绍了</w:t>
      </w:r>
      <w:r w:rsidRPr="00CC6F3B">
        <w:t>Femtocell</w:t>
      </w:r>
      <w:r w:rsidRPr="00CC6F3B">
        <w:t>家庭基站的原理，分别为家庭基站于</w:t>
      </w:r>
      <w:r w:rsidRPr="00CC6F3B">
        <w:t>LTE</w:t>
      </w:r>
      <w:r w:rsidRPr="00CC6F3B">
        <w:t>异构网络的接入，还有用户对于家庭基站的接入以及相应的无线资源管理方法，且最后对</w:t>
      </w:r>
      <w:r w:rsidRPr="00CC6F3B">
        <w:t>Femtocell</w:t>
      </w:r>
      <w:r w:rsidRPr="00CC6F3B">
        <w:t>的无线资源管理进行了模拟仿真。</w:t>
      </w:r>
    </w:p>
    <w:p w:rsidR="00CC6F3B" w:rsidRPr="00CC6F3B" w:rsidRDefault="00CC6F3B" w:rsidP="00CC6F3B">
      <w:pPr>
        <w:pStyle w:val="a0"/>
      </w:pPr>
      <w:bookmarkStart w:id="49" w:name="header-n135"/>
    </w:p>
    <w:p w:rsidR="00BB16C8" w:rsidRPr="00CC6F3B" w:rsidRDefault="008E73AF" w:rsidP="00CC6F3B">
      <w:pPr>
        <w:pStyle w:val="1"/>
        <w:jc w:val="center"/>
        <w:rPr>
          <w:color w:val="auto"/>
        </w:rPr>
      </w:pPr>
      <w:bookmarkStart w:id="50" w:name="_Toc9522675"/>
      <w:r w:rsidRPr="00CC6F3B">
        <w:rPr>
          <w:color w:val="auto"/>
        </w:rPr>
        <w:lastRenderedPageBreak/>
        <w:t>第四章</w:t>
      </w:r>
      <w:r w:rsidRPr="00CC6F3B">
        <w:rPr>
          <w:color w:val="auto"/>
        </w:rPr>
        <w:t xml:space="preserve"> LTE</w:t>
      </w:r>
      <w:r w:rsidRPr="00CC6F3B">
        <w:rPr>
          <w:color w:val="auto"/>
        </w:rPr>
        <w:t>家庭基站的节能方案</w:t>
      </w:r>
      <w:bookmarkEnd w:id="49"/>
      <w:bookmarkEnd w:id="50"/>
    </w:p>
    <w:p w:rsidR="00BB16C8" w:rsidRPr="00CC6F3B" w:rsidRDefault="008E73AF">
      <w:pPr>
        <w:pStyle w:val="FirstParagraph"/>
      </w:pPr>
      <w:r w:rsidRPr="00CC6F3B">
        <w:t>根据论文的第一章</w:t>
      </w:r>
      <w:r w:rsidRPr="00CC6F3B">
        <w:t>1.3</w:t>
      </w:r>
      <w:r w:rsidRPr="00CC6F3B">
        <w:t>节的介绍，</w:t>
      </w:r>
      <w:r w:rsidRPr="00CC6F3B">
        <w:t>Femtocell</w:t>
      </w:r>
      <w:r w:rsidRPr="00CC6F3B">
        <w:t>在通信领域满足了低功耗、低成本且用户灵活部署的特点。不过由于通信领域普遍存在的潮汐效应，即随着时间通信的吞吐量会产生大尺度的变化，比如中午与深夜的接入量会呈现出数十倍的差距。但是在日常生活中，用户经常自行安装家庭基站之后进行全天候全功率的开放，造成了资源的极大浪费。故运营商在</w:t>
      </w:r>
      <w:r w:rsidRPr="00CC6F3B">
        <w:t>Femtocell</w:t>
      </w:r>
      <w:r w:rsidRPr="00CC6F3B">
        <w:t>网络中计划加入自动配置与自我优化的功能，以动态地调节网络，节约资源。</w:t>
      </w:r>
    </w:p>
    <w:p w:rsidR="00BB16C8" w:rsidRPr="00CC6F3B" w:rsidRDefault="008E73AF">
      <w:pPr>
        <w:pStyle w:val="a0"/>
      </w:pPr>
      <w:r w:rsidRPr="00CC6F3B">
        <w:t>文章计划采用</w:t>
      </w:r>
      <w:r w:rsidRPr="00CC6F3B">
        <w:t>BP</w:t>
      </w:r>
      <w:r w:rsidRPr="00CC6F3B">
        <w:t>神经网络模型，对一个小区的家庭基站的接入情况进行智能的预测，在接入点较少的时间进行有选择的睡眠，避免资源的浪费，达到节能的目的。</w:t>
      </w:r>
    </w:p>
    <w:p w:rsidR="00BB16C8" w:rsidRPr="00CC6F3B" w:rsidRDefault="008E73AF">
      <w:pPr>
        <w:pStyle w:val="2"/>
        <w:rPr>
          <w:color w:val="auto"/>
        </w:rPr>
      </w:pPr>
      <w:bookmarkStart w:id="51" w:name="header-n139"/>
      <w:bookmarkStart w:id="52" w:name="_Toc9522676"/>
      <w:r w:rsidRPr="00CC6F3B">
        <w:rPr>
          <w:color w:val="auto"/>
        </w:rPr>
        <w:t>4.1 LTE</w:t>
      </w:r>
      <w:r w:rsidRPr="00CC6F3B">
        <w:rPr>
          <w:color w:val="auto"/>
        </w:rPr>
        <w:t>家庭基站节能管理的相关概念</w:t>
      </w:r>
      <w:bookmarkEnd w:id="51"/>
      <w:bookmarkEnd w:id="52"/>
    </w:p>
    <w:p w:rsidR="00BB16C8" w:rsidRPr="00CC6F3B" w:rsidRDefault="008E73AF">
      <w:pPr>
        <w:pStyle w:val="3"/>
        <w:rPr>
          <w:color w:val="auto"/>
        </w:rPr>
      </w:pPr>
      <w:bookmarkStart w:id="53" w:name="header-n140"/>
      <w:bookmarkStart w:id="54" w:name="_Toc9522677"/>
      <w:r w:rsidRPr="00CC6F3B">
        <w:rPr>
          <w:color w:val="auto"/>
        </w:rPr>
        <w:t xml:space="preserve">4.1.1 </w:t>
      </w:r>
      <w:r w:rsidRPr="00CC6F3B">
        <w:rPr>
          <w:color w:val="auto"/>
        </w:rPr>
        <w:t>家庭基站的硬件构成</w:t>
      </w:r>
      <w:bookmarkEnd w:id="53"/>
      <w:bookmarkEnd w:id="54"/>
    </w:p>
    <w:p w:rsidR="00BB16C8" w:rsidRPr="00CC6F3B" w:rsidRDefault="008E73AF">
      <w:pPr>
        <w:pStyle w:val="FirstParagraph"/>
      </w:pPr>
      <w:r w:rsidRPr="00CC6F3B">
        <w:t>家庭基站的节能方法与通信网络中大多的节能方法类似，均使用能效量度准则进行刻画，其准则可以综合的刻画通信网络的性能。能效量度准则一般可以分为三个等级：器件级、设备级、网络级，我们在此节重点介绍家庭基站器件级的功耗。</w:t>
      </w:r>
    </w:p>
    <w:p w:rsidR="00BB16C8" w:rsidRPr="00CC6F3B" w:rsidRDefault="008E73AF">
      <w:pPr>
        <w:pStyle w:val="a0"/>
      </w:pPr>
      <w:r w:rsidRPr="00CC6F3B">
        <w:t>家庭基站在元器件级的能量与其组成元件相关，具体元件如下图所示：</w:t>
      </w:r>
    </w:p>
    <w:p w:rsidR="00BB16C8" w:rsidRPr="00CC6F3B" w:rsidRDefault="008E73AF" w:rsidP="00C545DC">
      <w:pPr>
        <w:pStyle w:val="CaptionedFigure"/>
        <w:jc w:val="center"/>
      </w:pPr>
      <w:r w:rsidRPr="00CC6F3B">
        <w:rPr>
          <w:noProof/>
          <w:lang w:eastAsia="zh-CN"/>
        </w:rPr>
        <w:drawing>
          <wp:inline distT="0" distB="0" distL="0" distR="0" wp14:anchorId="26A4889C" wp14:editId="111989DD">
            <wp:extent cx="5040173" cy="160202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wktdhrmj30vy0aoq3y.jpg"/>
                    <pic:cNvPicPr>
                      <a:picLocks noChangeAspect="1" noChangeArrowheads="1"/>
                    </pic:cNvPicPr>
                  </pic:nvPicPr>
                  <pic:blipFill>
                    <a:blip r:embed="rId23"/>
                    <a:stretch>
                      <a:fillRect/>
                    </a:stretch>
                  </pic:blipFill>
                  <pic:spPr bwMode="auto">
                    <a:xfrm>
                      <a:off x="0" y="0"/>
                      <a:ext cx="5073074" cy="1612487"/>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上图显示了一个典型的</w:t>
      </w:r>
      <w:r w:rsidRPr="00CC6F3B">
        <w:t>Femtocell</w:t>
      </w:r>
      <w:r w:rsidRPr="00CC6F3B">
        <w:t>硬件设计的示意图。它包括一个微处理器，负责实现和管理无线电协议栈和相关的基带处理；一个或多个随机存储器连接到微处理器，处理各种数据处理；还包括现场可编程门阵列</w:t>
      </w:r>
      <w:r w:rsidRPr="00CC6F3B">
        <w:t>(FPGA)</w:t>
      </w:r>
      <w:r w:rsidRPr="00CC6F3B">
        <w:t>和一些集成电路，实现数据加密、硬件认证等功能；</w:t>
      </w:r>
      <w:r w:rsidRPr="00CC6F3B">
        <w:t>FPGA</w:t>
      </w:r>
      <w:r w:rsidRPr="00CC6F3B">
        <w:t>中的无线电组件充当微处理器和射频收发器</w:t>
      </w:r>
      <w:r w:rsidRPr="00CC6F3B">
        <w:t>(RF)</w:t>
      </w:r>
      <w:r w:rsidRPr="00CC6F3B">
        <w:t>之间的接口，还有</w:t>
      </w:r>
      <w:r w:rsidRPr="00CC6F3B">
        <w:t>RF</w:t>
      </w:r>
      <w:r w:rsidRPr="00CC6F3B">
        <w:t>功率放大器</w:t>
      </w:r>
      <w:r w:rsidRPr="00CC6F3B">
        <w:t>(PA)</w:t>
      </w:r>
      <w:r w:rsidRPr="00CC6F3B">
        <w:t>，将高功率信号传递到发射天线。</w:t>
      </w:r>
    </w:p>
    <w:p w:rsidR="00BB16C8" w:rsidRPr="00CC6F3B" w:rsidRDefault="008E73AF">
      <w:pPr>
        <w:pStyle w:val="a0"/>
      </w:pPr>
      <w:r w:rsidRPr="00CC6F3B">
        <w:t>其中每个元器件的能耗</w:t>
      </w:r>
      <w:r w:rsidRPr="00CC6F3B">
        <w:t>[10]</w:t>
      </w:r>
      <w:r w:rsidRPr="00CC6F3B">
        <w:t>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1BCA97D0" wp14:editId="462EC6B3">
            <wp:extent cx="4937760" cy="1916582"/>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wxb2sqkj30nu09odgw.jpg"/>
                    <pic:cNvPicPr>
                      <a:picLocks noChangeAspect="1" noChangeArrowheads="1"/>
                    </pic:cNvPicPr>
                  </pic:nvPicPr>
                  <pic:blipFill>
                    <a:blip r:embed="rId24"/>
                    <a:stretch>
                      <a:fillRect/>
                    </a:stretch>
                  </pic:blipFill>
                  <pic:spPr bwMode="auto">
                    <a:xfrm>
                      <a:off x="0" y="0"/>
                      <a:ext cx="4957432" cy="1924218"/>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从表格中得出，</w:t>
      </w:r>
      <w:r w:rsidRPr="00CC6F3B">
        <w:t>Femtocell</w:t>
      </w:r>
      <w:r w:rsidRPr="00CC6F3B">
        <w:t>完全激活后，硬件总消耗为</w:t>
      </w:r>
      <m:oMath>
        <m:sSub>
          <m:sSubPr>
            <m:ctrlPr>
              <w:rPr>
                <w:rFonts w:ascii="Cambria Math" w:hAnsi="Cambria Math"/>
              </w:rPr>
            </m:ctrlPr>
          </m:sSubPr>
          <m:e>
            <m:r>
              <w:rPr>
                <w:rFonts w:ascii="Cambria Math" w:hAnsi="Cambria Math"/>
              </w:rPr>
              <m:t>P</m:t>
            </m:r>
          </m:e>
          <m:sub>
            <m:r>
              <w:rPr>
                <w:rFonts w:ascii="Cambria Math" w:hAnsi="Cambria Math"/>
              </w:rPr>
              <m:t>act</m:t>
            </m:r>
          </m:sub>
        </m:sSub>
        <m:r>
          <w:rPr>
            <w:rFonts w:ascii="Cambria Math" w:hAnsi="Cambria Math"/>
          </w:rPr>
          <m:t>=10.2W</m:t>
        </m:r>
      </m:oMath>
      <w:r w:rsidRPr="00CC6F3B">
        <w:t>。</w:t>
      </w:r>
    </w:p>
    <w:p w:rsidR="00BB16C8" w:rsidRPr="00CC6F3B" w:rsidRDefault="008E73AF">
      <w:pPr>
        <w:pStyle w:val="3"/>
        <w:rPr>
          <w:color w:val="auto"/>
        </w:rPr>
      </w:pPr>
      <w:bookmarkStart w:id="55" w:name="header-n148"/>
      <w:bookmarkStart w:id="56" w:name="_Toc9522678"/>
      <w:r w:rsidRPr="00CC6F3B">
        <w:rPr>
          <w:color w:val="auto"/>
        </w:rPr>
        <w:t xml:space="preserve">4.1.2 </w:t>
      </w:r>
      <w:r w:rsidRPr="00CC6F3B">
        <w:rPr>
          <w:color w:val="auto"/>
        </w:rPr>
        <w:t>节能策略概述</w:t>
      </w:r>
      <w:bookmarkEnd w:id="55"/>
      <w:bookmarkEnd w:id="56"/>
    </w:p>
    <w:p w:rsidR="00BB16C8" w:rsidRPr="00CC6F3B" w:rsidRDefault="008E73AF">
      <w:pPr>
        <w:pStyle w:val="FirstParagraph"/>
      </w:pPr>
      <w:r w:rsidRPr="00CC6F3B">
        <w:t>由于传统的基站预测休眠技术使用确定的流量模型，无法较为准确地对实际流量变化进行动态适应，故本文针对家庭基站中密集网络的研究现状进行分析，提出一种基于业务预测</w:t>
      </w:r>
      <w:r w:rsidRPr="00CC6F3B">
        <w:t>(service-prediction- based green base-station sleep,SGBS)</w:t>
      </w:r>
      <w:r w:rsidRPr="00CC6F3B">
        <w:t>的绿色基站休眠策略。</w:t>
      </w:r>
      <w:r w:rsidRPr="00CC6F3B">
        <w:t>SGBS</w:t>
      </w:r>
      <w:r w:rsidRPr="00CC6F3B">
        <w:t>策略分为两部分，第一部分提取运营商下家庭基站的真实吞吐量进行</w:t>
      </w:r>
      <w:r w:rsidRPr="00CC6F3B">
        <w:t>BP</w:t>
      </w:r>
      <w:r w:rsidRPr="00CC6F3B">
        <w:t>神经网络的预测和结果分析，第二部分根据业务的预测结果制定了节能策略。</w:t>
      </w:r>
    </w:p>
    <w:p w:rsidR="00BB16C8" w:rsidRPr="00CC6F3B" w:rsidRDefault="008E73AF">
      <w:pPr>
        <w:pStyle w:val="a0"/>
      </w:pPr>
      <w:r w:rsidRPr="00CC6F3B">
        <w:t>其中论文使用了文献</w:t>
      </w:r>
      <w:r w:rsidRPr="00CC6F3B">
        <w:t>[11]</w:t>
      </w:r>
      <w:r w:rsidRPr="00CC6F3B">
        <w:t>的初始数据，作者统计了中国某地区繁华街道数十天的</w:t>
      </w:r>
      <w:r w:rsidRPr="00CC6F3B">
        <w:t>Femtocell</w:t>
      </w:r>
      <w:r w:rsidRPr="00CC6F3B">
        <w:t>吞吐量检测数据，其中十天内具体的数据图示如下：</w:t>
      </w:r>
    </w:p>
    <w:p w:rsidR="00BB16C8" w:rsidRPr="00CC6F3B" w:rsidRDefault="008E73AF" w:rsidP="00C545DC">
      <w:pPr>
        <w:pStyle w:val="CaptionedFigure"/>
        <w:jc w:val="center"/>
      </w:pPr>
      <w:r w:rsidRPr="00CC6F3B">
        <w:rPr>
          <w:noProof/>
          <w:lang w:eastAsia="zh-CN"/>
        </w:rPr>
        <w:drawing>
          <wp:inline distT="0" distB="0" distL="0" distR="0" wp14:anchorId="0B89AD74" wp14:editId="3BCFE83F">
            <wp:extent cx="5334000" cy="2381947"/>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zy8hb3qaj311y0gyta5.jpg"/>
                    <pic:cNvPicPr>
                      <a:picLocks noChangeAspect="1" noChangeArrowheads="1"/>
                    </pic:cNvPicPr>
                  </pic:nvPicPr>
                  <pic:blipFill>
                    <a:blip r:embed="rId25"/>
                    <a:stretch>
                      <a:fillRect/>
                    </a:stretch>
                  </pic:blipFill>
                  <pic:spPr bwMode="auto">
                    <a:xfrm>
                      <a:off x="0" y="0"/>
                      <a:ext cx="5334000" cy="2381947"/>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2"/>
        <w:rPr>
          <w:color w:val="auto"/>
        </w:rPr>
      </w:pPr>
      <w:bookmarkStart w:id="57" w:name="header-n153"/>
      <w:bookmarkStart w:id="58" w:name="_Toc9522679"/>
      <w:r w:rsidRPr="00CC6F3B">
        <w:rPr>
          <w:color w:val="auto"/>
        </w:rPr>
        <w:lastRenderedPageBreak/>
        <w:t>4.2 BP</w:t>
      </w:r>
      <w:r w:rsidRPr="00CC6F3B">
        <w:rPr>
          <w:color w:val="auto"/>
        </w:rPr>
        <w:t>神经网络的介绍</w:t>
      </w:r>
      <w:bookmarkEnd w:id="57"/>
      <w:bookmarkEnd w:id="58"/>
    </w:p>
    <w:p w:rsidR="00BB16C8" w:rsidRPr="00CC6F3B" w:rsidRDefault="008E73AF">
      <w:pPr>
        <w:pStyle w:val="FirstParagraph"/>
      </w:pPr>
      <w:r w:rsidRPr="00CC6F3B">
        <w:t>1986</w:t>
      </w:r>
      <w:r w:rsidRPr="00CC6F3B">
        <w:t>年，</w:t>
      </w:r>
      <w:r w:rsidRPr="00CC6F3B">
        <w:t>Rumelhart</w:t>
      </w:r>
      <w:r w:rsidRPr="00CC6F3B">
        <w:t>和</w:t>
      </w:r>
      <w:r w:rsidRPr="00CC6F3B">
        <w:t>McCelland</w:t>
      </w:r>
      <w:r w:rsidRPr="00CC6F3B">
        <w:t>在文献</w:t>
      </w:r>
      <w:r w:rsidRPr="00CC6F3B">
        <w:t>[12]</w:t>
      </w:r>
      <w:r w:rsidRPr="00CC6F3B">
        <w:t>中提出了</w:t>
      </w:r>
      <w:r w:rsidRPr="00CC6F3B">
        <w:t>BP(Back Propagation</w:t>
      </w:r>
      <w:r w:rsidRPr="00CC6F3B">
        <w:t>，反向传播</w:t>
      </w:r>
      <w:r w:rsidRPr="00CC6F3B">
        <w:t>)</w:t>
      </w:r>
      <w:r w:rsidRPr="00CC6F3B">
        <w:t>神经网络，它是一种按照误差逆传播算法来训练的多层前馈网络，也是目前最常使用的人工神经网络模型之一。其中</w:t>
      </w:r>
      <w:r w:rsidRPr="00CC6F3B">
        <w:t>BP</w:t>
      </w:r>
      <w:r w:rsidRPr="00CC6F3B">
        <w:t>神经网络的核心思想为，利用输出层的误差来估计输出前导层的误差，之后依次估计更前一层的误差，一层层前移直到得出所有误差的结果</w:t>
      </w:r>
      <w:r w:rsidRPr="00CC6F3B">
        <w:t>,</w:t>
      </w:r>
      <w:r w:rsidRPr="00CC6F3B">
        <w:t>故称之为反向传播神经网络。本节从人工神经网络的三个要素来分析</w:t>
      </w:r>
      <w:r w:rsidRPr="00CC6F3B">
        <w:t>BP</w:t>
      </w:r>
      <w:r w:rsidRPr="00CC6F3B">
        <w:t>神经网络</w:t>
      </w:r>
      <w:r w:rsidRPr="00CC6F3B">
        <w:t>,</w:t>
      </w:r>
      <w:r w:rsidRPr="00CC6F3B">
        <w:t>分别为网络拓扑结构、传递函数以及学习算法。</w:t>
      </w:r>
    </w:p>
    <w:p w:rsidR="00BB16C8" w:rsidRPr="00CC6F3B" w:rsidRDefault="008E73AF">
      <w:pPr>
        <w:pStyle w:val="3"/>
        <w:rPr>
          <w:color w:val="auto"/>
        </w:rPr>
      </w:pPr>
      <w:bookmarkStart w:id="59" w:name="header-n156"/>
      <w:bookmarkStart w:id="60" w:name="_Toc9522680"/>
      <w:r w:rsidRPr="00CC6F3B">
        <w:rPr>
          <w:color w:val="auto"/>
        </w:rPr>
        <w:t>4.2.1 BP</w:t>
      </w:r>
      <w:r w:rsidRPr="00CC6F3B">
        <w:rPr>
          <w:color w:val="auto"/>
        </w:rPr>
        <w:t>神经网络的网络结构</w:t>
      </w:r>
      <w:bookmarkEnd w:id="59"/>
      <w:bookmarkEnd w:id="60"/>
    </w:p>
    <w:p w:rsidR="00BB16C8" w:rsidRPr="00CC6F3B" w:rsidRDefault="008E73AF">
      <w:pPr>
        <w:pStyle w:val="FirstParagraph"/>
      </w:pPr>
      <w:r w:rsidRPr="00CC6F3B">
        <w:t>BP</w:t>
      </w:r>
      <w:r w:rsidRPr="00CC6F3B">
        <w:t>神经网络为多层前馈网络，前馈网络中各层神经元分成不同的组，每一组均被视为一个神经层，每一层都接受前一层的信息并传递给下一层。而</w:t>
      </w:r>
      <w:r w:rsidRPr="00CC6F3B">
        <w:t>BP</w:t>
      </w:r>
      <w:r w:rsidRPr="00CC6F3B">
        <w:t>神经网络的主要特点为信息前向传递，误差反向传播，且属于有监督学习</w:t>
      </w:r>
      <w:r w:rsidRPr="00CC6F3B">
        <w:t>(Supervised Learning)</w:t>
      </w:r>
      <w:r w:rsidRPr="00CC6F3B">
        <w:t>模型。</w:t>
      </w:r>
    </w:p>
    <w:p w:rsidR="00BB16C8" w:rsidRPr="00CC6F3B" w:rsidRDefault="008E73AF" w:rsidP="00C545DC">
      <w:pPr>
        <w:pStyle w:val="CaptionedFigure"/>
        <w:jc w:val="center"/>
      </w:pPr>
      <w:r w:rsidRPr="00CC6F3B">
        <w:rPr>
          <w:noProof/>
          <w:lang w:eastAsia="zh-CN"/>
        </w:rPr>
        <w:drawing>
          <wp:inline distT="0" distB="0" distL="0" distR="0" wp14:anchorId="320DA010" wp14:editId="4FC26439">
            <wp:extent cx="4652467" cy="234818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bpk26uj30g4090ab2.jpg"/>
                    <pic:cNvPicPr>
                      <a:picLocks noChangeAspect="1" noChangeArrowheads="1"/>
                    </pic:cNvPicPr>
                  </pic:nvPicPr>
                  <pic:blipFill>
                    <a:blip r:embed="rId26"/>
                    <a:stretch>
                      <a:fillRect/>
                    </a:stretch>
                  </pic:blipFill>
                  <pic:spPr bwMode="auto">
                    <a:xfrm>
                      <a:off x="0" y="0"/>
                      <a:ext cx="4673989" cy="2359043"/>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上图为一个典型的三层</w:t>
      </w:r>
      <w:r w:rsidRPr="00CC6F3B">
        <w:t>BP</w:t>
      </w:r>
      <w:r w:rsidRPr="00CC6F3B">
        <w:t>神经网络，分别为输入层、隐含层以及输出层。</w:t>
      </w:r>
      <w:r w:rsidRPr="00CC6F3B">
        <w:t>BP</w:t>
      </w:r>
      <w:r w:rsidRPr="00CC6F3B">
        <w:t>神经网络的流程可以概述为：在前向传递中，信号经输入层、隐含层、输出层逐层处理并传递，检查预测输出与给定输出之间的误差，若没有达到精度要求，则转入反向传播，根据检测到的误差来调整输入层与隐含层，隐含层与输出层之间的权值和阈值，从而使预测输出不断逼近地期望输出</w:t>
      </w:r>
      <w:r w:rsidRPr="00CC6F3B">
        <w:t>[13]</w:t>
      </w:r>
      <w:r w:rsidRPr="00CC6F3B">
        <w:t>。</w:t>
      </w:r>
    </w:p>
    <w:p w:rsidR="00BB16C8" w:rsidRPr="00CC6F3B" w:rsidRDefault="008E73AF">
      <w:pPr>
        <w:pStyle w:val="3"/>
        <w:rPr>
          <w:color w:val="auto"/>
        </w:rPr>
      </w:pPr>
      <w:bookmarkStart w:id="61" w:name="header-n160"/>
      <w:bookmarkStart w:id="62" w:name="_Toc9522681"/>
      <w:r w:rsidRPr="00CC6F3B">
        <w:rPr>
          <w:color w:val="auto"/>
        </w:rPr>
        <w:lastRenderedPageBreak/>
        <w:t>4.2.2 BP</w:t>
      </w:r>
      <w:r w:rsidRPr="00CC6F3B">
        <w:rPr>
          <w:color w:val="auto"/>
        </w:rPr>
        <w:t>神经网络的前向传递规则</w:t>
      </w:r>
      <w:bookmarkEnd w:id="61"/>
      <w:bookmarkEnd w:id="62"/>
    </w:p>
    <w:p w:rsidR="00BB16C8" w:rsidRPr="00CC6F3B" w:rsidRDefault="008E73AF" w:rsidP="00C545DC">
      <w:pPr>
        <w:pStyle w:val="CaptionedFigure"/>
        <w:jc w:val="center"/>
      </w:pPr>
      <w:r w:rsidRPr="00CC6F3B">
        <w:rPr>
          <w:noProof/>
          <w:lang w:eastAsia="zh-CN"/>
        </w:rPr>
        <w:drawing>
          <wp:inline distT="0" distB="0" distL="0" distR="0" wp14:anchorId="6F8BB373" wp14:editId="5D702D53">
            <wp:extent cx="3445459" cy="249448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d9lhkmj30du0bsjs3.jpg"/>
                    <pic:cNvPicPr>
                      <a:picLocks noChangeAspect="1" noChangeArrowheads="1"/>
                    </pic:cNvPicPr>
                  </pic:nvPicPr>
                  <pic:blipFill>
                    <a:blip r:embed="rId27"/>
                    <a:stretch>
                      <a:fillRect/>
                    </a:stretch>
                  </pic:blipFill>
                  <pic:spPr bwMode="auto">
                    <a:xfrm>
                      <a:off x="0" y="0"/>
                      <a:ext cx="3473942" cy="2515105"/>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为计算整个</w:t>
      </w:r>
      <w:r w:rsidRPr="00CC6F3B">
        <w:t>BP</w:t>
      </w:r>
      <w:r w:rsidRPr="00CC6F3B">
        <w:t>神经网络的输出，我们在上图的三层网络中那选取其中的一层隐藏层作为当前神经元进行说明，以说明</w:t>
      </w:r>
      <w:r w:rsidRPr="00CC6F3B">
        <w:t>BP</w:t>
      </w:r>
      <w:r w:rsidRPr="00CC6F3B">
        <w:t>神经网络前向传递的原理。设神经元数量为</w:t>
      </w:r>
      <m:oMath>
        <m:r>
          <w:rPr>
            <w:rFonts w:ascii="Cambria Math" w:hAnsi="Cambria Math"/>
          </w:rPr>
          <m:t>n</m:t>
        </m:r>
      </m:oMath>
      <w:r w:rsidRPr="00CC6F3B">
        <w:t>，令与其相连的前神经元的互信息强度为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CC6F3B">
        <w:t>，且当前神经层的阈值为</w:t>
      </w:r>
      <m:oMath>
        <m:r>
          <w:rPr>
            <w:rFonts w:ascii="Cambria Math" w:hAnsi="Cambria Math"/>
          </w:rPr>
          <m:t>b</m:t>
        </m:r>
      </m:oMath>
      <w:r w:rsidRPr="00CC6F3B">
        <w:t>，</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oMath>
      <w:r w:rsidRPr="00CC6F3B">
        <w:t>为当前神经层的输入，故当前神经元输出为：</w:t>
      </w:r>
    </w:p>
    <w:p w:rsidR="00BB16C8" w:rsidRPr="00C545DC" w:rsidRDefault="008E73AF">
      <w:pPr>
        <w:pStyle w:val="a0"/>
      </w:pPr>
      <m:oMathPara>
        <m:oMathParaPr>
          <m:jc m:val="center"/>
        </m:oMathParaPr>
        <m:oMath>
          <m:r>
            <w:rPr>
              <w:rFonts w:ascii="Cambria Math" w:hAnsi="Cambria Math"/>
            </w:rPr>
            <m:t>y=f</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oMath>
      </m:oMathPara>
    </w:p>
    <w:p w:rsidR="00BB16C8" w:rsidRPr="00CC6F3B" w:rsidRDefault="008E73AF">
      <w:pPr>
        <w:pStyle w:val="a0"/>
      </w:pPr>
      <w:r w:rsidRPr="00CC6F3B">
        <w:t>其中</w:t>
      </w:r>
      <m:oMath>
        <m:r>
          <w:rPr>
            <w:rFonts w:ascii="Cambria Math" w:hAnsi="Cambria Math"/>
          </w:rPr>
          <m:t>i=1,2,3,…,n</m:t>
        </m:r>
      </m:oMath>
      <w:r w:rsidRPr="00CC6F3B">
        <w:t>，非线性</w:t>
      </w:r>
      <m:oMath>
        <m:r>
          <w:rPr>
            <w:rFonts w:ascii="Cambria Math" w:hAnsi="Cambria Math"/>
          </w:rPr>
          <m:t>f(⋅)</m:t>
        </m:r>
      </m:oMath>
      <w:r w:rsidRPr="00CC6F3B">
        <w:t>为激活函数。</w:t>
      </w:r>
    </w:p>
    <w:p w:rsidR="00BB16C8" w:rsidRPr="00CC6F3B" w:rsidRDefault="008E73AF">
      <w:pPr>
        <w:pStyle w:val="a0"/>
      </w:pPr>
      <w:r w:rsidRPr="00CC6F3B">
        <w:t>推广到</w:t>
      </w:r>
      <w:r w:rsidRPr="00CC6F3B">
        <w:t>BP</w:t>
      </w:r>
      <w:r w:rsidRPr="00CC6F3B">
        <w:t>神经网络一般性结论，我们设输入向量为</w:t>
      </w:r>
      <m:oMath>
        <m:r>
          <w:rPr>
            <w:rFonts w:ascii="Cambria Math" w:hAnsi="Cambria Math"/>
          </w:rPr>
          <m:t>X</m:t>
        </m:r>
      </m:oMath>
      <w:r w:rsidRPr="00CC6F3B">
        <w:t>为输入矩阵，</w:t>
      </w:r>
      <m:oMath>
        <m:r>
          <w:rPr>
            <w:rFonts w:ascii="Cambria Math" w:hAnsi="Cambria Math"/>
          </w:rPr>
          <m:t>W</m:t>
        </m:r>
      </m:oMath>
      <w:r w:rsidRPr="00CC6F3B">
        <w:t>为权重矩阵，用</w:t>
      </w:r>
      <m:oMath>
        <m:r>
          <w:rPr>
            <w:rFonts w:ascii="Cambria Math" w:hAnsi="Cambria Math"/>
          </w:rPr>
          <m:t>Z</m:t>
        </m:r>
      </m:oMath>
      <w:r w:rsidRPr="00CC6F3B">
        <w:t>表示神经层输入，</w:t>
      </w:r>
      <m:oMath>
        <m:r>
          <w:rPr>
            <w:rFonts w:ascii="Cambria Math" w:hAnsi="Cambria Math"/>
          </w:rPr>
          <m:t>Y</m:t>
        </m:r>
      </m:oMath>
      <w:r w:rsidRPr="00CC6F3B">
        <w:t>为神经层输出则有：</w:t>
      </w:r>
    </w:p>
    <w:p w:rsidR="00BB16C8" w:rsidRPr="00C545DC" w:rsidRDefault="00C545DC">
      <w:pPr>
        <w:pStyle w:val="a0"/>
      </w:pPr>
      <m:oMathPara>
        <m:oMathParaPr>
          <m:jc m:val="center"/>
        </m:oMathParaPr>
        <m:oMath>
          <m:sSup>
            <m:sSupPr>
              <m:ctrlPr>
                <w:rPr>
                  <w:rFonts w:ascii="Cambria Math" w:hAnsi="Cambria Math"/>
                </w:rPr>
              </m:ctrlPr>
            </m:sSupPr>
            <m:e>
              <m:r>
                <w:rPr>
                  <w:rFonts w:ascii="Cambria Math" w:hAnsi="Cambria Math"/>
                </w:rPr>
                <m:t>Z</m:t>
              </m:r>
            </m:e>
            <m:sup>
              <m:r>
                <w:rPr>
                  <w:rFonts w:ascii="Cambria Math" w:hAnsi="Cambria Math"/>
                </w:rPr>
                <m:t>i+1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i+1</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i+1</m:t>
              </m:r>
            </m:sup>
          </m:sSup>
        </m:oMath>
      </m:oMathPara>
    </w:p>
    <w:p w:rsidR="00BB16C8" w:rsidRPr="00C545DC" w:rsidRDefault="00C545DC">
      <w:pPr>
        <w:pStyle w:val="a0"/>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i+1</m:t>
              </m:r>
            </m:sup>
          </m:sSup>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i+1</m:t>
                  </m:r>
                </m:sup>
              </m:sSup>
            </m:e>
          </m:d>
        </m:oMath>
      </m:oMathPara>
    </w:p>
    <w:p w:rsidR="00BB16C8" w:rsidRPr="00CC6F3B" w:rsidRDefault="008E73AF">
      <w:pPr>
        <w:pStyle w:val="a0"/>
      </w:pPr>
      <w:r w:rsidRPr="00CC6F3B">
        <w:t>根据通用逼近定理：如果一个前馈神经网络有输出层和至少一个隐含层，只要神经元数量足够，则其可以逼近任意连续函数函数。反应在</w:t>
      </w:r>
      <w:r w:rsidRPr="00CC6F3B">
        <w:t>BP</w:t>
      </w:r>
      <w:r w:rsidRPr="00CC6F3B">
        <w:t>神经网络中，其利用激活函数来模拟输入与输出之间的关系，激活函数的主要作用为提供给了神经网络的非线性建模的能力。函数必须满足连续可导的条件，理论上任意满足此条件的函数均可作为激活函数，但是我们在实际应用中，常常选择</w:t>
      </w:r>
      <w:r w:rsidRPr="00CC6F3B">
        <w:t>sigmoid</w:t>
      </w:r>
      <w:r w:rsidRPr="00CC6F3B">
        <w:t>函数作为激活函数：</w:t>
      </w:r>
    </w:p>
    <w:p w:rsidR="00BB16C8" w:rsidRPr="00C545DC" w:rsidRDefault="008E73AF">
      <w:pPr>
        <w:pStyle w:val="a0"/>
      </w:pPr>
      <m:oMathPara>
        <m:oMathParaPr>
          <m:jc m:val="center"/>
        </m:oMathParaPr>
        <m:oMath>
          <m:r>
            <w:rPr>
              <w:rFonts w:ascii="Cambria Math" w:hAnsi="Cambria Math"/>
            </w:rPr>
            <m:t>f(x)=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r>
            <w:rPr>
              <w:rFonts w:ascii="Cambria Math" w:hAnsi="Cambria Math"/>
            </w:rPr>
            <m:t>,0&lt;f(x)&lt;</m:t>
          </m:r>
          <m:r>
            <w:rPr>
              <w:rFonts w:ascii="Cambria Math" w:hAnsi="Cambria Math"/>
            </w:rPr>
            <m:t>1</m:t>
          </m:r>
        </m:oMath>
      </m:oMathPara>
    </w:p>
    <w:p w:rsidR="00BB16C8" w:rsidRPr="00CC6F3B" w:rsidRDefault="008E73AF" w:rsidP="00C545DC">
      <w:pPr>
        <w:pStyle w:val="a0"/>
        <w:jc w:val="center"/>
      </w:pPr>
      <w:r w:rsidRPr="00CC6F3B">
        <w:lastRenderedPageBreak/>
        <w:t>其图像如下：</w:t>
      </w:r>
      <w:r w:rsidRPr="00CC6F3B">
        <w:rPr>
          <w:noProof/>
          <w:lang w:eastAsia="zh-CN"/>
        </w:rPr>
        <w:drawing>
          <wp:inline distT="0" distB="0" distL="0" distR="0" wp14:anchorId="3387AE62" wp14:editId="7739A849">
            <wp:extent cx="5334000" cy="2577188"/>
            <wp:effectExtent l="0" t="0" r="0" b="0"/>
            <wp:docPr id="21"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0od8dz84j311y0icmxo.jpg"/>
                    <pic:cNvPicPr>
                      <a:picLocks noChangeAspect="1" noChangeArrowheads="1"/>
                    </pic:cNvPicPr>
                  </pic:nvPicPr>
                  <pic:blipFill>
                    <a:blip r:embed="rId28"/>
                    <a:stretch>
                      <a:fillRect/>
                    </a:stretch>
                  </pic:blipFill>
                  <pic:spPr bwMode="auto">
                    <a:xfrm>
                      <a:off x="0" y="0"/>
                      <a:ext cx="5334000" cy="2577188"/>
                    </a:xfrm>
                    <a:prstGeom prst="rect">
                      <a:avLst/>
                    </a:prstGeom>
                    <a:noFill/>
                    <a:ln w="9525">
                      <a:noFill/>
                      <a:headEnd/>
                      <a:tailEnd/>
                    </a:ln>
                  </pic:spPr>
                </pic:pic>
              </a:graphicData>
            </a:graphic>
          </wp:inline>
        </w:drawing>
      </w:r>
    </w:p>
    <w:p w:rsidR="00BB16C8" w:rsidRPr="00CC6F3B" w:rsidRDefault="008E73AF">
      <w:pPr>
        <w:pStyle w:val="3"/>
        <w:rPr>
          <w:color w:val="auto"/>
        </w:rPr>
      </w:pPr>
      <w:bookmarkStart w:id="63" w:name="header-n171"/>
      <w:bookmarkStart w:id="64" w:name="_Toc9522682"/>
      <w:r w:rsidRPr="00CC6F3B">
        <w:rPr>
          <w:color w:val="auto"/>
        </w:rPr>
        <w:t>4.2.3 BP</w:t>
      </w:r>
      <w:r w:rsidRPr="00CC6F3B">
        <w:rPr>
          <w:color w:val="auto"/>
        </w:rPr>
        <w:t>神经网络的反向传播规则</w:t>
      </w:r>
      <w:bookmarkEnd w:id="63"/>
      <w:bookmarkEnd w:id="64"/>
    </w:p>
    <w:p w:rsidR="00BB16C8" w:rsidRPr="00CC6F3B" w:rsidRDefault="008E73AF">
      <w:pPr>
        <w:pStyle w:val="FirstParagraph"/>
      </w:pPr>
      <w:r w:rsidRPr="00CC6F3B">
        <w:t>在神经网络中我们需要大量的参数以调整网络，以获取效果较好的输出。仅仅采用手工的输入，不仅输入量较大而且结果十分不准确，故我们需要一个高效快速的办法来求解参数，在</w:t>
      </w:r>
      <w:r w:rsidRPr="00CC6F3B">
        <w:t>BP</w:t>
      </w:r>
      <w:r w:rsidRPr="00CC6F3B">
        <w:t>网络中我们使用反向传播算法来解决这一问题。</w:t>
      </w:r>
    </w:p>
    <w:p w:rsidR="00BB16C8" w:rsidRPr="00CC6F3B" w:rsidRDefault="008E73AF">
      <w:pPr>
        <w:pStyle w:val="a0"/>
      </w:pPr>
      <w:r w:rsidRPr="00CC6F3B">
        <w:t>在</w:t>
      </w:r>
      <w:r w:rsidRPr="00CC6F3B">
        <w:t>BP</w:t>
      </w:r>
      <w:r w:rsidRPr="00CC6F3B">
        <w:t>神经网络中我们常采用梯度下降算法来协助进行反向传播，通过在训练过程中不断地选择最优的参数值，使得损失函数达到最小。</w:t>
      </w:r>
      <w:r w:rsidRPr="00CC6F3B">
        <w:t>BP</w:t>
      </w:r>
      <w:r w:rsidRPr="00CC6F3B">
        <w:t>神经网络的前向传递与反向传播概念具体如下图所示：</w:t>
      </w:r>
    </w:p>
    <w:p w:rsidR="00BB16C8" w:rsidRPr="00CC6F3B" w:rsidRDefault="008E73AF">
      <w:pPr>
        <w:pStyle w:val="CaptionedFigure"/>
      </w:pPr>
      <w:r w:rsidRPr="00CC6F3B">
        <w:rPr>
          <w:noProof/>
          <w:lang w:eastAsia="zh-CN"/>
        </w:rPr>
        <w:drawing>
          <wp:inline distT="0" distB="0" distL="0" distR="0" wp14:anchorId="79F9EBAE" wp14:editId="03D37976">
            <wp:extent cx="3591763" cy="114848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tere2yj30ju07sjrq.jpg"/>
                    <pic:cNvPicPr>
                      <a:picLocks noChangeAspect="1" noChangeArrowheads="1"/>
                    </pic:cNvPicPr>
                  </pic:nvPicPr>
                  <pic:blipFill>
                    <a:blip r:embed="rId29"/>
                    <a:stretch>
                      <a:fillRect/>
                    </a:stretch>
                  </pic:blipFill>
                  <pic:spPr bwMode="auto">
                    <a:xfrm>
                      <a:off x="0" y="0"/>
                      <a:ext cx="3628401" cy="1160202"/>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BP</w:t>
      </w:r>
      <w:r w:rsidRPr="00CC6F3B">
        <w:t>神经网络的目的为将输出值与期望值之间的误差平方和达到最小，对于一个具有多输出的</w:t>
      </w:r>
      <w:r w:rsidRPr="00CC6F3B">
        <w:t>BP</w:t>
      </w:r>
      <w:r w:rsidRPr="00CC6F3B">
        <w:t>神经网络而言，我们需要对所有误差项进行求和，为此我们假设构建一个代价函数以描述这种关系：</w:t>
      </w:r>
    </w:p>
    <w:p w:rsidR="00BB16C8" w:rsidRPr="00C545DC" w:rsidRDefault="008E73AF">
      <w:pPr>
        <w:pStyle w:val="a0"/>
      </w:pPr>
      <m:oMathPara>
        <m:oMathParaPr>
          <m:jc m:val="center"/>
        </m:oMathParaPr>
        <m:oMath>
          <m:r>
            <w:rPr>
              <w:rFonts w:ascii="Cambria Math" w:hAnsi="Cambria Math"/>
            </w:rPr>
            <m:t>J(W,b;x,y)=</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(x)-y</m:t>
                  </m:r>
                </m:e>
              </m:d>
            </m:e>
            <m:sup>
              <m:r>
                <w:rPr>
                  <w:rFonts w:ascii="Cambria Math" w:hAnsi="Cambria Math"/>
                </w:rPr>
                <m:t>2</m:t>
              </m:r>
            </m:sup>
          </m:sSup>
        </m:oMath>
      </m:oMathPara>
    </w:p>
    <w:p w:rsidR="00BB16C8" w:rsidRPr="00CC6F3B" w:rsidRDefault="008E73AF">
      <w:pPr>
        <w:pStyle w:val="a0"/>
      </w:pPr>
      <w:r w:rsidRPr="00CC6F3B">
        <w:t>其中</w:t>
      </w:r>
      <m:oMath>
        <m:r>
          <w:rPr>
            <w:rFonts w:ascii="Cambria Math" w:hAnsi="Cambria Math"/>
          </w:rPr>
          <m:t>W</m:t>
        </m:r>
      </m:oMath>
      <w:r w:rsidRPr="00CC6F3B">
        <w:t>为权重向量，</w:t>
      </w:r>
      <m:oMath>
        <m:r>
          <w:rPr>
            <w:rFonts w:ascii="Cambria Math" w:hAnsi="Cambria Math"/>
          </w:rPr>
          <m:t>b</m:t>
        </m:r>
      </m:oMath>
      <w:r w:rsidRPr="00CC6F3B">
        <w:t>为偏置，</w:t>
      </w:r>
      <m:oMath>
        <m:r>
          <w:rPr>
            <w:rFonts w:ascii="Cambria Math" w:hAnsi="Cambria Math"/>
          </w:rPr>
          <m:t>y</m:t>
        </m:r>
      </m:oMath>
      <w:r w:rsidRPr="00CC6F3B">
        <w:t>为期望输出，</w:t>
      </w:r>
      <m:oMath>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m:t>
        </m:r>
      </m:oMath>
      <w:r w:rsidRPr="00CC6F3B">
        <w:t>为实际输出。</w:t>
      </w:r>
      <w:r w:rsidRPr="00CC6F3B">
        <w:t>BP</w:t>
      </w:r>
      <w:r w:rsidRPr="00CC6F3B">
        <w:t>网络的目标为更新</w:t>
      </w:r>
      <m:oMath>
        <m:r>
          <w:rPr>
            <w:rFonts w:ascii="Cambria Math" w:hAnsi="Cambria Math"/>
          </w:rPr>
          <m:t>W</m:t>
        </m:r>
      </m:oMath>
      <w:r w:rsidRPr="00CC6F3B">
        <w:t>与</w:t>
      </w:r>
      <m:oMath>
        <m:r>
          <w:rPr>
            <w:rFonts w:ascii="Cambria Math" w:hAnsi="Cambria Math"/>
          </w:rPr>
          <m:t>b</m:t>
        </m:r>
      </m:oMath>
      <w:r w:rsidRPr="00CC6F3B">
        <w:t>的值达到最小化代价函数的目的，</w:t>
      </w:r>
      <m:oMath>
        <m:r>
          <w:rPr>
            <w:rFonts w:ascii="Cambria Math" w:hAnsi="Cambria Math"/>
          </w:rPr>
          <m:t>W</m:t>
        </m:r>
      </m:oMath>
      <w:r w:rsidRPr="00CC6F3B">
        <w:t>与</w:t>
      </w:r>
      <m:oMath>
        <m:r>
          <w:rPr>
            <w:rFonts w:ascii="Cambria Math" w:hAnsi="Cambria Math"/>
          </w:rPr>
          <m:t>b</m:t>
        </m:r>
      </m:oMath>
      <w:r w:rsidRPr="00CC6F3B">
        <w:t>的更新算法我们采用梯度下降算法，具体规则如下：</w:t>
      </w:r>
    </w:p>
    <w:p w:rsidR="00C545DC" w:rsidRDefault="008E73AF">
      <w:pPr>
        <w:pStyle w:val="a0"/>
      </w:pPr>
      <w:r w:rsidRPr="00CC6F3B">
        <w:lastRenderedPageBreak/>
        <w:t>1</w:t>
      </w:r>
      <w:r w:rsidRPr="00CC6F3B">
        <w:t>，</w:t>
      </w:r>
      <w:r w:rsidRPr="00CC6F3B">
        <w:rPr>
          <w:b/>
        </w:rPr>
        <w:t>输入</w:t>
      </w:r>
      <w:r w:rsidRPr="00CC6F3B">
        <w:t>：为</w:t>
      </w:r>
      <w:r w:rsidRPr="00CC6F3B">
        <w:t>BP</w:t>
      </w:r>
      <w:r w:rsidRPr="00CC6F3B">
        <w:t>神经网络添加相应的输入值；</w:t>
      </w:r>
    </w:p>
    <w:p w:rsidR="00BB16C8" w:rsidRPr="00CC6F3B" w:rsidRDefault="008E73AF">
      <w:pPr>
        <w:pStyle w:val="a0"/>
      </w:pPr>
      <w:r w:rsidRPr="00CC6F3B">
        <w:t>2</w:t>
      </w:r>
      <w:r w:rsidRPr="00CC6F3B">
        <w:t>，</w:t>
      </w:r>
      <w:r w:rsidRPr="00CC6F3B">
        <w:rPr>
          <w:b/>
        </w:rPr>
        <w:t>前向传播</w:t>
      </w:r>
      <w:r w:rsidRPr="00CC6F3B">
        <w:t>：对</w:t>
      </w:r>
      <m:oMath>
        <m:r>
          <w:rPr>
            <w:rFonts w:ascii="Cambria Math" w:hAnsi="Cambria Math"/>
          </w:rPr>
          <m:t>l=2,3,…,L</m:t>
        </m:r>
      </m:oMath>
      <w:r w:rsidRPr="00CC6F3B">
        <w:t>各层计算相应的输出：</w:t>
      </w:r>
    </w:p>
    <w:p w:rsidR="00BB16C8" w:rsidRPr="00C545DC" w:rsidRDefault="00C545DC">
      <w:pPr>
        <w:pStyle w:val="a0"/>
      </w:pPr>
      <m:oMathPara>
        <m:oMathParaPr>
          <m:jc m:val="center"/>
        </m:oMathParaPr>
        <m:oMath>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sSup>
            <m:sSupPr>
              <m:ctrlPr>
                <w:rPr>
                  <w:rFonts w:ascii="Cambria Math" w:hAnsi="Cambria Math"/>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l</m:t>
              </m:r>
            </m:sup>
          </m:sSup>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l</m:t>
                  </m:r>
                </m:sup>
              </m:sSup>
            </m:e>
          </m:d>
        </m:oMath>
      </m:oMathPara>
    </w:p>
    <w:p w:rsidR="00BB16C8" w:rsidRPr="00CC6F3B" w:rsidRDefault="008E73AF">
      <w:pPr>
        <w:pStyle w:val="a0"/>
      </w:pPr>
      <w:r w:rsidRPr="00CC6F3B">
        <w:t>3</w:t>
      </w:r>
      <w:r w:rsidRPr="00CC6F3B">
        <w:t>，</w:t>
      </w:r>
      <w:r w:rsidRPr="00CC6F3B">
        <w:rPr>
          <w:b/>
        </w:rPr>
        <w:t>计算输出层误差</w:t>
      </w:r>
      <m:oMath>
        <m:sSup>
          <m:sSupPr>
            <m:ctrlPr>
              <w:rPr>
                <w:rFonts w:ascii="Cambria Math" w:hAnsi="Cambria Math"/>
              </w:rPr>
            </m:ctrlPr>
          </m:sSupPr>
          <m:e>
            <m:r>
              <w:rPr>
                <w:rFonts w:ascii="Cambria Math" w:hAnsi="Cambria Math"/>
              </w:rPr>
              <m:t>δ</m:t>
            </m:r>
          </m:e>
          <m:sup>
            <m:r>
              <w:rPr>
                <w:rFonts w:ascii="Cambria Math" w:hAnsi="Cambria Math"/>
              </w:rPr>
              <m:t>L</m:t>
            </m:r>
          </m:sup>
        </m:sSup>
      </m:oMath>
      <w:r w:rsidRPr="00CC6F3B">
        <w:t>：</w:t>
      </w:r>
    </w:p>
    <w:p w:rsidR="00BB16C8" w:rsidRPr="00C545DC" w:rsidRDefault="00C545DC">
      <w:pPr>
        <w:pStyle w:val="a0"/>
      </w:pPr>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a</m:t>
              </m:r>
            </m:sub>
          </m:sSub>
          <m:r>
            <w:rPr>
              <w:rFonts w:ascii="Cambria Math" w:hAnsi="Cambria Math"/>
            </w:rPr>
            <m:t>C⊙</m:t>
          </m:r>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L</m:t>
                  </m:r>
                </m:sup>
              </m:sSup>
            </m:e>
          </m:d>
        </m:oMath>
      </m:oMathPara>
    </w:p>
    <w:p w:rsidR="00BB16C8" w:rsidRPr="00CC6F3B" w:rsidRDefault="008E73AF">
      <w:pPr>
        <w:pStyle w:val="a0"/>
      </w:pPr>
      <w:r w:rsidRPr="00CC6F3B">
        <w:t>4</w:t>
      </w:r>
      <w:r w:rsidRPr="00CC6F3B">
        <w:t>，</w:t>
      </w:r>
      <w:r w:rsidRPr="00CC6F3B">
        <w:rPr>
          <w:b/>
        </w:rPr>
        <w:t>反向误差传播</w:t>
      </w:r>
      <w:r w:rsidRPr="00CC6F3B">
        <w:t>：对</w:t>
      </w:r>
      <m:oMath>
        <m:r>
          <w:rPr>
            <w:rFonts w:ascii="Cambria Math" w:hAnsi="Cambria Math"/>
          </w:rPr>
          <m:t>l=L-1,L-2,…,2</m:t>
        </m:r>
      </m:oMath>
      <w:r w:rsidRPr="00CC6F3B">
        <w:t>各层，计算其误差有：</w:t>
      </w:r>
    </w:p>
    <w:p w:rsidR="00BB16C8" w:rsidRPr="00C545DC" w:rsidRDefault="00C545DC">
      <w:pPr>
        <w:pStyle w:val="a0"/>
      </w:pPr>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x,l</m:t>
              </m:r>
            </m:sup>
          </m:sSup>
          <m: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x,l+1</m:t>
                  </m:r>
                </m:sup>
              </m:sSup>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x,l</m:t>
                  </m:r>
                </m:sup>
              </m:sSup>
            </m:e>
          </m:d>
        </m:oMath>
      </m:oMathPara>
    </w:p>
    <w:p w:rsidR="00BB16C8" w:rsidRPr="00CC6F3B" w:rsidRDefault="008E73AF">
      <w:pPr>
        <w:pStyle w:val="a0"/>
      </w:pPr>
      <w:r w:rsidRPr="00CC6F3B">
        <w:t>5</w:t>
      </w:r>
      <w:r w:rsidRPr="00CC6F3B">
        <w:t>，</w:t>
      </w:r>
      <w:r w:rsidRPr="00CC6F3B">
        <w:rPr>
          <w:b/>
        </w:rPr>
        <w:t>使用梯度下降算法来更新参数</w:t>
      </w:r>
      <w:r w:rsidRPr="00CC6F3B">
        <w:t>：对于</w:t>
      </w:r>
      <m:oMath>
        <m:r>
          <w:rPr>
            <w:rFonts w:ascii="Cambria Math" w:hAnsi="Cambria Math"/>
          </w:rPr>
          <m:t>l=L-1,L-2,…,2</m:t>
        </m:r>
      </m:oMath>
      <w:r w:rsidRPr="00CC6F3B">
        <w:t>各层，根据一下规则更新权重与偏置：</w:t>
      </w:r>
    </w:p>
    <w:p w:rsidR="00BB16C8" w:rsidRPr="00C545DC" w:rsidRDefault="00C545DC">
      <w:pPr>
        <w:pStyle w:val="a0"/>
      </w:pPr>
      <m:oMathPara>
        <m:oMathParaPr>
          <m:jc m:val="center"/>
        </m:oMathParaPr>
        <m:oMath>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η</m:t>
              </m:r>
            </m:num>
            <m:den>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sSup>
                <m:sSupPr>
                  <m:ctrlPr>
                    <w:rPr>
                      <w:rFonts w:ascii="Cambria Math" w:hAnsi="Cambria Math"/>
                    </w:rPr>
                  </m:ctrlPr>
                </m:sSupPr>
                <m:e>
                  <m:r>
                    <w:rPr>
                      <w:rFonts w:ascii="Cambria Math" w:hAnsi="Cambria Math"/>
                    </w:rPr>
                    <m:t>δ</m:t>
                  </m:r>
                </m:e>
                <m:sup>
                  <m:r>
                    <w:rPr>
                      <w:rFonts w:ascii="Cambria Math" w:hAnsi="Cambria Math"/>
                    </w:rPr>
                    <m:t>x,l</m:t>
                  </m:r>
                </m:sup>
              </m:sSup>
            </m:e>
          </m:nary>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x,l-1</m:t>
                      </m:r>
                    </m:sup>
                  </m:sSup>
                </m:e>
              </m:d>
            </m:e>
            <m:sup>
              <m:r>
                <w:rPr>
                  <w:rFonts w:ascii="Cambria Math" w:hAnsi="Cambria Math"/>
                </w:rPr>
                <m:t>T</m:t>
              </m:r>
            </m:sup>
          </m:sSup>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η</m:t>
              </m:r>
            </m:num>
            <m:den>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sSup>
                <m:sSupPr>
                  <m:ctrlPr>
                    <w:rPr>
                      <w:rFonts w:ascii="Cambria Math" w:hAnsi="Cambria Math"/>
                    </w:rPr>
                  </m:ctrlPr>
                </m:sSupPr>
                <m:e>
                  <m:r>
                    <w:rPr>
                      <w:rFonts w:ascii="Cambria Math" w:hAnsi="Cambria Math"/>
                    </w:rPr>
                    <m:t>δ</m:t>
                  </m:r>
                </m:e>
                <m:sup>
                  <m:r>
                    <w:rPr>
                      <w:rFonts w:ascii="Cambria Math" w:hAnsi="Cambria Math"/>
                    </w:rPr>
                    <m:t>x,l</m:t>
                  </m:r>
                </m:sup>
              </m:sSup>
            </m:e>
          </m:nary>
        </m:oMath>
      </m:oMathPara>
    </w:p>
    <w:p w:rsidR="00BB16C8" w:rsidRPr="00CC6F3B" w:rsidRDefault="008E73AF">
      <w:pPr>
        <w:pStyle w:val="a0"/>
      </w:pPr>
      <w:r w:rsidRPr="00CC6F3B">
        <w:t>在实际操作中，我们可以使用多次的前向传递与误差反向传播来使得代价函数值达到最小，使得网络整体符合我们的要求。具体的网络训练示意图如下所示</w:t>
      </w:r>
      <w:r w:rsidRPr="00CC6F3B">
        <w:t>:</w:t>
      </w:r>
    </w:p>
    <w:p w:rsidR="00BB16C8" w:rsidRPr="00CC6F3B" w:rsidRDefault="008E73AF">
      <w:pPr>
        <w:pStyle w:val="CaptionedFigure"/>
      </w:pPr>
      <w:r w:rsidRPr="00CC6F3B">
        <w:rPr>
          <w:noProof/>
          <w:lang w:eastAsia="zh-CN"/>
        </w:rPr>
        <w:lastRenderedPageBreak/>
        <w:drawing>
          <wp:inline distT="0" distB="0" distL="0" distR="0" wp14:anchorId="62E75219" wp14:editId="5F4565B1">
            <wp:extent cx="5334000" cy="624169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6938zcjj30ej0h0wfc.jpg"/>
                    <pic:cNvPicPr>
                      <a:picLocks noChangeAspect="1" noChangeArrowheads="1"/>
                    </pic:cNvPicPr>
                  </pic:nvPicPr>
                  <pic:blipFill>
                    <a:blip r:embed="rId30"/>
                    <a:stretch>
                      <a:fillRect/>
                    </a:stretch>
                  </pic:blipFill>
                  <pic:spPr bwMode="auto">
                    <a:xfrm>
                      <a:off x="0" y="0"/>
                      <a:ext cx="5334000" cy="6241697"/>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2"/>
        <w:rPr>
          <w:color w:val="auto"/>
        </w:rPr>
      </w:pPr>
      <w:bookmarkStart w:id="65" w:name="header-n189"/>
      <w:bookmarkStart w:id="66" w:name="_Toc9522683"/>
      <w:r w:rsidRPr="00CC6F3B">
        <w:rPr>
          <w:color w:val="auto"/>
        </w:rPr>
        <w:t xml:space="preserve">4.3 </w:t>
      </w:r>
      <w:r w:rsidRPr="00CC6F3B">
        <w:rPr>
          <w:color w:val="auto"/>
        </w:rPr>
        <w:t>基于</w:t>
      </w:r>
      <w:r w:rsidRPr="00CC6F3B">
        <w:rPr>
          <w:color w:val="auto"/>
        </w:rPr>
        <w:t>BP</w:t>
      </w:r>
      <w:r w:rsidRPr="00CC6F3B">
        <w:rPr>
          <w:color w:val="auto"/>
        </w:rPr>
        <w:t>神经网络的家庭基站吞吐量预测</w:t>
      </w:r>
      <w:bookmarkEnd w:id="65"/>
      <w:bookmarkEnd w:id="66"/>
    </w:p>
    <w:p w:rsidR="00BB16C8" w:rsidRPr="00CC6F3B" w:rsidRDefault="008E73AF">
      <w:pPr>
        <w:pStyle w:val="FirstParagraph"/>
      </w:pPr>
      <w:r w:rsidRPr="00CC6F3B">
        <w:t>本文利用</w:t>
      </w:r>
      <w:r w:rsidRPr="00CC6F3B">
        <w:t>BP</w:t>
      </w:r>
      <w:r w:rsidRPr="00CC6F3B">
        <w:t>神经网络模型根据家庭基站的历史流量，对家庭基站流量进行动态的预测，之后根据</w:t>
      </w:r>
      <w:r w:rsidRPr="00CC6F3B">
        <w:t>4.4</w:t>
      </w:r>
      <w:r w:rsidRPr="00CC6F3B">
        <w:t>节制定的策略决定家庭基站是否进入休眠模式，从而达到节能的目的。文章首先对数据进行预处理，再搭建</w:t>
      </w:r>
      <w:r w:rsidRPr="00CC6F3B">
        <w:t>BP</w:t>
      </w:r>
      <w:r w:rsidRPr="00CC6F3B">
        <w:t>神经网络模型，之后利用家庭基站历史流量对其进行训练，在达到预设误差后结束训练，最后基于此模型进行预测。</w:t>
      </w:r>
    </w:p>
    <w:p w:rsidR="00BB16C8" w:rsidRPr="00CC6F3B" w:rsidRDefault="008E73AF">
      <w:pPr>
        <w:pStyle w:val="3"/>
        <w:rPr>
          <w:color w:val="auto"/>
        </w:rPr>
      </w:pPr>
      <w:bookmarkStart w:id="67" w:name="header-n191"/>
      <w:bookmarkStart w:id="68" w:name="_Toc9522684"/>
      <w:r w:rsidRPr="00CC6F3B">
        <w:rPr>
          <w:color w:val="auto"/>
        </w:rPr>
        <w:lastRenderedPageBreak/>
        <w:t xml:space="preserve">4.3.1 </w:t>
      </w:r>
      <w:r w:rsidRPr="00CC6F3B">
        <w:rPr>
          <w:color w:val="auto"/>
        </w:rPr>
        <w:t>流量数据预处理</w:t>
      </w:r>
      <w:bookmarkEnd w:id="67"/>
      <w:bookmarkEnd w:id="68"/>
    </w:p>
    <w:p w:rsidR="00BB16C8" w:rsidRPr="00CC6F3B" w:rsidRDefault="008E73AF">
      <w:pPr>
        <w:pStyle w:val="FirstParagraph"/>
      </w:pPr>
      <w:r w:rsidRPr="00CC6F3B">
        <w:t>流量数据预处理即数据归一化，其目的是将数据通过一定的变换以缩小范围。我们通过将有量纲的数值转换为无量纲数值，在处理数据方便的同时也加快了收敛的速度。</w:t>
      </w:r>
    </w:p>
    <w:p w:rsidR="00BB16C8" w:rsidRPr="00CC6F3B" w:rsidRDefault="008E73AF">
      <w:pPr>
        <w:pStyle w:val="a0"/>
      </w:pPr>
      <w:r w:rsidRPr="00CC6F3B">
        <w:t>在本论文中，由于信号为连续线性函数，我们采用线性函数归一化方法，其在</w:t>
      </w:r>
      <w:r w:rsidRPr="00CC6F3B">
        <w:t>Matlab</w:t>
      </w:r>
      <w:r w:rsidRPr="00CC6F3B">
        <w:t>中所用的函数为</w:t>
      </w:r>
      <w:r w:rsidRPr="00CC6F3B">
        <w:t>mapminmax</w:t>
      </w:r>
      <w:r w:rsidRPr="00CC6F3B">
        <w:t>。</w:t>
      </w:r>
    </w:p>
    <w:p w:rsidR="00BB16C8" w:rsidRPr="00CC6F3B" w:rsidRDefault="008E73AF">
      <w:pPr>
        <w:pStyle w:val="3"/>
        <w:rPr>
          <w:color w:val="auto"/>
        </w:rPr>
      </w:pPr>
      <w:bookmarkStart w:id="69" w:name="header-n194"/>
      <w:bookmarkStart w:id="70" w:name="_Toc9522685"/>
      <w:r w:rsidRPr="00CC6F3B">
        <w:rPr>
          <w:color w:val="auto"/>
        </w:rPr>
        <w:t>4.3.2 BP</w:t>
      </w:r>
      <w:r w:rsidRPr="00CC6F3B">
        <w:rPr>
          <w:color w:val="auto"/>
        </w:rPr>
        <w:t>神经网络的构建</w:t>
      </w:r>
      <w:bookmarkEnd w:id="69"/>
      <w:bookmarkEnd w:id="70"/>
    </w:p>
    <w:p w:rsidR="00BB16C8" w:rsidRPr="00CC6F3B" w:rsidRDefault="008E73AF">
      <w:pPr>
        <w:pStyle w:val="FirstParagraph"/>
      </w:pPr>
      <w:r w:rsidRPr="00CC6F3B">
        <w:t>BP</w:t>
      </w:r>
      <w:r w:rsidRPr="00CC6F3B">
        <w:t>神经网络的构建是指对网络层数以及隐含层的确定，以及各个神经层的各节点的确定，下面论文结合家庭基站流量对具体的数量进行确定。</w:t>
      </w:r>
    </w:p>
    <w:p w:rsidR="00BB16C8" w:rsidRPr="00CC6F3B" w:rsidRDefault="008E73AF">
      <w:pPr>
        <w:pStyle w:val="a0"/>
      </w:pPr>
      <w:r w:rsidRPr="00CC6F3B">
        <w:t>(1)</w:t>
      </w:r>
      <w:r w:rsidRPr="00CC6F3B">
        <w:t>网络层数的选择</w:t>
      </w:r>
    </w:p>
    <w:p w:rsidR="00BB16C8" w:rsidRPr="00CC6F3B" w:rsidRDefault="008E73AF">
      <w:pPr>
        <w:pStyle w:val="a0"/>
      </w:pPr>
      <w:r w:rsidRPr="00CC6F3B">
        <w:t>任何一个神经网络均必须有输入层和输出层，网络层的确定主要在于隐含层数目的确定。隐含层数目主要取决于预测数据本身的复杂度，对于复杂的映射关系，我们使用多神经元与多隐含层进行构建；而对于较为简单的映射关系，我们只需要使用单隐含层，这样在满足训练精度的同时也加快了训练时间。</w:t>
      </w:r>
    </w:p>
    <w:p w:rsidR="00BB16C8" w:rsidRPr="00CC6F3B" w:rsidRDefault="008E73AF">
      <w:pPr>
        <w:pStyle w:val="a0"/>
      </w:pPr>
      <w:r w:rsidRPr="00CC6F3B">
        <w:t>由于通信流量的复杂度并不高，本文中选择使用单隐含层，即为三层</w:t>
      </w:r>
      <w:r w:rsidRPr="00CC6F3B">
        <w:t>BP</w:t>
      </w:r>
      <w:r w:rsidRPr="00CC6F3B">
        <w:t>神经网络结构。</w:t>
      </w:r>
    </w:p>
    <w:p w:rsidR="00BB16C8" w:rsidRPr="00CC6F3B" w:rsidRDefault="008E73AF">
      <w:pPr>
        <w:pStyle w:val="a0"/>
      </w:pPr>
      <w:r w:rsidRPr="00CC6F3B">
        <w:t>(2)</w:t>
      </w:r>
      <w:r w:rsidRPr="00CC6F3B">
        <w:t>输入输出节点的选择</w:t>
      </w:r>
    </w:p>
    <w:p w:rsidR="00BB16C8" w:rsidRPr="00CC6F3B" w:rsidRDefault="008E73AF">
      <w:pPr>
        <w:pStyle w:val="a0"/>
      </w:pPr>
      <w:r w:rsidRPr="00CC6F3B">
        <w:t>论文中我们使用了文献</w:t>
      </w:r>
      <w:r w:rsidRPr="00CC6F3B">
        <w:t>[11]</w:t>
      </w:r>
      <w:r w:rsidRPr="00CC6F3B">
        <w:t>中的数据，将十二天的流量数据分为四组，每组三天作为输入层的输入数据，其输出为一天的预测流量。故网络的输入神经元数量为</w:t>
      </w:r>
      <w:r w:rsidRPr="00CC6F3B">
        <w:t>4</w:t>
      </w:r>
      <w:r w:rsidRPr="00CC6F3B">
        <w:t>个，输出神经元数量为</w:t>
      </w:r>
      <w:r w:rsidRPr="00CC6F3B">
        <w:t>1</w:t>
      </w:r>
      <w:r w:rsidRPr="00CC6F3B">
        <w:t>个。</w:t>
      </w:r>
    </w:p>
    <w:p w:rsidR="00BB16C8" w:rsidRPr="00CC6F3B" w:rsidRDefault="008E73AF">
      <w:pPr>
        <w:pStyle w:val="a0"/>
      </w:pPr>
      <w:r w:rsidRPr="00CC6F3B">
        <w:t>(3)</w:t>
      </w:r>
      <w:r w:rsidRPr="00CC6F3B">
        <w:t>隐含层节点的选择</w:t>
      </w:r>
    </w:p>
    <w:p w:rsidR="00BB16C8" w:rsidRPr="00CC6F3B" w:rsidRDefault="008E73AF">
      <w:pPr>
        <w:pStyle w:val="a0"/>
      </w:pPr>
      <w:r w:rsidRPr="00CC6F3B">
        <w:t>神经网络中最为核心的部分即为隐含层，隐含层节点的数量选取对整体网络结构至关重要。如果隐含层节点数量过多，则会加大训练时间，容易过拟合；而隐含层节点数量过少，则可能导致训练精度不高。</w:t>
      </w:r>
    </w:p>
    <w:p w:rsidR="00BB16C8" w:rsidRPr="00CC6F3B" w:rsidRDefault="008E73AF">
      <w:pPr>
        <w:pStyle w:val="a0"/>
      </w:pPr>
      <w:r w:rsidRPr="00CC6F3B">
        <w:t>其隐藏层节点可以参考文献</w:t>
      </w:r>
      <w:r w:rsidRPr="00CC6F3B">
        <w:t>[14]</w:t>
      </w:r>
      <w:r w:rsidRPr="00CC6F3B">
        <w:t>来确定：</w:t>
      </w:r>
    </w:p>
    <w:p w:rsidR="00BB16C8" w:rsidRPr="00C545DC" w:rsidRDefault="008E73AF">
      <w:pPr>
        <w:pStyle w:val="a0"/>
      </w:pPr>
      <m:oMathPara>
        <m:oMathParaPr>
          <m:jc m:val="center"/>
        </m:oMathParaPr>
        <m:oMath>
          <m:r>
            <w:rPr>
              <w:rFonts w:ascii="Cambria Math" w:hAnsi="Cambria Math"/>
            </w:rPr>
            <m:t>N=[</m:t>
          </m:r>
          <m:rad>
            <m:radPr>
              <m:degHide m:val="1"/>
              <m:ctrlPr>
                <w:rPr>
                  <w:rFonts w:ascii="Cambria Math" w:hAnsi="Cambria Math"/>
                </w:rPr>
              </m:ctrlPr>
            </m:radPr>
            <m:deg/>
            <m:e>
              <m:r>
                <w:rPr>
                  <w:rFonts w:ascii="Cambria Math" w:hAnsi="Cambria Math"/>
                </w:rPr>
                <m:t>2n+m</m:t>
              </m:r>
            </m:e>
          </m:rad>
          <m:r>
            <w:rPr>
              <w:rFonts w:ascii="Cambria Math" w:hAnsi="Cambria Math"/>
            </w:rPr>
            <m:t>,2n+m</m:t>
          </m:r>
          <m:r>
            <w:rPr>
              <w:rFonts w:ascii="Cambria Math" w:hAnsi="Cambria Math"/>
            </w:rPr>
            <m:t>]</m:t>
          </m:r>
        </m:oMath>
      </m:oMathPara>
    </w:p>
    <w:p w:rsidR="00BB16C8" w:rsidRPr="00CC6F3B" w:rsidRDefault="008E73AF">
      <w:pPr>
        <w:pStyle w:val="a0"/>
      </w:pPr>
      <w:r w:rsidRPr="00CC6F3B">
        <w:t>其中</w:t>
      </w:r>
      <m:oMath>
        <m:r>
          <w:rPr>
            <w:rFonts w:ascii="Cambria Math" w:hAnsi="Cambria Math"/>
          </w:rPr>
          <m:t>n</m:t>
        </m:r>
      </m:oMath>
      <w:r w:rsidRPr="00CC6F3B">
        <w:t>为输入层神经元数量，</w:t>
      </w:r>
      <m:oMath>
        <m:r>
          <w:rPr>
            <w:rFonts w:ascii="Cambria Math" w:hAnsi="Cambria Math"/>
          </w:rPr>
          <m:t>m</m:t>
        </m:r>
      </m:oMath>
      <w:r w:rsidRPr="00CC6F3B">
        <w:t>为输出层数量，计算出本文的隐藏层节点范围为</w:t>
      </w:r>
      <m:oMath>
        <m:r>
          <w:rPr>
            <w:rFonts w:ascii="Cambria Math" w:hAnsi="Cambria Math"/>
          </w:rPr>
          <m:t>[3,9]</m:t>
        </m:r>
      </m:oMath>
      <w:r w:rsidRPr="00CC6F3B">
        <w:t>，在此我们选择</w:t>
      </w:r>
      <w:r w:rsidRPr="00CC6F3B">
        <w:t>5</w:t>
      </w:r>
      <w:r w:rsidRPr="00CC6F3B">
        <w:t>为其具体数目。</w:t>
      </w:r>
    </w:p>
    <w:p w:rsidR="00BB16C8" w:rsidRPr="00CC6F3B" w:rsidRDefault="008E73AF">
      <w:pPr>
        <w:pStyle w:val="a0"/>
      </w:pPr>
      <w:r w:rsidRPr="00CC6F3B">
        <w:t>综上所述，论文的网络结构图示如下：</w:t>
      </w:r>
    </w:p>
    <w:p w:rsidR="00BB16C8" w:rsidRPr="00CC6F3B" w:rsidRDefault="008E73AF">
      <w:pPr>
        <w:pStyle w:val="CaptionedFigure"/>
      </w:pPr>
      <w:r w:rsidRPr="00CC6F3B">
        <w:rPr>
          <w:noProof/>
          <w:lang w:eastAsia="zh-CN"/>
        </w:rPr>
        <w:lastRenderedPageBreak/>
        <w:drawing>
          <wp:inline distT="0" distB="0" distL="0" distR="0" wp14:anchorId="045B24A0" wp14:editId="3798C220">
            <wp:extent cx="5334000" cy="278804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erdgupej30iz09xdgr.jpg"/>
                    <pic:cNvPicPr>
                      <a:picLocks noChangeAspect="1" noChangeArrowheads="1"/>
                    </pic:cNvPicPr>
                  </pic:nvPicPr>
                  <pic:blipFill>
                    <a:blip r:embed="rId31"/>
                    <a:stretch>
                      <a:fillRect/>
                    </a:stretch>
                  </pic:blipFill>
                  <pic:spPr bwMode="auto">
                    <a:xfrm>
                      <a:off x="0" y="0"/>
                      <a:ext cx="5334000" cy="2788049"/>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3"/>
        <w:rPr>
          <w:color w:val="auto"/>
        </w:rPr>
      </w:pPr>
      <w:bookmarkStart w:id="71" w:name="header-n208"/>
      <w:bookmarkStart w:id="72" w:name="_Toc9522686"/>
      <w:r w:rsidRPr="00CC6F3B">
        <w:rPr>
          <w:color w:val="auto"/>
        </w:rPr>
        <w:t>4.3.3 BP</w:t>
      </w:r>
      <w:r w:rsidRPr="00CC6F3B">
        <w:rPr>
          <w:color w:val="auto"/>
        </w:rPr>
        <w:t>神经网络的训练过程</w:t>
      </w:r>
      <w:bookmarkEnd w:id="71"/>
      <w:bookmarkEnd w:id="72"/>
    </w:p>
    <w:p w:rsidR="00BB16C8" w:rsidRPr="00CC6F3B" w:rsidRDefault="008E73AF">
      <w:pPr>
        <w:pStyle w:val="FirstParagraph"/>
      </w:pPr>
      <w:r w:rsidRPr="00CC6F3B">
        <w:t>本节在上节</w:t>
      </w:r>
      <w:r w:rsidRPr="00CC6F3B">
        <w:t>BP</w:t>
      </w:r>
      <w:r w:rsidRPr="00CC6F3B">
        <w:t>神经网络的网络结构之上，分析网络训练过程中的具体参数。</w:t>
      </w:r>
    </w:p>
    <w:p w:rsidR="00BB16C8" w:rsidRPr="00CC6F3B" w:rsidRDefault="008E73AF">
      <w:pPr>
        <w:pStyle w:val="a0"/>
      </w:pPr>
      <w:r w:rsidRPr="00CC6F3B">
        <w:t>(1)</w:t>
      </w:r>
      <w:r w:rsidRPr="00CC6F3B">
        <w:t>训练参数的选择</w:t>
      </w:r>
    </w:p>
    <w:p w:rsidR="00BB16C8" w:rsidRPr="00CC6F3B" w:rsidRDefault="008E73AF">
      <w:pPr>
        <w:pStyle w:val="a0"/>
      </w:pPr>
      <w:r w:rsidRPr="00CC6F3B">
        <w:t>BP</w:t>
      </w:r>
      <w:r w:rsidRPr="00CC6F3B">
        <w:t>神经网络训练过程中涉及诸多的参数，比如最大训练参数、最小均方误差、学习率等，这些参数对于网络的训练过程至关重要，关系到训练精度与时间问题。</w:t>
      </w:r>
    </w:p>
    <w:p w:rsidR="00BB16C8" w:rsidRPr="00CC6F3B" w:rsidRDefault="008E73AF">
      <w:pPr>
        <w:numPr>
          <w:ilvl w:val="0"/>
          <w:numId w:val="3"/>
        </w:numPr>
      </w:pPr>
      <w:r w:rsidRPr="00CC6F3B">
        <w:t>迭代次数</w:t>
      </w:r>
    </w:p>
    <w:p w:rsidR="00BB16C8" w:rsidRPr="00CC6F3B" w:rsidRDefault="008E73AF">
      <w:pPr>
        <w:pStyle w:val="FirstParagraph"/>
      </w:pPr>
      <w:r w:rsidRPr="00CC6F3B">
        <w:t>迭代次数是指网络最大的训练次数，此数值必须使得网络收敛，达到预期的误差精度。</w:t>
      </w:r>
    </w:p>
    <w:p w:rsidR="00BB16C8" w:rsidRPr="00CC6F3B" w:rsidRDefault="008E73AF">
      <w:pPr>
        <w:numPr>
          <w:ilvl w:val="0"/>
          <w:numId w:val="4"/>
        </w:numPr>
      </w:pPr>
      <w:r w:rsidRPr="00CC6F3B">
        <w:t>学习率</w:t>
      </w:r>
    </w:p>
    <w:p w:rsidR="00BB16C8" w:rsidRPr="00CC6F3B" w:rsidRDefault="008E73AF">
      <w:pPr>
        <w:pStyle w:val="FirstParagraph"/>
      </w:pPr>
      <w:r w:rsidRPr="00CC6F3B">
        <w:t>学习率的作用体现在梯度下降过程，不断地修正权值。其在</w:t>
      </w:r>
      <m:oMath>
        <m:r>
          <w:rPr>
            <w:rFonts w:ascii="Cambria Math" w:hAnsi="Cambria Math"/>
          </w:rPr>
          <m:t>[0,1]</m:t>
        </m:r>
      </m:oMath>
      <w:r w:rsidRPr="00CC6F3B">
        <w:t>内取值，但是注意不能设置过小，否则会导致网络收敛速度过慢，但设置过大的时候会导致权值震荡无法收敛。</w:t>
      </w:r>
    </w:p>
    <w:p w:rsidR="00BB16C8" w:rsidRPr="00CC6F3B" w:rsidRDefault="008E73AF">
      <w:pPr>
        <w:numPr>
          <w:ilvl w:val="0"/>
          <w:numId w:val="5"/>
        </w:numPr>
      </w:pPr>
      <w:r w:rsidRPr="00CC6F3B">
        <w:t>学习目标</w:t>
      </w:r>
    </w:p>
    <w:p w:rsidR="00BB16C8" w:rsidRPr="00CC6F3B" w:rsidRDefault="008E73AF">
      <w:pPr>
        <w:pStyle w:val="FirstParagraph"/>
      </w:pPr>
      <w:r w:rsidRPr="00CC6F3B">
        <w:t>学习目标即为我们希望网络训练收敛到的误差精度。</w:t>
      </w:r>
    </w:p>
    <w:p w:rsidR="00BB16C8" w:rsidRPr="00CC6F3B" w:rsidRDefault="008E73AF">
      <w:pPr>
        <w:pStyle w:val="a0"/>
      </w:pPr>
      <w:r w:rsidRPr="00CC6F3B">
        <w:t>在此我们将迭代次数设置为</w:t>
      </w:r>
      <w:r w:rsidRPr="00CC6F3B">
        <w:t>1000</w:t>
      </w:r>
      <w:r w:rsidRPr="00CC6F3B">
        <w:t>，学习率为</w:t>
      </w:r>
      <m:oMath>
        <m:sSup>
          <m:sSupPr>
            <m:ctrlPr>
              <w:rPr>
                <w:rFonts w:ascii="Cambria Math" w:hAnsi="Cambria Math"/>
              </w:rPr>
            </m:ctrlPr>
          </m:sSupPr>
          <m:e>
            <m:r>
              <w:rPr>
                <w:rFonts w:ascii="Cambria Math" w:hAnsi="Cambria Math"/>
              </w:rPr>
              <m:t>10</m:t>
            </m:r>
          </m:e>
          <m:sup>
            <m:r>
              <w:rPr>
                <w:rFonts w:ascii="Cambria Math" w:hAnsi="Cambria Math"/>
              </w:rPr>
              <m:t>-10</m:t>
            </m:r>
          </m:sup>
        </m:sSup>
      </m:oMath>
      <w:r w:rsidRPr="00CC6F3B">
        <w:t>，学习目标为</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CC6F3B">
        <w:t>。</w:t>
      </w:r>
    </w:p>
    <w:p w:rsidR="00BB16C8" w:rsidRPr="00CC6F3B" w:rsidRDefault="008E73AF">
      <w:pPr>
        <w:pStyle w:val="a0"/>
      </w:pPr>
      <w:r w:rsidRPr="00CC6F3B">
        <w:t>(2)</w:t>
      </w:r>
      <w:r w:rsidRPr="00CC6F3B">
        <w:t>训练模式的选择</w:t>
      </w:r>
      <w:r w:rsidRPr="00CC6F3B">
        <w:t xml:space="preserve"> Matlab</w:t>
      </w:r>
      <w:r w:rsidRPr="00CC6F3B">
        <w:t>神经网络工具箱中的训练函数均为批变模式，批变模式中全部的输入加入网络后会更新权重，此种模式可以加快训练速度。</w:t>
      </w:r>
    </w:p>
    <w:p w:rsidR="00BB16C8" w:rsidRPr="00CC6F3B" w:rsidRDefault="008E73AF">
      <w:pPr>
        <w:pStyle w:val="a0"/>
      </w:pPr>
      <w:r w:rsidRPr="00CC6F3B">
        <w:lastRenderedPageBreak/>
        <w:t>(3)</w:t>
      </w:r>
      <w:r w:rsidRPr="00CC6F3B">
        <w:t>神经网络中函数的选择</w:t>
      </w:r>
    </w:p>
    <w:p w:rsidR="00BB16C8" w:rsidRPr="00CC6F3B" w:rsidRDefault="008E73AF">
      <w:pPr>
        <w:pStyle w:val="a0"/>
      </w:pPr>
      <w:r w:rsidRPr="00CC6F3B">
        <w:t>在本文的</w:t>
      </w:r>
      <w:r w:rsidRPr="00CC6F3B">
        <w:t>BP</w:t>
      </w:r>
      <w:r w:rsidRPr="00CC6F3B">
        <w:t>神经网络中，隐含层的传递函数为</w:t>
      </w:r>
      <w:r w:rsidRPr="00CC6F3B">
        <w:t>tansig</w:t>
      </w:r>
      <w:r w:rsidRPr="00CC6F3B">
        <w:t>，输出层的传递函数为</w:t>
      </w:r>
      <w:r w:rsidRPr="00CC6F3B">
        <w:t>purelin</w:t>
      </w:r>
      <w:r w:rsidRPr="00CC6F3B">
        <w:t>，训练函数为采用梯度下降算法的</w:t>
      </w:r>
      <w:r w:rsidRPr="00CC6F3B">
        <w:t>traingd</w:t>
      </w:r>
      <w:r w:rsidRPr="00CC6F3B">
        <w:t>。</w:t>
      </w:r>
    </w:p>
    <w:p w:rsidR="00BB16C8" w:rsidRPr="00CC6F3B" w:rsidRDefault="008E73AF">
      <w:pPr>
        <w:pStyle w:val="a0"/>
      </w:pPr>
      <w:r w:rsidRPr="00CC6F3B">
        <w:t>其中</w:t>
      </w:r>
      <w:r w:rsidRPr="00CC6F3B">
        <w:t>tansig</w:t>
      </w:r>
      <w:r w:rsidRPr="00CC6F3B">
        <w:t>函数为：</w:t>
      </w:r>
    </w:p>
    <w:p w:rsidR="00BB16C8" w:rsidRPr="00C545DC" w:rsidRDefault="008E73AF">
      <w:pPr>
        <w:pStyle w:val="a0"/>
      </w:pPr>
      <m:oMathPara>
        <m:oMathParaPr>
          <m:jc m:val="center"/>
        </m:oMathParaPr>
        <m:oMath>
          <m:r>
            <m:rPr>
              <m:nor/>
            </m:rPr>
            <m:t>tansig</m:t>
          </m:r>
          <m:r>
            <w:rPr>
              <w:rFonts w:ascii="Cambria Math" w:hAnsi="Cambria Math"/>
            </w:rPr>
            <m:t>(n)=</m:t>
          </m:r>
          <m:f>
            <m:fPr>
              <m:ctrlPr>
                <w:rPr>
                  <w:rFonts w:ascii="Cambria Math" w:hAnsi="Cambria Math"/>
                </w:rPr>
              </m:ctrlPr>
            </m:fPr>
            <m:num>
              <m:r>
                <w:rPr>
                  <w:rFonts w:ascii="Cambria Math" w:hAnsi="Cambria Math"/>
                </w:rPr>
                <m:t>2</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-2n</m:t>
                  </m:r>
                </m:sup>
              </m:sSup>
            </m:den>
          </m:f>
          <m:r>
            <w:rPr>
              <w:rFonts w:ascii="Cambria Math" w:hAnsi="Cambria Math"/>
            </w:rPr>
            <m:t>-</m:t>
          </m:r>
          <m:r>
            <w:rPr>
              <w:rFonts w:ascii="Cambria Math" w:hAnsi="Cambria Math"/>
            </w:rPr>
            <m:t>1</m:t>
          </m:r>
        </m:oMath>
      </m:oMathPara>
    </w:p>
    <w:p w:rsidR="00BB16C8" w:rsidRPr="00CC6F3B" w:rsidRDefault="008E73AF">
      <w:pPr>
        <w:pStyle w:val="a0"/>
      </w:pPr>
      <w:r w:rsidRPr="00CC6F3B">
        <w:t>其图像为</w:t>
      </w:r>
      <w:r w:rsidRPr="00CC6F3B">
        <w:t>:</w:t>
      </w:r>
    </w:p>
    <w:p w:rsidR="00BB16C8" w:rsidRPr="00CC6F3B" w:rsidRDefault="008E73AF" w:rsidP="00C545DC">
      <w:pPr>
        <w:pStyle w:val="CaptionedFigure"/>
        <w:jc w:val="center"/>
      </w:pPr>
      <w:r w:rsidRPr="00CC6F3B">
        <w:rPr>
          <w:noProof/>
          <w:lang w:eastAsia="zh-CN"/>
        </w:rPr>
        <w:drawing>
          <wp:inline distT="0" distB="0" distL="0" distR="0" wp14:anchorId="7A5C21B5" wp14:editId="3B862606">
            <wp:extent cx="5334000" cy="257718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gluop3oj311y0icmy4.jpg"/>
                    <pic:cNvPicPr>
                      <a:picLocks noChangeAspect="1" noChangeArrowheads="1"/>
                    </pic:cNvPicPr>
                  </pic:nvPicPr>
                  <pic:blipFill>
                    <a:blip r:embed="rId32"/>
                    <a:stretch>
                      <a:fillRect/>
                    </a:stretch>
                  </pic:blipFill>
                  <pic:spPr bwMode="auto">
                    <a:xfrm>
                      <a:off x="0" y="0"/>
                      <a:ext cx="5334000" cy="2577188"/>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其具体的训练过程数据如图所示：</w:t>
      </w:r>
    </w:p>
    <w:p w:rsidR="00BB16C8" w:rsidRPr="00CC6F3B" w:rsidRDefault="008E73AF">
      <w:pPr>
        <w:numPr>
          <w:ilvl w:val="0"/>
          <w:numId w:val="6"/>
        </w:numPr>
      </w:pPr>
      <w:r w:rsidRPr="00CC6F3B">
        <w:t>梯度下降示意图</w:t>
      </w:r>
    </w:p>
    <w:p w:rsidR="00BB16C8" w:rsidRPr="00CC6F3B" w:rsidRDefault="008E73AF" w:rsidP="00C545DC">
      <w:pPr>
        <w:pStyle w:val="CaptionedFigure"/>
        <w:jc w:val="center"/>
      </w:pPr>
      <w:r w:rsidRPr="00CC6F3B">
        <w:rPr>
          <w:noProof/>
          <w:lang w:eastAsia="zh-CN"/>
        </w:rPr>
        <w:lastRenderedPageBreak/>
        <w:drawing>
          <wp:inline distT="0" distB="0" distL="0" distR="0" wp14:anchorId="246D8508" wp14:editId="18953703">
            <wp:extent cx="5334000" cy="268261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y27iwx2j311y0j375c.jpg"/>
                    <pic:cNvPicPr>
                      <a:picLocks noChangeAspect="1" noChangeArrowheads="1"/>
                    </pic:cNvPicPr>
                  </pic:nvPicPr>
                  <pic:blipFill>
                    <a:blip r:embed="rId33"/>
                    <a:stretch>
                      <a:fillRect/>
                    </a:stretch>
                  </pic:blipFill>
                  <pic:spPr bwMode="auto">
                    <a:xfrm>
                      <a:off x="0" y="0"/>
                      <a:ext cx="5334000" cy="2682619"/>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numPr>
          <w:ilvl w:val="0"/>
          <w:numId w:val="7"/>
        </w:numPr>
      </w:pPr>
      <w:r w:rsidRPr="00CC6F3B">
        <w:t>误差函数的下降</w:t>
      </w:r>
    </w:p>
    <w:p w:rsidR="00BB16C8" w:rsidRPr="00CC6F3B" w:rsidRDefault="008E73AF" w:rsidP="00C545DC">
      <w:pPr>
        <w:pStyle w:val="CaptionedFigure"/>
        <w:jc w:val="center"/>
      </w:pPr>
      <w:r w:rsidRPr="00CC6F3B">
        <w:rPr>
          <w:noProof/>
          <w:lang w:eastAsia="zh-CN"/>
        </w:rPr>
        <w:drawing>
          <wp:inline distT="0" distB="0" distL="0" distR="0" wp14:anchorId="2F6C1CEC" wp14:editId="619E515D">
            <wp:extent cx="5334000" cy="268261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zukx50j311y0j375a.jpg"/>
                    <pic:cNvPicPr>
                      <a:picLocks noChangeAspect="1" noChangeArrowheads="1"/>
                    </pic:cNvPicPr>
                  </pic:nvPicPr>
                  <pic:blipFill>
                    <a:blip r:embed="rId34"/>
                    <a:stretch>
                      <a:fillRect/>
                    </a:stretch>
                  </pic:blipFill>
                  <pic:spPr bwMode="auto">
                    <a:xfrm>
                      <a:off x="0" y="0"/>
                      <a:ext cx="5334000" cy="2682619"/>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3"/>
        <w:rPr>
          <w:color w:val="auto"/>
        </w:rPr>
      </w:pPr>
      <w:bookmarkStart w:id="73" w:name="header-n241"/>
      <w:bookmarkStart w:id="74" w:name="_Toc9522687"/>
      <w:r w:rsidRPr="00CC6F3B">
        <w:rPr>
          <w:color w:val="auto"/>
        </w:rPr>
        <w:t>4.3.4 BP</w:t>
      </w:r>
      <w:r w:rsidRPr="00CC6F3B">
        <w:rPr>
          <w:color w:val="auto"/>
        </w:rPr>
        <w:t>神经网络的预测结果</w:t>
      </w:r>
      <w:bookmarkEnd w:id="73"/>
      <w:bookmarkEnd w:id="74"/>
    </w:p>
    <w:p w:rsidR="00BB16C8" w:rsidRPr="00CC6F3B" w:rsidRDefault="008E73AF">
      <w:pPr>
        <w:pStyle w:val="FirstParagraph"/>
      </w:pPr>
      <w:r w:rsidRPr="00CC6F3B">
        <w:t>所训练模型的预测结果与实际发生的数据对比如下图所示：</w:t>
      </w:r>
    </w:p>
    <w:p w:rsidR="00BB16C8" w:rsidRPr="00CC6F3B" w:rsidRDefault="008E73AF" w:rsidP="00C545DC">
      <w:pPr>
        <w:pStyle w:val="CaptionedFigure"/>
        <w:jc w:val="center"/>
      </w:pPr>
      <w:r w:rsidRPr="00CC6F3B">
        <w:rPr>
          <w:noProof/>
          <w:lang w:eastAsia="zh-CN"/>
        </w:rPr>
        <w:lastRenderedPageBreak/>
        <w:drawing>
          <wp:inline distT="0" distB="0" distL="0" distR="0" wp14:anchorId="11A44F81" wp14:editId="678ABEDC">
            <wp:extent cx="5334000" cy="181574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aqamivhj311y0cxjsf.jpg"/>
                    <pic:cNvPicPr>
                      <a:picLocks noChangeAspect="1" noChangeArrowheads="1"/>
                    </pic:cNvPicPr>
                  </pic:nvPicPr>
                  <pic:blipFill>
                    <a:blip r:embed="rId35"/>
                    <a:stretch>
                      <a:fillRect/>
                    </a:stretch>
                  </pic:blipFill>
                  <pic:spPr bwMode="auto">
                    <a:xfrm>
                      <a:off x="0" y="0"/>
                      <a:ext cx="5334000" cy="1815746"/>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其绝对误差图示如下：</w:t>
      </w:r>
    </w:p>
    <w:p w:rsidR="00BB16C8" w:rsidRPr="00CC6F3B" w:rsidRDefault="008E73AF" w:rsidP="00C545DC">
      <w:pPr>
        <w:pStyle w:val="CaptionedFigure"/>
        <w:jc w:val="center"/>
      </w:pPr>
      <w:r w:rsidRPr="00CC6F3B">
        <w:rPr>
          <w:noProof/>
          <w:lang w:eastAsia="zh-CN"/>
        </w:rPr>
        <w:drawing>
          <wp:inline distT="0" distB="0" distL="0" distR="0" wp14:anchorId="50C8E433" wp14:editId="45E7500B">
            <wp:extent cx="5334000" cy="183136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aqpqlg6j311y0d1gm5.jpg"/>
                    <pic:cNvPicPr>
                      <a:picLocks noChangeAspect="1" noChangeArrowheads="1"/>
                    </pic:cNvPicPr>
                  </pic:nvPicPr>
                  <pic:blipFill>
                    <a:blip r:embed="rId36"/>
                    <a:stretch>
                      <a:fillRect/>
                    </a:stretch>
                  </pic:blipFill>
                  <pic:spPr bwMode="auto">
                    <a:xfrm>
                      <a:off x="0" y="0"/>
                      <a:ext cx="5334000" cy="1831366"/>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可以通过上图看出，本论文的方法对家庭基站的流量变化做出了较为成功的预测，在误差允许的范围内，基于</w:t>
      </w:r>
      <w:r w:rsidRPr="00CC6F3B">
        <w:t>BP</w:t>
      </w:r>
      <w:r w:rsidRPr="00CC6F3B">
        <w:t>神经网络的方法可以在实际的预测中取得显著的结果。</w:t>
      </w:r>
    </w:p>
    <w:p w:rsidR="00BB16C8" w:rsidRPr="00CC6F3B" w:rsidRDefault="008E73AF">
      <w:pPr>
        <w:pStyle w:val="a0"/>
      </w:pPr>
      <w:r w:rsidRPr="00CC6F3B">
        <w:lastRenderedPageBreak/>
        <w:t>综上所述，基于</w:t>
      </w:r>
      <w:r w:rsidRPr="00CC6F3B">
        <w:t>BP</w:t>
      </w:r>
      <w:r w:rsidRPr="00CC6F3B">
        <w:t>神经网络进行家庭基站流量预测的整体流程如下：</w:t>
      </w:r>
      <w:r w:rsidRPr="00CC6F3B">
        <w:t xml:space="preserve"> </w:t>
      </w:r>
      <w:r w:rsidRPr="00CC6F3B">
        <w:rPr>
          <w:noProof/>
          <w:lang w:eastAsia="zh-CN"/>
        </w:rPr>
        <w:drawing>
          <wp:inline distT="0" distB="0" distL="0" distR="0" wp14:anchorId="55F695D4" wp14:editId="6FDECC11">
            <wp:extent cx="4652467" cy="4732935"/>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dv1t4fj30i00juq4u.jpg"/>
                    <pic:cNvPicPr>
                      <a:picLocks noChangeAspect="1" noChangeArrowheads="1"/>
                    </pic:cNvPicPr>
                  </pic:nvPicPr>
                  <pic:blipFill>
                    <a:blip r:embed="rId37"/>
                    <a:stretch>
                      <a:fillRect/>
                    </a:stretch>
                  </pic:blipFill>
                  <pic:spPr bwMode="auto">
                    <a:xfrm>
                      <a:off x="0" y="0"/>
                      <a:ext cx="4661372" cy="4741994"/>
                    </a:xfrm>
                    <a:prstGeom prst="rect">
                      <a:avLst/>
                    </a:prstGeom>
                    <a:noFill/>
                    <a:ln w="9525">
                      <a:noFill/>
                      <a:headEnd/>
                      <a:tailEnd/>
                    </a:ln>
                  </pic:spPr>
                </pic:pic>
              </a:graphicData>
            </a:graphic>
          </wp:inline>
        </w:drawing>
      </w:r>
    </w:p>
    <w:p w:rsidR="00BB16C8" w:rsidRPr="00CC6F3B" w:rsidRDefault="008E73AF">
      <w:pPr>
        <w:pStyle w:val="2"/>
        <w:rPr>
          <w:color w:val="auto"/>
        </w:rPr>
      </w:pPr>
      <w:bookmarkStart w:id="75" w:name="header-n248"/>
      <w:bookmarkStart w:id="76" w:name="_Toc9522688"/>
      <w:r w:rsidRPr="00CC6F3B">
        <w:rPr>
          <w:color w:val="auto"/>
        </w:rPr>
        <w:t xml:space="preserve">4.4 </w:t>
      </w:r>
      <w:r w:rsidRPr="00CC6F3B">
        <w:rPr>
          <w:color w:val="auto"/>
        </w:rPr>
        <w:t>基于流量预测的家庭基站节能策略</w:t>
      </w:r>
      <w:bookmarkEnd w:id="75"/>
      <w:bookmarkEnd w:id="76"/>
    </w:p>
    <w:p w:rsidR="00BB16C8" w:rsidRPr="00CC6F3B" w:rsidRDefault="008E73AF">
      <w:pPr>
        <w:pStyle w:val="FirstParagraph"/>
      </w:pPr>
      <w:r w:rsidRPr="00CC6F3B">
        <w:t>在</w:t>
      </w:r>
      <w:r w:rsidRPr="00CC6F3B">
        <w:t>4.3</w:t>
      </w:r>
      <w:r w:rsidRPr="00CC6F3B">
        <w:t>节对家庭基站流量做出了成功的预测之后，我们以此为基础来制定相应的策略，并且进行仿真以进行验证。</w:t>
      </w:r>
    </w:p>
    <w:p w:rsidR="00BB16C8" w:rsidRPr="00CC6F3B" w:rsidRDefault="008E73AF">
      <w:pPr>
        <w:pStyle w:val="3"/>
        <w:rPr>
          <w:color w:val="auto"/>
        </w:rPr>
      </w:pPr>
      <w:bookmarkStart w:id="77" w:name="header-n250"/>
      <w:bookmarkStart w:id="78" w:name="_Toc9522689"/>
      <w:r w:rsidRPr="00CC6F3B">
        <w:rPr>
          <w:color w:val="auto"/>
        </w:rPr>
        <w:t xml:space="preserve">4.4.1 </w:t>
      </w:r>
      <w:r w:rsidRPr="00CC6F3B">
        <w:rPr>
          <w:color w:val="auto"/>
        </w:rPr>
        <w:t>家庭基站节能策略</w:t>
      </w:r>
      <w:bookmarkEnd w:id="77"/>
      <w:bookmarkEnd w:id="78"/>
    </w:p>
    <w:p w:rsidR="00BB16C8" w:rsidRPr="00CC6F3B" w:rsidRDefault="008E73AF">
      <w:pPr>
        <w:pStyle w:val="FirstParagraph"/>
      </w:pPr>
      <w:r w:rsidRPr="00CC6F3B">
        <w:t>基于</w:t>
      </w:r>
      <w:r w:rsidRPr="00CC6F3B">
        <w:t>BP</w:t>
      </w:r>
      <w:r w:rsidRPr="00CC6F3B">
        <w:t>神经网络的预测结果，本文制定了一个基于业务预测的家庭基站节能策略。</w:t>
      </w:r>
    </w:p>
    <w:p w:rsidR="00BB16C8" w:rsidRPr="00CC6F3B" w:rsidRDefault="008E73AF">
      <w:pPr>
        <w:pStyle w:val="a0"/>
      </w:pPr>
      <w:r w:rsidRPr="00CC6F3B">
        <w:t>由图</w:t>
      </w:r>
      <w:r w:rsidRPr="00CC6F3B">
        <w:t>[*]</w:t>
      </w:r>
      <w:r w:rsidRPr="00CC6F3B">
        <w:t>可以清楚的看到通信网络中的潮汐效应，在此天</w:t>
      </w:r>
      <m:oMath>
        <m:r>
          <w:rPr>
            <w:rFonts w:ascii="Cambria Math" w:hAnsi="Cambria Math"/>
          </w:rPr>
          <m:t>0-6</m:t>
        </m:r>
      </m:oMath>
      <w:r w:rsidRPr="00CC6F3B">
        <w:t>时间段，流量使用量较少，这也与人们日常的经验相符合。不过由于人们生产活动的不确定性，这个时间段每天都可能进行相应的调整，在上节之中我们使用</w:t>
      </w:r>
      <w:r w:rsidRPr="00CC6F3B">
        <w:t>BP</w:t>
      </w:r>
      <w:r w:rsidRPr="00CC6F3B">
        <w:t>神经网络成功的预测出了其变化情况，解决了这一问题。不过仍然存在突发情况，需要我们在预测中应关闭的时间段开启家庭基站。在此，我们制定以下策略，来完备我们的节能策略。</w:t>
      </w:r>
    </w:p>
    <w:p w:rsidR="00BB16C8" w:rsidRPr="00CC6F3B" w:rsidRDefault="008E73AF">
      <w:pPr>
        <w:pStyle w:val="a0"/>
      </w:pPr>
      <w:r w:rsidRPr="00CC6F3B">
        <w:t xml:space="preserve">(1) </w:t>
      </w:r>
      <w:r w:rsidRPr="00CC6F3B">
        <w:t>家庭基站休眠规则</w:t>
      </w:r>
    </w:p>
    <w:p w:rsidR="00BB16C8" w:rsidRPr="00CC6F3B" w:rsidRDefault="008E73AF">
      <w:pPr>
        <w:pStyle w:val="a0"/>
      </w:pPr>
      <w:r w:rsidRPr="00CC6F3B">
        <w:lastRenderedPageBreak/>
        <w:t>首先，我们借助</w:t>
      </w:r>
      <w:r w:rsidRPr="00CC6F3B">
        <w:t>4.3</w:t>
      </w:r>
      <w:r w:rsidRPr="00CC6F3B">
        <w:t>节所预测的家庭基站在</w:t>
      </w:r>
      <m:oMath>
        <m:r>
          <w:rPr>
            <w:rFonts w:ascii="Cambria Math" w:hAnsi="Cambria Math"/>
          </w:rPr>
          <m:t>T</m:t>
        </m:r>
      </m:oMath>
      <w:r w:rsidRPr="00CC6F3B">
        <w:t>时刻的吞吐量</w:t>
      </w:r>
      <m:oMath>
        <m:r>
          <w:rPr>
            <w:rFonts w:ascii="Cambria Math" w:hAnsi="Cambria Math"/>
          </w:rPr>
          <m:t>T</m:t>
        </m:r>
        <m:sSubSup>
          <m:sSubSupPr>
            <m:ctrlPr>
              <w:rPr>
                <w:rFonts w:ascii="Cambria Math" w:hAnsi="Cambria Math"/>
              </w:rPr>
            </m:ctrlPr>
          </m:sSubSupPr>
          <m:e>
            <m:r>
              <w:rPr>
                <w:rFonts w:ascii="Cambria Math" w:hAnsi="Cambria Math"/>
              </w:rPr>
              <m:t>H</m:t>
            </m:r>
          </m:e>
          <m:sub>
            <m:r>
              <w:rPr>
                <w:rFonts w:ascii="Cambria Math" w:hAnsi="Cambria Math"/>
              </w:rPr>
              <m:t>f</m:t>
            </m:r>
          </m:sub>
          <m:sup>
            <m:r>
              <w:rPr>
                <w:rFonts w:ascii="Cambria Math" w:hAnsi="Cambria Math"/>
              </w:rPr>
              <m:t>T</m:t>
            </m:r>
          </m:sup>
        </m:sSubSup>
      </m:oMath>
      <w:r w:rsidRPr="00CC6F3B">
        <w:t>,</w:t>
      </w:r>
      <w:r w:rsidRPr="00CC6F3B">
        <w:t>为了归一化我们的睡眠阈值，我们定义一个家庭基站吞吐率</w:t>
      </w:r>
      <m:oMath>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oMath>
      <w:r w:rsidRPr="00CC6F3B">
        <w:t>，其等于预测吞吐量与最大容量</w:t>
      </w:r>
      <m:oMath>
        <m:sSub>
          <m:sSubPr>
            <m:ctrlPr>
              <w:rPr>
                <w:rFonts w:ascii="Cambria Math" w:hAnsi="Cambria Math"/>
              </w:rPr>
            </m:ctrlPr>
          </m:sSubPr>
          <m:e>
            <m:r>
              <w:rPr>
                <w:rFonts w:ascii="Cambria Math" w:hAnsi="Cambria Math"/>
              </w:rPr>
              <m:t>C</m:t>
            </m:r>
          </m:e>
          <m:sub>
            <m:r>
              <w:rPr>
                <w:rFonts w:ascii="Cambria Math" w:hAnsi="Cambria Math"/>
              </w:rPr>
              <m:t>f</m:t>
            </m:r>
          </m:sub>
        </m:sSub>
      </m:oMath>
      <w:r w:rsidRPr="00CC6F3B">
        <w:t>的比值</w:t>
      </w:r>
      <w:r w:rsidRPr="00CC6F3B">
        <w:t>:</w:t>
      </w:r>
    </w:p>
    <w:p w:rsidR="00BB16C8" w:rsidRPr="00C545DC" w:rsidRDefault="008E73AF">
      <w:pPr>
        <w:pStyle w:val="a0"/>
      </w:pPr>
      <m:oMathPara>
        <m:oMathParaPr>
          <m:jc m:val="center"/>
        </m:oMathParaPr>
        <m:oMath>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m:t>
          </m:r>
          <m:f>
            <m:fPr>
              <m:ctrlPr>
                <w:rPr>
                  <w:rFonts w:ascii="Cambria Math" w:hAnsi="Cambria Math"/>
                </w:rPr>
              </m:ctrlPr>
            </m:fPr>
            <m:num>
              <m:r>
                <w:rPr>
                  <w:rFonts w:ascii="Cambria Math" w:hAnsi="Cambria Math"/>
                </w:rPr>
                <m:t>T</m:t>
              </m:r>
              <m:sSubSup>
                <m:sSubSupPr>
                  <m:ctrlPr>
                    <w:rPr>
                      <w:rFonts w:ascii="Cambria Math" w:hAnsi="Cambria Math"/>
                    </w:rPr>
                  </m:ctrlPr>
                </m:sSubSupPr>
                <m:e>
                  <m:r>
                    <w:rPr>
                      <w:rFonts w:ascii="Cambria Math" w:hAnsi="Cambria Math"/>
                    </w:rPr>
                    <m:t>H</m:t>
                  </m:r>
                </m:e>
                <m:sub>
                  <m:r>
                    <w:rPr>
                      <w:rFonts w:ascii="Cambria Math" w:hAnsi="Cambria Math"/>
                    </w:rPr>
                    <m:t>f</m:t>
                  </m:r>
                </m:sub>
                <m:sup>
                  <m:r>
                    <w:rPr>
                      <w:rFonts w:ascii="Cambria Math" w:hAnsi="Cambria Math"/>
                    </w:rPr>
                    <m:t>T</m:t>
                  </m:r>
                </m:sup>
              </m:sSubSup>
            </m:num>
            <m:den>
              <m:sSub>
                <m:sSubPr>
                  <m:ctrlPr>
                    <w:rPr>
                      <w:rFonts w:ascii="Cambria Math" w:hAnsi="Cambria Math"/>
                    </w:rPr>
                  </m:ctrlPr>
                </m:sSubPr>
                <m:e>
                  <m:r>
                    <w:rPr>
                      <w:rFonts w:ascii="Cambria Math" w:hAnsi="Cambria Math"/>
                    </w:rPr>
                    <m:t>C</m:t>
                  </m:r>
                </m:e>
                <m:sub>
                  <m:r>
                    <w:rPr>
                      <w:rFonts w:ascii="Cambria Math" w:hAnsi="Cambria Math"/>
                    </w:rPr>
                    <m:t>f</m:t>
                  </m:r>
                </m:sub>
              </m:sSub>
            </m:den>
          </m:f>
        </m:oMath>
      </m:oMathPara>
    </w:p>
    <w:p w:rsidR="00BB16C8" w:rsidRPr="00CC6F3B" w:rsidRDefault="008E73AF">
      <w:pPr>
        <w:pStyle w:val="a0"/>
      </w:pPr>
      <w:r w:rsidRPr="00CC6F3B">
        <w:t>论文定义了</w:t>
      </w:r>
      <w:r w:rsidRPr="00CC6F3B">
        <w:t>Femtocell</w:t>
      </w:r>
      <w:r w:rsidRPr="00CC6F3B">
        <w:t>休眠的阈值</w:t>
      </w:r>
      <m:oMath>
        <m:r>
          <w:rPr>
            <w:rFonts w:ascii="Cambria Math" w:hAnsi="Cambria Math"/>
          </w:rPr>
          <m:t>α</m:t>
        </m:r>
      </m:oMath>
      <w:r w:rsidRPr="00CC6F3B">
        <w:t>，其作用为判定</w:t>
      </w:r>
      <w:r w:rsidRPr="00CC6F3B">
        <w:t>Femtocell</w:t>
      </w:r>
      <w:r w:rsidRPr="00CC6F3B">
        <w:t>是否将其置为休眠模式。其策略被定义为：</w:t>
      </w:r>
    </w:p>
    <w:p w:rsidR="00C545DC" w:rsidRPr="00C545DC" w:rsidRDefault="00C545DC" w:rsidP="00C545DC">
      <w:pPr>
        <w:pStyle w:val="a0"/>
      </w:pPr>
      <m:oMathPara>
        <m:oMathParaPr>
          <m:jc m:val="center"/>
        </m:oMathParaP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≤β</m:t>
                    </m:r>
                  </m:e>
                  <m:e>
                    <m:r>
                      <w:rPr>
                        <w:rFonts w:ascii="Cambria Math" w:hAnsi="Cambria Math"/>
                      </w:rPr>
                      <m:t>Slepp Mode</m:t>
                    </m:r>
                  </m:e>
                </m:m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&gt;β</m:t>
                    </m:r>
                  </m:e>
                  <m:e>
                    <m:r>
                      <w:rPr>
                        <w:rFonts w:ascii="Cambria Math" w:hAnsi="Cambria Math"/>
                      </w:rPr>
                      <m:t>Active Mode</m:t>
                    </m:r>
                  </m:e>
                </m:mr>
              </m:m>
            </m:e>
          </m:d>
        </m:oMath>
      </m:oMathPara>
    </w:p>
    <w:p w:rsidR="00BB16C8" w:rsidRPr="00CC6F3B" w:rsidRDefault="008E73AF">
      <w:pPr>
        <w:pStyle w:val="a0"/>
      </w:pPr>
      <w:r w:rsidRPr="00CC6F3B">
        <w:t>结合文献</w:t>
      </w:r>
      <w:r w:rsidRPr="00CC6F3B">
        <w:t>[10]</w:t>
      </w:r>
      <w:r w:rsidRPr="00CC6F3B">
        <w:t>中的数据流量，在本文中将</w:t>
      </w:r>
      <m:oMath>
        <m:r>
          <w:rPr>
            <w:rFonts w:ascii="Cambria Math" w:hAnsi="Cambria Math"/>
          </w:rPr>
          <m:t>β</m:t>
        </m:r>
      </m:oMath>
      <w:r w:rsidRPr="00CC6F3B">
        <w:t>设置为</w:t>
      </w:r>
      <w:r w:rsidRPr="00CC6F3B">
        <w:t>0.3</w:t>
      </w:r>
      <w:r w:rsidRPr="00CC6F3B">
        <w:t>，即该策略具体为：</w:t>
      </w:r>
    </w:p>
    <w:p w:rsidR="00BB16C8" w:rsidRPr="00C545DC" w:rsidRDefault="00C545DC">
      <w:pPr>
        <w:pStyle w:val="a0"/>
      </w:pPr>
      <m:oMathPara>
        <m:oMathParaPr>
          <m:jc m:val="center"/>
        </m:oMathParaP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≤0.3</m:t>
                    </m:r>
                  </m:e>
                  <m:e>
                    <m:r>
                      <w:rPr>
                        <w:rFonts w:ascii="Cambria Math" w:hAnsi="Cambria Math"/>
                      </w:rPr>
                      <m:t>Slepp Mode</m:t>
                    </m:r>
                  </m:e>
                </m:m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&gt;0.3</m:t>
                    </m:r>
                  </m:e>
                  <m:e>
                    <m:r>
                      <w:rPr>
                        <w:rFonts w:ascii="Cambria Math" w:hAnsi="Cambria Math"/>
                      </w:rPr>
                      <m:t>Active Mode</m:t>
                    </m:r>
                  </m:e>
                </m:mr>
              </m:m>
            </m:e>
          </m:d>
        </m:oMath>
      </m:oMathPara>
    </w:p>
    <w:p w:rsidR="00BB16C8" w:rsidRPr="00CC6F3B" w:rsidRDefault="008E73AF">
      <w:pPr>
        <w:pStyle w:val="a0"/>
      </w:pPr>
      <w:r w:rsidRPr="00CC6F3B">
        <w:t>在利用</w:t>
      </w:r>
      <w:r w:rsidRPr="00CC6F3B">
        <w:t>BP</w:t>
      </w:r>
      <w:r w:rsidRPr="00CC6F3B">
        <w:t>神经网络预测出具体的吞吐量后，将数据归一化并且使用吞吐率表示出，与休眠阈值</w:t>
      </w:r>
      <m:oMath>
        <m:r>
          <w:rPr>
            <w:rFonts w:ascii="Cambria Math" w:hAnsi="Cambria Math"/>
          </w:rPr>
          <m:t>β=0.3</m:t>
        </m:r>
      </m:oMath>
      <w:r w:rsidRPr="00CC6F3B">
        <w:t>进行比较，如是低于此数值，按照本节</w:t>
      </w:r>
      <w:r w:rsidRPr="00CC6F3B">
        <w:t>(3)</w:t>
      </w:r>
      <w:r w:rsidRPr="00CC6F3B">
        <w:t>中的具体策略进行休眠。</w:t>
      </w:r>
    </w:p>
    <w:p w:rsidR="00BB16C8" w:rsidRPr="00CC6F3B" w:rsidRDefault="008E73AF">
      <w:pPr>
        <w:pStyle w:val="a0"/>
      </w:pPr>
      <w:r w:rsidRPr="00CC6F3B">
        <w:t xml:space="preserve">(2) </w:t>
      </w:r>
      <w:r w:rsidRPr="00CC6F3B">
        <w:t>家庭基站唤醒规则</w:t>
      </w:r>
    </w:p>
    <w:p w:rsidR="00BB16C8" w:rsidRPr="00CC6F3B" w:rsidRDefault="008E73AF">
      <w:pPr>
        <w:pStyle w:val="a0"/>
      </w:pPr>
      <w:r w:rsidRPr="00CC6F3B">
        <w:t>根据我们的基站状态切换规则，当</w:t>
      </w:r>
      <w:r w:rsidRPr="00CC6F3B">
        <w:t>Femtocell</w:t>
      </w:r>
      <w:r w:rsidRPr="00CC6F3B">
        <w:t>的预测吞吐量</w:t>
      </w:r>
      <m:oMath>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oMath>
      <w:r w:rsidRPr="00CC6F3B">
        <w:t>小于</w:t>
      </w:r>
      <m:oMath>
        <m:r>
          <w:rPr>
            <w:rFonts w:ascii="Cambria Math" w:hAnsi="Cambria Math"/>
          </w:rPr>
          <m:t>β</m:t>
        </m:r>
      </m:oMath>
      <w:r w:rsidRPr="00CC6F3B">
        <w:t>时，即将其休眠，将家庭基站用户转交给宏基站。但是此种方案存在一个问题，即在用户由于特殊情况在休眠时间段进行通信时，由于宏基站可能会噪声较大，使得用户的通信体验较差。在这里文章在预测基础上提出了一种节能策略，使方案完备。</w:t>
      </w:r>
    </w:p>
    <w:p w:rsidR="00BB16C8" w:rsidRPr="00CC6F3B" w:rsidRDefault="008E73AF">
      <w:pPr>
        <w:pStyle w:val="a0"/>
      </w:pPr>
      <w:r w:rsidRPr="00CC6F3B">
        <w:t>在此方法中，我们根据文献</w:t>
      </w:r>
      <w:r w:rsidRPr="00CC6F3B">
        <w:t>[10]</w:t>
      </w:r>
      <w:r w:rsidRPr="00CC6F3B">
        <w:t>中的家庭基站与宏基站协作的方式，进行此方案的优化。我们使用家庭基站中的嗅探模块，对宏基站对连入用户的下行无线链路通信质量进行监测，以</w:t>
      </w:r>
      <w:r w:rsidRPr="00CC6F3B">
        <w:t>SINR(</w:t>
      </w:r>
      <w:r w:rsidRPr="00CC6F3B">
        <w:t>信号与干扰加噪声比</w:t>
      </w:r>
      <w:r w:rsidRPr="00CC6F3B">
        <w:t>)</w:t>
      </w:r>
      <w:r w:rsidRPr="00CC6F3B">
        <w:t>为标准，进行信号质量好坏的判定。</w:t>
      </w:r>
    </w:p>
    <w:p w:rsidR="00BB16C8" w:rsidRPr="00CC6F3B" w:rsidRDefault="008E73AF">
      <w:pPr>
        <w:pStyle w:val="a0"/>
      </w:pPr>
      <w:r w:rsidRPr="00CC6F3B">
        <w:t>根据文献</w:t>
      </w:r>
      <w:r w:rsidRPr="00CC6F3B">
        <w:t>[15]</w:t>
      </w:r>
      <w:r w:rsidRPr="00CC6F3B">
        <w:t>中的</w:t>
      </w:r>
      <w:r w:rsidRPr="00CC6F3B">
        <w:t>LTE</w:t>
      </w:r>
      <w:r w:rsidRPr="00CC6F3B">
        <w:t>质量评估模块中</w:t>
      </w:r>
      <w:r w:rsidRPr="00CC6F3B">
        <w:t>SINR</w:t>
      </w:r>
      <w:r w:rsidRPr="00CC6F3B">
        <w:t>的计算公式有：</w:t>
      </w:r>
    </w:p>
    <w:p w:rsidR="00BB16C8" w:rsidRPr="00C545DC" w:rsidRDefault="008E73AF">
      <w:pPr>
        <w:pStyle w:val="a0"/>
      </w:pPr>
      <m:oMathPara>
        <m:oMathParaPr>
          <m:jc m:val="center"/>
        </m:oMathParaPr>
        <m:oMath>
          <m:r>
            <w:rPr>
              <w:rFonts w:ascii="Cambria Math" w:hAnsi="Cambria Math"/>
            </w:rPr>
            <m:t>SINR[k]=1/</m:t>
          </m:r>
          <m:sSub>
            <m:sSubPr>
              <m:ctrlPr>
                <w:rPr>
                  <w:rFonts w:ascii="Cambria Math" w:hAnsi="Cambria Math"/>
                </w:rPr>
              </m:ctrlPr>
            </m:sSubPr>
            <m:e>
              <m:r>
                <w:rPr>
                  <w:rFonts w:ascii="Cambria Math" w:hAnsi="Cambria Math"/>
                </w:rPr>
                <m:t>N</m:t>
              </m:r>
            </m:e>
            <m:sub>
              <m:r>
                <w:rPr>
                  <w:rFonts w:ascii="Cambria Math" w:hAnsi="Cambria Math"/>
                </w:rPr>
                <m:t>R</m:t>
              </m:r>
            </m:sub>
          </m:sSub>
          <m:sSub>
            <m:sSubPr>
              <m:ctrlPr>
                <w:rPr>
                  <w:rFonts w:ascii="Cambria Math" w:hAnsi="Cambria Math"/>
                </w:rPr>
              </m:ctrlPr>
            </m:sSubPr>
            <m:e>
              <m:r>
                <w:rPr>
                  <w:rFonts w:ascii="Cambria Math" w:hAnsi="Cambria Math"/>
                </w:rPr>
                <m:t>N</m:t>
              </m:r>
            </m:e>
            <m:sub>
              <m:r>
                <w:rPr>
                  <w:rFonts w:ascii="Cambria Math" w:hAnsi="Cambria Math"/>
                </w:rPr>
                <m:t>0</m:t>
              </m:r>
            </m:sub>
          </m:sSub>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T</m:t>
                  </m:r>
                </m:sub>
              </m:sSub>
            </m:sup>
            <m:e>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w:rPr>
                              <w:rFonts w:ascii="Cambria Math" w:hAnsi="Cambria Math"/>
                            </w:rPr>
                            <m:t>H</m:t>
                          </m:r>
                        </m:e>
                        <m:sup>
                          <m:r>
                            <w:rPr>
                              <w:rFonts w:ascii="Cambria Math" w:hAnsi="Cambria Math"/>
                            </w:rPr>
                            <m:t>H</m:t>
                          </m:r>
                        </m:sup>
                      </m:sSup>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m:t>
                          </m:r>
                        </m:sup>
                      </m:sSup>
                      <m:r>
                        <w:rPr>
                          <w:rFonts w:ascii="Cambria Math" w:hAnsi="Cambria Math"/>
                        </w:rPr>
                        <m:t>H[k]</m:t>
                      </m:r>
                    </m:e>
                  </m:d>
                </m:e>
                <m:sub>
                  <m:r>
                    <w:rPr>
                      <w:rFonts w:ascii="Cambria Math" w:hAnsi="Cambria Math"/>
                    </w:rPr>
                    <m:t>j,j</m:t>
                  </m:r>
                </m:sub>
              </m:sSub>
            </m:e>
          </m:nary>
          <m:r>
            <w:rPr>
              <w:rFonts w:ascii="Cambria Math" w:hAnsi="Cambria Math"/>
            </w:rPr>
            <m:t>,k=1,…</m:t>
          </m:r>
          <m:sSub>
            <m:sSubPr>
              <m:ctrlPr>
                <w:rPr>
                  <w:rFonts w:ascii="Cambria Math" w:hAnsi="Cambria Math"/>
                </w:rPr>
              </m:ctrlPr>
            </m:sSubPr>
            <m:e>
              <m:r>
                <w:rPr>
                  <w:rFonts w:ascii="Cambria Math" w:hAnsi="Cambria Math"/>
                </w:rPr>
                <m:t>N</m:t>
              </m:r>
            </m:e>
            <m:sub>
              <m:r>
                <w:rPr>
                  <w:rFonts w:ascii="Cambria Math" w:hAnsi="Cambria Math"/>
                </w:rPr>
                <m:t>sc</m:t>
              </m:r>
            </m:sub>
          </m:sSub>
        </m:oMath>
      </m:oMathPara>
    </w:p>
    <w:p w:rsidR="00BB16C8" w:rsidRPr="00CC6F3B" w:rsidRDefault="008E73AF">
      <w:pPr>
        <w:pStyle w:val="a0"/>
      </w:pPr>
      <w:r w:rsidRPr="00CC6F3B">
        <w:t>在文献</w:t>
      </w:r>
      <w:r w:rsidRPr="00CC6F3B">
        <w:t>[16]</w:t>
      </w:r>
      <w:r w:rsidRPr="00CC6F3B">
        <w:t>中，我们得知通信系统中信号质量判定中，</w:t>
      </w:r>
      <w:r w:rsidRPr="00CC6F3B">
        <w:t>SINR</w:t>
      </w:r>
      <w:r w:rsidRPr="00CC6F3B">
        <w:t>为</w:t>
      </w:r>
      <w:r w:rsidRPr="00CC6F3B">
        <w:t>:</w:t>
      </w:r>
    </w:p>
    <w:p w:rsidR="00BB16C8" w:rsidRPr="00CC6F3B" w:rsidRDefault="008E73AF" w:rsidP="00C545DC">
      <w:pPr>
        <w:pStyle w:val="CaptionedFigure"/>
        <w:jc w:val="center"/>
      </w:pPr>
      <w:r w:rsidRPr="00CC6F3B">
        <w:rPr>
          <w:noProof/>
          <w:lang w:eastAsia="zh-CN"/>
        </w:rPr>
        <w:lastRenderedPageBreak/>
        <w:drawing>
          <wp:inline distT="0" distB="0" distL="0" distR="0" wp14:anchorId="51479126" wp14:editId="41984B14">
            <wp:extent cx="5334000" cy="1417023"/>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yhoj10vj30pq06uta2.jpg"/>
                    <pic:cNvPicPr>
                      <a:picLocks noChangeAspect="1" noChangeArrowheads="1"/>
                    </pic:cNvPicPr>
                  </pic:nvPicPr>
                  <pic:blipFill>
                    <a:blip r:embed="rId38"/>
                    <a:stretch>
                      <a:fillRect/>
                    </a:stretch>
                  </pic:blipFill>
                  <pic:spPr bwMode="auto">
                    <a:xfrm>
                      <a:off x="0" y="0"/>
                      <a:ext cx="5334000" cy="1417023"/>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即在</w:t>
      </w:r>
      <w:r w:rsidRPr="00CC6F3B">
        <w:t>SINR</w:t>
      </w:r>
      <w:r w:rsidRPr="00CC6F3B">
        <w:t>小于</w:t>
      </w:r>
      <w:r w:rsidRPr="00CC6F3B">
        <w:t>7db</w:t>
      </w:r>
      <w:r w:rsidRPr="00CC6F3B">
        <w:t>时，信号质量较差。</w:t>
      </w:r>
    </w:p>
    <w:p w:rsidR="00BB16C8" w:rsidRPr="00CC6F3B" w:rsidRDefault="008E73AF">
      <w:pPr>
        <w:pStyle w:val="a0"/>
      </w:pPr>
      <w:r w:rsidRPr="00CC6F3B">
        <w:t>文章将基站唤醒规则指定为：在家庭基站休眠过程中，利用嗅探模块实时监测宏基站与用户通信的下行链路，并且计算其</w:t>
      </w:r>
      <w:r w:rsidRPr="00CC6F3B">
        <w:t>SINR</w:t>
      </w:r>
      <w:r w:rsidRPr="00CC6F3B">
        <w:t>，当其小于</w:t>
      </w:r>
      <w:r w:rsidRPr="00CC6F3B">
        <w:t>7db</w:t>
      </w:r>
      <w:r w:rsidRPr="00CC6F3B">
        <w:t>，即用户的通信质量较差的时候，开启家庭基站，将用户从宏基站转接到家庭基站。</w:t>
      </w:r>
    </w:p>
    <w:p w:rsidR="00BB16C8" w:rsidRPr="00CC6F3B" w:rsidRDefault="008E73AF">
      <w:pPr>
        <w:pStyle w:val="a0"/>
      </w:pPr>
      <w:r w:rsidRPr="00CC6F3B">
        <w:t xml:space="preserve">(3) </w:t>
      </w:r>
      <w:r w:rsidRPr="00CC6F3B">
        <w:t>家庭基站节能策略完整流程</w:t>
      </w:r>
    </w:p>
    <w:p w:rsidR="00BB16C8" w:rsidRPr="00CC6F3B" w:rsidRDefault="008E73AF">
      <w:pPr>
        <w:pStyle w:val="a0"/>
      </w:pPr>
      <w:r w:rsidRPr="00CC6F3B">
        <w:t>结合</w:t>
      </w:r>
      <w:r w:rsidRPr="00CC6F3B">
        <w:t>(1)(2)</w:t>
      </w:r>
      <w:r w:rsidRPr="00CC6F3B">
        <w:t>中家庭基站的休眠与唤醒规则，我们可以将整体的流程使用流程框图归纳如下：</w:t>
      </w:r>
    </w:p>
    <w:p w:rsidR="00BB16C8" w:rsidRPr="00CC6F3B" w:rsidRDefault="008E73AF">
      <w:pPr>
        <w:pStyle w:val="CaptionedFigure"/>
      </w:pPr>
      <w:r w:rsidRPr="00CC6F3B">
        <w:rPr>
          <w:noProof/>
          <w:lang w:eastAsia="zh-CN"/>
        </w:rPr>
        <w:lastRenderedPageBreak/>
        <w:drawing>
          <wp:inline distT="0" distB="0" distL="0" distR="0" wp14:anchorId="0A8503CD" wp14:editId="2BEF9887">
            <wp:extent cx="3518611" cy="584484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moz966gj30go0t6abu.jpg"/>
                    <pic:cNvPicPr>
                      <a:picLocks noChangeAspect="1" noChangeArrowheads="1"/>
                    </pic:cNvPicPr>
                  </pic:nvPicPr>
                  <pic:blipFill>
                    <a:blip r:embed="rId39"/>
                    <a:stretch>
                      <a:fillRect/>
                    </a:stretch>
                  </pic:blipFill>
                  <pic:spPr bwMode="auto">
                    <a:xfrm>
                      <a:off x="0" y="0"/>
                      <a:ext cx="3554156" cy="5903890"/>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 xml:space="preserve">(4) </w:t>
      </w:r>
      <w:r w:rsidRPr="00CC6F3B">
        <w:t>家庭基站节能方案验证</w:t>
      </w:r>
      <w:r w:rsidRPr="00CC6F3B">
        <w:t xml:space="preserve"> </w:t>
      </w:r>
    </w:p>
    <w:p w:rsidR="00BB16C8" w:rsidRPr="00CC6F3B" w:rsidRDefault="008E73AF">
      <w:pPr>
        <w:pStyle w:val="a0"/>
      </w:pPr>
      <w:r w:rsidRPr="00CC6F3B">
        <w:t>在休眠模式中我们对家庭基站并未完全关闭，而是对发射信号的相关模块进行了关闭，其他模块处在通电状态以便在唤醒中快速的执行通信任务。</w:t>
      </w:r>
    </w:p>
    <w:p w:rsidR="00BB16C8" w:rsidRPr="00CC6F3B" w:rsidRDefault="008E73AF">
      <w:pPr>
        <w:pStyle w:val="a0"/>
      </w:pPr>
      <w:r w:rsidRPr="00CC6F3B">
        <w:t>我们将</w:t>
      </w:r>
      <m:oMath>
        <m:sSub>
          <m:sSubPr>
            <m:ctrlPr>
              <w:rPr>
                <w:rFonts w:ascii="Cambria Math" w:hAnsi="Cambria Math"/>
              </w:rPr>
            </m:ctrlPr>
          </m:sSubPr>
          <m:e>
            <m:r>
              <w:rPr>
                <w:rFonts w:ascii="Cambria Math" w:hAnsi="Cambria Math"/>
              </w:rPr>
              <m:t>P</m:t>
            </m:r>
          </m:e>
          <m:sub>
            <m:r>
              <w:rPr>
                <w:rFonts w:ascii="Cambria Math" w:hAnsi="Cambria Math"/>
              </w:rPr>
              <m:t>saved</m:t>
            </m:r>
          </m:sub>
        </m:sSub>
      </m:oMath>
      <w:r w:rsidRPr="00CC6F3B">
        <w:t>定义为通过使基站进入休眠模式后节约的功耗，</w:t>
      </w:r>
      <m:oMath>
        <m:r>
          <w:rPr>
            <w:rFonts w:ascii="Cambria Math" w:hAnsi="Cambria Math"/>
          </w:rPr>
          <m:t>η</m:t>
        </m:r>
      </m:oMath>
      <w:r w:rsidRPr="00CC6F3B">
        <w:t>定义为节能的百分比：</w:t>
      </w:r>
    </w:p>
    <w:p w:rsidR="00BB16C8" w:rsidRPr="00C545DC" w:rsidRDefault="008E73AF">
      <w:pPr>
        <w:pStyle w:val="a0"/>
      </w:pPr>
      <m:oMathPara>
        <m:oMathParaPr>
          <m:jc m:val="center"/>
        </m:oMathParaPr>
        <m:oMath>
          <m:r>
            <w:rPr>
              <w:rFonts w:ascii="Cambria Math" w:hAnsi="Cambria Math"/>
            </w:rPr>
            <m:t>η=</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saved</m:t>
                  </m:r>
                </m:sub>
              </m:sSub>
            </m:num>
            <m:den>
              <m:sSub>
                <m:sSubPr>
                  <m:ctrlPr>
                    <w:rPr>
                      <w:rFonts w:ascii="Cambria Math" w:hAnsi="Cambria Math"/>
                    </w:rPr>
                  </m:ctrlPr>
                </m:sSubPr>
                <m:e>
                  <m:r>
                    <w:rPr>
                      <w:rFonts w:ascii="Cambria Math" w:hAnsi="Cambria Math"/>
                    </w:rPr>
                    <m:t>P</m:t>
                  </m:r>
                </m:e>
                <m:sub>
                  <m:r>
                    <w:rPr>
                      <w:rFonts w:ascii="Cambria Math" w:hAnsi="Cambria Math"/>
                    </w:rPr>
                    <m:t>act</m:t>
                  </m:r>
                </m:sub>
              </m:sSub>
            </m:den>
          </m:f>
        </m:oMath>
      </m:oMathPara>
    </w:p>
    <w:p w:rsidR="00BB16C8" w:rsidRPr="00CC6F3B" w:rsidRDefault="008E73AF">
      <w:pPr>
        <w:pStyle w:val="a0"/>
      </w:pPr>
      <w:r w:rsidRPr="00CC6F3B">
        <w:lastRenderedPageBreak/>
        <w:t>而在休眠过程中，我们对射频功率放大器</w:t>
      </w:r>
      <w:r w:rsidRPr="00CC6F3B">
        <w:t>(RF Power Amplifier)</w:t>
      </w:r>
      <w:r w:rsidRPr="00CC6F3B">
        <w:t>、射频发射器</w:t>
      </w:r>
      <w:r w:rsidRPr="00CC6F3B">
        <w:t>(RF Transmitter)</w:t>
      </w:r>
      <w:r w:rsidRPr="00CC6F3B">
        <w:t>、射频接收器</w:t>
      </w:r>
      <w:r w:rsidRPr="00CC6F3B">
        <w:t>(RF Receiver)</w:t>
      </w:r>
      <w:r w:rsidRPr="00CC6F3B">
        <w:t>以及一些非必要硬件</w:t>
      </w:r>
      <w:r w:rsidRPr="00CC6F3B">
        <w:t>(</w:t>
      </w:r>
      <w:r w:rsidRPr="00CC6F3B">
        <w:t>比如数据加密、硬件认证部分</w:t>
      </w:r>
      <w:r w:rsidRPr="00CC6F3B">
        <w:t>)</w:t>
      </w:r>
      <w:r w:rsidRPr="00CC6F3B">
        <w:t>进行关闭，同时对嗅探器</w:t>
      </w:r>
      <w:r w:rsidRPr="00CC6F3B">
        <w:t>(radio sniffer)</w:t>
      </w:r>
      <w:r w:rsidRPr="00CC6F3B">
        <w:t>进行开启。则</w:t>
      </w:r>
      <m:oMath>
        <m:sSub>
          <m:sSubPr>
            <m:ctrlPr>
              <w:rPr>
                <w:rFonts w:ascii="Cambria Math" w:hAnsi="Cambria Math"/>
              </w:rPr>
            </m:ctrlPr>
          </m:sSubPr>
          <m:e>
            <m:r>
              <w:rPr>
                <w:rFonts w:ascii="Cambria Math" w:hAnsi="Cambria Math"/>
              </w:rPr>
              <m:t>P</m:t>
            </m:r>
          </m:e>
          <m:sub>
            <m:r>
              <w:rPr>
                <w:rFonts w:ascii="Cambria Math" w:hAnsi="Cambria Math"/>
              </w:rPr>
              <m:t>saved</m:t>
            </m:r>
          </m:sub>
        </m:sSub>
      </m:oMath>
      <w:r w:rsidRPr="00CC6F3B">
        <w:t>计算如下：</w:t>
      </w:r>
    </w:p>
    <w:p w:rsidR="00BB16C8" w:rsidRPr="00C545DC" w:rsidRDefault="00C545DC">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nor/>
                      </m:rPr>
                      <m:t>saved</m:t>
                    </m:r>
                  </m:sub>
                </m:sSub>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RX</m:t>
                    </m:r>
                  </m:sub>
                </m:sSub>
                <m:r>
                  <w:rPr>
                    <w:rFonts w:ascii="Cambria Math" w:hAnsi="Cambria Math"/>
                  </w:rPr>
                  <m:t>+</m:t>
                </m:r>
                <m:sSub>
                  <m:sSubPr>
                    <m:ctrlPr>
                      <w:rPr>
                        <w:rFonts w:ascii="Cambria Math" w:hAnsi="Cambria Math"/>
                      </w:rPr>
                    </m:ctrlPr>
                  </m:sSubPr>
                  <m:e>
                    <m:r>
                      <w:rPr>
                        <w:rFonts w:ascii="Cambria Math" w:hAnsi="Cambria Math"/>
                      </w:rPr>
                      <m:t>P</m:t>
                    </m:r>
                  </m:e>
                  <m:sub>
                    <m:r>
                      <m:rPr>
                        <m:nor/>
                      </m:rPr>
                      <m:t xml:space="preserve"> misc </m:t>
                    </m:r>
                  </m:sub>
                </m:sSub>
                <m:r>
                  <w:rPr>
                    <w:rFonts w:ascii="Cambria Math" w:hAnsi="Cambria Math"/>
                  </w:rPr>
                  <m:t>-</m:t>
                </m:r>
                <m:sSub>
                  <m:sSubPr>
                    <m:ctrlPr>
                      <w:rPr>
                        <w:rFonts w:ascii="Cambria Math" w:hAnsi="Cambria Math"/>
                      </w:rPr>
                    </m:ctrlPr>
                  </m:sSubPr>
                  <m:e>
                    <m:r>
                      <w:rPr>
                        <w:rFonts w:ascii="Cambria Math" w:hAnsi="Cambria Math"/>
                      </w:rPr>
                      <m:t>P</m:t>
                    </m:r>
                  </m:e>
                  <m:sub>
                    <m:r>
                      <m:rPr>
                        <m:nor/>
                      </m:rPr>
                      <m:t>sniff</m:t>
                    </m:r>
                  </m:sub>
                </m:sSub>
              </m:e>
            </m:mr>
            <m:mr>
              <m:e/>
              <m:e>
                <m:r>
                  <w:rPr>
                    <w:rFonts w:ascii="Cambria Math" w:hAnsi="Cambria Math"/>
                  </w:rPr>
                  <m:t>=2.0+1.0+0.5+1.0-0.3=4.2</m:t>
                </m:r>
                <m:r>
                  <m:rPr>
                    <m:sty m:val="p"/>
                  </m:rPr>
                  <w:rPr>
                    <w:rFonts w:ascii="Cambria Math" w:hAnsi="Cambria Math"/>
                  </w:rPr>
                  <m:t>W</m:t>
                </m:r>
              </m:e>
            </m:mr>
          </m:m>
        </m:oMath>
      </m:oMathPara>
    </w:p>
    <w:p w:rsidR="00BB16C8" w:rsidRPr="00CC6F3B" w:rsidRDefault="008E73AF">
      <w:pPr>
        <w:pStyle w:val="a0"/>
      </w:pPr>
      <w:r w:rsidRPr="00CC6F3B">
        <w:t>故我们有</w:t>
      </w:r>
      <w:r w:rsidRPr="00CC6F3B">
        <w:t>:</w:t>
      </w:r>
    </w:p>
    <w:p w:rsidR="00BB16C8" w:rsidRPr="00C545DC" w:rsidRDefault="008E73AF">
      <w:pPr>
        <w:pStyle w:val="a0"/>
      </w:pPr>
      <m:oMathPara>
        <m:oMathParaPr>
          <m:jc m:val="center"/>
        </m:oMathParaPr>
        <m:oMath>
          <m:r>
            <w:rPr>
              <w:rFonts w:ascii="Cambria Math" w:hAnsi="Cambria Math"/>
            </w:rPr>
            <m:t>η=</m:t>
          </m:r>
          <m:d>
            <m:dPr>
              <m:ctrlPr>
                <w:rPr>
                  <w:rFonts w:ascii="Cambria Math" w:hAnsi="Cambria Math"/>
                </w:rPr>
              </m:ctrlPr>
            </m:dPr>
            <m:e>
              <m:f>
                <m:fPr>
                  <m:ctrlPr>
                    <w:rPr>
                      <w:rFonts w:ascii="Cambria Math" w:hAnsi="Cambria Math"/>
                    </w:rPr>
                  </m:ctrlPr>
                </m:fPr>
                <m:num>
                  <m:r>
                    <w:rPr>
                      <w:rFonts w:ascii="Cambria Math" w:hAnsi="Cambria Math"/>
                    </w:rPr>
                    <m:t>4.2</m:t>
                  </m:r>
                </m:num>
                <m:den>
                  <m:r>
                    <w:rPr>
                      <w:rFonts w:ascii="Cambria Math" w:hAnsi="Cambria Math"/>
                    </w:rPr>
                    <m:t>10.2</m:t>
                  </m:r>
                </m:den>
              </m:f>
            </m:e>
          </m:d>
          <m:r>
            <w:rPr>
              <w:rFonts w:ascii="Cambria Math" w:hAnsi="Cambria Math"/>
            </w:rPr>
            <m:t>⋅100=41.2</m:t>
          </m:r>
          <m:r>
            <w:rPr>
              <w:rFonts w:ascii="Cambria Math" w:hAnsi="Cambria Math"/>
            </w:rPr>
            <m:t>%</m:t>
          </m:r>
        </m:oMath>
      </m:oMathPara>
    </w:p>
    <w:p w:rsidR="00BB16C8" w:rsidRPr="00CC6F3B" w:rsidRDefault="008E73AF">
      <w:pPr>
        <w:pStyle w:val="3"/>
        <w:rPr>
          <w:color w:val="auto"/>
        </w:rPr>
      </w:pPr>
      <w:bookmarkStart w:id="79" w:name="header-n282"/>
      <w:bookmarkStart w:id="80" w:name="_Toc9522690"/>
      <w:r w:rsidRPr="00CC6F3B">
        <w:rPr>
          <w:color w:val="auto"/>
        </w:rPr>
        <w:t xml:space="preserve">4.4.2 </w:t>
      </w:r>
      <w:r w:rsidRPr="00CC6F3B">
        <w:rPr>
          <w:color w:val="auto"/>
        </w:rPr>
        <w:t>节能策略结果仿真</w:t>
      </w:r>
      <w:bookmarkEnd w:id="79"/>
      <w:bookmarkEnd w:id="80"/>
    </w:p>
    <w:p w:rsidR="00BB16C8" w:rsidRPr="00CC6F3B" w:rsidRDefault="008E73AF">
      <w:pPr>
        <w:pStyle w:val="FirstParagraph"/>
      </w:pPr>
      <w:r w:rsidRPr="00CC6F3B">
        <w:t>论文最终部分对家庭基站节能策略进行验证仿真，其中家庭基站模型如下：</w:t>
      </w:r>
    </w:p>
    <w:p w:rsidR="00BB16C8" w:rsidRPr="00CC6F3B" w:rsidRDefault="008E73AF">
      <w:pPr>
        <w:numPr>
          <w:ilvl w:val="0"/>
          <w:numId w:val="8"/>
        </w:numPr>
      </w:pPr>
      <w:r w:rsidRPr="00CC6F3B">
        <w:t>LTE</w:t>
      </w:r>
      <w:r w:rsidRPr="00CC6F3B">
        <w:t>系统带宽</w:t>
      </w:r>
      <w:r w:rsidRPr="00CC6F3B">
        <w:t xml:space="preserve"> 20MHZ</w:t>
      </w:r>
    </w:p>
    <w:p w:rsidR="00BB16C8" w:rsidRPr="00CC6F3B" w:rsidRDefault="008E73AF">
      <w:pPr>
        <w:numPr>
          <w:ilvl w:val="0"/>
          <w:numId w:val="8"/>
        </w:numPr>
      </w:pPr>
      <w:r w:rsidRPr="00CC6F3B">
        <w:t>宏基站载波频率</w:t>
      </w:r>
      <w:r w:rsidRPr="00CC6F3B">
        <w:t xml:space="preserve"> 2GHZ </w:t>
      </w:r>
    </w:p>
    <w:p w:rsidR="00BB16C8" w:rsidRPr="00CC6F3B" w:rsidRDefault="008E73AF">
      <w:pPr>
        <w:numPr>
          <w:ilvl w:val="0"/>
          <w:numId w:val="8"/>
        </w:numPr>
      </w:pPr>
      <w:r w:rsidRPr="00CC6F3B">
        <w:t>家庭基站最大功率</w:t>
      </w:r>
      <w:r w:rsidRPr="00CC6F3B">
        <w:t xml:space="preserve"> 10.2W</w:t>
      </w:r>
    </w:p>
    <w:p w:rsidR="00BB16C8" w:rsidRPr="00CC6F3B" w:rsidRDefault="008E73AF">
      <w:pPr>
        <w:numPr>
          <w:ilvl w:val="0"/>
          <w:numId w:val="8"/>
        </w:numPr>
      </w:pPr>
      <w:r w:rsidRPr="00CC6F3B">
        <w:t>家庭基站信号范围</w:t>
      </w:r>
      <w:r w:rsidRPr="00CC6F3B">
        <w:t xml:space="preserve"> 20M</w:t>
      </w:r>
    </w:p>
    <w:p w:rsidR="00BB16C8" w:rsidRPr="00CC6F3B" w:rsidRDefault="008E73AF">
      <w:pPr>
        <w:numPr>
          <w:ilvl w:val="0"/>
          <w:numId w:val="8"/>
        </w:numPr>
      </w:pPr>
      <w:r w:rsidRPr="00CC6F3B">
        <w:t>家庭基站用户数</w:t>
      </w:r>
      <w:r w:rsidRPr="00CC6F3B">
        <w:t xml:space="preserve"> 10</w:t>
      </w:r>
    </w:p>
    <w:p w:rsidR="00BB16C8" w:rsidRPr="00CC6F3B" w:rsidRDefault="008E73AF">
      <w:pPr>
        <w:numPr>
          <w:ilvl w:val="0"/>
          <w:numId w:val="8"/>
        </w:numPr>
      </w:pPr>
      <w:r w:rsidRPr="00CC6F3B">
        <w:t>宏基站内家庭基站数量</w:t>
      </w:r>
      <w:r w:rsidRPr="00CC6F3B">
        <w:t xml:space="preserve"> 1</w:t>
      </w:r>
    </w:p>
    <w:p w:rsidR="00BB16C8" w:rsidRPr="00CC6F3B" w:rsidRDefault="008E73AF">
      <w:pPr>
        <w:pStyle w:val="FirstParagraph"/>
      </w:pPr>
      <w:r w:rsidRPr="00CC6F3B">
        <w:t>论文模型假设为一小区模型</w:t>
      </w:r>
      <w:r w:rsidRPr="00CC6F3B">
        <w:t>(</w:t>
      </w:r>
      <m:oMath>
        <m:r>
          <w:rPr>
            <w:rFonts w:ascii="Cambria Math" w:hAnsi="Cambria Math"/>
          </w:rPr>
          <m:t>20×20</m:t>
        </m:r>
        <m:sSup>
          <m:sSupPr>
            <m:ctrlPr>
              <w:rPr>
                <w:rFonts w:ascii="Cambria Math" w:hAnsi="Cambria Math"/>
              </w:rPr>
            </m:ctrlPr>
          </m:sSupPr>
          <m:e>
            <m:r>
              <w:rPr>
                <w:rFonts w:ascii="Cambria Math" w:hAnsi="Cambria Math"/>
              </w:rPr>
              <m:t>m</m:t>
            </m:r>
          </m:e>
          <m:sup>
            <m:r>
              <w:rPr>
                <w:rFonts w:ascii="Cambria Math" w:hAnsi="Cambria Math"/>
              </w:rPr>
              <m:t>2</m:t>
            </m:r>
          </m:sup>
        </m:sSup>
      </m:oMath>
      <w:r w:rsidRPr="00CC6F3B">
        <w:t>)</w:t>
      </w:r>
      <w:r w:rsidRPr="00CC6F3B">
        <w:t>，其中用户位置为随机确定，利用</w:t>
      </w:r>
      <w:r w:rsidRPr="00CC6F3B">
        <w:t>Matlab</w:t>
      </w:r>
      <w:r w:rsidRPr="00CC6F3B">
        <w:t>建模后图示如下：</w:t>
      </w:r>
    </w:p>
    <w:p w:rsidR="00BB16C8" w:rsidRPr="00CC6F3B" w:rsidRDefault="008E73AF" w:rsidP="00C545DC">
      <w:pPr>
        <w:pStyle w:val="CaptionedFigure"/>
        <w:jc w:val="center"/>
      </w:pPr>
      <w:r w:rsidRPr="00CC6F3B">
        <w:rPr>
          <w:noProof/>
          <w:lang w:eastAsia="zh-CN"/>
        </w:rPr>
        <w:drawing>
          <wp:inline distT="0" distB="0" distL="0" distR="0" wp14:anchorId="21BB50B5" wp14:editId="2A13E52E">
            <wp:extent cx="5334000" cy="1862604"/>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iyfwgwuj311y0d9wgg.jpg"/>
                    <pic:cNvPicPr>
                      <a:picLocks noChangeAspect="1" noChangeArrowheads="1"/>
                    </pic:cNvPicPr>
                  </pic:nvPicPr>
                  <pic:blipFill>
                    <a:blip r:embed="rId40"/>
                    <a:stretch>
                      <a:fillRect/>
                    </a:stretch>
                  </pic:blipFill>
                  <pic:spPr bwMode="auto">
                    <a:xfrm>
                      <a:off x="0" y="0"/>
                      <a:ext cx="5334000" cy="1862604"/>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而用户接入此网络的概率为泊松分布，其由于位置随机分布，故接收到信号较差的概率亦相同，假设此概率为一区间常数</w:t>
      </w:r>
      <m:oMath>
        <m:r>
          <w:rPr>
            <w:rFonts w:ascii="Cambria Math" w:hAnsi="Cambria Math"/>
          </w:rPr>
          <m:t>ξ</m:t>
        </m:r>
      </m:oMath>
      <w:r w:rsidRPr="00CC6F3B">
        <w:t>，则</w:t>
      </w:r>
      <m:oMath>
        <m:r>
          <w:rPr>
            <w:rFonts w:ascii="Cambria Math" w:hAnsi="Cambria Math"/>
          </w:rPr>
          <m:t>k</m:t>
        </m:r>
      </m:oMath>
      <w:r w:rsidRPr="00CC6F3B">
        <w:t>个用户连入基站并接收到较差信号的概率可以表示为：</w:t>
      </w:r>
    </w:p>
    <w:p w:rsidR="00BB16C8" w:rsidRPr="00C545DC" w:rsidRDefault="008E73AF">
      <w:pPr>
        <w:pStyle w:val="a0"/>
      </w:pPr>
      <m:oMathPara>
        <m:oMathParaPr>
          <m:jc m:val="center"/>
        </m:oMathParaPr>
        <m:oMath>
          <m:r>
            <w:rPr>
              <w:rFonts w:ascii="Cambria Math" w:hAnsi="Cambria Math"/>
            </w:rPr>
            <w:lastRenderedPageBreak/>
            <m:t>P(X=k)→ξ</m:t>
          </m:r>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-λ</m:t>
              </m:r>
            </m:sup>
          </m:sSup>
          <m:r>
            <w:rPr>
              <w:rFonts w:ascii="Cambria Math" w:hAnsi="Cambria Math"/>
            </w:rPr>
            <m:t>,k=0,1,</m:t>
          </m:r>
          <m:r>
            <w:rPr>
              <w:rFonts w:ascii="Cambria Math" w:hAnsi="Cambria Math"/>
            </w:rPr>
            <m:t>⋯</m:t>
          </m:r>
        </m:oMath>
      </m:oMathPara>
    </w:p>
    <w:p w:rsidR="00BB16C8" w:rsidRPr="00CC6F3B" w:rsidRDefault="008E73AF">
      <w:pPr>
        <w:pStyle w:val="a0"/>
      </w:pPr>
      <w:r w:rsidRPr="00CC6F3B">
        <w:t>假设</w:t>
      </w:r>
      <m:oMath>
        <m:r>
          <w:rPr>
            <w:rFonts w:ascii="Cambria Math" w:hAnsi="Cambria Math"/>
          </w:rPr>
          <m:t>ξ∈[0,0.2]</m:t>
        </m:r>
      </m:oMath>
      <w:r w:rsidRPr="00CC6F3B">
        <w:t>，</w:t>
      </w:r>
      <m:oMath>
        <m:r>
          <w:rPr>
            <w:rFonts w:ascii="Cambria Math" w:hAnsi="Cambria Math"/>
          </w:rPr>
          <m:t>λ=3</m:t>
        </m:r>
      </m:oMath>
      <w:r w:rsidRPr="00CC6F3B">
        <w:t>,</w:t>
      </w:r>
      <w:r w:rsidRPr="00CC6F3B">
        <w:t>即在</w:t>
      </w:r>
      <m:oMath>
        <m:r>
          <w:rPr>
            <w:rFonts w:ascii="Cambria Math" w:hAnsi="Cambria Math"/>
          </w:rPr>
          <m:t>[0 5]</m:t>
        </m:r>
      </m:oMath>
      <w:r w:rsidRPr="00CC6F3B">
        <w:t>时间段区间内接入网络的人数期望为</w:t>
      </w:r>
      <m:oMath>
        <m:r>
          <w:rPr>
            <w:rFonts w:ascii="Cambria Math" w:hAnsi="Cambria Math"/>
          </w:rPr>
          <m:t>3</m:t>
        </m:r>
      </m:oMath>
      <w:r w:rsidRPr="00CC6F3B">
        <w:t>，而且其信号较差的概率区间为</w:t>
      </w:r>
      <m:oMath>
        <m:r>
          <w:rPr>
            <w:rFonts w:ascii="Cambria Math" w:hAnsi="Cambria Math"/>
          </w:rPr>
          <m:t>[0,0.2]</m:t>
        </m:r>
      </m:oMath>
      <w:r w:rsidRPr="00CC6F3B">
        <w:t>。</w:t>
      </w:r>
    </w:p>
    <w:p w:rsidR="00BB16C8" w:rsidRPr="00CC6F3B" w:rsidRDefault="008E73AF">
      <w:pPr>
        <w:pStyle w:val="CaptionedFigure"/>
      </w:pPr>
      <w:r w:rsidRPr="00CC6F3B">
        <w:rPr>
          <w:noProof/>
          <w:lang w:eastAsia="zh-CN"/>
        </w:rPr>
        <w:drawing>
          <wp:inline distT="0" distB="0" distL="0" distR="0" wp14:anchorId="584BDCBE" wp14:editId="7160465A">
            <wp:extent cx="5334000" cy="2577188"/>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kq70to1j311y0icdgk.jpg"/>
                    <pic:cNvPicPr>
                      <a:picLocks noChangeAspect="1" noChangeArrowheads="1"/>
                    </pic:cNvPicPr>
                  </pic:nvPicPr>
                  <pic:blipFill>
                    <a:blip r:embed="rId41"/>
                    <a:stretch>
                      <a:fillRect/>
                    </a:stretch>
                  </pic:blipFill>
                  <pic:spPr bwMode="auto">
                    <a:xfrm>
                      <a:off x="0" y="0"/>
                      <a:ext cx="5334000" cy="2577188"/>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上图为家庭基站在</w:t>
      </w:r>
      <w:r w:rsidRPr="00CC6F3B">
        <w:t>10</w:t>
      </w:r>
      <w:r w:rsidRPr="00CC6F3B">
        <w:t>天内的功耗示意图，分别为不适用节能策略、使用了本文基于业务预测的绿色家庭基站休眠策略的基站功耗。由图中可知，节能效果较为显著，经过多次模拟测试，结果显示实现了</w:t>
      </w:r>
      <m:oMath>
        <m:r>
          <w:rPr>
            <w:rFonts w:ascii="Cambria Math" w:hAnsi="Cambria Math"/>
          </w:rPr>
          <m:t>40%</m:t>
        </m:r>
      </m:oMath>
      <w:r w:rsidRPr="00CC6F3B">
        <w:t>的资源节约。</w:t>
      </w:r>
    </w:p>
    <w:p w:rsidR="00BB16C8" w:rsidRPr="00CC6F3B" w:rsidRDefault="008E73AF">
      <w:pPr>
        <w:pStyle w:val="2"/>
        <w:rPr>
          <w:color w:val="auto"/>
        </w:rPr>
      </w:pPr>
      <w:bookmarkStart w:id="81" w:name="header-n304"/>
      <w:bookmarkStart w:id="82" w:name="_Toc9522691"/>
      <w:r w:rsidRPr="00CC6F3B">
        <w:rPr>
          <w:color w:val="auto"/>
        </w:rPr>
        <w:t>总结</w:t>
      </w:r>
      <w:bookmarkEnd w:id="81"/>
      <w:bookmarkEnd w:id="82"/>
    </w:p>
    <w:p w:rsidR="00BB16C8" w:rsidRPr="00CC6F3B" w:rsidRDefault="008E73AF">
      <w:pPr>
        <w:pStyle w:val="FirstParagraph"/>
      </w:pPr>
      <w:r w:rsidRPr="00CC6F3B">
        <w:t>本章首先对家庭基站的节能管理做了介绍，并在其中详细的说明了家庭基站物理硬件的各部分功耗；之后对</w:t>
      </w:r>
      <w:r w:rsidRPr="00CC6F3B">
        <w:t>BP</w:t>
      </w:r>
      <w:r w:rsidRPr="00CC6F3B">
        <w:t>神经网络做了详细的介绍，并重点对其前向传递、反向传播的规则进行了研究。</w:t>
      </w:r>
    </w:p>
    <w:p w:rsidR="00BB16C8" w:rsidRPr="00CC6F3B" w:rsidRDefault="008E73AF">
      <w:pPr>
        <w:pStyle w:val="a0"/>
      </w:pPr>
      <w:r w:rsidRPr="00CC6F3B">
        <w:t>在本章的后半部分，也是全文的重点实验部分，我们首先设计了用于家庭基站流量预测的</w:t>
      </w:r>
      <w:r w:rsidRPr="00CC6F3B">
        <w:t>BP</w:t>
      </w:r>
      <w:r w:rsidRPr="00CC6F3B">
        <w:t>神经网络，之后基于此模型提出了相应的节能策略，实现了家庭基站的节能管理。</w:t>
      </w:r>
    </w:p>
    <w:p w:rsidR="00CC6F3B" w:rsidRDefault="00CC6F3B">
      <w:pPr>
        <w:pStyle w:val="1"/>
        <w:rPr>
          <w:color w:val="auto"/>
        </w:rPr>
      </w:pPr>
      <w:bookmarkStart w:id="83" w:name="header-n307"/>
    </w:p>
    <w:p w:rsidR="00C545DC" w:rsidRPr="00C545DC" w:rsidRDefault="00C545DC" w:rsidP="00C545DC">
      <w:pPr>
        <w:pStyle w:val="a0"/>
      </w:pPr>
    </w:p>
    <w:p w:rsidR="00BB16C8" w:rsidRPr="00CC6F3B" w:rsidRDefault="008E73AF" w:rsidP="00C545DC">
      <w:pPr>
        <w:pStyle w:val="1"/>
        <w:jc w:val="center"/>
        <w:rPr>
          <w:color w:val="auto"/>
        </w:rPr>
      </w:pPr>
      <w:bookmarkStart w:id="84" w:name="_Toc9522692"/>
      <w:r w:rsidRPr="00CC6F3B">
        <w:rPr>
          <w:color w:val="auto"/>
        </w:rPr>
        <w:lastRenderedPageBreak/>
        <w:t>第五章</w:t>
      </w:r>
      <w:r w:rsidRPr="00CC6F3B">
        <w:rPr>
          <w:color w:val="auto"/>
        </w:rPr>
        <w:t xml:space="preserve"> </w:t>
      </w:r>
      <w:r w:rsidRPr="00CC6F3B">
        <w:rPr>
          <w:color w:val="auto"/>
        </w:rPr>
        <w:t>总结与展望</w:t>
      </w:r>
      <w:bookmarkEnd w:id="83"/>
      <w:bookmarkEnd w:id="84"/>
    </w:p>
    <w:p w:rsidR="00BB16C8" w:rsidRPr="00CC6F3B" w:rsidRDefault="008E73AF">
      <w:pPr>
        <w:pStyle w:val="FirstParagraph"/>
      </w:pPr>
      <w:r w:rsidRPr="00CC6F3B">
        <w:t>本论文中，第二章进行了</w:t>
      </w:r>
      <w:r w:rsidRPr="00CC6F3B">
        <w:t>LTE</w:t>
      </w:r>
      <w:r w:rsidRPr="00CC6F3B">
        <w:t>系统的介绍，并对其关键技术做了仿真；第三章进行了家庭基站的原理的介绍，且对与其无线资源管理技术做了研究与仿真；第四章首先利用</w:t>
      </w:r>
      <w:r w:rsidRPr="00CC6F3B">
        <w:t>BP</w:t>
      </w:r>
      <w:r w:rsidRPr="00CC6F3B">
        <w:t>神经网络对家庭基站的系统吞吐量做预测，得到了未来时间段的预测值，并提出了相应的节能策略，通过系统的仿真，确定该方法显著的降低了系统的能耗，在保证用户的通信质量的前提下，有效的实现了家庭基站的节能环保。</w:t>
      </w:r>
    </w:p>
    <w:p w:rsidR="00BB16C8" w:rsidRPr="00CC6F3B" w:rsidRDefault="008E73AF">
      <w:pPr>
        <w:pStyle w:val="a0"/>
      </w:pPr>
      <w:r w:rsidRPr="00CC6F3B">
        <w:t>本论文的方法使用了近年成为研究热点的神经网络，通过预测的方法，来达到动态管理家庭基站使用的目的。但仍然有一些不足之处，需要日后改进：</w:t>
      </w:r>
    </w:p>
    <w:p w:rsidR="00BB16C8" w:rsidRPr="00CC6F3B" w:rsidRDefault="008E73AF">
      <w:pPr>
        <w:pStyle w:val="a0"/>
      </w:pPr>
      <w:r w:rsidRPr="00CC6F3B">
        <w:t>1)</w:t>
      </w:r>
      <w:r w:rsidRPr="00CC6F3B">
        <w:t>在节能实验仿真的过程之中，简化了</w:t>
      </w:r>
      <w:r w:rsidRPr="00CC6F3B">
        <w:t>LTE</w:t>
      </w:r>
      <w:r w:rsidRPr="00CC6F3B">
        <w:t>异构系统之间的干扰，在现实中场景更为复杂，故应该对于干扰噪音进行相应的建模；</w:t>
      </w:r>
    </w:p>
    <w:p w:rsidR="00CC6F3B" w:rsidRDefault="00CC6F3B">
      <w:pPr>
        <w:pStyle w:val="1"/>
        <w:rPr>
          <w:color w:val="auto"/>
        </w:rPr>
      </w:pPr>
      <w:bookmarkStart w:id="85" w:name="header-n312"/>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rsidP="00CC6F3B">
      <w:pPr>
        <w:pStyle w:val="a0"/>
      </w:pPr>
    </w:p>
    <w:p w:rsidR="00CC6F3B" w:rsidRPr="00CC6F3B" w:rsidRDefault="00CC6F3B" w:rsidP="00CC6F3B">
      <w:pPr>
        <w:pStyle w:val="a0"/>
      </w:pPr>
    </w:p>
    <w:p w:rsidR="00BB16C8" w:rsidRPr="00CC6F3B" w:rsidRDefault="008E73AF" w:rsidP="00CC6F3B">
      <w:pPr>
        <w:pStyle w:val="1"/>
        <w:jc w:val="center"/>
        <w:rPr>
          <w:color w:val="auto"/>
        </w:rPr>
      </w:pPr>
      <w:bookmarkStart w:id="86" w:name="_Toc9522693"/>
      <w:r w:rsidRPr="00CC6F3B">
        <w:rPr>
          <w:color w:val="auto"/>
        </w:rPr>
        <w:lastRenderedPageBreak/>
        <w:t>附录</w:t>
      </w:r>
      <w:bookmarkEnd w:id="85"/>
      <w:bookmarkEnd w:id="86"/>
    </w:p>
    <w:p w:rsidR="00BB16C8" w:rsidRPr="00CC6F3B" w:rsidRDefault="008E73AF">
      <w:pPr>
        <w:pStyle w:val="FirstParagraph"/>
      </w:pPr>
      <w:r w:rsidRPr="00CC6F3B">
        <w:t xml:space="preserve">[1]:TD-LTE </w:t>
      </w:r>
      <w:r w:rsidRPr="00CC6F3B">
        <w:t>产业发展白皮书</w:t>
      </w:r>
      <w:r w:rsidRPr="00CC6F3B">
        <w:t>(2012) (http://www.tdia.cn/wp-content/uploads/2016/10/baipishu.pdf)</w:t>
      </w:r>
    </w:p>
    <w:p w:rsidR="00BB16C8" w:rsidRPr="00CC6F3B" w:rsidRDefault="008E73AF">
      <w:pPr>
        <w:pStyle w:val="a0"/>
      </w:pPr>
      <w:r w:rsidRPr="00CC6F3B">
        <w:t>[2]:</w:t>
      </w:r>
      <w:r w:rsidRPr="00CC6F3B">
        <w:t>中国移动经济发展（</w:t>
      </w:r>
      <w:r w:rsidRPr="00CC6F3B">
        <w:t>2019</w:t>
      </w:r>
      <w:r w:rsidRPr="00CC6F3B">
        <w:t>）</w:t>
      </w:r>
      <w:r w:rsidRPr="00CC6F3B">
        <w:t xml:space="preserve"> </w:t>
      </w:r>
      <w:r w:rsidRPr="00CC6F3B">
        <w:t>（</w:t>
      </w:r>
      <w:r w:rsidRPr="00CC6F3B">
        <w:t>https://www.gsmaintelligence.com/research/?file=f3b217bd4616654f710854b0735b0c00&amp;download</w:t>
      </w:r>
      <w:r w:rsidRPr="00CC6F3B">
        <w:t>）</w:t>
      </w:r>
    </w:p>
    <w:p w:rsidR="00BB16C8" w:rsidRPr="00CC6F3B" w:rsidRDefault="008E73AF">
      <w:pPr>
        <w:pStyle w:val="a0"/>
      </w:pPr>
      <w:r w:rsidRPr="00CC6F3B">
        <w:t>[3]:</w:t>
      </w:r>
      <w:r w:rsidRPr="00CC6F3B">
        <w:t>两层异构网络中</w:t>
      </w:r>
      <w:r w:rsidRPr="00CC6F3B">
        <w:t>femtocell</w:t>
      </w:r>
      <w:r w:rsidRPr="00CC6F3B">
        <w:t>研究进展与展望</w:t>
      </w:r>
      <w:r w:rsidRPr="00CC6F3B">
        <w:t xml:space="preserve"> </w:t>
      </w:r>
      <w:r w:rsidRPr="00CC6F3B">
        <w:t>肖竹</w:t>
      </w:r>
    </w:p>
    <w:p w:rsidR="00BB16C8" w:rsidRPr="00CC6F3B" w:rsidRDefault="008E73AF">
      <w:pPr>
        <w:pStyle w:val="a0"/>
      </w:pPr>
      <w:r w:rsidRPr="00CC6F3B">
        <w:t xml:space="preserve">[6]:Lte </w:t>
      </w:r>
      <w:r w:rsidRPr="00CC6F3B">
        <w:t>基本原理和关键技术介绍</w:t>
      </w:r>
    </w:p>
    <w:p w:rsidR="00BB16C8" w:rsidRPr="00CC6F3B" w:rsidRDefault="008E73AF">
      <w:pPr>
        <w:pStyle w:val="a0"/>
      </w:pPr>
      <w:r w:rsidRPr="00CC6F3B">
        <w:t>[7]:Femtocell</w:t>
      </w:r>
      <w:r w:rsidRPr="00CC6F3B">
        <w:t>网络的异构性的研究</w:t>
      </w:r>
      <w:r w:rsidRPr="00CC6F3B">
        <w:t xml:space="preserve"> </w:t>
      </w:r>
      <w:r w:rsidRPr="00CC6F3B">
        <w:t>章宦乐</w:t>
      </w:r>
    </w:p>
    <w:p w:rsidR="00BB16C8" w:rsidRPr="00CC6F3B" w:rsidRDefault="008E73AF">
      <w:pPr>
        <w:pStyle w:val="a0"/>
      </w:pPr>
      <w:r w:rsidRPr="00CC6F3B">
        <w:t>[8]:MIMO</w:t>
      </w:r>
      <w:r w:rsidRPr="00CC6F3B">
        <w:t>系统信道容量与传输性能仿真研究</w:t>
      </w:r>
      <w:r w:rsidRPr="00CC6F3B">
        <w:t xml:space="preserve"> </w:t>
      </w:r>
      <w:r w:rsidRPr="00CC6F3B">
        <w:t>徐献灵</w:t>
      </w:r>
    </w:p>
    <w:p w:rsidR="00BB16C8" w:rsidRPr="00CC6F3B" w:rsidRDefault="008E73AF">
      <w:pPr>
        <w:pStyle w:val="a0"/>
      </w:pPr>
      <w:r w:rsidRPr="00CC6F3B">
        <w:t>[9]:A Novel Spectrum Arrangement Scheme for Femto Cell Deployment in LTE Macro Cells</w:t>
      </w:r>
      <w:r w:rsidRPr="00CC6F3B">
        <w:t>，</w:t>
      </w:r>
      <w:r w:rsidRPr="00CC6F3B">
        <w:t>Yi Wu</w:t>
      </w:r>
    </w:p>
    <w:p w:rsidR="00BB16C8" w:rsidRPr="00CC6F3B" w:rsidRDefault="008E73AF">
      <w:pPr>
        <w:pStyle w:val="a0"/>
      </w:pPr>
      <w:r w:rsidRPr="00CC6F3B">
        <w:t>[10]:Improving Energy Efficiency of Femtocell Base Stations via User Activity Detection</w:t>
      </w:r>
      <w:r w:rsidRPr="00CC6F3B">
        <w:t>，</w:t>
      </w:r>
      <w:r w:rsidRPr="00CC6F3B">
        <w:t>Imran Ashraf</w:t>
      </w:r>
    </w:p>
    <w:p w:rsidR="00BB16C8" w:rsidRPr="00CC6F3B" w:rsidRDefault="008E73AF">
      <w:pPr>
        <w:pStyle w:val="a0"/>
      </w:pPr>
      <w:r w:rsidRPr="00CC6F3B">
        <w:t xml:space="preserve">[11]:Femtocell </w:t>
      </w:r>
      <w:r w:rsidRPr="00CC6F3B">
        <w:t>中基于负载预测的基站休眠节能方案</w:t>
      </w:r>
      <w:r w:rsidRPr="00CC6F3B">
        <w:t xml:space="preserve"> </w:t>
      </w:r>
      <w:r w:rsidRPr="00CC6F3B">
        <w:t>代红英</w:t>
      </w:r>
    </w:p>
    <w:p w:rsidR="00BB16C8" w:rsidRPr="00CC6F3B" w:rsidRDefault="008E73AF">
      <w:pPr>
        <w:pStyle w:val="a0"/>
      </w:pPr>
      <w:r w:rsidRPr="00CC6F3B">
        <w:t>[12]:Learning representations by back-propagating errors,Rumelhart</w:t>
      </w:r>
    </w:p>
    <w:p w:rsidR="00BB16C8" w:rsidRPr="00CC6F3B" w:rsidRDefault="008E73AF">
      <w:pPr>
        <w:pStyle w:val="a0"/>
      </w:pPr>
      <w:r w:rsidRPr="00CC6F3B">
        <w:t>[13]:</w:t>
      </w:r>
      <w:r w:rsidRPr="00CC6F3B">
        <w:t>基于</w:t>
      </w:r>
      <w:r w:rsidRPr="00CC6F3B">
        <w:t>BP</w:t>
      </w:r>
      <w:r w:rsidRPr="00CC6F3B">
        <w:t>神经网络的交通流量预测</w:t>
      </w:r>
      <w:r w:rsidRPr="00CC6F3B">
        <w:t xml:space="preserve"> </w:t>
      </w:r>
      <w:r w:rsidRPr="00CC6F3B">
        <w:t>曹虹</w:t>
      </w:r>
    </w:p>
    <w:p w:rsidR="00BB16C8" w:rsidRPr="00CC6F3B" w:rsidRDefault="008E73AF">
      <w:pPr>
        <w:pStyle w:val="a0"/>
      </w:pPr>
      <w:r w:rsidRPr="00CC6F3B">
        <w:t>[16]:Understanding LTE Signal Strength Values(https://usatcorp.com/faqs/understanding-lte-signal-strength-values/)</w:t>
      </w:r>
    </w:p>
    <w:p w:rsidR="00BB16C8" w:rsidRDefault="008E73AF">
      <w:pPr>
        <w:pStyle w:val="a0"/>
      </w:pPr>
      <w:r w:rsidRPr="00CC6F3B">
        <w:t>[17]:Multiple Access Technique in Advanced Mobile Network (5G)</w:t>
      </w:r>
    </w:p>
    <w:p w:rsidR="00C545DC" w:rsidRDefault="00C545DC">
      <w:pPr>
        <w:pStyle w:val="a0"/>
        <w:rPr>
          <w:lang w:eastAsia="zh-CN"/>
        </w:rPr>
      </w:pPr>
      <w:r>
        <w:rPr>
          <w:rFonts w:hint="eastAsia"/>
          <w:lang w:eastAsia="zh-CN"/>
        </w:rPr>
        <w:t>[</w:t>
      </w:r>
      <w:r>
        <w:rPr>
          <w:lang w:eastAsia="zh-CN"/>
        </w:rPr>
        <w:t>18]:</w:t>
      </w:r>
      <w:r w:rsidR="001240CA" w:rsidRPr="001240CA">
        <w:rPr>
          <w:rFonts w:hint="eastAsia"/>
        </w:rPr>
        <w:t xml:space="preserve"> </w:t>
      </w:r>
      <w:r w:rsidR="001240CA" w:rsidRPr="001240CA">
        <w:rPr>
          <w:rFonts w:hint="eastAsia"/>
          <w:lang w:eastAsia="zh-CN"/>
        </w:rPr>
        <w:t>认知无线电促进毫微微蜂窝部署的研究</w:t>
      </w:r>
    </w:p>
    <w:p w:rsidR="001240CA" w:rsidRDefault="001240CA">
      <w:pPr>
        <w:pStyle w:val="a0"/>
        <w:rPr>
          <w:lang w:eastAsia="zh-CN"/>
        </w:rPr>
      </w:pPr>
      <w:r>
        <w:rPr>
          <w:rFonts w:hint="eastAsia"/>
          <w:lang w:eastAsia="zh-CN"/>
        </w:rPr>
        <w:t>[</w:t>
      </w:r>
      <w:r>
        <w:rPr>
          <w:lang w:eastAsia="zh-CN"/>
        </w:rPr>
        <w:t>19]:</w:t>
      </w:r>
      <w:r w:rsidRPr="001240CA">
        <w:rPr>
          <w:rFonts w:hint="eastAsia"/>
        </w:rPr>
        <w:t xml:space="preserve"> </w:t>
      </w:r>
      <w:r w:rsidRPr="001240CA">
        <w:rPr>
          <w:rFonts w:hint="eastAsia"/>
          <w:lang w:eastAsia="zh-CN"/>
        </w:rPr>
        <w:t>Femtocell</w:t>
      </w:r>
      <w:r w:rsidRPr="001240CA">
        <w:rPr>
          <w:rFonts w:hint="eastAsia"/>
          <w:lang w:eastAsia="zh-CN"/>
        </w:rPr>
        <w:t>网络绿色节能节能技术研究</w:t>
      </w:r>
    </w:p>
    <w:p w:rsidR="001240CA" w:rsidRDefault="001240CA">
      <w:pPr>
        <w:pStyle w:val="a0"/>
        <w:rPr>
          <w:lang w:eastAsia="zh-CN"/>
        </w:rPr>
      </w:pPr>
      <w:r>
        <w:rPr>
          <w:rFonts w:hint="eastAsia"/>
          <w:lang w:eastAsia="zh-CN"/>
        </w:rPr>
        <w:t>[</w:t>
      </w:r>
      <w:r>
        <w:rPr>
          <w:lang w:eastAsia="zh-CN"/>
        </w:rPr>
        <w:t>20]:</w:t>
      </w:r>
      <w:r w:rsidRPr="001240CA">
        <w:rPr>
          <w:rFonts w:hint="eastAsia"/>
        </w:rPr>
        <w:t xml:space="preserve"> </w:t>
      </w:r>
      <w:r w:rsidRPr="001240CA">
        <w:rPr>
          <w:rFonts w:hint="eastAsia"/>
          <w:lang w:eastAsia="zh-CN"/>
        </w:rPr>
        <w:t>密集网络下记于能效优化的基站睡眠控制策略研究</w:t>
      </w:r>
    </w:p>
    <w:p w:rsidR="001240CA" w:rsidRDefault="001240CA">
      <w:pPr>
        <w:pStyle w:val="a0"/>
        <w:rPr>
          <w:lang w:eastAsia="zh-CN"/>
        </w:rPr>
      </w:pPr>
      <w:r>
        <w:rPr>
          <w:rFonts w:hint="eastAsia"/>
          <w:lang w:eastAsia="zh-CN"/>
        </w:rPr>
        <w:t>[</w:t>
      </w:r>
      <w:r>
        <w:rPr>
          <w:lang w:eastAsia="zh-CN"/>
        </w:rPr>
        <w:t>21]:</w:t>
      </w:r>
      <w:r w:rsidRPr="001240CA">
        <w:t xml:space="preserve"> </w:t>
      </w:r>
      <w:r w:rsidRPr="001240CA">
        <w:rPr>
          <w:lang w:eastAsia="zh-CN"/>
        </w:rPr>
        <w:t>Improving energy efficiency of femtocell base stations via user activity detection</w:t>
      </w:r>
    </w:p>
    <w:p w:rsidR="001240CA" w:rsidRDefault="001240CA">
      <w:pPr>
        <w:pStyle w:val="a0"/>
        <w:rPr>
          <w:lang w:eastAsia="zh-CN"/>
        </w:rPr>
      </w:pPr>
      <w:r>
        <w:rPr>
          <w:lang w:eastAsia="zh-CN"/>
        </w:rPr>
        <w:t>[22]:</w:t>
      </w:r>
      <w:r w:rsidRPr="001240CA">
        <w:t xml:space="preserve"> </w:t>
      </w:r>
      <w:r w:rsidRPr="001240CA">
        <w:rPr>
          <w:lang w:eastAsia="zh-CN"/>
        </w:rPr>
        <w:t>Opportunities for Energy Savings in Pico/Femto-cell Base-Stations</w:t>
      </w:r>
    </w:p>
    <w:p w:rsidR="001240CA" w:rsidRPr="00CC6F3B" w:rsidRDefault="001240CA">
      <w:pPr>
        <w:pStyle w:val="a0"/>
        <w:rPr>
          <w:rFonts w:hint="eastAsia"/>
        </w:rPr>
      </w:pPr>
      <w:r>
        <w:rPr>
          <w:lang w:eastAsia="zh-CN"/>
        </w:rPr>
        <w:t>[23]:</w:t>
      </w:r>
      <w:r w:rsidRPr="001240CA">
        <w:t xml:space="preserve"> </w:t>
      </w:r>
      <w:r w:rsidRPr="001240CA">
        <w:rPr>
          <w:lang w:eastAsia="zh-CN"/>
        </w:rPr>
        <w:t>A fully distributed algorithm for pilot power control in LTE femtocell networks</w:t>
      </w:r>
    </w:p>
    <w:sectPr w:rsidR="001240CA" w:rsidRPr="00CC6F3B">
      <w:headerReference w:type="default" r:id="rId42"/>
      <w:footerReference w:type="default" r:id="rId4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21B" w:rsidRDefault="0025021B">
      <w:pPr>
        <w:spacing w:after="0"/>
      </w:pPr>
      <w:r>
        <w:separator/>
      </w:r>
    </w:p>
  </w:endnote>
  <w:endnote w:type="continuationSeparator" w:id="0">
    <w:p w:rsidR="0025021B" w:rsidRDefault="002502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1218242"/>
      <w:docPartObj>
        <w:docPartGallery w:val="Page Numbers (Bottom of Page)"/>
        <w:docPartUnique/>
      </w:docPartObj>
    </w:sdtPr>
    <w:sdtContent>
      <w:p w:rsidR="00874859" w:rsidRDefault="00874859">
        <w:pPr>
          <w:pStyle w:val="af0"/>
          <w:jc w:val="center"/>
        </w:pPr>
        <w:r>
          <w:fldChar w:fldCharType="begin"/>
        </w:r>
        <w:r>
          <w:instrText>PAGE   \* MERGEFORMAT</w:instrText>
        </w:r>
        <w:r>
          <w:fldChar w:fldCharType="separate"/>
        </w:r>
        <w:r w:rsidRPr="00874859">
          <w:rPr>
            <w:noProof/>
            <w:lang w:val="zh-CN" w:eastAsia="zh-CN"/>
          </w:rPr>
          <w:t>1</w:t>
        </w:r>
        <w:r>
          <w:fldChar w:fldCharType="end"/>
        </w:r>
      </w:p>
    </w:sdtContent>
  </w:sdt>
  <w:p w:rsidR="00874859" w:rsidRDefault="00874859">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21B" w:rsidRDefault="0025021B">
      <w:r>
        <w:separator/>
      </w:r>
    </w:p>
  </w:footnote>
  <w:footnote w:type="continuationSeparator" w:id="0">
    <w:p w:rsidR="0025021B" w:rsidRDefault="0025021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859" w:rsidRDefault="00874859">
    <w:pPr>
      <w:pStyle w:val="ae"/>
      <w:rPr>
        <w:rFonts w:hint="eastAsia"/>
        <w:lang w:eastAsia="zh-CN"/>
      </w:rPr>
    </w:pPr>
    <w:r>
      <w:rPr>
        <w:rFonts w:hint="eastAsia"/>
        <w:lang w:eastAsia="zh-CN"/>
      </w:rPr>
      <w:t>齐鲁工业大学</w:t>
    </w:r>
    <w:r>
      <w:rPr>
        <w:rFonts w:hint="eastAsia"/>
        <w:lang w:eastAsia="zh-CN"/>
      </w:rPr>
      <w:t>2019</w:t>
    </w:r>
    <w:r>
      <w:rPr>
        <w:rFonts w:hint="eastAsia"/>
        <w:lang w:eastAsia="zh-CN"/>
      </w:rPr>
      <w:t>届毕业论文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AE6EE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BD34F0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825F7"/>
    <w:rsid w:val="001240CA"/>
    <w:rsid w:val="0025021B"/>
    <w:rsid w:val="004E29B3"/>
    <w:rsid w:val="00590D07"/>
    <w:rsid w:val="005E468D"/>
    <w:rsid w:val="00741332"/>
    <w:rsid w:val="00784D58"/>
    <w:rsid w:val="00874859"/>
    <w:rsid w:val="008D6863"/>
    <w:rsid w:val="008E73AF"/>
    <w:rsid w:val="00B86B75"/>
    <w:rsid w:val="00BB16C8"/>
    <w:rsid w:val="00BC48D5"/>
    <w:rsid w:val="00C36279"/>
    <w:rsid w:val="00C545DC"/>
    <w:rsid w:val="00CC6F3B"/>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7498C2"/>
  <w15:docId w15:val="{4B60E6F1-C48E-4FD8-B4AB-51C1A253B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CC6F3B"/>
  </w:style>
  <w:style w:type="paragraph" w:styleId="20">
    <w:name w:val="toc 2"/>
    <w:basedOn w:val="a"/>
    <w:next w:val="a"/>
    <w:autoRedefine/>
    <w:uiPriority w:val="39"/>
    <w:unhideWhenUsed/>
    <w:rsid w:val="00CC6F3B"/>
    <w:pPr>
      <w:ind w:leftChars="200" w:left="420"/>
    </w:pPr>
  </w:style>
  <w:style w:type="paragraph" w:styleId="30">
    <w:name w:val="toc 3"/>
    <w:basedOn w:val="a"/>
    <w:next w:val="a"/>
    <w:autoRedefine/>
    <w:uiPriority w:val="39"/>
    <w:unhideWhenUsed/>
    <w:rsid w:val="00CC6F3B"/>
    <w:pPr>
      <w:ind w:leftChars="400" w:left="840"/>
    </w:pPr>
  </w:style>
  <w:style w:type="paragraph" w:styleId="ae">
    <w:name w:val="header"/>
    <w:basedOn w:val="a"/>
    <w:link w:val="af"/>
    <w:unhideWhenUsed/>
    <w:rsid w:val="00874859"/>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874859"/>
    <w:rPr>
      <w:sz w:val="18"/>
      <w:szCs w:val="18"/>
    </w:rPr>
  </w:style>
  <w:style w:type="paragraph" w:styleId="af0">
    <w:name w:val="footer"/>
    <w:basedOn w:val="a"/>
    <w:link w:val="af1"/>
    <w:uiPriority w:val="99"/>
    <w:unhideWhenUsed/>
    <w:rsid w:val="00874859"/>
    <w:pPr>
      <w:tabs>
        <w:tab w:val="center" w:pos="4153"/>
        <w:tab w:val="right" w:pos="8306"/>
      </w:tabs>
      <w:snapToGrid w:val="0"/>
    </w:pPr>
    <w:rPr>
      <w:sz w:val="18"/>
      <w:szCs w:val="18"/>
    </w:rPr>
  </w:style>
  <w:style w:type="character" w:customStyle="1" w:styleId="af1">
    <w:name w:val="页脚 字符"/>
    <w:basedOn w:val="a1"/>
    <w:link w:val="af0"/>
    <w:uiPriority w:val="99"/>
    <w:rsid w:val="008748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2B2004F-0EAB-475C-9743-1133CDB8A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40</Pages>
  <Words>3471</Words>
  <Characters>19786</Characters>
  <Application>Microsoft Office Word</Application>
  <DocSecurity>0</DocSecurity>
  <Lines>164</Lines>
  <Paragraphs>46</Paragraphs>
  <ScaleCrop>false</ScaleCrop>
  <Company/>
  <LinksUpToDate>false</LinksUpToDate>
  <CharactersWithSpaces>23211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行宇胡</cp:lastModifiedBy>
  <cp:revision>8</cp:revision>
  <dcterms:created xsi:type="dcterms:W3CDTF">2019-05-22T17:06:00Z</dcterms:created>
  <dcterms:modified xsi:type="dcterms:W3CDTF">2019-05-23T08:52:00Z</dcterms:modified>
</cp:coreProperties>
</file>