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Bắp nước thanh toán và báo cáo</w:t>
      </w:r>
    </w:p>
    <w:p>
      <w:pPr>
        <w:spacing w:after="220"/>
      </w:pPr>
      <w:r>
        <w:rPr>
          <w:i/>
        </w:rPr>
        <w:t>Tài liệu dành cho người phụ trách danh mục đồ ăn, xác nhận tiền và theo dõi đơn tại quầy.</w:t>
      </w:r>
    </w:p>
    <w:p>
      <w:r>
        <w:t>Bạn sẽ đọc được đường đi của một lựa chọn bắp nước từ trang đặt hàng tới SQL Server, cách tiền mặt hoặc chuyển khoản được xác nhận, và cách màn hình nhân viên thống kê đơn. Các tên hàm giữ đúng theo mã nguồn; chữ “báo cáo” trong tài liệu chỉ phần thống kê hiện có.</w:t>
      </w:r>
    </w:p>
    <w:p>
      <w:r>
        <w:t>Quy ước: UI/... nằm dưới src/main/resources/UI/. Các file Java nằm dưới src/main/java/com/cinesnack/ và được nhóm theo nghiệp vụ account, booking, catalog, payment, invoice hoặc common. Ví dụ code bỏ số dòng vì đường dẫn và import đã thay đổi khi sắp xếp lại source tree.</w:t>
      </w:r>
    </w:p>
    <w:p>
      <w:pPr>
        <w:pStyle w:val="Heading1"/>
      </w:pPr>
      <w:r>
        <w:t>Sơ đồ luồng nhanh</w:t>
      </w:r>
    </w:p>
    <w:tbl>
      <w:tblPr>
        <w:tblStyle w:val="LightShading-Accent1"/>
        <w:tblW w:type="auto" w:w="0"/>
        <w:tblLook w:firstColumn="1" w:firstRow="1" w:lastColumn="0" w:lastRow="0" w:noHBand="0" w:noVBand="1" w:val="04A0"/>
      </w:tblPr>
      <w:tblGrid>
        <w:gridCol w:w="1872"/>
        <w:gridCol w:w="7776"/>
      </w:tblGrid>
      <w:tr>
        <w:tc>
          <w:tcPr>
            <w:tcW w:type="dxa" w:w="4939"/>
          </w:tcPr>
          <w:p>
            <w:pPr>
              <w:spacing w:after="40"/>
            </w:pPr>
            <w:r>
              <w:rPr>
                <w:sz w:val="18"/>
              </w:rPr>
              <w:t>Nhiệm vụ</w:t>
            </w:r>
          </w:p>
        </w:tc>
        <w:tc>
          <w:tcPr>
            <w:tcW w:type="dxa" w:w="4939"/>
          </w:tcPr>
          <w:p>
            <w:pPr>
              <w:spacing w:after="40"/>
            </w:pPr>
            <w:r>
              <w:rPr>
                <w:sz w:val="18"/>
              </w:rPr>
              <w:t>Đường đi qua các file / lớp</w:t>
            </w:r>
          </w:p>
        </w:tc>
      </w:tr>
      <w:tr>
        <w:tc>
          <w:tcPr>
            <w:tcW w:type="dxa" w:w="1872"/>
          </w:tcPr>
          <w:p>
            <w:pPr>
              <w:spacing w:after="40"/>
            </w:pPr>
            <w:r>
              <w:rPr>
                <w:sz w:val="18"/>
              </w:rPr>
              <w:t>Bắp nước</w:t>
            </w:r>
          </w:p>
        </w:tc>
        <w:tc>
          <w:tcPr>
            <w:tcW w:type="dxa" w:w="7776"/>
          </w:tcPr>
          <w:p>
            <w:pPr>
              <w:spacing w:after="40"/>
            </w:pPr>
            <w:r>
              <w:rPr>
                <w:sz w:val="18"/>
              </w:rPr>
              <w:t>booking.html → booking.js → CatalogController → CatalogService → CatalogRepository → SAN_PHAM / COMBO</w:t>
            </w:r>
          </w:p>
        </w:tc>
      </w:tr>
      <w:tr>
        <w:tc>
          <w:tcPr>
            <w:tcW w:type="dxa" w:w="1872"/>
          </w:tcPr>
          <w:p>
            <w:pPr>
              <w:spacing w:after="40"/>
            </w:pPr>
            <w:r>
              <w:rPr>
                <w:sz w:val="18"/>
              </w:rPr>
              <w:t>Thanh toán</w:t>
            </w:r>
          </w:p>
        </w:tc>
        <w:tc>
          <w:tcPr>
            <w:tcW w:type="dxa" w:w="7776"/>
          </w:tcPr>
          <w:p>
            <w:pPr>
              <w:spacing w:after="40"/>
            </w:pPr>
            <w:r>
              <w:rPr>
                <w:sz w:val="18"/>
              </w:rPr>
              <w:t>orders.js → PaymentController → PaymentService → PaymentRepository → THANH_TOAN → InvoiceService</w:t>
            </w:r>
          </w:p>
        </w:tc>
      </w:tr>
      <w:tr>
        <w:tc>
          <w:tcPr>
            <w:tcW w:type="dxa" w:w="1872"/>
          </w:tcPr>
          <w:p>
            <w:pPr>
              <w:spacing w:after="40"/>
            </w:pPr>
            <w:r>
              <w:rPr>
                <w:sz w:val="18"/>
              </w:rPr>
              <w:t>Theo dõi đơn</w:t>
            </w:r>
          </w:p>
        </w:tc>
        <w:tc>
          <w:tcPr>
            <w:tcW w:type="dxa" w:w="7776"/>
          </w:tcPr>
          <w:p>
            <w:pPr>
              <w:spacing w:after="40"/>
            </w:pPr>
            <w:r>
              <w:rPr>
                <w:sz w:val="18"/>
              </w:rPr>
              <w:t>admin.html → admin.js → AdminOrderController → OrderService → OrderRepository → DON_HANG</w:t>
            </w:r>
          </w:p>
        </w:tc>
      </w:tr>
    </w:tbl>
    <w:p>
      <w:pPr>
        <w:pStyle w:val="Heading1"/>
      </w:pPr>
      <w:r>
        <w:t>1 Bản đồ luồng</w:t>
      </w:r>
    </w:p>
    <w:p>
      <w:pPr>
        <w:pStyle w:val="Heading2"/>
      </w:pPr>
      <w:r>
        <w:t>Bắp nước</w:t>
      </w:r>
    </w:p>
    <w:p>
      <w:pPr>
        <w:ind w:left="288"/>
      </w:pPr>
      <w:r>
        <w:rPr>
          <w:b/>
        </w:rPr>
        <w:t xml:space="preserve">1. Giao diện: </w:t>
      </w:r>
      <w:r>
        <w:t>src/main/resources/UI/html/booking.html</w:t>
      </w:r>
      <w:r>
        <w:t xml:space="preserve"> — nạp api.js, cinema.js và booking.js, tạo vùng chọn sản phẩm và combo</w:t>
      </w:r>
    </w:p>
    <w:p>
      <w:pPr>
        <w:ind w:left="288"/>
      </w:pPr>
      <w:r>
        <w:rPr>
          <w:b/>
        </w:rPr>
        <w:t xml:space="preserve">2. Tải danh mục: </w:t>
      </w:r>
      <w:r>
        <w:t>src/main/resources/UI/assets/js/booking.js</w:t>
      </w:r>
      <w:r>
        <w:t xml:space="preserve"> — gọi GET /api/snacks và hienFood() tạo nút tăng giảm</w:t>
      </w:r>
    </w:p>
    <w:p>
      <w:pPr>
        <w:ind w:left="288"/>
      </w:pPr>
      <w:r>
        <w:rPr>
          <w:b/>
        </w:rPr>
        <w:t xml:space="preserve">3. Định tuyến: </w:t>
      </w:r>
      <w:r>
        <w:t>CatalogController → CatalogService</w:t>
      </w:r>
      <w:r>
        <w:t xml:space="preserve"> — layBapNuoc() chuyển yêu cầu xuống lớp đọc dữ liệu</w:t>
      </w:r>
    </w:p>
    <w:p>
      <w:pPr>
        <w:ind w:left="288"/>
      </w:pPr>
      <w:r>
        <w:rPr>
          <w:b/>
        </w:rPr>
        <w:t xml:space="preserve">4. Đọc SQL: </w:t>
      </w:r>
      <w:r>
        <w:t>CatalogRepository.layBapNuoc()</w:t>
      </w:r>
      <w:r>
        <w:t xml:space="preserve"> — chỉ lấy SAN_PHAM và COMBO còn HOAT_DONG</w:t>
      </w:r>
    </w:p>
    <w:p>
      <w:pPr>
        <w:ind w:left="288"/>
      </w:pPr>
      <w:r>
        <w:rPr>
          <w:b/>
        </w:rPr>
        <w:t xml:space="preserve">5. Đưa vào đơn: </w:t>
      </w:r>
      <w:r>
        <w:t>cinema.js → checkout.js → CreateOrderRequest → OrderService</w:t>
      </w:r>
      <w:r>
        <w:t xml:space="preserve"> — gửi id và số lượng; máy chủ đọc lại giá thật rồi tính tổng</w:t>
      </w:r>
    </w:p>
    <w:p>
      <w:pPr>
        <w:ind w:left="288"/>
      </w:pPr>
      <w:r>
        <w:rPr>
          <w:b/>
        </w:rPr>
        <w:t xml:space="preserve">6. Lưu: </w:t>
      </w:r>
      <w:r>
        <w:t>OrderRepository.themBapNuoc()</w:t>
      </w:r>
      <w:r>
        <w:t xml:space="preserve"> — ghi CHI_TIET_HOA_DON_BONG_NUOC với tên và đơn giá tại lúc mua</w:t>
      </w:r>
    </w:p>
    <w:p>
      <w:pPr>
        <w:pStyle w:val="Heading2"/>
      </w:pPr>
      <w:r>
        <w:t>Thanh toán</w:t>
      </w:r>
    </w:p>
    <w:p>
      <w:pPr>
        <w:ind w:left="288"/>
      </w:pPr>
      <w:r>
        <w:rPr>
          <w:b/>
        </w:rPr>
        <w:t xml:space="preserve">1. Mở đơn: </w:t>
      </w:r>
      <w:r>
        <w:t>admin.html → admin.js → orders.js</w:t>
      </w:r>
      <w:r>
        <w:t xml:space="preserve"> — nhân viên xem chi tiết, tiền cần thu và nút xác nhận</w:t>
      </w:r>
    </w:p>
    <w:p>
      <w:pPr>
        <w:ind w:left="288"/>
      </w:pPr>
      <w:r>
        <w:rPr>
          <w:b/>
        </w:rPr>
        <w:t xml:space="preserve">2. QR: </w:t>
      </w:r>
      <w:r>
        <w:t>orders.js → QrPaymentController → QrPaymentService</w:t>
      </w:r>
      <w:r>
        <w:t xml:space="preserve"> — tạo URL ảnh QR với amount đúng bằng tổng tiền và nội dung là mã đơn</w:t>
      </w:r>
    </w:p>
    <w:p>
      <w:pPr>
        <w:ind w:left="288"/>
      </w:pPr>
      <w:r>
        <w:rPr>
          <w:b/>
        </w:rPr>
        <w:t xml:space="preserve">3. Xác nhận: </w:t>
      </w:r>
      <w:r>
        <w:t>orders.js → PaymentController → PaymentService</w:t>
      </w:r>
      <w:r>
        <w:t xml:space="preserve"> — nhân viên nhập tiền mặt hoặc mã giao dịch và số tiền chuyển khoản thực nhận</w:t>
      </w:r>
    </w:p>
    <w:p>
      <w:pPr>
        <w:ind w:left="288"/>
      </w:pPr>
      <w:r>
        <w:rPr>
          <w:b/>
        </w:rPr>
        <w:t xml:space="preserve">4. Ghi dữ liệu: </w:t>
      </w:r>
      <w:r>
        <w:t>PaymentRepository → THANH_TOAN</w:t>
      </w:r>
      <w:r>
        <w:t xml:space="preserve"> — lưu giao dịch thành công; OrderRepository đổi trạng thái đơn và chi tiết</w:t>
      </w:r>
    </w:p>
    <w:p>
      <w:pPr>
        <w:ind w:left="288"/>
      </w:pPr>
      <w:r>
        <w:rPr>
          <w:b/>
        </w:rPr>
        <w:t xml:space="preserve">5. Phát hành hóa đơn: </w:t>
      </w:r>
      <w:r>
        <w:t>PaymentService → InvoiceService → InvoiceRepository</w:t>
      </w:r>
      <w:r>
        <w:t xml:space="preserve"> — hóa đơn vé/bắp nước chỉ sinh sau xác nhận thanh toán</w:t>
      </w:r>
    </w:p>
    <w:p>
      <w:pPr>
        <w:pStyle w:val="Heading2"/>
      </w:pPr>
      <w:r>
        <w:t>Thống kê tại trang nhân viên</w:t>
      </w:r>
    </w:p>
    <w:p>
      <w:r>
        <w:t>admin.js gọi GET /api/admin/orders; AdminOrderController → OrderService → OrderRepository truy vấn DON_HANG theo trang, từ khóa và trạng thái. JavaScript đếm các đơn trong mảng vừa nhận để hiển thị ba ô thống kê. Không có API doanh thu tổng hợp, biểu đồ hoặc báo cáo xuất file trong mã nguồn hiện tại.</w:t>
      </w:r>
    </w:p>
    <w:p>
      <w:pPr>
        <w:pStyle w:val="Heading1"/>
      </w:pPr>
      <w:r>
        <w:t>2 Vai trò từng 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048"/>
      </w:tblGrid>
      <w:tr>
        <w:tc>
          <w:tcPr>
            <w:tcW w:type="dxa" w:w="4939"/>
            <w:shd w:fill="E8EEF5"/>
            <w:tcMar>
              <w:top w:w="100" w:type="dxa"/>
              <w:start w:w="120" w:type="dxa"/>
              <w:bottom w:w="100" w:type="dxa"/>
              <w:end w:w="120" w:type="dxa"/>
            </w:tcMar>
          </w:tcPr>
          <w:p>
            <w:r>
              <w:rPr>
                <w:b/>
              </w:rPr>
              <w:t>File</w:t>
            </w:r>
          </w:p>
        </w:tc>
        <w:tc>
          <w:tcPr>
            <w:tcW w:type="dxa" w:w="4939"/>
            <w:shd w:fill="E8EEF5"/>
            <w:tcMar>
              <w:top w:w="100" w:type="dxa"/>
              <w:start w:w="120" w:type="dxa"/>
              <w:bottom w:w="100" w:type="dxa"/>
              <w:end w:w="120" w:type="dxa"/>
            </w:tcMar>
          </w:tcPr>
          <w:p>
            <w:r>
              <w:rPr>
                <w:b/>
              </w:rPr>
              <w:t>Việc file thực hiện và hàm cần đọc</w:t>
            </w:r>
          </w:p>
        </w:tc>
      </w:tr>
      <w:tr>
        <w:tc>
          <w:tcPr>
            <w:tcW w:type="dxa" w:w="3528"/>
            <w:vAlign w:val="center"/>
            <w:tcMar>
              <w:top w:w="100" w:type="dxa"/>
              <w:start w:w="120" w:type="dxa"/>
              <w:bottom w:w="100" w:type="dxa"/>
              <w:end w:w="120" w:type="dxa"/>
            </w:tcMar>
          </w:tcPr>
          <w:p>
            <w:pPr>
              <w:spacing w:after="0" w:line="250" w:lineRule="auto"/>
            </w:pPr>
            <w:r>
              <w:rPr>
                <w:sz w:val="17"/>
              </w:rPr>
              <w:t>UI/html/booking.html</w:t>
            </w:r>
          </w:p>
        </w:tc>
        <w:tc>
          <w:tcPr>
            <w:tcW w:type="dxa" w:w="6048"/>
            <w:vAlign w:val="center"/>
            <w:tcMar>
              <w:top w:w="100" w:type="dxa"/>
              <w:start w:w="120" w:type="dxa"/>
              <w:bottom w:w="100" w:type="dxa"/>
              <w:end w:w="120" w:type="dxa"/>
            </w:tcMar>
          </w:tcPr>
          <w:p>
            <w:pPr>
              <w:spacing w:after="0" w:line="250" w:lineRule="auto"/>
            </w:pPr>
            <w:r>
              <w:rPr>
                <w:sz w:val="17"/>
              </w:rPr>
              <w:t>Vùng hiển thị chọn bắp nước; nạp các script. Không tự truy cập SQL.</w:t>
            </w:r>
          </w:p>
        </w:tc>
      </w:tr>
      <w:tr>
        <w:tc>
          <w:tcPr>
            <w:tcW w:type="dxa" w:w="3528"/>
            <w:vAlign w:val="center"/>
            <w:tcMar>
              <w:top w:w="100" w:type="dxa"/>
              <w:start w:w="120" w:type="dxa"/>
              <w:bottom w:w="100" w:type="dxa"/>
              <w:end w:w="120" w:type="dxa"/>
            </w:tcMar>
            <w:shd w:fill="F7F9FC"/>
          </w:tcPr>
          <w:p>
            <w:pPr>
              <w:spacing w:after="0" w:line="250" w:lineRule="auto"/>
            </w:pPr>
            <w:r>
              <w:rPr>
                <w:sz w:val="17"/>
              </w:rPr>
              <w:t>UI/assets/js/booking.js</w:t>
            </w:r>
          </w:p>
        </w:tc>
        <w:tc>
          <w:tcPr>
            <w:tcW w:type="dxa" w:w="6048"/>
            <w:vAlign w:val="center"/>
            <w:tcMar>
              <w:top w:w="100" w:type="dxa"/>
              <w:start w:w="120" w:type="dxa"/>
              <w:bottom w:w="100" w:type="dxa"/>
              <w:end w:w="120" w:type="dxa"/>
            </w:tcMar>
            <w:shd w:fill="F7F9FC"/>
          </w:tcPr>
          <w:p>
            <w:pPr>
              <w:spacing w:after="0" w:line="250" w:lineRule="auto"/>
            </w:pPr>
            <w:r>
              <w:rPr>
                <w:sz w:val="17"/>
              </w:rPr>
              <w:t>Tải /api/snacks; hienFood() tạo dòng và nút +/−; cập nhật giỏ g.snacks/g.combos.</w:t>
            </w:r>
          </w:p>
        </w:tc>
      </w:tr>
      <w:tr>
        <w:tc>
          <w:tcPr>
            <w:tcW w:type="dxa" w:w="3528"/>
            <w:vAlign w:val="center"/>
            <w:tcMar>
              <w:top w:w="100" w:type="dxa"/>
              <w:start w:w="120" w:type="dxa"/>
              <w:bottom w:w="100" w:type="dxa"/>
              <w:end w:w="120" w:type="dxa"/>
            </w:tcMar>
          </w:tcPr>
          <w:p>
            <w:pPr>
              <w:spacing w:after="0" w:line="250" w:lineRule="auto"/>
            </w:pPr>
            <w:r>
              <w:rPr>
                <w:sz w:val="17"/>
              </w:rPr>
              <w:t>UI/assets/js/cinema.js</w:t>
            </w:r>
          </w:p>
        </w:tc>
        <w:tc>
          <w:tcPr>
            <w:tcW w:type="dxa" w:w="6048"/>
            <w:vAlign w:val="center"/>
            <w:tcMar>
              <w:top w:w="100" w:type="dxa"/>
              <w:start w:w="120" w:type="dxa"/>
              <w:bottom w:w="100" w:type="dxa"/>
              <w:end w:w="120" w:type="dxa"/>
            </w:tcMar>
          </w:tcPr>
          <w:p>
            <w:pPr>
              <w:spacing w:after="0" w:line="250" w:lineRule="auto"/>
            </w:pPr>
            <w:r>
              <w:rPr>
                <w:sz w:val="17"/>
              </w:rPr>
              <w:t>tinhTien() tính tạm trên trình duyệt; gioHopLe() kiểm tra hình dạng giỏ; taoYeuCau() chỉ gửi id và số lượng.</w:t>
            </w:r>
          </w:p>
        </w:tc>
      </w:tr>
      <w:tr>
        <w:tc>
          <w:tcPr>
            <w:tcW w:type="dxa" w:w="3528"/>
            <w:vAlign w:val="center"/>
            <w:tcMar>
              <w:top w:w="100" w:type="dxa"/>
              <w:start w:w="120" w:type="dxa"/>
              <w:bottom w:w="100" w:type="dxa"/>
              <w:end w:w="120" w:type="dxa"/>
            </w:tcMar>
            <w:shd w:fill="F7F9FC"/>
          </w:tcPr>
          <w:p>
            <w:pPr>
              <w:spacing w:after="0" w:line="250" w:lineRule="auto"/>
            </w:pPr>
            <w:r>
              <w:rPr>
                <w:sz w:val="17"/>
              </w:rPr>
              <w:t>UI/assets/js/checkout.js</w:t>
            </w:r>
          </w:p>
        </w:tc>
        <w:tc>
          <w:tcPr>
            <w:tcW w:type="dxa" w:w="6048"/>
            <w:vAlign w:val="center"/>
            <w:tcMar>
              <w:top w:w="100" w:type="dxa"/>
              <w:start w:w="120" w:type="dxa"/>
              <w:bottom w:w="100" w:type="dxa"/>
              <w:end w:w="120" w:type="dxa"/>
            </w:tcMar>
            <w:shd w:fill="F7F9FC"/>
          </w:tcPr>
          <w:p>
            <w:pPr>
              <w:spacing w:after="0" w:line="250" w:lineRule="auto"/>
            </w:pPr>
            <w:r>
              <w:rPr>
                <w:sz w:val="17"/>
              </w:rPr>
              <w:t>Chọn API tạo đơn theo vai trò; không gửi giá tự tính làm giá chính thức.</w:t>
            </w:r>
          </w:p>
        </w:tc>
      </w:tr>
      <w:tr>
        <w:tc>
          <w:tcPr>
            <w:tcW w:type="dxa" w:w="3528"/>
            <w:vAlign w:val="center"/>
            <w:tcMar>
              <w:top w:w="100" w:type="dxa"/>
              <w:start w:w="120" w:type="dxa"/>
              <w:bottom w:w="100" w:type="dxa"/>
              <w:end w:w="120" w:type="dxa"/>
            </w:tcMar>
          </w:tcPr>
          <w:p>
            <w:pPr>
              <w:spacing w:after="0" w:line="250" w:lineRule="auto"/>
            </w:pPr>
            <w:r>
              <w:rPr>
                <w:sz w:val="17"/>
              </w:rPr>
              <w:t>catalog/controller/CatalogController.java</w:t>
            </w:r>
          </w:p>
        </w:tc>
        <w:tc>
          <w:tcPr>
            <w:tcW w:type="dxa" w:w="6048"/>
            <w:vAlign w:val="center"/>
            <w:tcMar>
              <w:top w:w="100" w:type="dxa"/>
              <w:start w:w="120" w:type="dxa"/>
              <w:bottom w:w="100" w:type="dxa"/>
              <w:end w:w="120" w:type="dxa"/>
            </w:tcMar>
          </w:tcPr>
          <w:p>
            <w:pPr>
              <w:spacing w:after="0" w:line="250" w:lineRule="auto"/>
            </w:pPr>
            <w:r>
              <w:rPr>
                <w:sz w:val="17"/>
              </w:rPr>
              <w:t>GET /api/snacks nhận yêu cầu công khai.</w:t>
            </w:r>
          </w:p>
        </w:tc>
      </w:tr>
      <w:tr>
        <w:tc>
          <w:tcPr>
            <w:tcW w:type="dxa" w:w="3528"/>
            <w:vAlign w:val="center"/>
            <w:tcMar>
              <w:top w:w="100" w:type="dxa"/>
              <w:start w:w="120" w:type="dxa"/>
              <w:bottom w:w="100" w:type="dxa"/>
              <w:end w:w="120" w:type="dxa"/>
            </w:tcMar>
            <w:shd w:fill="F7F9FC"/>
          </w:tcPr>
          <w:p>
            <w:pPr>
              <w:spacing w:after="0" w:line="250" w:lineRule="auto"/>
            </w:pPr>
            <w:r>
              <w:rPr>
                <w:sz w:val="17"/>
              </w:rPr>
              <w:t>catalog/service/CatalogService.java</w:t>
            </w:r>
          </w:p>
        </w:tc>
        <w:tc>
          <w:tcPr>
            <w:tcW w:type="dxa" w:w="6048"/>
            <w:vAlign w:val="center"/>
            <w:tcMar>
              <w:top w:w="100" w:type="dxa"/>
              <w:start w:w="120" w:type="dxa"/>
              <w:bottom w:w="100" w:type="dxa"/>
              <w:end w:w="120" w:type="dxa"/>
            </w:tcMar>
            <w:shd w:fill="F7F9FC"/>
          </w:tcPr>
          <w:p>
            <w:pPr>
              <w:spacing w:after="0" w:line="250" w:lineRule="auto"/>
            </w:pPr>
            <w:r>
              <w:rPr>
                <w:sz w:val="17"/>
              </w:rPr>
              <w:t>layBapNuoc() chuyển xuống repository; điểm nối controller với dữ liệu.</w:t>
            </w:r>
          </w:p>
        </w:tc>
      </w:tr>
      <w:tr>
        <w:tc>
          <w:tcPr>
            <w:tcW w:type="dxa" w:w="3528"/>
            <w:vAlign w:val="center"/>
            <w:tcMar>
              <w:top w:w="100" w:type="dxa"/>
              <w:start w:w="120" w:type="dxa"/>
              <w:bottom w:w="100" w:type="dxa"/>
              <w:end w:w="120" w:type="dxa"/>
            </w:tcMar>
          </w:tcPr>
          <w:p>
            <w:pPr>
              <w:spacing w:after="0" w:line="250" w:lineRule="auto"/>
            </w:pPr>
            <w:r>
              <w:rPr>
                <w:sz w:val="17"/>
              </w:rPr>
              <w:t>catalog/repository/CatalogRepository.java</w:t>
            </w:r>
          </w:p>
        </w:tc>
        <w:tc>
          <w:tcPr>
            <w:tcW w:type="dxa" w:w="6048"/>
            <w:vAlign w:val="center"/>
            <w:tcMar>
              <w:top w:w="100" w:type="dxa"/>
              <w:start w:w="120" w:type="dxa"/>
              <w:bottom w:w="100" w:type="dxa"/>
              <w:end w:w="120" w:type="dxa"/>
            </w:tcMar>
          </w:tcPr>
          <w:p>
            <w:pPr>
              <w:spacing w:after="0" w:line="250" w:lineRule="auto"/>
            </w:pPr>
            <w:r>
              <w:rPr>
                <w:sz w:val="17"/>
              </w:rPr>
              <w:t>SELECT sản phẩm và combo HOAT_DONG; ánh xạ SQL sang Catalog.Food.</w:t>
            </w:r>
          </w:p>
        </w:tc>
      </w:tr>
      <w:tr>
        <w:tc>
          <w:tcPr>
            <w:tcW w:type="dxa" w:w="3528"/>
            <w:vAlign w:val="center"/>
            <w:tcMar>
              <w:top w:w="100" w:type="dxa"/>
              <w:start w:w="120" w:type="dxa"/>
              <w:bottom w:w="100" w:type="dxa"/>
              <w:end w:w="120" w:type="dxa"/>
            </w:tcMar>
            <w:shd w:fill="F7F9FC"/>
          </w:tcPr>
          <w:p>
            <w:pPr>
              <w:spacing w:after="0" w:line="250" w:lineRule="auto"/>
            </w:pPr>
            <w:r>
              <w:rPr>
                <w:sz w:val="17"/>
              </w:rPr>
              <w:t>catalog/repository/BookingCatalogRepository.java</w:t>
            </w:r>
          </w:p>
        </w:tc>
        <w:tc>
          <w:tcPr>
            <w:tcW w:type="dxa" w:w="6048"/>
            <w:vAlign w:val="center"/>
            <w:tcMar>
              <w:top w:w="100" w:type="dxa"/>
              <w:start w:w="120" w:type="dxa"/>
              <w:bottom w:w="100" w:type="dxa"/>
              <w:end w:w="120" w:type="dxa"/>
            </w:tcMar>
            <w:shd w:fill="F7F9FC"/>
          </w:tcPr>
          <w:p>
            <w:pPr>
              <w:spacing w:after="0" w:line="250" w:lineRule="auto"/>
            </w:pPr>
            <w:r>
              <w:rPr>
                <w:sz w:val="17"/>
              </w:rPr>
              <w:t>timSanPham()/timCombo() đọc lại giá và trạng thái lúc chốt đơn.</w:t>
            </w:r>
          </w:p>
        </w:tc>
      </w:tr>
      <w:tr>
        <w:tc>
          <w:tcPr>
            <w:tcW w:type="dxa" w:w="3528"/>
            <w:vAlign w:val="center"/>
            <w:tcMar>
              <w:top w:w="100" w:type="dxa"/>
              <w:start w:w="120" w:type="dxa"/>
              <w:bottom w:w="100" w:type="dxa"/>
              <w:end w:w="120" w:type="dxa"/>
            </w:tcMar>
          </w:tcPr>
          <w:p>
            <w:pPr>
              <w:spacing w:after="0" w:line="250" w:lineRule="auto"/>
            </w:pPr>
            <w:r>
              <w:rPr>
                <w:sz w:val="17"/>
              </w:rPr>
              <w:t>booking/service/OrderService.java</w:t>
            </w:r>
          </w:p>
        </w:tc>
        <w:tc>
          <w:tcPr>
            <w:tcW w:type="dxa" w:w="6048"/>
            <w:vAlign w:val="center"/>
            <w:tcMar>
              <w:top w:w="100" w:type="dxa"/>
              <w:start w:w="120" w:type="dxa"/>
              <w:bottom w:w="100" w:type="dxa"/>
              <w:end w:w="120" w:type="dxa"/>
            </w:tcMar>
          </w:tcPr>
          <w:p>
            <w:pPr>
              <w:spacing w:after="0" w:line="250" w:lineRule="auto"/>
            </w:pPr>
            <w:r>
              <w:rPr>
                <w:sz w:val="17"/>
              </w:rPr>
              <w:t>taoDongBapNuoc() kiểm tra còn bán; tính tổng vé và bắp nước.</w:t>
            </w:r>
          </w:p>
        </w:tc>
      </w:tr>
      <w:tr>
        <w:tc>
          <w:tcPr>
            <w:tcW w:type="dxa" w:w="3528"/>
            <w:vAlign w:val="center"/>
            <w:tcMar>
              <w:top w:w="100" w:type="dxa"/>
              <w:start w:w="120" w:type="dxa"/>
              <w:bottom w:w="100" w:type="dxa"/>
              <w:end w:w="120" w:type="dxa"/>
            </w:tcMar>
            <w:shd w:fill="F7F9FC"/>
          </w:tcPr>
          <w:p>
            <w:pPr>
              <w:spacing w:after="0" w:line="250" w:lineRule="auto"/>
            </w:pPr>
            <w:r>
              <w:rPr>
                <w:sz w:val="17"/>
              </w:rPr>
              <w:t>booking/repository/OrderRepository.java</w:t>
            </w:r>
          </w:p>
        </w:tc>
        <w:tc>
          <w:tcPr>
            <w:tcW w:type="dxa" w:w="6048"/>
            <w:vAlign w:val="center"/>
            <w:tcMar>
              <w:top w:w="100" w:type="dxa"/>
              <w:start w:w="120" w:type="dxa"/>
              <w:bottom w:w="100" w:type="dxa"/>
              <w:end w:w="120" w:type="dxa"/>
            </w:tcMar>
            <w:shd w:fill="F7F9FC"/>
          </w:tcPr>
          <w:p>
            <w:pPr>
              <w:spacing w:after="0" w:line="250" w:lineRule="auto"/>
            </w:pPr>
            <w:r>
              <w:rPr>
                <w:sz w:val="17"/>
              </w:rPr>
              <w:t>themBapNuoc() ghi chi tiết; tinhTongChiTiet() kiểm tra tổng trước thu tiền.</w:t>
            </w:r>
          </w:p>
        </w:tc>
      </w:tr>
      <w:tr>
        <w:tc>
          <w:tcPr>
            <w:tcW w:type="dxa" w:w="3528"/>
            <w:vAlign w:val="center"/>
            <w:tcMar>
              <w:top w:w="100" w:type="dxa"/>
              <w:start w:w="120" w:type="dxa"/>
              <w:bottom w:w="100" w:type="dxa"/>
              <w:end w:w="120" w:type="dxa"/>
            </w:tcMar>
          </w:tcPr>
          <w:p>
            <w:pPr>
              <w:spacing w:after="0" w:line="250" w:lineRule="auto"/>
            </w:pPr>
            <w:r>
              <w:rPr>
                <w:sz w:val="17"/>
              </w:rPr>
              <w:t>UI/html/admin.html</w:t>
            </w:r>
          </w:p>
        </w:tc>
        <w:tc>
          <w:tcPr>
            <w:tcW w:type="dxa" w:w="6048"/>
            <w:vAlign w:val="center"/>
            <w:tcMar>
              <w:top w:w="100" w:type="dxa"/>
              <w:start w:w="120" w:type="dxa"/>
              <w:bottom w:w="100" w:type="dxa"/>
              <w:end w:w="120" w:type="dxa"/>
            </w:tcMar>
          </w:tcPr>
          <w:p>
            <w:pPr>
              <w:spacing w:after="0" w:line="250" w:lineRule="auto"/>
            </w:pPr>
            <w:r>
              <w:rPr>
                <w:sz w:val="17"/>
              </w:rPr>
              <w:t>Màn nhân viên: danh sách đơn, monitor, hóa đơn và ba ô thống kê.</w:t>
            </w:r>
          </w:p>
        </w:tc>
      </w:tr>
      <w:tr>
        <w:tc>
          <w:tcPr>
            <w:tcW w:type="dxa" w:w="3528"/>
            <w:vAlign w:val="center"/>
            <w:tcMar>
              <w:top w:w="100" w:type="dxa"/>
              <w:start w:w="120" w:type="dxa"/>
              <w:bottom w:w="100" w:type="dxa"/>
              <w:end w:w="120" w:type="dxa"/>
            </w:tcMar>
            <w:shd w:fill="F7F9FC"/>
          </w:tcPr>
          <w:p>
            <w:pPr>
              <w:spacing w:after="0" w:line="250" w:lineRule="auto"/>
            </w:pPr>
            <w:r>
              <w:rPr>
                <w:sz w:val="17"/>
              </w:rPr>
              <w:t>UI/assets/js/admin.js</w:t>
            </w:r>
          </w:p>
        </w:tc>
        <w:tc>
          <w:tcPr>
            <w:tcW w:type="dxa" w:w="6048"/>
            <w:vAlign w:val="center"/>
            <w:tcMar>
              <w:top w:w="100" w:type="dxa"/>
              <w:start w:w="120" w:type="dxa"/>
              <w:bottom w:w="100" w:type="dxa"/>
              <w:end w:w="120" w:type="dxa"/>
            </w:tcMar>
            <w:shd w:fill="F7F9FC"/>
          </w:tcPr>
          <w:p>
            <w:pPr>
              <w:spacing w:after="0" w:line="250" w:lineRule="auto"/>
            </w:pPr>
            <w:r>
              <w:rPr>
                <w:sz w:val="17"/>
              </w:rPr>
              <w:t>loadOrders() tìm/lọc/phân trang; monitor cập nhật 10 giây; đếm trạng thái trên trang.</w:t>
            </w:r>
          </w:p>
        </w:tc>
      </w:tr>
      <w:tr>
        <w:tc>
          <w:tcPr>
            <w:tcW w:type="dxa" w:w="3528"/>
            <w:vAlign w:val="center"/>
            <w:tcMar>
              <w:top w:w="100" w:type="dxa"/>
              <w:start w:w="120" w:type="dxa"/>
              <w:bottom w:w="100" w:type="dxa"/>
              <w:end w:w="120" w:type="dxa"/>
            </w:tcMar>
          </w:tcPr>
          <w:p>
            <w:pPr>
              <w:spacing w:after="0" w:line="250" w:lineRule="auto"/>
            </w:pPr>
            <w:r>
              <w:rPr>
                <w:sz w:val="17"/>
              </w:rPr>
              <w:t>UI/assets/js/orders.js</w:t>
            </w:r>
          </w:p>
        </w:tc>
        <w:tc>
          <w:tcPr>
            <w:tcW w:type="dxa" w:w="6048"/>
            <w:vAlign w:val="center"/>
            <w:tcMar>
              <w:top w:w="100" w:type="dxa"/>
              <w:start w:w="120" w:type="dxa"/>
              <w:bottom w:w="100" w:type="dxa"/>
              <w:end w:w="120" w:type="dxa"/>
            </w:tcMar>
          </w:tcPr>
          <w:p>
            <w:pPr>
              <w:spacing w:after="0" w:line="250" w:lineRule="auto"/>
            </w:pPr>
            <w:r>
              <w:rPr>
                <w:sz w:val="17"/>
              </w:rPr>
              <w:t>hienChiTiet() dựng form tiền mặt, chuyển khoản, QR và hóa đơn.</w:t>
            </w:r>
          </w:p>
        </w:tc>
      </w:tr>
      <w:tr>
        <w:tc>
          <w:tcPr>
            <w:tcW w:type="dxa" w:w="3528"/>
            <w:vAlign w:val="center"/>
            <w:tcMar>
              <w:top w:w="100" w:type="dxa"/>
              <w:start w:w="120" w:type="dxa"/>
              <w:bottom w:w="100" w:type="dxa"/>
              <w:end w:w="120" w:type="dxa"/>
            </w:tcMar>
            <w:shd w:fill="F7F9FC"/>
          </w:tcPr>
          <w:p>
            <w:pPr>
              <w:spacing w:after="0" w:line="250" w:lineRule="auto"/>
            </w:pPr>
            <w:r>
              <w:rPr>
                <w:sz w:val="17"/>
              </w:rPr>
              <w:t>payment/controller/QrPaymentController.java</w:t>
            </w:r>
          </w:p>
        </w:tc>
        <w:tc>
          <w:tcPr>
            <w:tcW w:type="dxa" w:w="6048"/>
            <w:vAlign w:val="center"/>
            <w:tcMar>
              <w:top w:w="100" w:type="dxa"/>
              <w:start w:w="120" w:type="dxa"/>
              <w:bottom w:w="100" w:type="dxa"/>
              <w:end w:w="120" w:type="dxa"/>
            </w:tcMar>
            <w:shd w:fill="F7F9FC"/>
          </w:tcPr>
          <w:p>
            <w:pPr>
              <w:spacing w:after="0" w:line="250" w:lineRule="auto"/>
            </w:pPr>
            <w:r>
              <w:rPr>
                <w:sz w:val="17"/>
              </w:rPr>
              <w:t>GET payment-qr cho tài khoản hoặc khách trong phiên.</w:t>
            </w:r>
          </w:p>
        </w:tc>
      </w:tr>
      <w:tr>
        <w:tc>
          <w:tcPr>
            <w:tcW w:type="dxa" w:w="3528"/>
            <w:vAlign w:val="center"/>
            <w:tcMar>
              <w:top w:w="100" w:type="dxa"/>
              <w:start w:w="120" w:type="dxa"/>
              <w:bottom w:w="100" w:type="dxa"/>
              <w:end w:w="120" w:type="dxa"/>
            </w:tcMar>
          </w:tcPr>
          <w:p>
            <w:pPr>
              <w:spacing w:after="0" w:line="250" w:lineRule="auto"/>
            </w:pPr>
            <w:r>
              <w:rPr>
                <w:sz w:val="17"/>
              </w:rPr>
              <w:t>payment/service/QrPaymentService.java</w:t>
            </w:r>
          </w:p>
        </w:tc>
        <w:tc>
          <w:tcPr>
            <w:tcW w:type="dxa" w:w="6048"/>
            <w:vAlign w:val="center"/>
            <w:tcMar>
              <w:top w:w="100" w:type="dxa"/>
              <w:start w:w="120" w:type="dxa"/>
              <w:bottom w:w="100" w:type="dxa"/>
              <w:end w:w="120" w:type="dxa"/>
            </w:tcMar>
          </w:tcPr>
          <w:p>
            <w:pPr>
              <w:spacing w:after="0" w:line="250" w:lineRule="auto"/>
            </w:pPr>
            <w:r>
              <w:rPr>
                <w:sz w:val="17"/>
              </w:rPr>
              <w:t>Chỉ tạo URL QR; không kết nối ngân hàng để tự nhận callback.</w:t>
            </w:r>
          </w:p>
        </w:tc>
      </w:tr>
      <w:tr>
        <w:tc>
          <w:tcPr>
            <w:tcW w:type="dxa" w:w="3528"/>
            <w:vAlign w:val="center"/>
            <w:tcMar>
              <w:top w:w="100" w:type="dxa"/>
              <w:start w:w="120" w:type="dxa"/>
              <w:bottom w:w="100" w:type="dxa"/>
              <w:end w:w="120" w:type="dxa"/>
            </w:tcMar>
            <w:shd w:fill="F7F9FC"/>
          </w:tcPr>
          <w:p>
            <w:pPr>
              <w:spacing w:after="0" w:line="250" w:lineRule="auto"/>
            </w:pPr>
            <w:r>
              <w:rPr>
                <w:sz w:val="17"/>
              </w:rPr>
              <w:t>payment/controller/PaymentController.java</w:t>
            </w:r>
          </w:p>
        </w:tc>
        <w:tc>
          <w:tcPr>
            <w:tcW w:type="dxa" w:w="6048"/>
            <w:vAlign w:val="center"/>
            <w:tcMar>
              <w:top w:w="100" w:type="dxa"/>
              <w:start w:w="120" w:type="dxa"/>
              <w:bottom w:w="100" w:type="dxa"/>
              <w:end w:w="120" w:type="dxa"/>
            </w:tcMar>
            <w:shd w:fill="F7F9FC"/>
          </w:tcPr>
          <w:p>
            <w:pPr>
              <w:spacing w:after="0" w:line="250" w:lineRule="auto"/>
            </w:pPr>
            <w:r>
              <w:rPr>
                <w:sz w:val="17"/>
              </w:rPr>
              <w:t>POST /cash và /transfer; kiểm tra DTO và chuyển cho service.</w:t>
            </w:r>
          </w:p>
        </w:tc>
      </w:tr>
      <w:tr>
        <w:tc>
          <w:tcPr>
            <w:tcW w:type="dxa" w:w="3528"/>
            <w:vAlign w:val="center"/>
            <w:tcMar>
              <w:top w:w="100" w:type="dxa"/>
              <w:start w:w="120" w:type="dxa"/>
              <w:bottom w:w="100" w:type="dxa"/>
              <w:end w:w="120" w:type="dxa"/>
            </w:tcMar>
          </w:tcPr>
          <w:p>
            <w:pPr>
              <w:spacing w:after="0" w:line="250" w:lineRule="auto"/>
            </w:pPr>
            <w:r>
              <w:rPr>
                <w:sz w:val="17"/>
              </w:rPr>
              <w:t>payment/service/PaymentService.java</w:t>
            </w:r>
          </w:p>
        </w:tc>
        <w:tc>
          <w:tcPr>
            <w:tcW w:type="dxa" w:w="6048"/>
            <w:vAlign w:val="center"/>
            <w:tcMar>
              <w:top w:w="100" w:type="dxa"/>
              <w:start w:w="120" w:type="dxa"/>
              <w:bottom w:w="100" w:type="dxa"/>
              <w:end w:w="120" w:type="dxa"/>
            </w:tcMar>
          </w:tcPr>
          <w:p>
            <w:pPr>
              <w:spacing w:after="0" w:line="250" w:lineRule="auto"/>
            </w:pPr>
            <w:r>
              <w:rPr>
                <w:sz w:val="17"/>
              </w:rPr>
              <w:t>Khóa đơn, so tiền, kiểm tra thời hạn, lưu thanh toán, đổi trạng thái và gọi phát hành hóa đơn.</w:t>
            </w:r>
          </w:p>
        </w:tc>
      </w:tr>
      <w:tr>
        <w:tc>
          <w:tcPr>
            <w:tcW w:type="dxa" w:w="3528"/>
            <w:vAlign w:val="center"/>
            <w:tcMar>
              <w:top w:w="100" w:type="dxa"/>
              <w:start w:w="120" w:type="dxa"/>
              <w:bottom w:w="100" w:type="dxa"/>
              <w:end w:w="120" w:type="dxa"/>
            </w:tcMar>
            <w:shd w:fill="F7F9FC"/>
          </w:tcPr>
          <w:p>
            <w:pPr>
              <w:spacing w:after="0" w:line="250" w:lineRule="auto"/>
            </w:pPr>
            <w:r>
              <w:rPr>
                <w:sz w:val="17"/>
              </w:rPr>
              <w:t>payment/repository/PaymentRepository.java</w:t>
            </w:r>
          </w:p>
        </w:tc>
        <w:tc>
          <w:tcPr>
            <w:tcW w:type="dxa" w:w="6048"/>
            <w:vAlign w:val="center"/>
            <w:tcMar>
              <w:top w:w="100" w:type="dxa"/>
              <w:start w:w="120" w:type="dxa"/>
              <w:bottom w:w="100" w:type="dxa"/>
              <w:end w:w="120" w:type="dxa"/>
            </w:tcMar>
            <w:shd w:fill="F7F9FC"/>
          </w:tcPr>
          <w:p>
            <w:pPr>
              <w:spacing w:after="0" w:line="250" w:lineRule="auto"/>
            </w:pPr>
            <w:r>
              <w:rPr>
                <w:sz w:val="17"/>
              </w:rPr>
              <w:t>INSERT/SELECT bảng THANH_TOAN; mã giao dịch là dữ liệu đối chiếu.</w:t>
            </w:r>
          </w:p>
        </w:tc>
      </w:tr>
      <w:tr>
        <w:tc>
          <w:tcPr>
            <w:tcW w:type="dxa" w:w="3528"/>
            <w:vAlign w:val="center"/>
            <w:tcMar>
              <w:top w:w="100" w:type="dxa"/>
              <w:start w:w="120" w:type="dxa"/>
              <w:bottom w:w="100" w:type="dxa"/>
              <w:end w:w="120" w:type="dxa"/>
            </w:tcMar>
          </w:tcPr>
          <w:p>
            <w:pPr>
              <w:spacing w:after="0" w:line="250" w:lineRule="auto"/>
            </w:pPr>
            <w:r>
              <w:rPr>
                <w:sz w:val="17"/>
              </w:rPr>
              <w:t>database/cinesnack.sql</w:t>
            </w:r>
          </w:p>
        </w:tc>
        <w:tc>
          <w:tcPr>
            <w:tcW w:type="dxa" w:w="6048"/>
            <w:vAlign w:val="center"/>
            <w:tcMar>
              <w:top w:w="100" w:type="dxa"/>
              <w:start w:w="120" w:type="dxa"/>
              <w:bottom w:w="100" w:type="dxa"/>
              <w:end w:w="120" w:type="dxa"/>
            </w:tcMar>
          </w:tcPr>
          <w:p>
            <w:pPr>
              <w:spacing w:after="0" w:line="250" w:lineRule="auto"/>
            </w:pPr>
            <w:r>
              <w:rPr>
                <w:sz w:val="17"/>
              </w:rPr>
              <w:t>Định nghĩa SAN_PHAM, COMBO, CHI_TIET_HOA_DON_BONG_NUOC, THANH_TOAN và ràng buộc.</w:t>
            </w:r>
          </w:p>
        </w:tc>
      </w:tr>
    </w:tbl>
    <w:p/>
    <w:p>
      <w:pPr>
        <w:pStyle w:val="Heading1"/>
      </w:pPr>
      <w:r>
        <w:t>3 Phân tích chi tiết từng file theo luồng</w:t>
      </w:r>
    </w:p>
    <w:p>
      <w:r>
        <w:t>Đọc theo thứ tự dưới đây. Mỗi mục cho biết file nhận gì, làm gì, gọi file nào và điều cần tránh. Đường dẫn tính từ gốc dự án C:\DATN-CineSnack.</w:t>
      </w:r>
    </w:p>
    <w:p>
      <w:pPr>
        <w:pStyle w:val="Heading2"/>
      </w:pPr>
      <w:r>
        <w:t>Chọn sản phẩm và tạo đơn</w:t>
      </w:r>
    </w:p>
    <w:p>
      <w:pPr>
        <w:pStyle w:val="Heading3"/>
        <w:keepNext/>
      </w:pPr>
      <w:r>
        <w:t>src/main/resources/UI/html/booking.html</w:t>
      </w:r>
    </w:p>
    <w:p>
      <w:pPr>
        <w:spacing w:after="60"/>
      </w:pPr>
      <w:r>
        <w:rPr>
          <w:b/>
        </w:rPr>
        <w:t xml:space="preserve">Nhiệm vụ: </w:t>
      </w:r>
      <w:r>
        <w:t>Tạo vùng chọn bắp nước và nạp các script cần cho trang.</w:t>
      </w:r>
    </w:p>
    <w:p>
      <w:pPr>
        <w:spacing w:after="60"/>
      </w:pPr>
      <w:r>
        <w:rPr>
          <w:b/>
        </w:rPr>
        <w:t xml:space="preserve">Hàm và đoạn cần đọc: </w:t>
      </w:r>
      <w:r>
        <w:t>Theo các thẻ script, vùng chon-combo và các vùng hiển thị giỏ.</w:t>
      </w:r>
    </w:p>
    <w:p>
      <w:pPr>
        <w:spacing w:after="60"/>
      </w:pPr>
      <w:r>
        <w:rPr>
          <w:b/>
        </w:rPr>
        <w:t xml:space="preserve">Đầu vào và file kế tiếp: </w:t>
      </w:r>
      <w:r>
        <w:t>HTML không tự biết giá mới trong SQL; booking.js phải gọi API danh mục.</w:t>
      </w:r>
    </w:p>
    <w:p>
      <w:pPr>
        <w:spacing w:after="60"/>
      </w:pPr>
      <w:r>
        <w:rPr>
          <w:b/>
        </w:rPr>
        <w:t xml:space="preserve">Điểm dễ nhầm: </w:t>
      </w:r>
      <w:r>
        <w:t>Nếu màn hình trống, kiểm tra id của phần tử và đường dẫn script trước khi kiểm tra Java.</w:t>
      </w:r>
    </w:p>
    <w:p>
      <w:pPr>
        <w:pStyle w:val="Heading3"/>
        <w:keepNext/>
      </w:pPr>
      <w:r>
        <w:t>src/main/resources/UI/assets/js/booking.js</w:t>
      </w:r>
    </w:p>
    <w:p>
      <w:pPr>
        <w:spacing w:after="60"/>
      </w:pPr>
      <w:r>
        <w:rPr>
          <w:b/>
        </w:rPr>
        <w:t xml:space="preserve">Nhiệm vụ: </w:t>
      </w:r>
      <w:r>
        <w:t>Hiển thị sản phẩm, combo và cập nhật giỏ tạm.</w:t>
      </w:r>
    </w:p>
    <w:p>
      <w:pPr>
        <w:spacing w:after="60"/>
      </w:pPr>
      <w:r>
        <w:rPr>
          <w:b/>
        </w:rPr>
        <w:t xml:space="preserve">Hàm và đoạn cần đọc: </w:t>
      </w:r>
      <w:r>
        <w:t>hienFood() dựng các nút; capNhat() tính lại phần tóm tắt sau mỗi lần tăng hoặc giảm.</w:t>
      </w:r>
    </w:p>
    <w:p>
      <w:pPr>
        <w:spacing w:after="60"/>
      </w:pPr>
      <w:r>
        <w:rPr>
          <w:b/>
        </w:rPr>
        <w:t xml:space="preserve">Đầu vào và file kế tiếp: </w:t>
      </w:r>
      <w:r>
        <w:t>Giỏ chứa id và quantity; giá hiển thị chỉ giúp khách ước lượng.</w:t>
      </w:r>
    </w:p>
    <w:p>
      <w:pPr>
        <w:spacing w:after="60"/>
      </w:pPr>
      <w:r>
        <w:rPr>
          <w:b/>
        </w:rPr>
        <w:t xml:space="preserve">Điểm dễ nhầm: </w:t>
      </w:r>
      <w:r>
        <w:t>Giới hạn số lượng tại giao diện giúp thao tác dễ dùng; server vẫn kiểm tra lại.</w:t>
      </w:r>
    </w:p>
    <w:p>
      <w:pPr>
        <w:pStyle w:val="Heading3"/>
        <w:keepNext/>
      </w:pPr>
      <w:r>
        <w:t>src/main/resources/UI/assets/js/cinema.js</w:t>
      </w:r>
    </w:p>
    <w:p>
      <w:pPr>
        <w:spacing w:after="60"/>
      </w:pPr>
      <w:r>
        <w:rPr>
          <w:b/>
        </w:rPr>
        <w:t xml:space="preserve">Nhiệm vụ: </w:t>
      </w:r>
      <w:r>
        <w:t>Giữ các hàm chung cho giỏ và định dạng tiền.</w:t>
      </w:r>
    </w:p>
    <w:p>
      <w:pPr>
        <w:spacing w:after="60"/>
      </w:pPr>
      <w:r>
        <w:rPr>
          <w:b/>
        </w:rPr>
        <w:t xml:space="preserve">Hàm và đoạn cần đọc: </w:t>
      </w:r>
      <w:r>
        <w:t>tinhTien(g) cộng tiền tạm; gioHopLe(g) kiểm tra hình dạng; taoYeuCau(g,email) chỉ lấy dữ liệu cần gửi.</w:t>
      </w:r>
    </w:p>
    <w:p>
      <w:pPr>
        <w:spacing w:after="60"/>
      </w:pPr>
      <w:r>
        <w:rPr>
          <w:b/>
        </w:rPr>
        <w:t xml:space="preserve">Đầu vào và file kế tiếp: </w:t>
      </w:r>
      <w:r>
        <w:t>taoYeuCau() tạo JSON gồm email, showTimeId, seatIds, snacks và combos.</w:t>
      </w:r>
    </w:p>
    <w:p>
      <w:pPr>
        <w:spacing w:after="60"/>
      </w:pPr>
      <w:r>
        <w:rPr>
          <w:b/>
        </w:rPr>
        <w:t xml:space="preserve">Điểm dễ nhầm: </w:t>
      </w:r>
      <w:r>
        <w:t>Đừng gửi unitPrice từ trình duyệt làm giá chính thức: khách có thể sửa JavaScript.</w:t>
      </w:r>
    </w:p>
    <w:p>
      <w:pPr>
        <w:pStyle w:val="Heading3"/>
        <w:keepNext/>
      </w:pPr>
      <w:r>
        <w:t>src/main/resources/UI/assets/js/checkout.js</w:t>
      </w:r>
    </w:p>
    <w:p>
      <w:pPr>
        <w:spacing w:after="60"/>
      </w:pPr>
      <w:r>
        <w:rPr>
          <w:b/>
        </w:rPr>
        <w:t xml:space="preserve">Nhiệm vụ: </w:t>
      </w:r>
      <w:r>
        <w:t>Chốt lựa chọn và quyết định API tạo đơn theo ngữ cảnh đăng nhập.</w:t>
      </w:r>
    </w:p>
    <w:p>
      <w:pPr>
        <w:spacing w:after="60"/>
      </w:pPr>
      <w:r>
        <w:rPr>
          <w:b/>
        </w:rPr>
        <w:t xml:space="preserve">Hàm và đoạn cần đọc: </w:t>
      </w:r>
      <w:r>
        <w:t>Đọc giỏ đã lưu, email nhận đơn và lời gọi qua api.js.</w:t>
      </w:r>
    </w:p>
    <w:p>
      <w:pPr>
        <w:spacing w:after="60"/>
      </w:pPr>
      <w:r>
        <w:rPr>
          <w:b/>
        </w:rPr>
        <w:t xml:space="preserve">Đầu vào và file kế tiếp: </w:t>
      </w:r>
      <w:r>
        <w:t>Yêu cầu đi đến controller tài khoản, guest hoặc staff rồi trả mã đơn.</w:t>
      </w:r>
    </w:p>
    <w:p>
      <w:pPr>
        <w:spacing w:after="60"/>
      </w:pPr>
      <w:r>
        <w:rPr>
          <w:b/>
        </w:rPr>
        <w:t xml:space="preserve">Điểm dễ nhầm: </w:t>
      </w:r>
      <w:r>
        <w:t>Nếu khách quay lại sửa giỏ, phải tạo lại payload từ lựa chọn mới.</w:t>
      </w:r>
    </w:p>
    <w:p>
      <w:pPr>
        <w:pStyle w:val="Heading3"/>
        <w:keepNext/>
      </w:pPr>
      <w:r>
        <w:t>src/main/java/com/cinesnack/catalog/controller/CatalogController.java</w:t>
      </w:r>
    </w:p>
    <w:p>
      <w:pPr>
        <w:spacing w:after="60"/>
      </w:pPr>
      <w:r>
        <w:rPr>
          <w:b/>
        </w:rPr>
        <w:t xml:space="preserve">Nhiệm vụ: </w:t>
      </w:r>
      <w:r>
        <w:t>Tiếp nhận yêu cầu đọc danh mục công khai.</w:t>
      </w:r>
    </w:p>
    <w:p>
      <w:pPr>
        <w:spacing w:after="60"/>
      </w:pPr>
      <w:r>
        <w:rPr>
          <w:b/>
        </w:rPr>
        <w:t xml:space="preserve">Hàm và đoạn cần đọc: </w:t>
      </w:r>
      <w:r>
        <w:t>Tìm endpoint GET /api/snacks; controller gọi CatalogService.</w:t>
      </w:r>
    </w:p>
    <w:p>
      <w:pPr>
        <w:spacing w:after="60"/>
      </w:pPr>
      <w:r>
        <w:rPr>
          <w:b/>
        </w:rPr>
        <w:t xml:space="preserve">Đầu vào và file kế tiếp: </w:t>
      </w:r>
      <w:r>
        <w:t>Trả dữ liệu sản phẩm và combo để booking.js dựng giao diện.</w:t>
      </w:r>
    </w:p>
    <w:p>
      <w:pPr>
        <w:spacing w:after="60"/>
      </w:pPr>
      <w:r>
        <w:rPr>
          <w:b/>
        </w:rPr>
        <w:t xml:space="preserve">Điểm dễ nhầm: </w:t>
      </w:r>
      <w:r>
        <w:t>Controller chỉ điều phối HTTP; không tính tiền hoặc ghi đơn ở đây.</w:t>
      </w:r>
    </w:p>
    <w:p>
      <w:pPr>
        <w:pStyle w:val="Heading3"/>
        <w:keepNext/>
      </w:pPr>
      <w:r>
        <w:t>src/main/java/com/cinesnack/catalog/service/CatalogService.java</w:t>
      </w:r>
    </w:p>
    <w:p>
      <w:pPr>
        <w:spacing w:after="60"/>
      </w:pPr>
      <w:r>
        <w:rPr>
          <w:b/>
        </w:rPr>
        <w:t xml:space="preserve">Nhiệm vụ: </w:t>
      </w:r>
      <w:r>
        <w:t>Áp dụng quy tắc đọc phim, suất, ghế và bắp nước.</w:t>
      </w:r>
    </w:p>
    <w:p>
      <w:pPr>
        <w:spacing w:after="60"/>
      </w:pPr>
      <w:r>
        <w:rPr>
          <w:b/>
        </w:rPr>
        <w:t xml:space="preserve">Hàm và đoạn cần đọc: </w:t>
      </w:r>
      <w:r>
        <w:t>Theo luồng layBapNuoc() từ controller xuống repository.</w:t>
      </w:r>
    </w:p>
    <w:p>
      <w:pPr>
        <w:spacing w:after="60"/>
      </w:pPr>
      <w:r>
        <w:rPr>
          <w:b/>
        </w:rPr>
        <w:t xml:space="preserve">Đầu vào và file kế tiếp: </w:t>
      </w:r>
      <w:r>
        <w:t>Chuyển dữ liệu repository thành DTO trả về API.</w:t>
      </w:r>
    </w:p>
    <w:p>
      <w:pPr>
        <w:spacing w:after="60"/>
      </w:pPr>
      <w:r>
        <w:rPr>
          <w:b/>
        </w:rPr>
        <w:t xml:space="preserve">Điểm dễ nhầm: </w:t>
      </w:r>
      <w:r>
        <w:t>Đọc danh mục để hiển thị khác với khóa và đọc giá khi chốt đơn.</w:t>
      </w:r>
    </w:p>
    <w:p>
      <w:pPr>
        <w:pStyle w:val="Heading3"/>
        <w:keepNext/>
      </w:pPr>
      <w:r>
        <w:t>src/main/java/com/cinesnack/catalog/repository/CatalogRepository.java</w:t>
      </w:r>
    </w:p>
    <w:p>
      <w:pPr>
        <w:spacing w:after="60"/>
      </w:pPr>
      <w:r>
        <w:rPr>
          <w:b/>
        </w:rPr>
        <w:t xml:space="preserve">Nhiệm vụ: </w:t>
      </w:r>
      <w:r>
        <w:t>Đọc SAN_PHAM và COMBO từ SQL Server.</w:t>
      </w:r>
    </w:p>
    <w:p>
      <w:pPr>
        <w:spacing w:after="60"/>
      </w:pPr>
      <w:r>
        <w:rPr>
          <w:b/>
        </w:rPr>
        <w:t xml:space="preserve">Hàm và đoạn cần đọc: </w:t>
      </w:r>
      <w:r>
        <w:t>Tìm layBapNuoc(); chú ý mệnh đề trang_thai và ORDER BY.</w:t>
      </w:r>
    </w:p>
    <w:p>
      <w:pPr>
        <w:spacing w:after="60"/>
      </w:pPr>
      <w:r>
        <w:rPr>
          <w:b/>
        </w:rPr>
        <w:t xml:space="preserve">Đầu vào và file kế tiếp: </w:t>
      </w:r>
      <w:r>
        <w:t>Chỉ mặt hàng đang hoạt động được đưa vào danh mục công khai.</w:t>
      </w:r>
    </w:p>
    <w:p>
      <w:pPr>
        <w:spacing w:after="60"/>
      </w:pPr>
      <w:r>
        <w:rPr>
          <w:b/>
        </w:rPr>
        <w:t xml:space="preserve">Điểm dễ nhầm: </w:t>
      </w:r>
      <w:r>
        <w:t>Repository xử lý SQL, không nhận tổng tiền do trình duyệt tự tính.</w:t>
      </w:r>
    </w:p>
    <w:p>
      <w:pPr>
        <w:pStyle w:val="Heading3"/>
        <w:keepNext/>
      </w:pPr>
      <w:r>
        <w:t>src/main/java/com/cinesnack/booking/dto/CreateOrderRequest.java</w:t>
      </w:r>
    </w:p>
    <w:p>
      <w:pPr>
        <w:spacing w:after="60"/>
      </w:pPr>
      <w:r>
        <w:rPr>
          <w:b/>
        </w:rPr>
        <w:t xml:space="preserve">Nhiệm vụ: </w:t>
      </w:r>
      <w:r>
        <w:t>Mô tả đúng hình dạng JSON tạo đơn.</w:t>
      </w:r>
    </w:p>
    <w:p>
      <w:pPr>
        <w:spacing w:after="60"/>
      </w:pPr>
      <w:r>
        <w:rPr>
          <w:b/>
        </w:rPr>
        <w:t xml:space="preserve">Hàm và đoạn cần đọc: </w:t>
      </w:r>
      <w:r>
        <w:t>Đọc @JsonProperty, @NotNull, @Positive, @Min, @Max và @Valid trên các record con.</w:t>
      </w:r>
    </w:p>
    <w:p>
      <w:pPr>
        <w:spacing w:after="60"/>
      </w:pPr>
      <w:r>
        <w:rPr>
          <w:b/>
        </w:rPr>
        <w:t xml:space="preserve">Đầu vào và file kế tiếp: </w:t>
      </w:r>
      <w:r>
        <w:t>snacks dùng productId và quantity; combos dùng comboId và quantity.</w:t>
      </w:r>
    </w:p>
    <w:p>
      <w:pPr>
        <w:spacing w:after="60"/>
      </w:pPr>
      <w:r>
        <w:rPr>
          <w:b/>
        </w:rPr>
        <w:t xml:space="preserve">Điểm dễ nhầm: </w:t>
      </w:r>
      <w:r>
        <w:t>Sai kiểu, thiếu mảng hoặc số lượng ngoài giới hạn bị từ chối trước nghiệp vụ ghi đơn.</w:t>
      </w:r>
    </w:p>
    <w:p>
      <w:pPr>
        <w:pStyle w:val="Heading3"/>
        <w:keepNext/>
      </w:pPr>
      <w:r>
        <w:t>src/main/java/com/cinesnack/catalog/repository/BookingCatalogRepository.java</w:t>
      </w:r>
    </w:p>
    <w:p>
      <w:pPr>
        <w:spacing w:after="60"/>
      </w:pPr>
      <w:r>
        <w:rPr>
          <w:b/>
        </w:rPr>
        <w:t xml:space="preserve">Nhiệm vụ: </w:t>
      </w:r>
      <w:r>
        <w:t>Đọc lại giá thật ngay khi chốt đơn.</w:t>
      </w:r>
    </w:p>
    <w:p>
      <w:pPr>
        <w:spacing w:after="60"/>
      </w:pPr>
      <w:r>
        <w:rPr>
          <w:b/>
        </w:rPr>
        <w:t xml:space="preserve">Hàm và đoạn cần đọc: </w:t>
      </w:r>
      <w:r>
        <w:t>timSanPham() và timCombo() lấy tên, giá, trạng thái hiện tại.</w:t>
      </w:r>
    </w:p>
    <w:p>
      <w:pPr>
        <w:spacing w:after="60"/>
      </w:pPr>
      <w:r>
        <w:rPr>
          <w:b/>
        </w:rPr>
        <w:t xml:space="preserve">Đầu vào và file kế tiếp: </w:t>
      </w:r>
      <w:r>
        <w:t>OrderService dùng giá này để tính tổng và chụp tên, đơn giá vào dòng đơn.</w:t>
      </w:r>
    </w:p>
    <w:p>
      <w:pPr>
        <w:spacing w:after="60"/>
      </w:pPr>
      <w:r>
        <w:rPr>
          <w:b/>
        </w:rPr>
        <w:t xml:space="preserve">Điểm dễ nhầm: </w:t>
      </w:r>
      <w:r>
        <w:t>Giá đã lưu tại lúc mua không nên đổi theo giá danh mục về sau.</w:t>
      </w:r>
    </w:p>
    <w:p>
      <w:pPr>
        <w:pStyle w:val="Heading3"/>
        <w:keepNext/>
      </w:pPr>
      <w:r>
        <w:t>src/main/java/com/cinesnack/booking/service/OrderService.java</w:t>
      </w:r>
    </w:p>
    <w:p>
      <w:pPr>
        <w:spacing w:after="60"/>
      </w:pPr>
      <w:r>
        <w:rPr>
          <w:b/>
        </w:rPr>
        <w:t xml:space="preserve">Nhiệm vụ: </w:t>
      </w:r>
      <w:r>
        <w:t>Kiểm tra lựa chọn và tính tổng đơn trong giao dịch.</w:t>
      </w:r>
    </w:p>
    <w:p>
      <w:pPr>
        <w:spacing w:after="60"/>
      </w:pPr>
      <w:r>
        <w:rPr>
          <w:b/>
        </w:rPr>
        <w:t xml:space="preserve">Hàm và đoạn cần đọc: </w:t>
      </w:r>
      <w:r>
        <w:t>taoDonHang() gọi kiemTraLuaChon(), tạo FoodLine rồi cộng BigDecimal.</w:t>
      </w:r>
    </w:p>
    <w:p>
      <w:pPr>
        <w:spacing w:after="60"/>
      </w:pPr>
      <w:r>
        <w:rPr>
          <w:b/>
        </w:rPr>
        <w:t xml:space="preserve">Đầu vào và file kế tiếp: </w:t>
      </w:r>
      <w:r>
        <w:t>Gọi OrderRepository để ghi đơn, vé nếu có và dòng bắp nước.</w:t>
      </w:r>
    </w:p>
    <w:p>
      <w:pPr>
        <w:spacing w:after="60"/>
      </w:pPr>
      <w:r>
        <w:rPr>
          <w:b/>
        </w:rPr>
        <w:t xml:space="preserve">Điểm dễ nhầm: </w:t>
      </w:r>
      <w:r>
        <w:t>Đơn chỉ bắp nước không cần suất hoặc ghế; lỗi ở giữa transaction phải hoàn tác.</w:t>
      </w:r>
    </w:p>
    <w:p>
      <w:pPr>
        <w:pStyle w:val="Heading3"/>
        <w:keepNext/>
      </w:pPr>
      <w:r>
        <w:t>src/main/java/com/cinesnack/booking/repository/OrderRepository.java</w:t>
      </w:r>
    </w:p>
    <w:p>
      <w:pPr>
        <w:spacing w:after="60"/>
      </w:pPr>
      <w:r>
        <w:rPr>
          <w:b/>
        </w:rPr>
        <w:t xml:space="preserve">Nhiệm vụ: </w:t>
      </w:r>
      <w:r>
        <w:t>Ghi đơn và dòng bắp nước, đọc tổng chi tiết khi thanh toán.</w:t>
      </w:r>
    </w:p>
    <w:p>
      <w:pPr>
        <w:spacing w:after="60"/>
      </w:pPr>
      <w:r>
        <w:rPr>
          <w:b/>
        </w:rPr>
        <w:t xml:space="preserve">Hàm và đoạn cần đọc: </w:t>
      </w:r>
      <w:r>
        <w:t>taoDonHang(), themBapNuoc(), tinhTongChiTiet().</w:t>
      </w:r>
    </w:p>
    <w:p>
      <w:pPr>
        <w:spacing w:after="60"/>
      </w:pPr>
      <w:r>
        <w:rPr>
          <w:b/>
        </w:rPr>
        <w:t xml:space="preserve">Đầu vào và file kế tiếp: </w:t>
      </w:r>
      <w:r>
        <w:t>Lưu mã đơn, tổng tiền và ảnh chụp tên, đơn giá của từng món.</w:t>
      </w:r>
    </w:p>
    <w:p>
      <w:pPr>
        <w:spacing w:after="60"/>
      </w:pPr>
      <w:r>
        <w:rPr>
          <w:b/>
        </w:rPr>
        <w:t xml:space="preserve">Điểm dễ nhầm: </w:t>
      </w:r>
      <w:r>
        <w:t>Giữ câu SQL ở repository để service thể hiện quy tắc nghiệp vụ.</w:t>
      </w:r>
    </w:p>
    <w:p>
      <w:pPr>
        <w:pStyle w:val="Heading2"/>
      </w:pPr>
      <w:r>
        <w:t>QR, xác nhận tiền và hóa đơn</w:t>
      </w:r>
    </w:p>
    <w:p>
      <w:pPr>
        <w:pStyle w:val="Heading3"/>
        <w:keepNext/>
      </w:pPr>
      <w:r>
        <w:t>src/main/resources/UI/assets/js/orders.js</w:t>
      </w:r>
    </w:p>
    <w:p>
      <w:pPr>
        <w:spacing w:after="60"/>
      </w:pPr>
      <w:r>
        <w:rPr>
          <w:b/>
        </w:rPr>
        <w:t xml:space="preserve">Nhiệm vụ: </w:t>
      </w:r>
      <w:r>
        <w:t>Trình bày chi tiết đơn, QR và biểu mẫu thu tiền tại quầy.</w:t>
      </w:r>
    </w:p>
    <w:p>
      <w:pPr>
        <w:spacing w:after="60"/>
      </w:pPr>
      <w:r>
        <w:rPr>
          <w:b/>
        </w:rPr>
        <w:t xml:space="preserve">Hàm và đoạn cần đọc: </w:t>
      </w:r>
      <w:r>
        <w:t>hienChiTiet() dựng các vùng vé, bắp nước, thanh toán và hóa đơn.</w:t>
      </w:r>
    </w:p>
    <w:p>
      <w:pPr>
        <w:spacing w:after="60"/>
      </w:pPr>
      <w:r>
        <w:rPr>
          <w:b/>
        </w:rPr>
        <w:t xml:space="preserve">Đầu vào và file kế tiếp: </w:t>
      </w:r>
      <w:r>
        <w:t>Gọi API QR để hiển thị; thao tác xác nhận tiền đi qua PaymentController.</w:t>
      </w:r>
    </w:p>
    <w:p>
      <w:pPr>
        <w:spacing w:after="60"/>
      </w:pPr>
      <w:r>
        <w:rPr>
          <w:b/>
        </w:rPr>
        <w:t xml:space="preserve">Điểm dễ nhầm: </w:t>
      </w:r>
      <w:r>
        <w:t>Ảnh QR được tạo không đồng nghĩa đã nhận tiền; chỉ hiển thị hóa đơn sau xác nhận.</w:t>
      </w:r>
    </w:p>
    <w:p>
      <w:pPr>
        <w:pStyle w:val="Heading3"/>
        <w:keepNext/>
      </w:pPr>
      <w:r>
        <w:t>src/main/java/com/cinesnack/payment/controller/QrPaymentController.java</w:t>
      </w:r>
    </w:p>
    <w:p>
      <w:pPr>
        <w:spacing w:after="60"/>
      </w:pPr>
      <w:r>
        <w:rPr>
          <w:b/>
        </w:rPr>
        <w:t xml:space="preserve">Nhiệm vụ: </w:t>
      </w:r>
      <w:r>
        <w:t>Cung cấp QR cho đơn tài khoản và đơn guest.</w:t>
      </w:r>
    </w:p>
    <w:p>
      <w:pPr>
        <w:spacing w:after="60"/>
      </w:pPr>
      <w:r>
        <w:rPr>
          <w:b/>
        </w:rPr>
        <w:t xml:space="preserve">Hàm và đoạn cần đọc: </w:t>
      </w:r>
      <w:r>
        <w:t>layQr() dùng Principal; layQrKhach() dùng mã đơn thuộc HttpSession.</w:t>
      </w:r>
    </w:p>
    <w:p>
      <w:pPr>
        <w:spacing w:after="60"/>
      </w:pPr>
      <w:r>
        <w:rPr>
          <w:b/>
        </w:rPr>
        <w:t xml:space="preserve">Đầu vào và file kế tiếp: </w:t>
      </w:r>
      <w:r>
        <w:t>Chuyển mã đơn và thông tin quyền sang QrPaymentService.</w:t>
      </w:r>
    </w:p>
    <w:p>
      <w:pPr>
        <w:spacing w:after="60"/>
      </w:pPr>
      <w:r>
        <w:rPr>
          <w:b/>
        </w:rPr>
        <w:t xml:space="preserve">Điểm dễ nhầm: </w:t>
      </w:r>
      <w:r>
        <w:t>Hai route có cách xác minh quyền khác nhau, dù cùng tạo nội dung QR.</w:t>
      </w:r>
    </w:p>
    <w:p>
      <w:pPr>
        <w:pStyle w:val="Heading3"/>
        <w:keepNext/>
      </w:pPr>
      <w:r>
        <w:t>src/main/java/com/cinesnack/payment/service/QrPaymentService.java</w:t>
      </w:r>
    </w:p>
    <w:p>
      <w:pPr>
        <w:spacing w:after="60"/>
      </w:pPr>
      <w:r>
        <w:rPr>
          <w:b/>
        </w:rPr>
        <w:t xml:space="preserve">Nhiệm vụ: </w:t>
      </w:r>
      <w:r>
        <w:t>Tạo nội dung QR theo tổng tiền của đơn được phép xem.</w:t>
      </w:r>
    </w:p>
    <w:p>
      <w:pPr>
        <w:spacing w:after="60"/>
      </w:pPr>
      <w:r>
        <w:rPr>
          <w:b/>
        </w:rPr>
        <w:t xml:space="preserve">Hàm và đoạn cần đọc: </w:t>
      </w:r>
      <w:r>
        <w:t>layQr(), layQrKhach() và phần dựng dữ liệu QR.</w:t>
      </w:r>
    </w:p>
    <w:p>
      <w:pPr>
        <w:spacing w:after="60"/>
      </w:pPr>
      <w:r>
        <w:rPr>
          <w:b/>
        </w:rPr>
        <w:t xml:space="preserve">Đầu vào và file kế tiếp: </w:t>
      </w:r>
      <w:r>
        <w:t>Số tiền và nội dung chuyển khoản lấy từ đơn đã tạo, không lấy từ ô nhập ở UI.</w:t>
      </w:r>
    </w:p>
    <w:p>
      <w:pPr>
        <w:spacing w:after="60"/>
      </w:pPr>
      <w:r>
        <w:rPr>
          <w:b/>
        </w:rPr>
        <w:t xml:space="preserve">Điểm dễ nhầm: </w:t>
      </w:r>
      <w:r>
        <w:t>QR chỉ là hướng dẫn chuyển khoản; xác nhận giao dịch là bước riêng.</w:t>
      </w:r>
    </w:p>
    <w:p>
      <w:pPr>
        <w:pStyle w:val="Heading3"/>
        <w:keepNext/>
      </w:pPr>
      <w:r>
        <w:t>src/main/java/com/cinesnack/payment/controller/PaymentController.java</w:t>
      </w:r>
    </w:p>
    <w:p>
      <w:pPr>
        <w:spacing w:after="60"/>
      </w:pPr>
      <w:r>
        <w:rPr>
          <w:b/>
        </w:rPr>
        <w:t xml:space="preserve">Nhiệm vụ: </w:t>
      </w:r>
      <w:r>
        <w:t>Nhận yêu cầu thu tiền của nhân viên.</w:t>
      </w:r>
    </w:p>
    <w:p>
      <w:pPr>
        <w:spacing w:after="60"/>
      </w:pPr>
      <w:r>
        <w:rPr>
          <w:b/>
        </w:rPr>
        <w:t xml:space="preserve">Hàm và đoạn cần đọc: </w:t>
      </w:r>
      <w:r>
        <w:t>Xem endpoint cash, transfer và danh sách thanh toán; @Valid kiểm tra DTO.</w:t>
      </w:r>
    </w:p>
    <w:p>
      <w:pPr>
        <w:spacing w:after="60"/>
      </w:pPr>
      <w:r>
        <w:rPr>
          <w:b/>
        </w:rPr>
        <w:t xml:space="preserve">Đầu vào và file kế tiếp: </w:t>
      </w:r>
      <w:r>
        <w:t>Chuyển mã đơn, số tiền và người thao tác cho PaymentService.</w:t>
      </w:r>
    </w:p>
    <w:p>
      <w:pPr>
        <w:spacing w:after="60"/>
      </w:pPr>
      <w:r>
        <w:rPr>
          <w:b/>
        </w:rPr>
        <w:t xml:space="preserve">Điểm dễ nhầm: </w:t>
      </w:r>
      <w:r>
        <w:t>Không đặt logic đổi trạng thái hoặc phát hành hóa đơn trong controller.</w:t>
      </w:r>
    </w:p>
    <w:p>
      <w:pPr>
        <w:pStyle w:val="Heading3"/>
        <w:keepNext/>
      </w:pPr>
      <w:r>
        <w:t>src/main/java/com/cinesnack/payment/dto/CashPaymentRequest.java</w:t>
      </w:r>
    </w:p>
    <w:p>
      <w:pPr>
        <w:spacing w:after="60"/>
      </w:pPr>
      <w:r>
        <w:rPr>
          <w:b/>
        </w:rPr>
        <w:t xml:space="preserve">Nhiệm vụ: </w:t>
      </w:r>
      <w:r>
        <w:t>Ràng buộc dữ liệu tiền mặt nhận từ JSON.</w:t>
      </w:r>
    </w:p>
    <w:p>
      <w:pPr>
        <w:spacing w:after="60"/>
      </w:pPr>
      <w:r>
        <w:rPr>
          <w:b/>
        </w:rPr>
        <w:t xml:space="preserve">Hàm và đoạn cần đọc: </w:t>
      </w:r>
      <w:r>
        <w:t>Đọc tên trường JSON và các annotation kiểm tra đầu vào.</w:t>
      </w:r>
    </w:p>
    <w:p>
      <w:pPr>
        <w:spacing w:after="60"/>
      </w:pPr>
      <w:r>
        <w:rPr>
          <w:b/>
        </w:rPr>
        <w:t xml:space="preserve">Đầu vào và file kế tiếp: </w:t>
      </w:r>
      <w:r>
        <w:t>Số tiền khách đưa được truyền sang PaymentService để tính tiền thừa.</w:t>
      </w:r>
    </w:p>
    <w:p>
      <w:pPr>
        <w:spacing w:after="60"/>
      </w:pPr>
      <w:r>
        <w:rPr>
          <w:b/>
        </w:rPr>
        <w:t xml:space="preserve">Điểm dễ nhầm: </w:t>
      </w:r>
      <w:r>
        <w:t>Tiền thừa chỉ áp dụng tiền mặt; chuyển khoản phải đúng tổng đơn.</w:t>
      </w:r>
    </w:p>
    <w:p>
      <w:pPr>
        <w:pStyle w:val="Heading3"/>
        <w:keepNext/>
      </w:pPr>
      <w:r>
        <w:t>src/main/java/com/cinesnack/payment/dto/TransferConfirmRequest.java</w:t>
      </w:r>
    </w:p>
    <w:p>
      <w:pPr>
        <w:spacing w:after="60"/>
      </w:pPr>
      <w:r>
        <w:rPr>
          <w:b/>
        </w:rPr>
        <w:t xml:space="preserve">Nhiệm vụ: </w:t>
      </w:r>
      <w:r>
        <w:t>Ràng buộc mã giao dịch và số tiền chuyển khoản thực nhận.</w:t>
      </w:r>
    </w:p>
    <w:p>
      <w:pPr>
        <w:spacing w:after="60"/>
      </w:pPr>
      <w:r>
        <w:rPr>
          <w:b/>
        </w:rPr>
        <w:t xml:space="preserve">Hàm và đoạn cần đọc: </w:t>
      </w:r>
      <w:r>
        <w:t>Đọc record và annotation trên từng trường.</w:t>
      </w:r>
    </w:p>
    <w:p>
      <w:pPr>
        <w:spacing w:after="60"/>
      </w:pPr>
      <w:r>
        <w:rPr>
          <w:b/>
        </w:rPr>
        <w:t xml:space="preserve">Đầu vào và file kế tiếp: </w:t>
      </w:r>
      <w:r>
        <w:t>Nhân viên nhập mã giao dịch và số tiền đã kiểm tra ở quầy.</w:t>
      </w:r>
    </w:p>
    <w:p>
      <w:pPr>
        <w:spacing w:after="60"/>
      </w:pPr>
      <w:r>
        <w:rPr>
          <w:b/>
        </w:rPr>
        <w:t xml:space="preserve">Điểm dễ nhầm: </w:t>
      </w:r>
      <w:r>
        <w:t>QR không tự xác nhận thanh toán; nhân viên phải đối chiếu giao dịch trước khi gọi API.</w:t>
      </w:r>
    </w:p>
    <w:p>
      <w:pPr>
        <w:pStyle w:val="Heading3"/>
        <w:keepNext/>
      </w:pPr>
      <w:r>
        <w:t>src/main/java/com/cinesnack/payment/service/PaymentService.java</w:t>
      </w:r>
    </w:p>
    <w:p>
      <w:pPr>
        <w:spacing w:after="60"/>
      </w:pPr>
      <w:r>
        <w:rPr>
          <w:b/>
        </w:rPr>
        <w:t xml:space="preserve">Nhiệm vụ: </w:t>
      </w:r>
      <w:r>
        <w:t>Kiểm tra quyền, trạng thái, số tiền và phát hành hóa đơn cùng transaction.</w:t>
      </w:r>
    </w:p>
    <w:p>
      <w:pPr>
        <w:spacing w:after="60"/>
      </w:pPr>
      <w:r>
        <w:rPr>
          <w:b/>
        </w:rPr>
        <w:t xml:space="preserve">Hàm và đoạn cần đọc: </w:t>
      </w:r>
      <w:r>
        <w:t>thanhToanTaiQuay(), xacNhanChuyenKhoan(), layDanhSach().</w:t>
      </w:r>
    </w:p>
    <w:p>
      <w:pPr>
        <w:spacing w:after="60"/>
      </w:pPr>
      <w:r>
        <w:rPr>
          <w:b/>
        </w:rPr>
        <w:t xml:space="preserve">Đầu vào và file kế tiếp: </w:t>
      </w:r>
      <w:r>
        <w:t>Gọi OrderRepository khóa đơn, PaymentRepository ghi tiền, InvoiceService phát hành.</w:t>
      </w:r>
    </w:p>
    <w:p>
      <w:pPr>
        <w:spacing w:after="60"/>
      </w:pPr>
      <w:r>
        <w:rPr>
          <w:b/>
        </w:rPr>
        <w:t xml:space="preserve">Điểm dễ nhầm: </w:t>
      </w:r>
      <w:r>
        <w:t>Chuyển khoản phải bằng đúng tổng; tiền mặt có thể lớn hơn tổng và trả lại phần thừa.</w:t>
      </w:r>
    </w:p>
    <w:p>
      <w:pPr>
        <w:pStyle w:val="Heading3"/>
        <w:keepNext/>
      </w:pPr>
      <w:r>
        <w:t>src/main/java/com/cinesnack/payment/repository/PaymentRepository.java</w:t>
      </w:r>
    </w:p>
    <w:p>
      <w:pPr>
        <w:spacing w:after="60"/>
      </w:pPr>
      <w:r>
        <w:rPr>
          <w:b/>
        </w:rPr>
        <w:t xml:space="preserve">Nhiệm vụ: </w:t>
      </w:r>
      <w:r>
        <w:t>Ghi và tìm bản ghi THANH_TOAN.</w:t>
      </w:r>
    </w:p>
    <w:p>
      <w:pPr>
        <w:spacing w:after="60"/>
      </w:pPr>
      <w:r>
        <w:rPr>
          <w:b/>
        </w:rPr>
        <w:t xml:space="preserve">Hàm và đoạn cần đọc: </w:t>
      </w:r>
      <w:r>
        <w:t>taoThanhToanTienMat(), taoThanhToanChuyenKhoan(), timThanhToanThanhCong().</w:t>
      </w:r>
    </w:p>
    <w:p>
      <w:pPr>
        <w:spacing w:after="60"/>
      </w:pPr>
      <w:r>
        <w:rPr>
          <w:b/>
        </w:rPr>
        <w:t xml:space="preserve">Đầu vào và file kế tiếp: </w:t>
      </w:r>
      <w:r>
        <w:t>Mã giao dịch giúp chống ghi nhận chuyển khoản trùng; repository trả bản ghi để service xử lý.</w:t>
      </w:r>
    </w:p>
    <w:p>
      <w:pPr>
        <w:spacing w:after="60"/>
      </w:pPr>
      <w:r>
        <w:rPr>
          <w:b/>
        </w:rPr>
        <w:t xml:space="preserve">Điểm dễ nhầm: </w:t>
      </w:r>
      <w:r>
        <w:t>Tham số SQL tách khỏi chuỗi lệnh, tránh ghép trực tiếp dữ liệu người dùng.</w:t>
      </w:r>
    </w:p>
    <w:p>
      <w:pPr>
        <w:pStyle w:val="Heading3"/>
        <w:keepNext/>
      </w:pPr>
      <w:r>
        <w:t>src/main/java/com/cinesnack/invoice/service/InvoiceService.java</w:t>
      </w:r>
    </w:p>
    <w:p>
      <w:pPr>
        <w:spacing w:after="60"/>
      </w:pPr>
      <w:r>
        <w:rPr>
          <w:b/>
        </w:rPr>
        <w:t xml:space="preserve">Nhiệm vụ: </w:t>
      </w:r>
      <w:r>
        <w:t>Làm cầu nối giữa đơn được phép xem và kho hóa đơn.</w:t>
      </w:r>
    </w:p>
    <w:p>
      <w:pPr>
        <w:spacing w:after="60"/>
      </w:pPr>
      <w:r>
        <w:rPr>
          <w:b/>
        </w:rPr>
        <w:t xml:space="preserve">Hàm và đoạn cần đọc: </w:t>
      </w:r>
      <w:r>
        <w:t>phatHanh() được PaymentService gọi sau khi ghi nhận tiền.</w:t>
      </w:r>
    </w:p>
    <w:p>
      <w:pPr>
        <w:spacing w:after="60"/>
      </w:pPr>
      <w:r>
        <w:rPr>
          <w:b/>
        </w:rPr>
        <w:t xml:space="preserve">Đầu vào và file kế tiếp: </w:t>
      </w:r>
      <w:r>
        <w:t>InvoiceRepository tạo hóa đơn vé và/hoặc bắp nước tương ứng chi tiết đơn.</w:t>
      </w:r>
    </w:p>
    <w:p>
      <w:pPr>
        <w:spacing w:after="60"/>
      </w:pPr>
      <w:r>
        <w:rPr>
          <w:b/>
        </w:rPr>
        <w:t xml:space="preserve">Điểm dễ nhầm: </w:t>
      </w:r>
      <w:r>
        <w:t>Không gọi phát hành khi mới tạo QR hoặc khi đơn còn chờ thanh toán.</w:t>
      </w:r>
    </w:p>
    <w:p>
      <w:pPr>
        <w:pStyle w:val="Heading3"/>
        <w:keepNext/>
      </w:pPr>
      <w:r>
        <w:t>src/main/java/com/cinesnack/invoice/repository/InvoiceRepository.java</w:t>
      </w:r>
    </w:p>
    <w:p>
      <w:pPr>
        <w:spacing w:after="60"/>
      </w:pPr>
      <w:r>
        <w:rPr>
          <w:b/>
        </w:rPr>
        <w:t xml:space="preserve">Nhiệm vụ: </w:t>
      </w:r>
      <w:r>
        <w:t>Ghi và đọc dòng hóa đơn đã chụp tại lúc mua.</w:t>
      </w:r>
    </w:p>
    <w:p>
      <w:pPr>
        <w:spacing w:after="60"/>
      </w:pPr>
      <w:r>
        <w:rPr>
          <w:b/>
        </w:rPr>
        <w:t xml:space="preserve">Hàm và đoạn cần đọc: </w:t>
      </w:r>
      <w:r>
        <w:t>taoHoaDon() và timTheoDonHang().</w:t>
      </w:r>
    </w:p>
    <w:p>
      <w:pPr>
        <w:spacing w:after="60"/>
      </w:pPr>
      <w:r>
        <w:rPr>
          <w:b/>
        </w:rPr>
        <w:t xml:space="preserve">Đầu vào và file kế tiếp: </w:t>
      </w:r>
      <w:r>
        <w:t>Đơn có cả vé và đồ ăn tạo hai loại hóa đơn với dòng chi tiết riêng.</w:t>
      </w:r>
    </w:p>
    <w:p>
      <w:pPr>
        <w:spacing w:after="60"/>
      </w:pPr>
      <w:r>
        <w:rPr>
          <w:b/>
        </w:rPr>
        <w:t xml:space="preserve">Điểm dễ nhầm: </w:t>
      </w:r>
      <w:r>
        <w:t>Khi đọc nhiều hóa đơn, chú ý repository truy vấn dòng theo từng header.</w:t>
      </w:r>
    </w:p>
    <w:p>
      <w:pPr>
        <w:pStyle w:val="Heading2"/>
      </w:pPr>
      <w:r>
        <w:t>Theo dõi và số liệu trên trang nhân viên</w:t>
      </w:r>
    </w:p>
    <w:p>
      <w:pPr>
        <w:pStyle w:val="Heading3"/>
        <w:keepNext/>
      </w:pPr>
      <w:r>
        <w:t>src/main/resources/UI/html/admin.html</w:t>
      </w:r>
    </w:p>
    <w:p>
      <w:pPr>
        <w:spacing w:after="60"/>
      </w:pPr>
      <w:r>
        <w:rPr>
          <w:b/>
        </w:rPr>
        <w:t xml:space="preserve">Nhiệm vụ: </w:t>
      </w:r>
      <w:r>
        <w:t>Đặt vùng monitor đơn và vùng thống kê của trang nhân viên.</w:t>
      </w:r>
    </w:p>
    <w:p>
      <w:pPr>
        <w:spacing w:after="60"/>
      </w:pPr>
      <w:r>
        <w:rPr>
          <w:b/>
        </w:rPr>
        <w:t xml:space="preserve">Hàm và đoạn cần đọc: </w:t>
      </w:r>
      <w:r>
        <w:t>Tìm các id don-so, thong-ke và bảng danh sách đơn.</w:t>
      </w:r>
    </w:p>
    <w:p>
      <w:pPr>
        <w:spacing w:after="60"/>
      </w:pPr>
      <w:r>
        <w:rPr>
          <w:b/>
        </w:rPr>
        <w:t xml:space="preserve">Đầu vào và file kế tiếp: </w:t>
      </w:r>
      <w:r>
        <w:t>admin.js dùng những id này để điền số liệu và trạng thái.</w:t>
      </w:r>
    </w:p>
    <w:p>
      <w:pPr>
        <w:spacing w:after="60"/>
      </w:pPr>
      <w:r>
        <w:rPr>
          <w:b/>
        </w:rPr>
        <w:t xml:space="preserve">Điểm dễ nhầm: </w:t>
      </w:r>
      <w:r>
        <w:t>Đây là giao diện theo dõi đơn tại quầy, chưa phải báo cáo tổng hợp toàn rạp.</w:t>
      </w:r>
    </w:p>
    <w:p>
      <w:pPr>
        <w:pStyle w:val="Heading3"/>
        <w:keepNext/>
      </w:pPr>
      <w:r>
        <w:t>src/main/resources/UI/assets/js/admin.js</w:t>
      </w:r>
    </w:p>
    <w:p>
      <w:pPr>
        <w:spacing w:after="60"/>
      </w:pPr>
      <w:r>
        <w:rPr>
          <w:b/>
        </w:rPr>
        <w:t xml:space="preserve">Nhiệm vụ: </w:t>
      </w:r>
      <w:r>
        <w:t>Tải đơn theo trang và đếm trạng thái trong kết quả vừa nhận.</w:t>
      </w:r>
    </w:p>
    <w:p>
      <w:pPr>
        <w:spacing w:after="60"/>
      </w:pPr>
      <w:r>
        <w:rPr>
          <w:b/>
        </w:rPr>
        <w:t xml:space="preserve">Hàm và đoạn cần đọc: </w:t>
      </w:r>
      <w:r>
        <w:t>loadOrders() gọi GET /api/admin/orders với page, size, q và status.</w:t>
      </w:r>
    </w:p>
    <w:p>
      <w:pPr>
        <w:spacing w:after="60"/>
      </w:pPr>
      <w:r>
        <w:rPr>
          <w:b/>
        </w:rPr>
        <w:t xml:space="preserve">Đầu vào và file kế tiếp: </w:t>
      </w:r>
      <w:r>
        <w:t>Mảng ds chứa tối đa 20 đơn trên trang hiện tại; các thẻ số chỉ đếm ds.</w:t>
      </w:r>
    </w:p>
    <w:p>
      <w:pPr>
        <w:spacing w:after="60"/>
      </w:pPr>
      <w:r>
        <w:rPr>
          <w:b/>
        </w:rPr>
        <w:t xml:space="preserve">Điểm dễ nhầm: </w:t>
      </w:r>
      <w:r>
        <w:t>Không diễn giải số trên trang thành doanh thu hoặc tổng đơn của toàn bộ dữ liệu.</w:t>
      </w:r>
    </w:p>
    <w:p>
      <w:pPr>
        <w:pStyle w:val="Heading3"/>
        <w:keepNext/>
      </w:pPr>
      <w:r>
        <w:t>src/main/java/com/cinesnack/booking/controller/AdminOrderController.java</w:t>
      </w:r>
    </w:p>
    <w:p>
      <w:pPr>
        <w:spacing w:after="60"/>
      </w:pPr>
      <w:r>
        <w:rPr>
          <w:b/>
        </w:rPr>
        <w:t xml:space="preserve">Nhiệm vụ: </w:t>
      </w:r>
      <w:r>
        <w:t>Cung cấp API tạo đơn tại quầy và tìm đơn cho staff/admin theo quyền.</w:t>
      </w:r>
    </w:p>
    <w:p>
      <w:pPr>
        <w:spacing w:after="60"/>
      </w:pPr>
      <w:r>
        <w:rPr>
          <w:b/>
        </w:rPr>
        <w:t xml:space="preserve">Hàm và đoạn cần đọc: </w:t>
      </w:r>
      <w:r>
        <w:t>POST tạo đơn chỉ cho NHAN_VIEN; GET trả trang kết quả tìm kiếm.</w:t>
      </w:r>
    </w:p>
    <w:p>
      <w:pPr>
        <w:spacing w:after="60"/>
      </w:pPr>
      <w:r>
        <w:rPr>
          <w:b/>
        </w:rPr>
        <w:t xml:space="preserve">Đầu vào và file kế tiếp: </w:t>
      </w:r>
      <w:r>
        <w:t>Controller chuyển bộ lọc và Principal sang OrderService.</w:t>
      </w:r>
    </w:p>
    <w:p>
      <w:pPr>
        <w:spacing w:after="60"/>
      </w:pPr>
      <w:r>
        <w:rPr>
          <w:b/>
        </w:rPr>
        <w:t xml:space="preserve">Điểm dễ nhầm: </w:t>
      </w:r>
      <w:r>
        <w:t>Tên đường dẫn admin không có nghĩa admin được phép tạo đơn tại quầy.</w:t>
      </w:r>
    </w:p>
    <w:p>
      <w:pPr>
        <w:pStyle w:val="Heading1"/>
      </w:pPr>
      <w:r>
        <w:t>4 Đọc các đoạn lệnh quan trọng</w:t>
      </w:r>
    </w:p>
    <w:p>
      <w:pPr>
        <w:spacing w:before="140" w:after="60"/>
      </w:pPr>
      <w:r>
        <w:rPr>
          <w:b/>
          <w:sz w:val="17"/>
        </w:rPr>
        <w:t>Mã nguồn: src/main/resources/UI/assets/js/booking.js</w:t>
      </w:r>
    </w:p>
    <w:p>
      <w:pPr>
        <w:spacing w:after="0" w:line="240" w:lineRule="auto"/>
        <w:ind w:left="317"/>
      </w:pPr>
      <w:r>
        <w:rPr>
          <w:rFonts w:ascii="Consolas" w:hAnsi="Consolas"/>
          <w:color w:val="23344C"/>
          <w:sz w:val="16"/>
        </w:rPr>
        <w:t>function hienFood() {</w:t>
      </w:r>
    </w:p>
    <w:p>
      <w:pPr>
        <w:spacing w:after="0" w:line="240" w:lineRule="auto"/>
        <w:ind w:left="317"/>
      </w:pPr>
      <w:r>
        <w:rPr>
          <w:rFonts w:ascii="Consolas" w:hAnsi="Consolas"/>
          <w:color w:val="23344C"/>
          <w:sz w:val="16"/>
        </w:rPr>
        <w:t>o("chon-combo").replaceChildren();</w:t>
      </w:r>
    </w:p>
    <w:p>
      <w:pPr>
        <w:spacing w:after="0" w:line="240" w:lineRule="auto"/>
        <w:ind w:left="317"/>
      </w:pPr>
      <w:r>
        <w:rPr>
          <w:rFonts w:ascii="Consolas" w:hAnsi="Consolas"/>
          <w:color w:val="23344C"/>
          <w:sz w:val="16"/>
        </w:rPr>
        <w:t>for (const [key, idKey, ds] of [</w:t>
      </w:r>
    </w:p>
    <w:p>
      <w:pPr>
        <w:spacing w:after="0" w:line="240" w:lineRule="auto"/>
        <w:ind w:left="317"/>
      </w:pPr>
      <w:r>
        <w:rPr>
          <w:rFonts w:ascii="Consolas" w:hAnsi="Consolas"/>
          <w:color w:val="23344C"/>
          <w:sz w:val="16"/>
        </w:rPr>
        <w:t>["combos", "comboId", food.combos],</w:t>
      </w:r>
    </w:p>
    <w:p>
      <w:pPr>
        <w:spacing w:after="0" w:line="240" w:lineRule="auto"/>
        <w:ind w:left="317"/>
      </w:pPr>
      <w:r>
        <w:rPr>
          <w:rFonts w:ascii="Consolas" w:hAnsi="Consolas"/>
          <w:color w:val="23344C"/>
          <w:sz w:val="16"/>
        </w:rPr>
        <w:t>["snacks", "productId", food.products],</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for (const h of ds) {</w:t>
      </w:r>
    </w:p>
    <w:p>
      <w:pPr>
        <w:spacing w:before="100"/>
      </w:pPr>
      <w:r>
        <w:rPr>
          <w:b/>
        </w:rPr>
        <w:t xml:space="preserve">Giải thích: </w:t>
      </w:r>
      <w:r>
        <w:t>Vòng lặp ngoài xử lý hai loại: combos và snacks. Mỗi phần tử h có id, name, price. idKey là tên trường id cần đưa vào giỏ: comboId hoặc productId.</w:t>
      </w:r>
    </w:p>
    <w:p>
      <w:pPr>
        <w:spacing w:before="140" w:after="60"/>
      </w:pPr>
      <w:r>
        <w:rPr>
          <w:b/>
          <w:sz w:val="17"/>
        </w:rPr>
        <w:t>Mã nguồn: src/main/resources/UI/assets/js/booking.js</w:t>
      </w:r>
    </w:p>
    <w:p>
      <w:pPr>
        <w:spacing w:after="0" w:line="240" w:lineRule="auto"/>
        <w:ind w:left="317"/>
      </w:pPr>
      <w:r>
        <w:rPr>
          <w:rFonts w:ascii="Consolas" w:hAnsi="Consolas"/>
          <w:color w:val="23344C"/>
          <w:sz w:val="16"/>
        </w:rPr>
        <w:t>const thayDoi = (n) =&gt; {</w:t>
      </w:r>
    </w:p>
    <w:p>
      <w:pPr>
        <w:spacing w:after="0" w:line="240" w:lineRule="auto"/>
        <w:ind w:left="317"/>
      </w:pPr>
      <w:r>
        <w:rPr>
          <w:rFonts w:ascii="Consolas" w:hAnsi="Consolas"/>
          <w:color w:val="23344C"/>
          <w:sz w:val="16"/>
        </w:rPr>
        <w:t>const old = g[key].find((v) =&gt; v[idKey] === h.id);</w:t>
      </w:r>
    </w:p>
    <w:p>
      <w:pPr>
        <w:spacing w:after="0" w:line="240" w:lineRule="auto"/>
        <w:ind w:left="317"/>
      </w:pPr>
      <w:r>
        <w:rPr>
          <w:rFonts w:ascii="Consolas" w:hAnsi="Consolas"/>
          <w:color w:val="23344C"/>
          <w:sz w:val="16"/>
        </w:rPr>
        <w:t>const q = (old?.quantity || 0) + n;</w:t>
      </w:r>
    </w:p>
    <w:p>
      <w:pPr>
        <w:spacing w:after="0" w:line="240" w:lineRule="auto"/>
        <w:ind w:left="317"/>
      </w:pPr>
      <w:r>
        <w:rPr>
          <w:rFonts w:ascii="Consolas" w:hAnsi="Consolas"/>
          <w:color w:val="23344C"/>
          <w:sz w:val="16"/>
        </w:rPr>
        <w:t>if (q &lt; 0 || q &gt; 10) return;</w:t>
      </w:r>
    </w:p>
    <w:p>
      <w:pPr>
        <w:spacing w:after="0" w:line="240" w:lineRule="auto"/>
        <w:ind w:left="317"/>
      </w:pPr>
      <w:r>
        <w:rPr>
          <w:rFonts w:ascii="Consolas" w:hAnsi="Consolas"/>
          <w:color w:val="23344C"/>
          <w:sz w:val="16"/>
        </w:rPr>
        <w:t>g[key] = g[key].filter((v) =&gt; v[idKey] !== h.id);</w:t>
      </w:r>
    </w:p>
    <w:p>
      <w:pPr>
        <w:spacing w:after="0" w:line="240" w:lineRule="auto"/>
        <w:ind w:left="317"/>
      </w:pPr>
      <w:r>
        <w:rPr>
          <w:rFonts w:ascii="Consolas" w:hAnsi="Consolas"/>
          <w:color w:val="23344C"/>
          <w:sz w:val="16"/>
        </w:rPr>
        <w:t>if (q)</w:t>
      </w:r>
    </w:p>
    <w:p>
      <w:pPr>
        <w:spacing w:after="0" w:line="240" w:lineRule="auto"/>
        <w:ind w:left="317"/>
      </w:pPr>
      <w:r>
        <w:rPr>
          <w:rFonts w:ascii="Consolas" w:hAnsi="Consolas"/>
          <w:color w:val="23344C"/>
          <w:sz w:val="16"/>
        </w:rPr>
        <w:t>g[key].push({</w:t>
      </w:r>
    </w:p>
    <w:p>
      <w:pPr>
        <w:spacing w:after="0" w:line="240" w:lineRule="auto"/>
        <w:ind w:left="317"/>
      </w:pPr>
      <w:r>
        <w:rPr>
          <w:rFonts w:ascii="Consolas" w:hAnsi="Consolas"/>
          <w:color w:val="23344C"/>
          <w:sz w:val="16"/>
        </w:rPr>
        <w:t>[idKey]: h.id,</w:t>
      </w:r>
    </w:p>
    <w:p>
      <w:pPr>
        <w:spacing w:after="0" w:line="240" w:lineRule="auto"/>
        <w:ind w:left="317"/>
      </w:pPr>
      <w:r>
        <w:rPr>
          <w:rFonts w:ascii="Consolas" w:hAnsi="Consolas"/>
          <w:color w:val="23344C"/>
          <w:sz w:val="16"/>
        </w:rPr>
        <w:t>name: h.name,</w:t>
      </w:r>
    </w:p>
    <w:p>
      <w:pPr>
        <w:spacing w:after="0" w:line="240" w:lineRule="auto"/>
        <w:ind w:left="317"/>
      </w:pPr>
      <w:r>
        <w:rPr>
          <w:rFonts w:ascii="Consolas" w:hAnsi="Consolas"/>
          <w:color w:val="23344C"/>
          <w:sz w:val="16"/>
        </w:rPr>
        <w:t>quantity: q,</w:t>
      </w:r>
    </w:p>
    <w:p>
      <w:pPr>
        <w:spacing w:after="0" w:line="240" w:lineRule="auto"/>
        <w:ind w:left="317"/>
      </w:pPr>
      <w:r>
        <w:rPr>
          <w:rFonts w:ascii="Consolas" w:hAnsi="Consolas"/>
          <w:color w:val="23344C"/>
          <w:sz w:val="16"/>
        </w:rPr>
        <w:t>unitPrice: h.price,</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output.textContent = q;</w:t>
      </w:r>
    </w:p>
    <w:p>
      <w:pPr>
        <w:spacing w:after="0" w:line="240" w:lineRule="auto"/>
        <w:ind w:left="317"/>
      </w:pPr>
      <w:r>
        <w:rPr>
          <w:rFonts w:ascii="Consolas" w:hAnsi="Consolas"/>
          <w:color w:val="23344C"/>
          <w:sz w:val="16"/>
        </w:rPr>
        <w:t>tru.disabled = q === 0;</w:t>
      </w:r>
    </w:p>
    <w:p>
      <w:pPr>
        <w:spacing w:after="0" w:line="240" w:lineRule="auto"/>
        <w:ind w:left="317"/>
      </w:pPr>
      <w:r>
        <w:rPr>
          <w:rFonts w:ascii="Consolas" w:hAnsi="Consolas"/>
          <w:color w:val="23344C"/>
          <w:sz w:val="16"/>
        </w:rPr>
        <w:t>cong.disabled = q === 10;</w:t>
      </w:r>
    </w:p>
    <w:p>
      <w:pPr>
        <w:spacing w:after="0" w:line="240" w:lineRule="auto"/>
        <w:ind w:left="317"/>
      </w:pPr>
      <w:r>
        <w:rPr>
          <w:rFonts w:ascii="Consolas" w:hAnsi="Consolas"/>
          <w:color w:val="23344C"/>
          <w:sz w:val="16"/>
        </w:rPr>
        <w:t>capNhat();</w:t>
      </w:r>
    </w:p>
    <w:p>
      <w:pPr>
        <w:spacing w:before="100"/>
      </w:pPr>
      <w:r>
        <w:rPr>
          <w:b/>
        </w:rPr>
        <w:t xml:space="preserve">Giải thích: </w:t>
      </w:r>
      <w:r>
        <w:t>find tìm mặt hàng đã chọn; ?. tránh lỗi khi chưa có; filter bỏ dòng cũ, rồi push dòng mới với số lượng q. capNhat() làm mới tổng tạm. Giới hạn 0–10 được chặn ngay tại giao diện.</w:t>
      </w:r>
    </w:p>
    <w:p>
      <w:pPr>
        <w:spacing w:before="140" w:after="60"/>
      </w:pPr>
      <w:r>
        <w:rPr>
          <w:b/>
          <w:sz w:val="17"/>
        </w:rPr>
        <w:t>Mã nguồn: src/main/java/com/cinesnack/catalog/repository/CatalogRepository.java</w:t>
      </w:r>
    </w:p>
    <w:p>
      <w:pPr>
        <w:spacing w:after="0" w:line="240" w:lineRule="auto"/>
        <w:ind w:left="317"/>
      </w:pPr>
      <w:r>
        <w:rPr>
          <w:rFonts w:ascii="Consolas" w:hAnsi="Consolas"/>
          <w:color w:val="23344C"/>
          <w:sz w:val="16"/>
        </w:rPr>
        <w:t>public Catalog.Snacks layBapNuoc() {</w:t>
      </w:r>
    </w:p>
    <w:p>
      <w:pPr>
        <w:spacing w:after="0" w:line="240" w:lineRule="auto"/>
        <w:ind w:left="317"/>
      </w:pPr>
      <w:r>
        <w:rPr>
          <w:rFonts w:ascii="Consolas" w:hAnsi="Consolas"/>
          <w:color w:val="23344C"/>
          <w:sz w:val="16"/>
        </w:rPr>
        <w:t>var sanPham = truyVan.query(</w:t>
      </w:r>
    </w:p>
    <w:p>
      <w:pPr>
        <w:spacing w:after="0" w:line="240" w:lineRule="auto"/>
        <w:ind w:left="317"/>
      </w:pPr>
      <w:r>
        <w:rPr>
          <w:rFonts w:ascii="Consolas" w:hAnsi="Consolas"/>
          <w:color w:val="23344C"/>
          <w:sz w:val="16"/>
        </w:rPr>
        <w:t>"SELECT TOP(200) san_pham_id,ten_san_pham,gia_ban FROM SAN_PHAM WHERE trang_thai='HOAT_DONG' ORDER BY san_pham_id",</w:t>
      </w:r>
    </w:p>
    <w:p>
      <w:pPr>
        <w:spacing w:after="0" w:line="240" w:lineRule="auto"/>
        <w:ind w:left="317"/>
      </w:pPr>
      <w:r>
        <w:rPr>
          <w:rFonts w:ascii="Consolas" w:hAnsi="Consolas"/>
          <w:color w:val="23344C"/>
          <w:sz w:val="16"/>
        </w:rPr>
        <w:t>(d, i) -&gt;</w:t>
      </w:r>
    </w:p>
    <w:p>
      <w:pPr>
        <w:spacing w:after="0" w:line="240" w:lineRule="auto"/>
        <w:ind w:left="317"/>
      </w:pPr>
      <w:r>
        <w:rPr>
          <w:rFonts w:ascii="Consolas" w:hAnsi="Consolas"/>
          <w:color w:val="23344C"/>
          <w:sz w:val="16"/>
        </w:rPr>
        <w:t>new Catalog.Food(</w:t>
      </w:r>
    </w:p>
    <w:p>
      <w:pPr>
        <w:spacing w:after="0" w:line="240" w:lineRule="auto"/>
        <w:ind w:left="317"/>
      </w:pPr>
      <w:r>
        <w:rPr>
          <w:rFonts w:ascii="Consolas" w:hAnsi="Consolas"/>
          <w:color w:val="23344C"/>
          <w:sz w:val="16"/>
        </w:rPr>
        <w:t>d.getLong("san_pham_id"),</w:t>
      </w:r>
    </w:p>
    <w:p>
      <w:pPr>
        <w:spacing w:after="0" w:line="240" w:lineRule="auto"/>
        <w:ind w:left="317"/>
      </w:pPr>
      <w:r>
        <w:rPr>
          <w:rFonts w:ascii="Consolas" w:hAnsi="Consolas"/>
          <w:color w:val="23344C"/>
          <w:sz w:val="16"/>
        </w:rPr>
        <w:t>d.getString("ten_san_pham"),</w:t>
      </w:r>
    </w:p>
    <w:p>
      <w:pPr>
        <w:spacing w:after="0" w:line="240" w:lineRule="auto"/>
        <w:ind w:left="317"/>
      </w:pPr>
      <w:r>
        <w:rPr>
          <w:rFonts w:ascii="Consolas" w:hAnsi="Consolas"/>
          <w:color w:val="23344C"/>
          <w:sz w:val="16"/>
        </w:rPr>
        <w:t>d.getBigDecimal("gia_ban")</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var combo = truyVan.query(</w:t>
      </w:r>
    </w:p>
    <w:p>
      <w:pPr>
        <w:spacing w:after="0" w:line="240" w:lineRule="auto"/>
        <w:ind w:left="317"/>
      </w:pPr>
      <w:r>
        <w:rPr>
          <w:rFonts w:ascii="Consolas" w:hAnsi="Consolas"/>
          <w:color w:val="23344C"/>
          <w:sz w:val="16"/>
        </w:rPr>
        <w:t>"SELECT TOP(200) combo_id,ten_combo,gia_ban FROM COMBO WHERE trang_thai='HOAT_DONG' ORDER BY combo_id",</w:t>
      </w:r>
    </w:p>
    <w:p>
      <w:pPr>
        <w:spacing w:after="0" w:line="240" w:lineRule="auto"/>
        <w:ind w:left="317"/>
      </w:pPr>
      <w:r>
        <w:rPr>
          <w:rFonts w:ascii="Consolas" w:hAnsi="Consolas"/>
          <w:color w:val="23344C"/>
          <w:sz w:val="16"/>
        </w:rPr>
        <w:t>(d, i) -&gt;</w:t>
      </w:r>
    </w:p>
    <w:p>
      <w:pPr>
        <w:spacing w:after="0" w:line="240" w:lineRule="auto"/>
        <w:ind w:left="317"/>
      </w:pPr>
      <w:r>
        <w:rPr>
          <w:rFonts w:ascii="Consolas" w:hAnsi="Consolas"/>
          <w:color w:val="23344C"/>
          <w:sz w:val="16"/>
        </w:rPr>
        <w:t>new Catalog.Food(</w:t>
      </w:r>
    </w:p>
    <w:p>
      <w:pPr>
        <w:spacing w:after="0" w:line="240" w:lineRule="auto"/>
        <w:ind w:left="317"/>
      </w:pPr>
      <w:r>
        <w:rPr>
          <w:rFonts w:ascii="Consolas" w:hAnsi="Consolas"/>
          <w:color w:val="23344C"/>
          <w:sz w:val="16"/>
        </w:rPr>
        <w:t>d.getLong("combo_id"),</w:t>
      </w:r>
    </w:p>
    <w:p>
      <w:pPr>
        <w:spacing w:after="0" w:line="240" w:lineRule="auto"/>
        <w:ind w:left="317"/>
      </w:pPr>
      <w:r>
        <w:rPr>
          <w:rFonts w:ascii="Consolas" w:hAnsi="Consolas"/>
          <w:color w:val="23344C"/>
          <w:sz w:val="16"/>
        </w:rPr>
        <w:t>d.getString("ten_combo"),</w:t>
      </w:r>
    </w:p>
    <w:p>
      <w:pPr>
        <w:spacing w:after="0" w:line="240" w:lineRule="auto"/>
        <w:ind w:left="317"/>
      </w:pPr>
      <w:r>
        <w:rPr>
          <w:rFonts w:ascii="Consolas" w:hAnsi="Consolas"/>
          <w:color w:val="23344C"/>
          <w:sz w:val="16"/>
        </w:rPr>
        <w:t>d.getBigDecimal("gia_ban")</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return new Catalog.Snacks(sanPham, combo);</w:t>
      </w:r>
    </w:p>
    <w:p>
      <w:pPr>
        <w:spacing w:before="100"/>
      </w:pPr>
      <w:r>
        <w:rPr>
          <w:b/>
        </w:rPr>
        <w:t xml:space="preserve">Giải thích: </w:t>
      </w:r>
      <w:r>
        <w:t>SELECT TOP(200) giới hạn số sản phẩm; WHERE trang_thai='HOAT_DONG' loại mặt hàng ngừng bán. JdbcTemplate biến từng dòng thành Catalog.Food.</w:t>
      </w:r>
    </w:p>
    <w:p>
      <w:pPr>
        <w:spacing w:before="140" w:after="60"/>
      </w:pPr>
      <w:r>
        <w:rPr>
          <w:b/>
          <w:sz w:val="17"/>
        </w:rPr>
        <w:t>Mã nguồn: src/main/java/com/cinesnack/booking/service/OrderService.java</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for (var luaChon : yeuCau.dsCombo()) {</w:t>
      </w:r>
    </w:p>
    <w:p>
      <w:pPr>
        <w:spacing w:after="0" w:line="240" w:lineRule="auto"/>
        <w:ind w:left="317"/>
      </w:pPr>
      <w:r>
        <w:rPr>
          <w:rFonts w:ascii="Consolas" w:hAnsi="Consolas"/>
          <w:color w:val="23344C"/>
          <w:sz w:val="16"/>
        </w:rPr>
        <w:t>dsMatHang.add(</w:t>
      </w:r>
    </w:p>
    <w:p>
      <w:pPr>
        <w:spacing w:after="0" w:line="240" w:lineRule="auto"/>
        <w:ind w:left="317"/>
      </w:pPr>
      <w:r>
        <w:rPr>
          <w:rFonts w:ascii="Consolas" w:hAnsi="Consolas"/>
          <w:color w:val="23344C"/>
          <w:sz w:val="16"/>
        </w:rPr>
        <w:t>taoDongBapNuoc(</w:t>
      </w:r>
    </w:p>
    <w:p>
      <w:pPr>
        <w:spacing w:after="0" w:line="240" w:lineRule="auto"/>
        <w:ind w:left="317"/>
      </w:pPr>
      <w:r>
        <w:rPr>
          <w:rFonts w:ascii="Consolas" w:hAnsi="Consolas"/>
          <w:color w:val="23344C"/>
          <w:sz w:val="16"/>
        </w:rPr>
        <w:t>null,</w:t>
      </w:r>
    </w:p>
    <w:p>
      <w:pPr>
        <w:spacing w:after="0" w:line="240" w:lineRule="auto"/>
        <w:ind w:left="317"/>
      </w:pPr>
      <w:r>
        <w:rPr>
          <w:rFonts w:ascii="Consolas" w:hAnsi="Consolas"/>
          <w:color w:val="23344C"/>
          <w:sz w:val="16"/>
        </w:rPr>
        <w:t>luaChon.maCombo(),</w:t>
      </w:r>
    </w:p>
    <w:p>
      <w:pPr>
        <w:spacing w:after="0" w:line="240" w:lineRule="auto"/>
        <w:ind w:left="317"/>
      </w:pPr>
      <w:r>
        <w:rPr>
          <w:rFonts w:ascii="Consolas" w:hAnsi="Consolas"/>
          <w:color w:val="23344C"/>
          <w:sz w:val="16"/>
        </w:rPr>
        <w:t>danhMucDatVe.timCombo(luaChon.maCombo()),</w:t>
      </w:r>
    </w:p>
    <w:p>
      <w:pPr>
        <w:spacing w:after="0" w:line="240" w:lineRule="auto"/>
        <w:ind w:left="317"/>
      </w:pPr>
      <w:r>
        <w:rPr>
          <w:rFonts w:ascii="Consolas" w:hAnsi="Consolas"/>
          <w:color w:val="23344C"/>
          <w:sz w:val="16"/>
        </w:rPr>
        <w:t>luaChon.soLuong()</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BigDecimal tongTien = giaVe.multiply(BigDecimal.valueOf(yeuCau.dsMaGhe().size()));</w:t>
      </w:r>
    </w:p>
    <w:p>
      <w:pPr>
        <w:spacing w:after="0" w:line="240" w:lineRule="auto"/>
        <w:ind w:left="317"/>
      </w:pPr>
      <w:r>
        <w:rPr>
          <w:rFonts w:ascii="Consolas" w:hAnsi="Consolas"/>
          <w:color w:val="23344C"/>
          <w:sz w:val="16"/>
        </w:rPr>
        <w:t>for (var dongChiTiet : dsMatHang)</w:t>
      </w:r>
    </w:p>
    <w:p>
      <w:pPr>
        <w:spacing w:after="0" w:line="240" w:lineRule="auto"/>
        <w:ind w:left="317"/>
      </w:pPr>
      <w:r>
        <w:rPr>
          <w:rFonts w:ascii="Consolas" w:hAnsi="Consolas"/>
          <w:color w:val="23344C"/>
          <w:sz w:val="16"/>
        </w:rPr>
        <w:t>tongTien = tongTien.add(</w:t>
      </w:r>
    </w:p>
    <w:p>
      <w:pPr>
        <w:spacing w:before="100"/>
      </w:pPr>
      <w:r>
        <w:rPr>
          <w:b/>
        </w:rPr>
        <w:t xml:space="preserve">Giải thích: </w:t>
      </w:r>
      <w:r>
        <w:t>Giá chính thức lấy từ matHang.gia() do máy chủ đọc lại. BigDecimal.multiply() nhân giá với số lượng và add() cộng vào tổng; giá trình duyệt không quyết định số tiền thanh toán.</w:t>
      </w:r>
    </w:p>
    <w:p>
      <w:pPr>
        <w:spacing w:before="140" w:after="60"/>
      </w:pPr>
      <w:r>
        <w:rPr>
          <w:b/>
          <w:sz w:val="17"/>
        </w:rPr>
        <w:t>Mã nguồn: src/main/java/com/cinesnack/payment/service/QrPaymentService.java</w:t>
      </w:r>
    </w:p>
    <w:p>
      <w:pPr>
        <w:spacing w:after="0" w:line="240" w:lineRule="auto"/>
        <w:ind w:left="317"/>
      </w:pPr>
      <w:r>
        <w:rPr>
          <w:rFonts w:ascii="Consolas" w:hAnsi="Consolas"/>
          <w:color w:val="23344C"/>
          <w:sz w:val="16"/>
        </w:rPr>
        <w:t>try {</w:t>
      </w:r>
    </w:p>
    <w:p>
      <w:pPr>
        <w:spacing w:after="0" w:line="240" w:lineRule="auto"/>
        <w:ind w:left="317"/>
      </w:pPr>
      <w:r>
        <w:rPr>
          <w:rFonts w:ascii="Consolas" w:hAnsi="Consolas"/>
          <w:color w:val="23344C"/>
          <w:sz w:val="16"/>
        </w:rPr>
        <w:t>tien = don.tongTien().longValueExact();</w:t>
      </w:r>
    </w:p>
    <w:p>
      <w:pPr>
        <w:spacing w:after="0" w:line="240" w:lineRule="auto"/>
        <w:ind w:left="317"/>
      </w:pPr>
      <w:r>
        <w:rPr>
          <w:rFonts w:ascii="Consolas" w:hAnsi="Consolas"/>
          <w:color w:val="23344C"/>
          <w:sz w:val="16"/>
        </w:rPr>
        <w:t>} catch (ArithmeticException e) {</w:t>
      </w:r>
    </w:p>
    <w:p>
      <w:pPr>
        <w:spacing w:after="0" w:line="240" w:lineRule="auto"/>
        <w:ind w:left="317"/>
      </w:pPr>
      <w:r>
        <w:rPr>
          <w:rFonts w:ascii="Consolas" w:hAnsi="Consolas"/>
          <w:color w:val="23344C"/>
          <w:sz w:val="16"/>
        </w:rPr>
        <w:t>throw new ResponseStatusException(HttpStatus.CONFLICT, "Số tiền QR phải là VND nguyên");</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if (tien &lt;= 0) throw new ResponseStatusException(HttpStatus.CONFLICT, "Số tiền QR phải lớn hơn 0");</w:t>
      </w:r>
    </w:p>
    <w:p>
      <w:pPr>
        <w:spacing w:after="0" w:line="240" w:lineRule="auto"/>
        <w:ind w:left="317"/>
      </w:pPr>
      <w:r>
        <w:rPr>
          <w:rFonts w:ascii="Consolas" w:hAnsi="Consolas"/>
          <w:color w:val="23344C"/>
          <w:sz w:val="16"/>
        </w:rPr>
        <w:t>String noiDung = don.ma();</w:t>
      </w:r>
    </w:p>
    <w:p>
      <w:pPr>
        <w:spacing w:after="0" w:line="240" w:lineRule="auto"/>
        <w:ind w:left="317"/>
      </w:pPr>
      <w:r>
        <w:rPr>
          <w:rFonts w:ascii="Consolas" w:hAnsi="Consolas"/>
          <w:color w:val="23344C"/>
          <w:sz w:val="16"/>
        </w:rPr>
        <w:t>String url = "https://img.vietqr.io/image/" + maNganHang + "-" + soTaiKhoan +</w:t>
      </w:r>
    </w:p>
    <w:p>
      <w:pPr>
        <w:spacing w:after="0" w:line="240" w:lineRule="auto"/>
        <w:ind w:left="317"/>
      </w:pPr>
      <w:r>
        <w:rPr>
          <w:rFonts w:ascii="Consolas" w:hAnsi="Consolas"/>
          <w:color w:val="23344C"/>
          <w:sz w:val="16"/>
        </w:rPr>
        <w:t>"-qr_only.svg?amount=" + tien + "&amp;addInfo=" + maHoa(noiDung) +</w:t>
      </w:r>
    </w:p>
    <w:p>
      <w:pPr>
        <w:spacing w:after="0" w:line="240" w:lineRule="auto"/>
        <w:ind w:left="317"/>
      </w:pPr>
      <w:r>
        <w:rPr>
          <w:rFonts w:ascii="Consolas" w:hAnsi="Consolas"/>
          <w:color w:val="23344C"/>
          <w:sz w:val="16"/>
        </w:rPr>
        <w:t>"&amp;accountName=" + maHoa(tenChuTaiKhoan);</w:t>
      </w:r>
    </w:p>
    <w:p>
      <w:pPr>
        <w:spacing w:after="0" w:line="240" w:lineRule="auto"/>
        <w:ind w:left="317"/>
      </w:pPr>
      <w:r>
        <w:rPr>
          <w:rFonts w:ascii="Consolas" w:hAnsi="Consolas"/>
          <w:color w:val="23344C"/>
          <w:sz w:val="16"/>
        </w:rPr>
        <w:t>return new QrPayment(don.tongTien(), noiDung, url);</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r>
    </w:p>
    <w:p>
      <w:pPr>
        <w:spacing w:after="0" w:line="240" w:lineRule="auto"/>
        <w:ind w:left="317"/>
      </w:pPr>
      <w:r>
        <w:rPr>
          <w:rFonts w:ascii="Consolas" w:hAnsi="Consolas"/>
          <w:color w:val="23344C"/>
          <w:sz w:val="16"/>
        </w:rPr>
        <w:t>private String maHoa(String giaTri) {</w:t>
      </w:r>
    </w:p>
    <w:p>
      <w:pPr>
        <w:spacing w:after="0" w:line="240" w:lineRule="auto"/>
        <w:ind w:left="317"/>
      </w:pPr>
      <w:r>
        <w:rPr>
          <w:rFonts w:ascii="Consolas" w:hAnsi="Consolas"/>
          <w:color w:val="23344C"/>
          <w:sz w:val="16"/>
        </w:rPr>
        <w:t>return URLEncoder.encode(giaTri, StandardCharsets.UTF_8);</w:t>
      </w:r>
    </w:p>
    <w:p>
      <w:pPr>
        <w:spacing w:before="100"/>
      </w:pPr>
      <w:r>
        <w:rPr>
          <w:b/>
        </w:rPr>
        <w:t xml:space="preserve">Giải thích: </w:t>
      </w:r>
      <w:r>
        <w:t>longValueExact() đòi số tiền VND nguyên; URL QR chứa amount và addInfo = mã đơn. maHoa() mã hóa nội dung để đưa an toàn vào URL. Đây là dữ liệu để khách quét, chưa chứng minh ngân hàng đã nhận tiền.</w:t>
      </w:r>
    </w:p>
    <w:p>
      <w:pPr>
        <w:spacing w:before="140" w:after="60"/>
      </w:pPr>
      <w:r>
        <w:rPr>
          <w:b/>
          <w:sz w:val="17"/>
        </w:rPr>
        <w:t>Mã nguồn: src/main/java/com/cinesnack/payment/service/PaymentService.java</w:t>
      </w:r>
    </w:p>
    <w:p>
      <w:pPr>
        <w:spacing w:after="0" w:line="240" w:lineRule="auto"/>
        <w:ind w:left="317"/>
      </w:pPr>
      <w:r>
        <w:rPr>
          <w:rFonts w:ascii="Consolas" w:hAnsi="Consolas"/>
          <w:color w:val="23344C"/>
          <w:sz w:val="16"/>
        </w:rPr>
        <w:t>public Receipt thanhToanTaiQuay(String maDonHang, BigDecimal tienKhachDua, String thuDienTu) {</w:t>
      </w:r>
    </w:p>
    <w:p>
      <w:pPr>
        <w:spacing w:after="0" w:line="240" w:lineRule="auto"/>
        <w:ind w:left="317"/>
      </w:pPr>
      <w:r>
        <w:rPr>
          <w:rFonts w:ascii="Consolas" w:hAnsi="Consolas"/>
          <w:color w:val="23344C"/>
          <w:sz w:val="16"/>
        </w:rPr>
        <w:t>if (!dichVuNguoiDung.layTaiKhoanHoatDong(thuDienTu).laNhanVien()) {</w:t>
      </w:r>
    </w:p>
    <w:p>
      <w:pPr>
        <w:spacing w:after="0" w:line="240" w:lineRule="auto"/>
        <w:ind w:left="317"/>
      </w:pPr>
      <w:r>
        <w:rPr>
          <w:rFonts w:ascii="Consolas" w:hAnsi="Consolas"/>
          <w:color w:val="23344C"/>
          <w:sz w:val="16"/>
        </w:rPr>
        <w:t>throw new ResponseStatusException(</w:t>
      </w:r>
    </w:p>
    <w:p>
      <w:pPr>
        <w:spacing w:after="0" w:line="240" w:lineRule="auto"/>
        <w:ind w:left="317"/>
      </w:pPr>
      <w:r>
        <w:rPr>
          <w:rFonts w:ascii="Consolas" w:hAnsi="Consolas"/>
          <w:color w:val="23344C"/>
          <w:sz w:val="16"/>
        </w:rPr>
        <w:t>HttpStatus.FORBIDDEN,</w:t>
      </w:r>
    </w:p>
    <w:p>
      <w:pPr>
        <w:spacing w:after="0" w:line="240" w:lineRule="auto"/>
        <w:ind w:left="317"/>
      </w:pPr>
      <w:r>
        <w:rPr>
          <w:rFonts w:ascii="Consolas" w:hAnsi="Consolas"/>
          <w:color w:val="23344C"/>
          <w:sz w:val="16"/>
        </w:rPr>
        <w:t>"Chỉ nhân viên được xác nhận tiền mặt"</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if (</w:t>
      </w:r>
    </w:p>
    <w:p>
      <w:pPr>
        <w:spacing w:after="0" w:line="240" w:lineRule="auto"/>
        <w:ind w:left="317"/>
      </w:pPr>
      <w:r>
        <w:rPr>
          <w:rFonts w:ascii="Consolas" w:hAnsi="Consolas"/>
          <w:color w:val="23344C"/>
          <w:sz w:val="16"/>
        </w:rPr>
        <w:t>tienKhachDua == null ||</w:t>
      </w:r>
    </w:p>
    <w:p>
      <w:pPr>
        <w:spacing w:after="0" w:line="240" w:lineRule="auto"/>
        <w:ind w:left="317"/>
      </w:pPr>
      <w:r>
        <w:rPr>
          <w:rFonts w:ascii="Consolas" w:hAnsi="Consolas"/>
          <w:color w:val="23344C"/>
          <w:sz w:val="16"/>
        </w:rPr>
        <w:t>tienKhachDua.signum() &lt; 0 ||</w:t>
      </w:r>
    </w:p>
    <w:p>
      <w:pPr>
        <w:spacing w:after="0" w:line="240" w:lineRule="auto"/>
        <w:ind w:left="317"/>
      </w:pPr>
      <w:r>
        <w:rPr>
          <w:rFonts w:ascii="Consolas" w:hAnsi="Consolas"/>
          <w:color w:val="23344C"/>
          <w:sz w:val="16"/>
        </w:rPr>
        <w:t>tienKhachDua.stripTrailingZeros().scale() &gt; 0 ||</w:t>
      </w:r>
    </w:p>
    <w:p>
      <w:pPr>
        <w:spacing w:after="0" w:line="240" w:lineRule="auto"/>
        <w:ind w:left="317"/>
      </w:pPr>
      <w:r>
        <w:rPr>
          <w:rFonts w:ascii="Consolas" w:hAnsi="Consolas"/>
          <w:color w:val="23344C"/>
          <w:sz w:val="16"/>
        </w:rPr>
        <w:t>tienKhachDua.compareTo(new BigDecimal("999999999999")) &gt; 0</w:t>
      </w:r>
    </w:p>
    <w:p>
      <w:pPr>
        <w:spacing w:after="0" w:line="240" w:lineRule="auto"/>
        <w:ind w:left="317"/>
      </w:pPr>
      <w:r>
        <w:rPr>
          <w:rFonts w:ascii="Consolas" w:hAnsi="Consolas"/>
          <w:color w:val="23344C"/>
          <w:sz w:val="16"/>
        </w:rPr>
        <w:t>) {</w:t>
      </w:r>
    </w:p>
    <w:p>
      <w:pPr>
        <w:spacing w:after="0" w:line="240" w:lineRule="auto"/>
        <w:ind w:left="317"/>
      </w:pPr>
      <w:r>
        <w:rPr>
          <w:rFonts w:ascii="Consolas" w:hAnsi="Consolas"/>
          <w:color w:val="23344C"/>
          <w:sz w:val="16"/>
        </w:rPr>
        <w:t>throw new ResponseStatusException(</w:t>
      </w:r>
    </w:p>
    <w:p>
      <w:pPr>
        <w:spacing w:after="0" w:line="240" w:lineRule="auto"/>
        <w:ind w:left="317"/>
      </w:pPr>
      <w:r>
        <w:rPr>
          <w:rFonts w:ascii="Consolas" w:hAnsi="Consolas"/>
          <w:color w:val="23344C"/>
          <w:sz w:val="16"/>
        </w:rPr>
        <w:t>HttpStatus.BAD_REQUEST,</w:t>
      </w:r>
    </w:p>
    <w:p>
      <w:pPr>
        <w:spacing w:after="0" w:line="240" w:lineRule="auto"/>
        <w:ind w:left="317"/>
      </w:pPr>
      <w:r>
        <w:rPr>
          <w:rFonts w:ascii="Consolas" w:hAnsi="Consolas"/>
          <w:color w:val="23344C"/>
          <w:sz w:val="16"/>
        </w:rPr>
        <w:t>"Số tiền khách đưa không hợp lệ"</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w:t>
      </w:r>
    </w:p>
    <w:p>
      <w:pPr>
        <w:spacing w:before="100"/>
      </w:pPr>
      <w:r>
        <w:rPr>
          <w:b/>
        </w:rPr>
        <w:t xml:space="preserve">Giải thích: </w:t>
      </w:r>
      <w:r>
        <w:t>@Transactional gộp các bước thu tiền trong một giao dịch. Kiểm tra tài khoản nhân viên, số tiền nguyên, không âm và trong giới hạn trước khi khóa đơn. Admin cũng được coi là nhân viên ở User.laNhanVien() khi xác nhận tiền.</w:t>
      </w:r>
    </w:p>
    <w:p>
      <w:pPr>
        <w:spacing w:before="140" w:after="60"/>
      </w:pPr>
      <w:r>
        <w:rPr>
          <w:b/>
          <w:sz w:val="17"/>
        </w:rPr>
        <w:t>Mã nguồn: src/main/java/com/cinesnack/payment/service/PaymentService.java</w:t>
      </w:r>
    </w:p>
    <w:p>
      <w:pPr>
        <w:spacing w:after="0" w:line="240" w:lineRule="auto"/>
        <w:ind w:left="317"/>
      </w:pPr>
      <w:r>
        <w:rPr>
          <w:rFonts w:ascii="Consolas" w:hAnsi="Consolas"/>
          <w:color w:val="23344C"/>
          <w:sz w:val="16"/>
        </w:rPr>
        <w:t>public Payment xacNhanChuyenKhoan(String maDonHang, String maGiaoDich, BigDecimal soTienNhan, String thuDienTu) {</w:t>
      </w:r>
    </w:p>
    <w:p>
      <w:pPr>
        <w:spacing w:after="0" w:line="240" w:lineRule="auto"/>
        <w:ind w:left="317"/>
      </w:pPr>
      <w:r>
        <w:rPr>
          <w:rFonts w:ascii="Consolas" w:hAnsi="Consolas"/>
          <w:color w:val="23344C"/>
          <w:sz w:val="16"/>
        </w:rPr>
        <w:t>if (!dichVuNguoiDung.layTaiKhoanHoatDong(thuDienTu).laNhanVien()) {</w:t>
      </w:r>
    </w:p>
    <w:p>
      <w:pPr>
        <w:spacing w:after="0" w:line="240" w:lineRule="auto"/>
        <w:ind w:left="317"/>
      </w:pPr>
      <w:r>
        <w:rPr>
          <w:rFonts w:ascii="Consolas" w:hAnsi="Consolas"/>
          <w:color w:val="23344C"/>
          <w:sz w:val="16"/>
        </w:rPr>
        <w:t>throw new ResponseStatusException(HttpStatus.FORBIDDEN, "Chỉ nhân viên được xác nhận chuyển khoản");</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if (maGiaoDich == null || !maGiaoDich.matches("[A-Za-z0-9_-]{4,100}")) {</w:t>
      </w:r>
    </w:p>
    <w:p>
      <w:pPr>
        <w:spacing w:after="0" w:line="240" w:lineRule="auto"/>
        <w:ind w:left="317"/>
      </w:pPr>
      <w:r>
        <w:rPr>
          <w:rFonts w:ascii="Consolas" w:hAnsi="Consolas"/>
          <w:color w:val="23344C"/>
          <w:sz w:val="16"/>
        </w:rPr>
        <w:t>throw new ResponseStatusException(HttpStatus.BAD_REQUEST, "Mã giao dịch không hợp lệ");</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if (soTienNhan == null || soTienNhan.signum() &lt;= 0 ||</w:t>
      </w:r>
    </w:p>
    <w:p>
      <w:pPr>
        <w:spacing w:after="0" w:line="240" w:lineRule="auto"/>
        <w:ind w:left="317"/>
      </w:pPr>
      <w:r>
        <w:rPr>
          <w:rFonts w:ascii="Consolas" w:hAnsi="Consolas"/>
          <w:color w:val="23344C"/>
          <w:sz w:val="16"/>
        </w:rPr>
        <w:t>soTienNhan.stripTrailingZeros().scale() &gt; 0) {</w:t>
      </w:r>
    </w:p>
    <w:p>
      <w:pPr>
        <w:spacing w:after="0" w:line="240" w:lineRule="auto"/>
        <w:ind w:left="317"/>
      </w:pPr>
      <w:r>
        <w:rPr>
          <w:rFonts w:ascii="Consolas" w:hAnsi="Consolas"/>
          <w:color w:val="23344C"/>
          <w:sz w:val="16"/>
        </w:rPr>
        <w:t>throw new ResponseStatusException(HttpStatus.BAD_REQUEST, "Số tiền đã nhận không hợp lệ");</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Order donHang = khoDonHang.timVaKhoa(maDonHang);</w:t>
      </w:r>
    </w:p>
    <w:p>
      <w:pPr>
        <w:spacing w:after="0" w:line="240" w:lineRule="auto"/>
        <w:ind w:left="317"/>
      </w:pPr>
      <w:r>
        <w:rPr>
          <w:rFonts w:ascii="Consolas" w:hAnsi="Consolas"/>
          <w:color w:val="23344C"/>
          <w:sz w:val="16"/>
        </w:rPr>
        <w:t>if (donHang == null) throw new ResponseStatusException(HttpStatus.NOT_FOUND, "Không tìm thấy đơn hàng");</w:t>
      </w:r>
    </w:p>
    <w:p>
      <w:pPr>
        <w:spacing w:after="0" w:line="240" w:lineRule="auto"/>
        <w:ind w:left="317"/>
      </w:pPr>
      <w:r>
        <w:rPr>
          <w:rFonts w:ascii="Consolas" w:hAnsi="Consolas"/>
          <w:color w:val="23344C"/>
          <w:sz w:val="16"/>
        </w:rPr>
        <w:t>if ("DA_THANH_TOAN".equals(donHang.trangThai())) {</w:t>
      </w:r>
    </w:p>
    <w:p>
      <w:pPr>
        <w:spacing w:after="0" w:line="240" w:lineRule="auto"/>
        <w:ind w:left="317"/>
      </w:pPr>
      <w:r>
        <w:rPr>
          <w:rFonts w:ascii="Consolas" w:hAnsi="Consolas"/>
          <w:color w:val="23344C"/>
          <w:sz w:val="16"/>
        </w:rPr>
        <w:t>Payment daCo = khoThanhToan.timThanhToanThanhCong(donHang.maSo());</w:t>
      </w:r>
    </w:p>
    <w:p>
      <w:pPr>
        <w:spacing w:after="0" w:line="240" w:lineRule="auto"/>
        <w:ind w:left="317"/>
      </w:pPr>
      <w:r>
        <w:rPr>
          <w:rFonts w:ascii="Consolas" w:hAnsi="Consolas"/>
          <w:color w:val="23344C"/>
          <w:sz w:val="16"/>
        </w:rPr>
        <w:t>if (daCo != null &amp;&amp; "CHUYEN_KHOAN".equals(daCo.phuongThuc()) &amp;&amp;</w:t>
      </w:r>
    </w:p>
    <w:p>
      <w:pPr>
        <w:spacing w:after="0" w:line="240" w:lineRule="auto"/>
        <w:ind w:left="317"/>
      </w:pPr>
      <w:r>
        <w:rPr>
          <w:rFonts w:ascii="Consolas" w:hAnsi="Consolas"/>
          <w:color w:val="23344C"/>
          <w:sz w:val="16"/>
        </w:rPr>
        <w:t>maGiaoDich.equals(daCo.maGiaoDich()) &amp;&amp;</w:t>
      </w:r>
    </w:p>
    <w:p>
      <w:pPr>
        <w:spacing w:after="0" w:line="240" w:lineRule="auto"/>
        <w:ind w:left="317"/>
      </w:pPr>
      <w:r>
        <w:rPr>
          <w:rFonts w:ascii="Consolas" w:hAnsi="Consolas"/>
          <w:color w:val="23344C"/>
          <w:sz w:val="16"/>
        </w:rPr>
        <w:t>soTienNhan.compareTo(donHang.tongTien()) == 0 &amp;&amp;</w:t>
      </w:r>
    </w:p>
    <w:p>
      <w:pPr>
        <w:spacing w:after="0" w:line="240" w:lineRule="auto"/>
        <w:ind w:left="317"/>
      </w:pPr>
      <w:r>
        <w:rPr>
          <w:rFonts w:ascii="Consolas" w:hAnsi="Consolas"/>
          <w:color w:val="23344C"/>
          <w:sz w:val="16"/>
        </w:rPr>
        <w:t>daCo.soTien().compareTo(donHang.tongTien()) == 0) return daCo;</w:t>
      </w:r>
    </w:p>
    <w:p>
      <w:pPr>
        <w:spacing w:after="0" w:line="240" w:lineRule="auto"/>
        <w:ind w:left="317"/>
      </w:pPr>
      <w:r>
        <w:rPr>
          <w:rFonts w:ascii="Consolas" w:hAnsi="Consolas"/>
          <w:color w:val="23344C"/>
          <w:sz w:val="16"/>
        </w:rPr>
        <w:t>throw new ResponseStatusException(HttpStatus.CONFLICT, "Đơn đã được thanh toán");</w:t>
      </w:r>
    </w:p>
    <w:p>
      <w:pPr>
        <w:spacing w:before="100"/>
      </w:pPr>
      <w:r>
        <w:rPr>
          <w:b/>
        </w:rPr>
        <w:t xml:space="preserve">Giải thích: </w:t>
      </w:r>
      <w:r>
        <w:t>Chuyển khoản phải có mã giao dịch hợp lệ và số tiền đúng bằng tổng đơn. Nếu đơn đã thanh toán, chỉ trả lại giao dịch cũ khi phương thức, mã và số tiền đều trùng; khác thì báo 409.</w:t>
      </w:r>
    </w:p>
    <w:p>
      <w:pPr>
        <w:spacing w:before="140" w:after="60"/>
      </w:pPr>
      <w:r>
        <w:rPr>
          <w:b/>
          <w:sz w:val="17"/>
        </w:rPr>
        <w:t>Mã nguồn: src/main/resources/UI/assets/js/admin.js</w:t>
      </w:r>
    </w:p>
    <w:p>
      <w:pPr>
        <w:spacing w:after="0" w:line="240" w:lineRule="auto"/>
        <w:ind w:left="317"/>
      </w:pPr>
      <w:r>
        <w:rPr>
          <w:rFonts w:ascii="Consolas" w:hAnsi="Consolas"/>
          <w:color w:val="23344C"/>
          <w:sz w:val="16"/>
        </w:rPr>
        <w:t>async function loadOrders() {</w:t>
      </w:r>
    </w:p>
    <w:p>
      <w:pPr>
        <w:spacing w:after="0" w:line="240" w:lineRule="auto"/>
        <w:ind w:left="317"/>
      </w:pPr>
      <w:r>
        <w:rPr>
          <w:rFonts w:ascii="Consolas" w:hAnsi="Consolas"/>
          <w:color w:val="23344C"/>
          <w:sz w:val="16"/>
        </w:rPr>
        <w:t>const generation = ++listGeneration;</w:t>
      </w:r>
    </w:p>
    <w:p>
      <w:pPr>
        <w:spacing w:after="0" w:line="240" w:lineRule="auto"/>
        <w:ind w:left="317"/>
      </w:pPr>
      <w:r>
        <w:rPr>
          <w:rFonts w:ascii="Consolas" w:hAnsi="Consolas"/>
          <w:color w:val="23344C"/>
          <w:sz w:val="16"/>
        </w:rPr>
        <w:t>const q = o("quan-tri-don-tim").value.trim(),</w:t>
      </w:r>
    </w:p>
    <w:p>
      <w:pPr>
        <w:spacing w:after="0" w:line="240" w:lineRule="auto"/>
        <w:ind w:left="317"/>
      </w:pPr>
      <w:r>
        <w:rPr>
          <w:rFonts w:ascii="Consolas" w:hAnsi="Consolas"/>
          <w:color w:val="23344C"/>
          <w:sz w:val="16"/>
        </w:rPr>
        <w:t>status = o("don-trang-thai").value;</w:t>
      </w:r>
    </w:p>
    <w:p>
      <w:pPr>
        <w:spacing w:after="0" w:line="240" w:lineRule="auto"/>
        <w:ind w:left="317"/>
      </w:pPr>
      <w:r>
        <w:rPr>
          <w:rFonts w:ascii="Consolas" w:hAnsi="Consolas"/>
          <w:color w:val="23344C"/>
          <w:sz w:val="16"/>
        </w:rPr>
        <w:t>const ds = await CineSnackApi.goi(</w:t>
      </w:r>
    </w:p>
    <w:p>
      <w:pPr>
        <w:spacing w:after="0" w:line="240" w:lineRule="auto"/>
        <w:ind w:left="317"/>
      </w:pPr>
      <w:r>
        <w:rPr>
          <w:rFonts w:ascii="Consolas" w:hAnsi="Consolas"/>
          <w:color w:val="23344C"/>
          <w:sz w:val="16"/>
        </w:rPr>
        <w:t>`/api/admin/orders?page=${page}&amp;size=20&amp;q=${encodeURIComponent(q)}&amp;status=${encodeURIComponent(status)}`,</w:t>
      </w:r>
    </w:p>
    <w:p>
      <w:pPr>
        <w:spacing w:after="0" w:line="240" w:lineRule="auto"/>
        <w:ind w:left="317"/>
      </w:pPr>
      <w:r>
        <w:rPr>
          <w:rFonts w:ascii="Consolas" w:hAnsi="Consolas"/>
          <w:color w:val="23344C"/>
          <w:sz w:val="16"/>
        </w:rPr>
        <w:t>);</w:t>
      </w:r>
    </w:p>
    <w:p>
      <w:pPr>
        <w:spacing w:after="0" w:line="240" w:lineRule="auto"/>
        <w:ind w:left="317"/>
      </w:pPr>
      <w:r>
        <w:rPr>
          <w:rFonts w:ascii="Consolas" w:hAnsi="Consolas"/>
          <w:color w:val="23344C"/>
          <w:sz w:val="16"/>
        </w:rPr>
        <w:t>if (generation !== listGeneration) return;</w:t>
      </w:r>
    </w:p>
    <w:p>
      <w:pPr>
        <w:spacing w:before="100"/>
      </w:pPr>
      <w:r>
        <w:rPr>
          <w:b/>
        </w:rPr>
        <w:t xml:space="preserve">Giải thích: </w:t>
      </w:r>
      <w:r>
        <w:t>loadOrders() gọi API với page, size, q và status; encodeURIComponent mã hóa chuỗi tìm kiếm. Kết quả ds là tối đa 20 đơn trên trang, không phải toàn bộ đơn trong hệ thống.</w:t>
      </w:r>
    </w:p>
    <w:p>
      <w:pPr>
        <w:spacing w:before="140" w:after="60"/>
      </w:pPr>
      <w:r>
        <w:rPr>
          <w:b/>
          <w:sz w:val="17"/>
        </w:rPr>
        <w:t>Mã nguồn: src/main/resources/UI/assets/js/admin.js</w:t>
      </w:r>
    </w:p>
    <w:p>
      <w:pPr>
        <w:spacing w:after="0" w:line="240" w:lineRule="auto"/>
        <w:ind w:left="317"/>
      </w:pPr>
      <w:r>
        <w:rPr>
          <w:rFonts w:ascii="Consolas" w:hAnsi="Consolas"/>
          <w:color w:val="23344C"/>
          <w:sz w:val="16"/>
        </w:rPr>
        <w:t>o("thong-ke").replaceChildren();</w:t>
      </w:r>
    </w:p>
    <w:p>
      <w:pPr>
        <w:spacing w:after="0" w:line="240" w:lineRule="auto"/>
        <w:ind w:left="317"/>
      </w:pPr>
      <w:r>
        <w:rPr>
          <w:rFonts w:ascii="Consolas" w:hAnsi="Consolas"/>
          <w:color w:val="23344C"/>
          <w:sz w:val="16"/>
        </w:rPr>
        <w:t>for (const [label, count] of [</w:t>
      </w:r>
    </w:p>
    <w:p>
      <w:pPr>
        <w:spacing w:after="0" w:line="240" w:lineRule="auto"/>
        <w:ind w:left="317"/>
      </w:pPr>
      <w:r>
        <w:rPr>
          <w:rFonts w:ascii="Consolas" w:hAnsi="Consolas"/>
          <w:color w:val="23344C"/>
          <w:sz w:val="16"/>
        </w:rPr>
        <w:t>["Đơn trên trang", ds.length],</w:t>
      </w:r>
    </w:p>
    <w:p>
      <w:pPr>
        <w:spacing w:after="0" w:line="240" w:lineRule="auto"/>
        <w:ind w:left="317"/>
      </w:pPr>
      <w:r>
        <w:rPr>
          <w:rFonts w:ascii="Consolas" w:hAnsi="Consolas"/>
          <w:color w:val="23344C"/>
          <w:sz w:val="16"/>
        </w:rPr>
        <w:t>["Chờ thanh toán", ds.filter((d) =&gt; d.status === "CHO_THANH_TOAN").length],</w:t>
      </w:r>
    </w:p>
    <w:p>
      <w:pPr>
        <w:spacing w:after="0" w:line="240" w:lineRule="auto"/>
        <w:ind w:left="317"/>
      </w:pPr>
      <w:r>
        <w:rPr>
          <w:rFonts w:ascii="Consolas" w:hAnsi="Consolas"/>
          <w:color w:val="23344C"/>
          <w:sz w:val="16"/>
        </w:rPr>
        <w:t>["Đã thanh toán", ds.filter((d) =&gt; d.status === "DA_THANH_TOAN").length],</w:t>
      </w:r>
    </w:p>
    <w:p>
      <w:pPr>
        <w:spacing w:after="0" w:line="240" w:lineRule="auto"/>
        <w:ind w:left="317"/>
      </w:pPr>
      <w:r>
        <w:rPr>
          <w:rFonts w:ascii="Consolas" w:hAnsi="Consolas"/>
          <w:color w:val="23344C"/>
          <w:sz w:val="16"/>
        </w:rPr>
        <w:t>]) {</w:t>
      </w:r>
    </w:p>
    <w:p>
      <w:pPr>
        <w:spacing w:after="0" w:line="240" w:lineRule="auto"/>
        <w:ind w:left="317"/>
      </w:pPr>
      <w:r>
        <w:rPr>
          <w:rFonts w:ascii="Consolas" w:hAnsi="Consolas"/>
          <w:color w:val="23344C"/>
          <w:sz w:val="16"/>
        </w:rPr>
        <w:t>const card = e("article", undefined, "workspace-stat");</w:t>
      </w:r>
    </w:p>
    <w:p>
      <w:pPr>
        <w:spacing w:after="0" w:line="240" w:lineRule="auto"/>
        <w:ind w:left="317"/>
      </w:pPr>
      <w:r>
        <w:rPr>
          <w:rFonts w:ascii="Consolas" w:hAnsi="Consolas"/>
          <w:color w:val="23344C"/>
          <w:sz w:val="16"/>
        </w:rPr>
        <w:t>card.append(e("span", label), e("strong", String(count)));</w:t>
      </w:r>
    </w:p>
    <w:p>
      <w:pPr>
        <w:spacing w:after="0" w:line="240" w:lineRule="auto"/>
        <w:ind w:left="317"/>
      </w:pPr>
      <w:r>
        <w:rPr>
          <w:rFonts w:ascii="Consolas" w:hAnsi="Consolas"/>
          <w:color w:val="23344C"/>
          <w:sz w:val="16"/>
        </w:rPr>
        <w:t>o("thong-ke").append(card);</w:t>
      </w:r>
    </w:p>
    <w:p>
      <w:pPr>
        <w:spacing w:after="0" w:line="240" w:lineRule="auto"/>
        <w:ind w:left="317"/>
      </w:pPr>
      <w:r>
        <w:rPr>
          <w:rFonts w:ascii="Consolas" w:hAnsi="Consolas"/>
          <w:color w:val="23344C"/>
          <w:sz w:val="16"/>
        </w:rPr>
        <w:t>}</w:t>
      </w:r>
    </w:p>
    <w:p>
      <w:pPr>
        <w:spacing w:before="100"/>
      </w:pPr>
      <w:r>
        <w:rPr>
          <w:b/>
        </w:rPr>
        <w:t xml:space="preserve">Giải thích: </w:t>
      </w:r>
      <w:r>
        <w:t>filter giữ đơn theo trạng thái rồi length đếm. Vì ds chỉ là một trang, ba ô chỉ là thống kê trên trang. Đừng diễn giải thành doanh thu hoặc tổng toàn rạp.</w:t>
      </w:r>
    </w:p>
    <w:p>
      <w:pPr>
        <w:pStyle w:val="Heading1"/>
      </w:pPr>
      <w:r>
        <w:t>5 Trường hợp cần nhớ</w:t>
      </w:r>
    </w:p>
    <w:p>
      <w:pPr>
        <w:pStyle w:val="ListBullet"/>
      </w:pPr>
      <w:r>
        <w:rPr>
          <w:b/>
        </w:rPr>
        <w:t xml:space="preserve">Chỉ mua bắp nước: </w:t>
      </w:r>
      <w:r>
        <w:t>booking.js có lựa chọn 'Chỉ mua bắp nước'; OrderService cho phép không có ghế nếu có sản phẩm hoặc combo.</w:t>
      </w:r>
    </w:p>
    <w:p>
      <w:pPr>
        <w:pStyle w:val="ListBullet"/>
      </w:pPr>
      <w:r>
        <w:rPr>
          <w:b/>
        </w:rPr>
        <w:t xml:space="preserve">Sản phẩm hết bán: </w:t>
      </w:r>
      <w:r>
        <w:t>OrderService.taoDongBapNuoc() từ chối khi repository trả null hoặc trạng thái khác HOAT_DONG.</w:t>
      </w:r>
    </w:p>
    <w:p>
      <w:pPr>
        <w:pStyle w:val="ListBullet"/>
      </w:pPr>
      <w:r>
        <w:rPr>
          <w:b/>
        </w:rPr>
        <w:t xml:space="preserve">Tiền mặt: </w:t>
      </w:r>
      <w:r>
        <w:t>Có thể đưa nhiều hơn tổng đơn; PaymentService trả lại change để nhân viên trả tiền thừa.</w:t>
      </w:r>
    </w:p>
    <w:p>
      <w:pPr>
        <w:pStyle w:val="ListBullet"/>
      </w:pPr>
      <w:r>
        <w:rPr>
          <w:b/>
        </w:rPr>
        <w:t xml:space="preserve">Chuyển khoản: </w:t>
      </w:r>
      <w:r>
        <w:t>Số tiền thực nhận phải đúng tuyệt đối với tổng đơn; không có cơ chế tiền thừa.</w:t>
      </w:r>
    </w:p>
    <w:p>
      <w:pPr>
        <w:pStyle w:val="ListBullet"/>
      </w:pPr>
      <w:r>
        <w:rPr>
          <w:b/>
        </w:rPr>
        <w:t xml:space="preserve">QR: </w:t>
      </w:r>
      <w:r>
        <w:t>Ảnh QR không tự đổi trạng thái đơn; nhân viên phải đối chiếu giao dịch thực tế.</w:t>
      </w:r>
    </w:p>
    <w:p>
      <w:pPr>
        <w:pStyle w:val="ListBullet"/>
      </w:pPr>
      <w:r>
        <w:rPr>
          <w:b/>
        </w:rPr>
        <w:t xml:space="preserve">Monitor: </w:t>
      </w:r>
      <w:r>
        <w:t>admin.js chỉ tải lại danh sách 10 giây một lần khi đang mở mục monitor và tab còn hiển thị.</w:t>
      </w:r>
    </w:p>
    <w:p>
      <w:pPr>
        <w:pStyle w:val="ListBullet"/>
      </w:pPr>
      <w:r>
        <w:rPr>
          <w:b/>
        </w:rPr>
        <w:t xml:space="preserve">Báo cáo: </w:t>
      </w:r>
      <w:r>
        <w:t>Chưa có báo cáo doanh thu tổng hợp; phần thống kê hiện có chỉ dựa vào 20 đơn được tải của trang hiện tại.</w:t>
      </w:r>
    </w:p>
    <w:p>
      <w:pPr>
        <w:pStyle w:val="Heading1"/>
      </w:pPr>
      <w:r>
        <w:t>6 Ví dụ số tiền để tự đối chiếu</w:t>
      </w:r>
    </w:p>
    <w:p>
      <w:r>
        <w:t>Giả sử đơn chỉ có hai bắp giá 35.000 đồng mỗi phần: OrderService tính 2 × 35.000 = 70.000 đồng và lưu tổng vào DON_HANG. Nếu khách đưa tiền mặt 100.000 đồng, PaymentService yêu cầu ít nhất 70.000 đồng và trả change = 30.000 đồng; THANH_TOAN ghi số tiền của đơn là 70.000 đồng. Nếu khách chọn chuyển khoản, QR mang amount = 70.000; nhân viên chỉ xác nhận khi thực nhận đúng 70.000 và có mã giao dịch đối chiếu. Không lấy 100.000 làm số tiền chuyển khoản hoặc giá hóa đơn.</w:t>
      </w:r>
    </w:p>
    <w:p>
      <w:r>
        <w:t>Để tự lần theo khi có lỗi: mở Network của trình duyệt, xem URL và mã HTTP; đọc controller tương ứng; theo lời gọi sang service; xem truy vấn repository và bảng SQL. Ví dụ GET /api/snacks trả danh sách rỗng thì kiểm tra SAN_PHAM/COMBO có bản ghi HOAT_DONG trước khi xem code hiển thị.</w:t>
      </w:r>
    </w:p>
    <w:p>
      <w:pPr>
        <w:pStyle w:val="Heading1"/>
      </w:pPr>
      <w:r>
        <w:t>7 Từ vựng kỹ thuật</w:t>
      </w:r>
    </w:p>
    <w:p>
      <w:pPr>
        <w:pStyle w:val="ListBullet"/>
      </w:pPr>
      <w:r>
        <w:rPr>
          <w:b/>
        </w:rPr>
        <w:t xml:space="preserve">GET và POST: </w:t>
      </w:r>
      <w:r>
        <w:t>GET đọc dữ liệu; POST gửi hành động tạo đơn hoặc xác nhận thanh toán.</w:t>
      </w:r>
    </w:p>
    <w:p>
      <w:pPr>
        <w:pStyle w:val="ListBullet"/>
      </w:pPr>
      <w:r>
        <w:rPr>
          <w:b/>
        </w:rPr>
        <w:t xml:space="preserve">@RestController: </w:t>
      </w:r>
      <w:r>
        <w:t>Spring Boot tự biến giá trị trả về thành JSON cho JavaScript.</w:t>
      </w:r>
    </w:p>
    <w:p>
      <w:pPr>
        <w:pStyle w:val="ListBullet"/>
      </w:pPr>
      <w:r>
        <w:rPr>
          <w:b/>
        </w:rPr>
        <w:t xml:space="preserve">JdbcTemplate: </w:t>
      </w:r>
      <w:r>
        <w:t>Lớp hỗ trợ chạy SQL; dấu ? là tham số, không ghép trực tiếp dữ liệu người dùng vào câu lệnh.</w:t>
      </w:r>
    </w:p>
    <w:p>
      <w:pPr>
        <w:pStyle w:val="ListBullet"/>
      </w:pPr>
      <w:r>
        <w:rPr>
          <w:b/>
        </w:rPr>
        <w:t xml:space="preserve">BigDecimal: </w:t>
      </w:r>
      <w:r>
        <w:t>Kiểu số thập phân phù hợp cho tiền, tránh sai số thường gặp của số thực.</w:t>
      </w:r>
    </w:p>
    <w:p>
      <w:pPr>
        <w:pStyle w:val="ListBullet"/>
      </w:pPr>
      <w:r>
        <w:rPr>
          <w:b/>
        </w:rPr>
        <w:t xml:space="preserve">@Transactional: </w:t>
      </w:r>
      <w:r>
        <w:t>Các bước lưu tiền, đổi trạng thái và tạo hóa đơn cùng thành công hoặc cùng hoàn tác khi lỗi.</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6"/>
      </w:rPr>
      <w:t>CineSnack  |  Hướng dẫn đọc mã nguồn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4" w:lineRule="auto"/>
    </w:pPr>
    <w:rPr>
      <w:rFonts w:ascii="Arial" w:hAnsi="Arial"/>
      <w:color w:val="181F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Bdr>
        <w:bottom w:val="nil"/>
      </w:pBdr>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