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02B2F" w14:textId="5FF16A28" w:rsidR="00E13050" w:rsidRDefault="00E13050">
      <w:pPr>
        <w:spacing w:after="332" w:line="259" w:lineRule="auto"/>
        <w:ind w:left="0" w:firstLine="0"/>
        <w:jc w:val="left"/>
      </w:pPr>
    </w:p>
    <w:p w14:paraId="1C02AB58" w14:textId="52C1E92B" w:rsidR="00E13050" w:rsidRDefault="00000000" w:rsidP="003D5775">
      <w:pPr>
        <w:spacing w:after="65" w:line="259" w:lineRule="auto"/>
        <w:ind w:left="-5" w:hanging="10"/>
        <w:jc w:val="left"/>
      </w:pPr>
      <w:bookmarkStart w:id="0" w:name="_Hlk203609480"/>
      <w:r>
        <w:rPr>
          <w:b/>
          <w:sz w:val="36"/>
        </w:rPr>
        <w:t xml:space="preserve">Báo </w:t>
      </w:r>
      <w:proofErr w:type="spellStart"/>
      <w:r>
        <w:rPr>
          <w:b/>
          <w:sz w:val="36"/>
        </w:rPr>
        <w:t>cáo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chiến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lược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khách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hàng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theo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phân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tích</w:t>
      </w:r>
      <w:proofErr w:type="spellEnd"/>
      <w:r w:rsidR="003D5775">
        <w:t xml:space="preserve"> </w:t>
      </w:r>
      <w:r>
        <w:rPr>
          <w:b/>
          <w:sz w:val="36"/>
        </w:rPr>
        <w:t>RFM</w:t>
      </w:r>
    </w:p>
    <w:p w14:paraId="2D740BBD" w14:textId="26058F9B" w:rsidR="00E13050" w:rsidRPr="003D5775" w:rsidRDefault="00000000">
      <w:pPr>
        <w:spacing w:after="417"/>
        <w:ind w:left="0" w:firstLine="0"/>
        <w:rPr>
          <w:rFonts w:asciiTheme="minorHAnsi" w:hAnsiTheme="minorHAnsi" w:cstheme="minorHAnsi"/>
        </w:rPr>
      </w:pPr>
      <w:bookmarkStart w:id="1" w:name="_Hlk203609496"/>
      <w:bookmarkEnd w:id="0"/>
      <w:proofErr w:type="spellStart"/>
      <w:r w:rsidRPr="003D5775">
        <w:rPr>
          <w:rFonts w:asciiTheme="minorHAnsi" w:hAnsiTheme="minorHAnsi" w:cstheme="minorHAnsi"/>
          <w:b/>
        </w:rPr>
        <w:t>Mô</w:t>
      </w:r>
      <w:proofErr w:type="spellEnd"/>
      <w:r w:rsidRPr="003D5775">
        <w:rPr>
          <w:rFonts w:asciiTheme="minorHAnsi" w:hAnsiTheme="minorHAnsi" w:cstheme="minorHAnsi"/>
          <w:b/>
        </w:rPr>
        <w:t xml:space="preserve"> </w:t>
      </w:r>
      <w:proofErr w:type="spellStart"/>
      <w:r w:rsidRPr="003D5775">
        <w:rPr>
          <w:rFonts w:asciiTheme="minorHAnsi" w:hAnsiTheme="minorHAnsi" w:cstheme="minorHAnsi"/>
          <w:b/>
        </w:rPr>
        <w:t>hình</w:t>
      </w:r>
      <w:proofErr w:type="spellEnd"/>
      <w:r w:rsidRPr="003D5775">
        <w:rPr>
          <w:rFonts w:asciiTheme="minorHAnsi" w:hAnsiTheme="minorHAnsi" w:cstheme="minorHAnsi"/>
          <w:b/>
        </w:rPr>
        <w:t xml:space="preserve"> RFM</w:t>
      </w:r>
      <w:r w:rsidRPr="003D5775">
        <w:rPr>
          <w:rFonts w:asciiTheme="minorHAnsi" w:hAnsiTheme="minorHAnsi" w:cstheme="minorHAnsi"/>
        </w:rPr>
        <w:t xml:space="preserve"> (Recency–Frequency–Monetary) </w:t>
      </w:r>
      <w:proofErr w:type="spellStart"/>
      <w:r w:rsidRPr="003D5775">
        <w:rPr>
          <w:rFonts w:asciiTheme="minorHAnsi" w:hAnsiTheme="minorHAnsi" w:cstheme="minorHAnsi"/>
        </w:rPr>
        <w:t>là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công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cụ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phân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tích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khách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hàng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dựa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trên</w:t>
      </w:r>
      <w:proofErr w:type="spellEnd"/>
      <w:r w:rsidRPr="003D5775">
        <w:rPr>
          <w:rFonts w:asciiTheme="minorHAnsi" w:hAnsiTheme="minorHAnsi" w:cstheme="minorHAnsi"/>
        </w:rPr>
        <w:t xml:space="preserve"> 3 </w:t>
      </w:r>
      <w:proofErr w:type="spellStart"/>
      <w:r w:rsidRPr="003D5775">
        <w:rPr>
          <w:rFonts w:asciiTheme="minorHAnsi" w:hAnsiTheme="minorHAnsi" w:cstheme="minorHAnsi"/>
        </w:rPr>
        <w:t>yếu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tố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quan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trọng</w:t>
      </w:r>
      <w:proofErr w:type="spellEnd"/>
      <w:r w:rsidRPr="003D5775">
        <w:rPr>
          <w:rFonts w:asciiTheme="minorHAnsi" w:hAnsiTheme="minorHAnsi" w:cstheme="minorHAnsi"/>
        </w:rPr>
        <w:t xml:space="preserve">: </w:t>
      </w:r>
      <w:r w:rsidR="003D5775" w:rsidRPr="003D5775">
        <w:rPr>
          <w:rFonts w:asciiTheme="minorHAnsi" w:hAnsiTheme="minorHAnsi" w:cstheme="minorHAnsi"/>
        </w:rPr>
        <w:br/>
      </w:r>
      <w:r w:rsidRPr="003D5775">
        <w:rPr>
          <w:rFonts w:asciiTheme="minorHAnsi" w:hAnsiTheme="minorHAnsi" w:cstheme="minorHAnsi"/>
        </w:rPr>
        <w:t>Recency (</w:t>
      </w:r>
      <w:proofErr w:type="spellStart"/>
      <w:r w:rsidRPr="003D5775">
        <w:rPr>
          <w:rFonts w:asciiTheme="minorHAnsi" w:hAnsiTheme="minorHAnsi" w:cstheme="minorHAnsi"/>
        </w:rPr>
        <w:t>thời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gian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kể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từ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lần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mua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gần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nhất</w:t>
      </w:r>
      <w:proofErr w:type="spellEnd"/>
      <w:proofErr w:type="gramStart"/>
      <w:r w:rsidRPr="003D5775">
        <w:rPr>
          <w:rFonts w:asciiTheme="minorHAnsi" w:hAnsiTheme="minorHAnsi" w:cstheme="minorHAnsi"/>
        </w:rPr>
        <w:t>)</w:t>
      </w:r>
      <w:r w:rsidR="003D5775" w:rsidRPr="003D5775">
        <w:rPr>
          <w:rFonts w:asciiTheme="minorHAnsi" w:hAnsiTheme="minorHAnsi" w:cstheme="minorHAnsi"/>
        </w:rPr>
        <w:t xml:space="preserve"> ,</w:t>
      </w:r>
      <w:proofErr w:type="gramEnd"/>
      <w:r w:rsidR="003D5775" w:rsidRPr="003D5775">
        <w:rPr>
          <w:rFonts w:asciiTheme="minorHAnsi" w:hAnsiTheme="minorHAnsi" w:cstheme="minorHAnsi"/>
        </w:rPr>
        <w:t xml:space="preserve"> </w:t>
      </w:r>
      <w:r w:rsidRPr="003D5775">
        <w:rPr>
          <w:rFonts w:asciiTheme="minorHAnsi" w:hAnsiTheme="minorHAnsi" w:cstheme="minorHAnsi"/>
        </w:rPr>
        <w:t>Frequency (</w:t>
      </w:r>
      <w:proofErr w:type="spellStart"/>
      <w:r w:rsidRPr="003D5775">
        <w:rPr>
          <w:rFonts w:asciiTheme="minorHAnsi" w:hAnsiTheme="minorHAnsi" w:cstheme="minorHAnsi"/>
        </w:rPr>
        <w:t>tần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suất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mua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hàng</w:t>
      </w:r>
      <w:proofErr w:type="spellEnd"/>
      <w:r w:rsidRPr="003D5775">
        <w:rPr>
          <w:rFonts w:asciiTheme="minorHAnsi" w:hAnsiTheme="minorHAnsi" w:cstheme="minorHAnsi"/>
        </w:rPr>
        <w:t xml:space="preserve">) </w:t>
      </w:r>
      <w:proofErr w:type="spellStart"/>
      <w:r w:rsidRPr="003D5775">
        <w:rPr>
          <w:rFonts w:asciiTheme="minorHAnsi" w:hAnsiTheme="minorHAnsi" w:cstheme="minorHAnsi"/>
        </w:rPr>
        <w:t>và</w:t>
      </w:r>
      <w:proofErr w:type="spellEnd"/>
      <w:r w:rsidRPr="003D5775">
        <w:rPr>
          <w:rFonts w:asciiTheme="minorHAnsi" w:hAnsiTheme="minorHAnsi" w:cstheme="minorHAnsi"/>
        </w:rPr>
        <w:t xml:space="preserve"> Monetary (</w:t>
      </w:r>
      <w:proofErr w:type="spellStart"/>
      <w:r w:rsidRPr="003D5775">
        <w:rPr>
          <w:rFonts w:asciiTheme="minorHAnsi" w:hAnsiTheme="minorHAnsi" w:cstheme="minorHAnsi"/>
        </w:rPr>
        <w:t>giá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trị</w:t>
      </w:r>
      <w:proofErr w:type="spellEnd"/>
      <w:r w:rsidRPr="003D5775">
        <w:rPr>
          <w:rFonts w:asciiTheme="minorHAnsi" w:hAnsiTheme="minorHAnsi" w:cstheme="minorHAnsi"/>
        </w:rPr>
        <w:t xml:space="preserve"> chi </w:t>
      </w:r>
      <w:proofErr w:type="spellStart"/>
      <w:r w:rsidRPr="003D5775">
        <w:rPr>
          <w:rFonts w:asciiTheme="minorHAnsi" w:hAnsiTheme="minorHAnsi" w:cstheme="minorHAnsi"/>
        </w:rPr>
        <w:t>tiêu</w:t>
      </w:r>
      <w:proofErr w:type="spellEnd"/>
      <w:proofErr w:type="gramStart"/>
      <w:r w:rsidRPr="003D5775">
        <w:rPr>
          <w:rFonts w:asciiTheme="minorHAnsi" w:hAnsiTheme="minorHAnsi" w:cstheme="minorHAnsi"/>
        </w:rPr>
        <w:t xml:space="preserve">) </w:t>
      </w:r>
      <w:r w:rsidR="003D5775" w:rsidRPr="003D5775">
        <w:rPr>
          <w:rFonts w:asciiTheme="minorHAnsi" w:hAnsiTheme="minorHAnsi" w:cstheme="minorHAnsi"/>
        </w:rPr>
        <w:t>.</w:t>
      </w:r>
      <w:proofErr w:type="gramEnd"/>
      <w:r w:rsidR="003D5775"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Mô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hình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này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giúp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doanh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nghiệp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đánh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giá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mức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độ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gắn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kết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và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giá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trị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của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từng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khách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hàng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để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xây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dựng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chiến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lược</w:t>
      </w:r>
      <w:proofErr w:type="spellEnd"/>
      <w:r w:rsidRPr="003D5775">
        <w:rPr>
          <w:rFonts w:asciiTheme="minorHAnsi" w:hAnsiTheme="minorHAnsi" w:cstheme="minorHAnsi"/>
        </w:rPr>
        <w:t xml:space="preserve"> marketing </w:t>
      </w:r>
      <w:proofErr w:type="spellStart"/>
      <w:r w:rsidRPr="003D5775">
        <w:rPr>
          <w:rFonts w:asciiTheme="minorHAnsi" w:hAnsiTheme="minorHAnsi" w:cstheme="minorHAnsi"/>
        </w:rPr>
        <w:t>và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chăm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sóc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phù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3D5775">
        <w:rPr>
          <w:rFonts w:asciiTheme="minorHAnsi" w:hAnsiTheme="minorHAnsi" w:cstheme="minorHAnsi"/>
        </w:rPr>
        <w:t>hợp</w:t>
      </w:r>
      <w:proofErr w:type="spellEnd"/>
      <w:r w:rsidRPr="003D5775">
        <w:rPr>
          <w:rFonts w:asciiTheme="minorHAnsi" w:hAnsiTheme="minorHAnsi" w:cstheme="minorHAnsi"/>
        </w:rPr>
        <w:t xml:space="preserve"> .</w:t>
      </w:r>
      <w:proofErr w:type="gram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Cụ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thể</w:t>
      </w:r>
      <w:proofErr w:type="spellEnd"/>
      <w:r w:rsidRPr="003D5775">
        <w:rPr>
          <w:rFonts w:asciiTheme="minorHAnsi" w:hAnsiTheme="minorHAnsi" w:cstheme="minorHAnsi"/>
        </w:rPr>
        <w:t xml:space="preserve">, </w:t>
      </w:r>
      <w:proofErr w:type="spellStart"/>
      <w:r w:rsidRPr="003D5775">
        <w:rPr>
          <w:rFonts w:asciiTheme="minorHAnsi" w:hAnsiTheme="minorHAnsi" w:cstheme="minorHAnsi"/>
        </w:rPr>
        <w:t>các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chỉ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số</w:t>
      </w:r>
      <w:proofErr w:type="spellEnd"/>
      <w:r w:rsidRPr="003D5775">
        <w:rPr>
          <w:rFonts w:asciiTheme="minorHAnsi" w:hAnsiTheme="minorHAnsi" w:cstheme="minorHAnsi"/>
        </w:rPr>
        <w:t xml:space="preserve"> RFM </w:t>
      </w:r>
      <w:proofErr w:type="spellStart"/>
      <w:r w:rsidRPr="003D5775">
        <w:rPr>
          <w:rFonts w:asciiTheme="minorHAnsi" w:hAnsiTheme="minorHAnsi" w:cstheme="minorHAnsi"/>
        </w:rPr>
        <w:t>được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hiểu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như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sau</w:t>
      </w:r>
      <w:proofErr w:type="spellEnd"/>
      <w:r w:rsidRPr="003D5775">
        <w:rPr>
          <w:rFonts w:asciiTheme="minorHAnsi" w:hAnsiTheme="minorHAnsi" w:cstheme="minorHAnsi"/>
        </w:rPr>
        <w:t xml:space="preserve">: </w:t>
      </w:r>
      <w:r w:rsidRPr="003D5775">
        <w:rPr>
          <w:rFonts w:asciiTheme="minorHAnsi" w:hAnsiTheme="minorHAnsi" w:cstheme="minorHAnsi"/>
          <w:b/>
        </w:rPr>
        <w:t>Recency (</w:t>
      </w:r>
      <w:proofErr w:type="spellStart"/>
      <w:r w:rsidRPr="003D5775">
        <w:rPr>
          <w:rFonts w:asciiTheme="minorHAnsi" w:hAnsiTheme="minorHAnsi" w:cstheme="minorHAnsi"/>
          <w:b/>
        </w:rPr>
        <w:t>Thời</w:t>
      </w:r>
      <w:proofErr w:type="spellEnd"/>
      <w:r w:rsidRPr="003D5775">
        <w:rPr>
          <w:rFonts w:asciiTheme="minorHAnsi" w:hAnsiTheme="minorHAnsi" w:cstheme="minorHAnsi"/>
          <w:b/>
        </w:rPr>
        <w:t xml:space="preserve"> </w:t>
      </w:r>
      <w:proofErr w:type="spellStart"/>
      <w:r w:rsidRPr="003D5775">
        <w:rPr>
          <w:rFonts w:asciiTheme="minorHAnsi" w:hAnsiTheme="minorHAnsi" w:cstheme="minorHAnsi"/>
          <w:b/>
        </w:rPr>
        <w:t>gian</w:t>
      </w:r>
      <w:proofErr w:type="spellEnd"/>
      <w:r w:rsidRPr="003D5775">
        <w:rPr>
          <w:rFonts w:asciiTheme="minorHAnsi" w:hAnsiTheme="minorHAnsi" w:cstheme="minorHAnsi"/>
          <w:b/>
        </w:rPr>
        <w:t xml:space="preserve"> </w:t>
      </w:r>
      <w:proofErr w:type="spellStart"/>
      <w:r w:rsidRPr="003D5775">
        <w:rPr>
          <w:rFonts w:asciiTheme="minorHAnsi" w:hAnsiTheme="minorHAnsi" w:cstheme="minorHAnsi"/>
          <w:b/>
        </w:rPr>
        <w:t>mua</w:t>
      </w:r>
      <w:proofErr w:type="spellEnd"/>
      <w:r w:rsidRPr="003D5775">
        <w:rPr>
          <w:rFonts w:asciiTheme="minorHAnsi" w:hAnsiTheme="minorHAnsi" w:cstheme="minorHAnsi"/>
          <w:b/>
        </w:rPr>
        <w:t xml:space="preserve"> </w:t>
      </w:r>
      <w:proofErr w:type="spellStart"/>
      <w:r w:rsidRPr="003D5775">
        <w:rPr>
          <w:rFonts w:asciiTheme="minorHAnsi" w:hAnsiTheme="minorHAnsi" w:cstheme="minorHAnsi"/>
          <w:b/>
        </w:rPr>
        <w:t>hàng</w:t>
      </w:r>
      <w:proofErr w:type="spellEnd"/>
      <w:r w:rsidRPr="003D5775">
        <w:rPr>
          <w:rFonts w:asciiTheme="minorHAnsi" w:hAnsiTheme="minorHAnsi" w:cstheme="minorHAnsi"/>
          <w:b/>
        </w:rPr>
        <w:t xml:space="preserve"> </w:t>
      </w:r>
      <w:proofErr w:type="spellStart"/>
      <w:r w:rsidRPr="003D5775">
        <w:rPr>
          <w:rFonts w:asciiTheme="minorHAnsi" w:hAnsiTheme="minorHAnsi" w:cstheme="minorHAnsi"/>
          <w:b/>
        </w:rPr>
        <w:t>gần</w:t>
      </w:r>
      <w:proofErr w:type="spellEnd"/>
      <w:r w:rsidRPr="003D5775">
        <w:rPr>
          <w:rFonts w:asciiTheme="minorHAnsi" w:hAnsiTheme="minorHAnsi" w:cstheme="minorHAnsi"/>
          <w:b/>
        </w:rPr>
        <w:t xml:space="preserve"> </w:t>
      </w:r>
      <w:proofErr w:type="spellStart"/>
      <w:r w:rsidRPr="003D5775">
        <w:rPr>
          <w:rFonts w:asciiTheme="minorHAnsi" w:hAnsiTheme="minorHAnsi" w:cstheme="minorHAnsi"/>
          <w:b/>
        </w:rPr>
        <w:t>nhất</w:t>
      </w:r>
      <w:proofErr w:type="spellEnd"/>
      <w:r w:rsidRPr="003D5775">
        <w:rPr>
          <w:rFonts w:asciiTheme="minorHAnsi" w:hAnsiTheme="minorHAnsi" w:cstheme="minorHAnsi"/>
          <w:b/>
        </w:rPr>
        <w:t>):</w:t>
      </w:r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Khoảng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thời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gian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từ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lần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mua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hàng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gần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đây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nhất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đến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hiện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tại</w:t>
      </w:r>
      <w:proofErr w:type="spellEnd"/>
      <w:r w:rsidRPr="003D5775">
        <w:rPr>
          <w:rFonts w:asciiTheme="minorHAnsi" w:hAnsiTheme="minorHAnsi" w:cstheme="minorHAnsi"/>
        </w:rPr>
        <w:t xml:space="preserve">. </w:t>
      </w:r>
      <w:proofErr w:type="spellStart"/>
      <w:r w:rsidRPr="003D5775">
        <w:rPr>
          <w:rFonts w:asciiTheme="minorHAnsi" w:hAnsiTheme="minorHAnsi" w:cstheme="minorHAnsi"/>
        </w:rPr>
        <w:t>Khách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hàng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có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giá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trị</w:t>
      </w:r>
      <w:proofErr w:type="spellEnd"/>
      <w:r w:rsidRPr="003D5775">
        <w:rPr>
          <w:rFonts w:asciiTheme="minorHAnsi" w:hAnsiTheme="minorHAnsi" w:cstheme="minorHAnsi"/>
        </w:rPr>
        <w:t xml:space="preserve"> Recency </w:t>
      </w:r>
      <w:proofErr w:type="spellStart"/>
      <w:r w:rsidRPr="003D5775">
        <w:rPr>
          <w:rFonts w:asciiTheme="minorHAnsi" w:hAnsiTheme="minorHAnsi" w:cstheme="minorHAnsi"/>
        </w:rPr>
        <w:t>nhỏ</w:t>
      </w:r>
      <w:proofErr w:type="spellEnd"/>
      <w:r w:rsidRPr="003D5775">
        <w:rPr>
          <w:rFonts w:asciiTheme="minorHAnsi" w:hAnsiTheme="minorHAnsi" w:cstheme="minorHAnsi"/>
        </w:rPr>
        <w:t xml:space="preserve"> (</w:t>
      </w:r>
      <w:proofErr w:type="spellStart"/>
      <w:r w:rsidRPr="003D5775">
        <w:rPr>
          <w:rFonts w:asciiTheme="minorHAnsi" w:hAnsiTheme="minorHAnsi" w:cstheme="minorHAnsi"/>
        </w:rPr>
        <w:t>vừa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mua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gần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đây</w:t>
      </w:r>
      <w:proofErr w:type="spellEnd"/>
      <w:r w:rsidRPr="003D5775">
        <w:rPr>
          <w:rFonts w:asciiTheme="minorHAnsi" w:hAnsiTheme="minorHAnsi" w:cstheme="minorHAnsi"/>
        </w:rPr>
        <w:t xml:space="preserve">) </w:t>
      </w:r>
      <w:proofErr w:type="spellStart"/>
      <w:r w:rsidRPr="003D5775">
        <w:rPr>
          <w:rFonts w:asciiTheme="minorHAnsi" w:hAnsiTheme="minorHAnsi" w:cstheme="minorHAnsi"/>
        </w:rPr>
        <w:t>được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xem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là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có</w:t>
      </w:r>
      <w:proofErr w:type="spellEnd"/>
      <w:r w:rsidRPr="003D5775">
        <w:rPr>
          <w:rFonts w:asciiTheme="minorHAnsi" w:hAnsiTheme="minorHAnsi" w:cstheme="minorHAnsi"/>
        </w:rPr>
        <w:t xml:space="preserve"> xu </w:t>
      </w:r>
      <w:proofErr w:type="spellStart"/>
      <w:r w:rsidRPr="003D5775">
        <w:rPr>
          <w:rFonts w:asciiTheme="minorHAnsi" w:hAnsiTheme="minorHAnsi" w:cstheme="minorHAnsi"/>
        </w:rPr>
        <w:t>hướng</w:t>
      </w:r>
      <w:proofErr w:type="spellEnd"/>
      <w:r w:rsidRPr="003D5775">
        <w:rPr>
          <w:rFonts w:asciiTheme="minorHAnsi" w:hAnsiTheme="minorHAnsi" w:cstheme="minorHAnsi"/>
        </w:rPr>
        <w:t xml:space="preserve"> quay </w:t>
      </w:r>
      <w:proofErr w:type="spellStart"/>
      <w:r w:rsidRPr="003D5775">
        <w:rPr>
          <w:rFonts w:asciiTheme="minorHAnsi" w:hAnsiTheme="minorHAnsi" w:cstheme="minorHAnsi"/>
        </w:rPr>
        <w:t>lại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cao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3D5775">
        <w:rPr>
          <w:rFonts w:asciiTheme="minorHAnsi" w:hAnsiTheme="minorHAnsi" w:cstheme="minorHAnsi"/>
        </w:rPr>
        <w:t>hơn</w:t>
      </w:r>
      <w:proofErr w:type="spellEnd"/>
      <w:r w:rsidR="003D5775" w:rsidRPr="003D5775">
        <w:rPr>
          <w:rFonts w:asciiTheme="minorHAnsi" w:hAnsiTheme="minorHAnsi" w:cstheme="minorHAnsi"/>
        </w:rPr>
        <w:t xml:space="preserve"> </w:t>
      </w:r>
      <w:r w:rsidRPr="003D5775">
        <w:rPr>
          <w:rFonts w:asciiTheme="minorHAnsi" w:hAnsiTheme="minorHAnsi" w:cstheme="minorHAnsi"/>
        </w:rPr>
        <w:t>.</w:t>
      </w:r>
      <w:proofErr w:type="gramEnd"/>
      <w:r w:rsidRPr="003D5775">
        <w:rPr>
          <w:rFonts w:asciiTheme="minorHAnsi" w:hAnsiTheme="minorHAnsi" w:cstheme="minorHAnsi"/>
        </w:rPr>
        <w:t xml:space="preserve"> </w:t>
      </w:r>
      <w:r w:rsidRPr="003D5775">
        <w:rPr>
          <w:rFonts w:asciiTheme="minorHAnsi" w:hAnsiTheme="minorHAnsi" w:cstheme="minorHAnsi"/>
          <w:b/>
        </w:rPr>
        <w:t>Frequency (</w:t>
      </w:r>
      <w:proofErr w:type="spellStart"/>
      <w:r w:rsidRPr="003D5775">
        <w:rPr>
          <w:rFonts w:asciiTheme="minorHAnsi" w:hAnsiTheme="minorHAnsi" w:cstheme="minorHAnsi"/>
          <w:b/>
        </w:rPr>
        <w:t>Tần</w:t>
      </w:r>
      <w:proofErr w:type="spellEnd"/>
      <w:r w:rsidRPr="003D5775">
        <w:rPr>
          <w:rFonts w:asciiTheme="minorHAnsi" w:hAnsiTheme="minorHAnsi" w:cstheme="minorHAnsi"/>
          <w:b/>
        </w:rPr>
        <w:t xml:space="preserve"> </w:t>
      </w:r>
      <w:proofErr w:type="spellStart"/>
      <w:r w:rsidRPr="003D5775">
        <w:rPr>
          <w:rFonts w:asciiTheme="minorHAnsi" w:hAnsiTheme="minorHAnsi" w:cstheme="minorHAnsi"/>
          <w:b/>
        </w:rPr>
        <w:t>suất</w:t>
      </w:r>
      <w:proofErr w:type="spellEnd"/>
      <w:r w:rsidRPr="003D5775">
        <w:rPr>
          <w:rFonts w:asciiTheme="minorHAnsi" w:hAnsiTheme="minorHAnsi" w:cstheme="minorHAnsi"/>
          <w:b/>
        </w:rPr>
        <w:t xml:space="preserve"> </w:t>
      </w:r>
      <w:proofErr w:type="spellStart"/>
      <w:r w:rsidRPr="003D5775">
        <w:rPr>
          <w:rFonts w:asciiTheme="minorHAnsi" w:hAnsiTheme="minorHAnsi" w:cstheme="minorHAnsi"/>
          <w:b/>
        </w:rPr>
        <w:t>mua</w:t>
      </w:r>
      <w:proofErr w:type="spellEnd"/>
      <w:r w:rsidRPr="003D5775">
        <w:rPr>
          <w:rFonts w:asciiTheme="minorHAnsi" w:hAnsiTheme="minorHAnsi" w:cstheme="minorHAnsi"/>
          <w:b/>
        </w:rPr>
        <w:t xml:space="preserve"> </w:t>
      </w:r>
      <w:proofErr w:type="spellStart"/>
      <w:r w:rsidRPr="003D5775">
        <w:rPr>
          <w:rFonts w:asciiTheme="minorHAnsi" w:hAnsiTheme="minorHAnsi" w:cstheme="minorHAnsi"/>
          <w:b/>
        </w:rPr>
        <w:t>hàng</w:t>
      </w:r>
      <w:proofErr w:type="spellEnd"/>
      <w:r w:rsidRPr="003D5775">
        <w:rPr>
          <w:rFonts w:asciiTheme="minorHAnsi" w:hAnsiTheme="minorHAnsi" w:cstheme="minorHAnsi"/>
          <w:b/>
        </w:rPr>
        <w:t>):</w:t>
      </w:r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Số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lần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mua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hàng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của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khách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trong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một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khoảng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thời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gian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nhất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định</w:t>
      </w:r>
      <w:proofErr w:type="spellEnd"/>
      <w:r w:rsidRPr="003D5775">
        <w:rPr>
          <w:rFonts w:asciiTheme="minorHAnsi" w:hAnsiTheme="minorHAnsi" w:cstheme="minorHAnsi"/>
        </w:rPr>
        <w:t xml:space="preserve">. </w:t>
      </w:r>
      <w:proofErr w:type="spellStart"/>
      <w:r w:rsidRPr="003D5775">
        <w:rPr>
          <w:rFonts w:asciiTheme="minorHAnsi" w:hAnsiTheme="minorHAnsi" w:cstheme="minorHAnsi"/>
        </w:rPr>
        <w:t>Khách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mua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hàng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thường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xuyên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được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xem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là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trung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thành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hơn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và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dễ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phản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hồi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các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chương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trình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khuyến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3D5775">
        <w:rPr>
          <w:rFonts w:asciiTheme="minorHAnsi" w:hAnsiTheme="minorHAnsi" w:cstheme="minorHAnsi"/>
        </w:rPr>
        <w:t>mãi</w:t>
      </w:r>
      <w:proofErr w:type="spellEnd"/>
      <w:r w:rsidR="003D5775" w:rsidRPr="003D5775">
        <w:rPr>
          <w:rFonts w:asciiTheme="minorHAnsi" w:hAnsiTheme="minorHAnsi" w:cstheme="minorHAnsi"/>
        </w:rPr>
        <w:t xml:space="preserve"> </w:t>
      </w:r>
      <w:r w:rsidRPr="003D5775">
        <w:rPr>
          <w:rFonts w:asciiTheme="minorHAnsi" w:hAnsiTheme="minorHAnsi" w:cstheme="minorHAnsi"/>
        </w:rPr>
        <w:t>.</w:t>
      </w:r>
      <w:proofErr w:type="gramEnd"/>
      <w:r w:rsidRPr="003D5775">
        <w:rPr>
          <w:rFonts w:asciiTheme="minorHAnsi" w:hAnsiTheme="minorHAnsi" w:cstheme="minorHAnsi"/>
        </w:rPr>
        <w:t xml:space="preserve"> </w:t>
      </w:r>
      <w:r w:rsidRPr="003D5775">
        <w:rPr>
          <w:rFonts w:asciiTheme="minorHAnsi" w:hAnsiTheme="minorHAnsi" w:cstheme="minorHAnsi"/>
          <w:b/>
        </w:rPr>
        <w:t>Monetary (</w:t>
      </w:r>
      <w:proofErr w:type="spellStart"/>
      <w:r w:rsidRPr="003D5775">
        <w:rPr>
          <w:rFonts w:asciiTheme="minorHAnsi" w:hAnsiTheme="minorHAnsi" w:cstheme="minorHAnsi"/>
          <w:b/>
        </w:rPr>
        <w:t>Giá</w:t>
      </w:r>
      <w:proofErr w:type="spellEnd"/>
      <w:r w:rsidRPr="003D5775">
        <w:rPr>
          <w:rFonts w:asciiTheme="minorHAnsi" w:hAnsiTheme="minorHAnsi" w:cstheme="minorHAnsi"/>
          <w:b/>
        </w:rPr>
        <w:t xml:space="preserve"> </w:t>
      </w:r>
      <w:proofErr w:type="spellStart"/>
      <w:r w:rsidRPr="003D5775">
        <w:rPr>
          <w:rFonts w:asciiTheme="minorHAnsi" w:hAnsiTheme="minorHAnsi" w:cstheme="minorHAnsi"/>
          <w:b/>
        </w:rPr>
        <w:t>trị</w:t>
      </w:r>
      <w:proofErr w:type="spellEnd"/>
      <w:r w:rsidRPr="003D5775">
        <w:rPr>
          <w:rFonts w:asciiTheme="minorHAnsi" w:hAnsiTheme="minorHAnsi" w:cstheme="minorHAnsi"/>
          <w:b/>
        </w:rPr>
        <w:t xml:space="preserve"> chi </w:t>
      </w:r>
      <w:proofErr w:type="spellStart"/>
      <w:r w:rsidRPr="003D5775">
        <w:rPr>
          <w:rFonts w:asciiTheme="minorHAnsi" w:hAnsiTheme="minorHAnsi" w:cstheme="minorHAnsi"/>
          <w:b/>
        </w:rPr>
        <w:t>tiêu</w:t>
      </w:r>
      <w:proofErr w:type="spellEnd"/>
      <w:r w:rsidRPr="003D5775">
        <w:rPr>
          <w:rFonts w:asciiTheme="minorHAnsi" w:hAnsiTheme="minorHAnsi" w:cstheme="minorHAnsi"/>
          <w:b/>
        </w:rPr>
        <w:t>):</w:t>
      </w:r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Tổng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giá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trị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tiền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mà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khách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đã</w:t>
      </w:r>
      <w:proofErr w:type="spellEnd"/>
      <w:r w:rsidRPr="003D5775">
        <w:rPr>
          <w:rFonts w:asciiTheme="minorHAnsi" w:hAnsiTheme="minorHAnsi" w:cstheme="minorHAnsi"/>
        </w:rPr>
        <w:t xml:space="preserve"> chi </w:t>
      </w:r>
      <w:proofErr w:type="spellStart"/>
      <w:r w:rsidRPr="003D5775">
        <w:rPr>
          <w:rFonts w:asciiTheme="minorHAnsi" w:hAnsiTheme="minorHAnsi" w:cstheme="minorHAnsi"/>
        </w:rPr>
        <w:t>tiêu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trong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khoảng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thời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gian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đó</w:t>
      </w:r>
      <w:proofErr w:type="spellEnd"/>
      <w:r w:rsidRPr="003D5775">
        <w:rPr>
          <w:rFonts w:asciiTheme="minorHAnsi" w:hAnsiTheme="minorHAnsi" w:cstheme="minorHAnsi"/>
        </w:rPr>
        <w:t xml:space="preserve">. </w:t>
      </w:r>
      <w:proofErr w:type="spellStart"/>
      <w:r w:rsidRPr="003D5775">
        <w:rPr>
          <w:rFonts w:asciiTheme="minorHAnsi" w:hAnsiTheme="minorHAnsi" w:cstheme="minorHAnsi"/>
        </w:rPr>
        <w:t>Khách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có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giá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trị</w:t>
      </w:r>
      <w:proofErr w:type="spellEnd"/>
      <w:r w:rsidRPr="003D5775">
        <w:rPr>
          <w:rFonts w:asciiTheme="minorHAnsi" w:hAnsiTheme="minorHAnsi" w:cstheme="minorHAnsi"/>
        </w:rPr>
        <w:t xml:space="preserve"> chi </w:t>
      </w:r>
      <w:proofErr w:type="spellStart"/>
      <w:r w:rsidRPr="003D5775">
        <w:rPr>
          <w:rFonts w:asciiTheme="minorHAnsi" w:hAnsiTheme="minorHAnsi" w:cstheme="minorHAnsi"/>
        </w:rPr>
        <w:t>tiêu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cao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thường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đóng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góp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nhiều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doanh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thu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và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có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thể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là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đối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tượng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phù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hợp</w:t>
      </w:r>
      <w:proofErr w:type="spellEnd"/>
      <w:r w:rsidRPr="003D5775">
        <w:rPr>
          <w:rFonts w:asciiTheme="minorHAnsi" w:hAnsiTheme="minorHAnsi" w:cstheme="minorHAnsi"/>
        </w:rPr>
        <w:t xml:space="preserve"> </w:t>
      </w:r>
      <w:proofErr w:type="spellStart"/>
      <w:r w:rsidRPr="003D5775">
        <w:rPr>
          <w:rFonts w:asciiTheme="minorHAnsi" w:hAnsiTheme="minorHAnsi" w:cstheme="minorHAnsi"/>
        </w:rPr>
        <w:t>cho</w:t>
      </w:r>
      <w:proofErr w:type="spellEnd"/>
      <w:r w:rsidRPr="003D5775">
        <w:rPr>
          <w:rFonts w:asciiTheme="minorHAnsi" w:hAnsiTheme="minorHAnsi" w:cstheme="minorHAnsi"/>
        </w:rPr>
        <w:t xml:space="preserve"> upsell/cross-</w:t>
      </w:r>
      <w:proofErr w:type="gramStart"/>
      <w:r w:rsidRPr="003D5775">
        <w:rPr>
          <w:rFonts w:asciiTheme="minorHAnsi" w:hAnsiTheme="minorHAnsi" w:cstheme="minorHAnsi"/>
        </w:rPr>
        <w:t>sell</w:t>
      </w:r>
      <w:r w:rsidRPr="003D5775">
        <w:rPr>
          <w:rFonts w:asciiTheme="minorHAnsi" w:hAnsiTheme="minorHAnsi" w:cstheme="minorHAnsi"/>
          <w:color w:val="333333"/>
          <w:sz w:val="12"/>
        </w:rPr>
        <w:t xml:space="preserve"> </w:t>
      </w:r>
      <w:r w:rsidRPr="003D5775">
        <w:rPr>
          <w:rFonts w:asciiTheme="minorHAnsi" w:hAnsiTheme="minorHAnsi" w:cstheme="minorHAnsi"/>
        </w:rPr>
        <w:t>.</w:t>
      </w:r>
      <w:proofErr w:type="gramEnd"/>
      <w:r w:rsidRPr="003D5775">
        <w:rPr>
          <w:rFonts w:asciiTheme="minorHAnsi" w:hAnsiTheme="minorHAnsi" w:cstheme="minorHAnsi"/>
        </w:rPr>
        <w:t xml:space="preserve"> </w:t>
      </w:r>
    </w:p>
    <w:bookmarkEnd w:id="1"/>
    <w:p w14:paraId="57F3110C" w14:textId="77777777" w:rsidR="00E13050" w:rsidRDefault="00000000">
      <w:pPr>
        <w:pStyle w:val="Heading1"/>
        <w:ind w:left="-5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2E1ECD3" w14:textId="6BF76A63" w:rsidR="00E13050" w:rsidRDefault="00000000">
      <w:pPr>
        <w:ind w:left="0" w:firstLine="0"/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(</w:t>
      </w:r>
      <w:r w:rsidR="003D5775">
        <w:t xml:space="preserve">k-means- </w:t>
      </w:r>
      <w:r>
        <w:t xml:space="preserve">clustering)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RFM,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RFM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cụm</w:t>
      </w:r>
      <w:proofErr w:type="spellEnd"/>
      <w:r>
        <w:t>:</w:t>
      </w:r>
    </w:p>
    <w:p w14:paraId="504730F8" w14:textId="1674BA6B" w:rsidR="00E13050" w:rsidRDefault="00000000">
      <w:pPr>
        <w:numPr>
          <w:ilvl w:val="0"/>
          <w:numId w:val="1"/>
        </w:numPr>
        <w:spacing w:after="332"/>
        <w:ind w:hanging="114"/>
      </w:pPr>
      <w:proofErr w:type="spellStart"/>
      <w:r>
        <w:rPr>
          <w:b/>
        </w:rPr>
        <w:t>Cụm</w:t>
      </w:r>
      <w:proofErr w:type="spellEnd"/>
      <w:r>
        <w:rPr>
          <w:b/>
        </w:rPr>
        <w:t xml:space="preserve"> 0 (771 </w:t>
      </w:r>
      <w:proofErr w:type="spellStart"/>
      <w:r>
        <w:rPr>
          <w:b/>
        </w:rPr>
        <w:t>khách</w:t>
      </w:r>
      <w:proofErr w:type="spellEnd"/>
      <w:r>
        <w:rPr>
          <w:b/>
        </w:rPr>
        <w:t xml:space="preserve">): </w:t>
      </w:r>
      <w:r>
        <w:rPr>
          <w:i/>
        </w:rPr>
        <w:t>Recency</w:t>
      </w:r>
      <w:r w:rsidR="003D5775" w:rsidRPr="003D5775">
        <w:t xml:space="preserve"> </w:t>
      </w:r>
      <w:r w:rsidR="003D5775" w:rsidRPr="003D5775">
        <w:rPr>
          <w:i/>
        </w:rPr>
        <w:t>≈</w:t>
      </w:r>
      <w:r>
        <w:rPr>
          <w:i/>
        </w:rPr>
        <w:t xml:space="preserve"> </w:t>
      </w:r>
      <w:proofErr w:type="gramStart"/>
      <w:r>
        <w:rPr>
          <w:i/>
        </w:rPr>
        <w:t>42.</w:t>
      </w:r>
      <w:r w:rsidR="003D5775">
        <w:rPr>
          <w:i/>
        </w:rPr>
        <w:t>4</w:t>
      </w:r>
      <w:r>
        <w:rPr>
          <w:i/>
        </w:rPr>
        <w:t xml:space="preserve"> </w:t>
      </w:r>
      <w:r>
        <w:t>,</w:t>
      </w:r>
      <w:proofErr w:type="gramEnd"/>
      <w:r>
        <w:t xml:space="preserve"> </w:t>
      </w:r>
      <w:r>
        <w:rPr>
          <w:i/>
        </w:rPr>
        <w:t xml:space="preserve">Frequency </w:t>
      </w:r>
      <w:r w:rsidR="003D5775" w:rsidRPr="003D5775">
        <w:rPr>
          <w:i/>
        </w:rPr>
        <w:t>≈</w:t>
      </w:r>
      <w:r>
        <w:rPr>
          <w:i/>
        </w:rPr>
        <w:t xml:space="preserve"> </w:t>
      </w:r>
      <w:proofErr w:type="gramStart"/>
      <w:r>
        <w:rPr>
          <w:i/>
        </w:rPr>
        <w:t>26.</w:t>
      </w:r>
      <w:r w:rsidR="003D5775">
        <w:rPr>
          <w:i/>
        </w:rPr>
        <w:t>4</w:t>
      </w:r>
      <w:r>
        <w:rPr>
          <w:i/>
        </w:rPr>
        <w:t xml:space="preserve"> </w:t>
      </w:r>
      <w:r>
        <w:t>,</w:t>
      </w:r>
      <w:proofErr w:type="gramEnd"/>
      <w:r>
        <w:t xml:space="preserve"> </w:t>
      </w:r>
      <w:r>
        <w:rPr>
          <w:i/>
        </w:rPr>
        <w:t>Monetary</w:t>
      </w:r>
      <w:r w:rsidR="003D5775" w:rsidRPr="003D5775">
        <w:t xml:space="preserve"> </w:t>
      </w:r>
      <w:r w:rsidR="003D5775" w:rsidRPr="003D5775">
        <w:rPr>
          <w:i/>
        </w:rPr>
        <w:t>≈</w:t>
      </w:r>
      <w:r>
        <w:rPr>
          <w:i/>
        </w:rPr>
        <w:t xml:space="preserve"> </w:t>
      </w:r>
      <w:proofErr w:type="gramStart"/>
      <w:r>
        <w:rPr>
          <w:i/>
        </w:rPr>
        <w:t>14,063</w:t>
      </w:r>
      <w:r w:rsidR="003D5775">
        <w:rPr>
          <w:i/>
        </w:rPr>
        <w:t>.3</w:t>
      </w:r>
      <w:r>
        <w:rPr>
          <w:i/>
        </w:rPr>
        <w:t xml:space="preserve"> </w:t>
      </w:r>
      <w:r>
        <w:t>.</w:t>
      </w:r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>
        <w:rPr>
          <w:i/>
        </w:rPr>
        <w:t>Recency</w:t>
      </w:r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Theo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RFM,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r>
        <w:rPr>
          <w:b/>
        </w:rPr>
        <w:t>Champions</w:t>
      </w:r>
      <w:r>
        <w:t xml:space="preserve"> –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rPr>
          <w:color w:val="333333"/>
          <w:sz w:val="12"/>
        </w:rPr>
        <w:t xml:space="preserve"> </w:t>
      </w:r>
      <w:r>
        <w:t>.</w:t>
      </w:r>
      <w:proofErr w:type="gram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3D5775">
        <w:t>có</w:t>
      </w:r>
      <w:proofErr w:type="spellEnd"/>
      <w:r w:rsidR="003D5775">
        <w:t xml:space="preserve"> </w:t>
      </w:r>
      <w:proofErr w:type="spellStart"/>
      <w:r w:rsidR="003D5775">
        <w:t>khả</w:t>
      </w:r>
      <w:proofErr w:type="spellEnd"/>
      <w:r w:rsidR="003D5775">
        <w:t xml:space="preserve"> </w:t>
      </w:r>
      <w:proofErr w:type="spellStart"/>
      <w:r w:rsidR="003D5775">
        <w:t>năng</w:t>
      </w:r>
      <w:proofErr w:type="spellEnd"/>
      <w:r w:rsidR="003D5775">
        <w:t xml:space="preserve"> </w:t>
      </w:r>
      <w:proofErr w:type="spellStart"/>
      <w:r w:rsidR="003D5775">
        <w:t>trở</w:t>
      </w:r>
      <w:proofErr w:type="spellEnd"/>
      <w:r w:rsidR="003D5775">
        <w:t xml:space="preserve"> </w:t>
      </w:r>
      <w:proofErr w:type="spellStart"/>
      <w:r w:rsidR="003D5775">
        <w:t>thành</w:t>
      </w:r>
      <w:proofErr w:type="spellEnd"/>
      <w:r w:rsidR="003D5775">
        <w:t xml:space="preserve"> </w:t>
      </w:r>
      <w:proofErr w:type="spellStart"/>
      <w:r w:rsidR="003D5775">
        <w:t>người</w:t>
      </w:r>
      <w:proofErr w:type="spellEnd"/>
      <w:r w:rsidR="003D5775">
        <w:t xml:space="preserve"> </w:t>
      </w:r>
      <w:proofErr w:type="spellStart"/>
      <w:r w:rsidR="003D5775">
        <w:t>giới</w:t>
      </w:r>
      <w:proofErr w:type="spellEnd"/>
      <w:r w:rsidR="003D5775">
        <w:t xml:space="preserve"> </w:t>
      </w:r>
      <w:proofErr w:type="spellStart"/>
      <w:r w:rsidR="003D5775">
        <w:t>thiệu</w:t>
      </w:r>
      <w:proofErr w:type="spellEnd"/>
      <w:r w:rsidR="003D5775">
        <w:t xml:space="preserve"> </w:t>
      </w:r>
      <w:proofErr w:type="spellStart"/>
      <w:r w:rsidR="003D5775">
        <w:t>sản</w:t>
      </w:r>
      <w:proofErr w:type="spellEnd"/>
      <w:r w:rsidR="003D5775">
        <w:t xml:space="preserve"> </w:t>
      </w:r>
      <w:proofErr w:type="spellStart"/>
      <w:r w:rsidR="003D5775">
        <w:t>phẩm</w:t>
      </w:r>
      <w:proofErr w:type="spellEnd"/>
      <w:r w:rsidR="003D5775">
        <w:t xml:space="preserve"> </w:t>
      </w:r>
      <w:proofErr w:type="spellStart"/>
      <w:r w:rsidR="003D5775">
        <w:t>cho</w:t>
      </w:r>
      <w:proofErr w:type="spellEnd"/>
      <w:r w:rsidR="003D5775">
        <w:t xml:space="preserve"> </w:t>
      </w:r>
      <w:proofErr w:type="spellStart"/>
      <w:r w:rsidR="003D5775">
        <w:t>người</w:t>
      </w:r>
      <w:proofErr w:type="spellEnd"/>
      <w:r w:rsidR="003D5775">
        <w:t xml:space="preserve"> </w:t>
      </w:r>
      <w:proofErr w:type="spellStart"/>
      <w:r w:rsidR="003D5775">
        <w:t>khác</w:t>
      </w:r>
      <w:proofErr w:type="spellEnd"/>
      <w:r w:rsidR="003D5775">
        <w:t>.</w:t>
      </w:r>
    </w:p>
    <w:p w14:paraId="562E7D86" w14:textId="172046A2" w:rsidR="00E13050" w:rsidRDefault="00000000">
      <w:pPr>
        <w:numPr>
          <w:ilvl w:val="0"/>
          <w:numId w:val="1"/>
        </w:numPr>
        <w:spacing w:after="331"/>
        <w:ind w:hanging="114"/>
      </w:pPr>
      <w:proofErr w:type="spellStart"/>
      <w:r>
        <w:rPr>
          <w:b/>
        </w:rPr>
        <w:t>Cụm</w:t>
      </w:r>
      <w:proofErr w:type="spellEnd"/>
      <w:r>
        <w:rPr>
          <w:b/>
        </w:rPr>
        <w:t xml:space="preserve"> 2 (626 </w:t>
      </w:r>
      <w:proofErr w:type="spellStart"/>
      <w:r>
        <w:rPr>
          <w:b/>
        </w:rPr>
        <w:t>khách</w:t>
      </w:r>
      <w:proofErr w:type="spellEnd"/>
      <w:r>
        <w:rPr>
          <w:b/>
        </w:rPr>
        <w:t xml:space="preserve">): </w:t>
      </w:r>
      <w:r>
        <w:rPr>
          <w:i/>
        </w:rPr>
        <w:t>Recency</w:t>
      </w:r>
      <w:r w:rsidR="003D5775" w:rsidRPr="003D5775">
        <w:t xml:space="preserve"> </w:t>
      </w:r>
      <w:r w:rsidR="003D5775" w:rsidRPr="003D5775">
        <w:rPr>
          <w:i/>
        </w:rPr>
        <w:t>≈</w:t>
      </w:r>
      <w:r>
        <w:rPr>
          <w:i/>
        </w:rPr>
        <w:t xml:space="preserve"> </w:t>
      </w:r>
      <w:proofErr w:type="gramStart"/>
      <w:r>
        <w:rPr>
          <w:i/>
        </w:rPr>
        <w:t>11</w:t>
      </w:r>
      <w:r w:rsidR="003D5775">
        <w:rPr>
          <w:i/>
        </w:rPr>
        <w:t>7</w:t>
      </w:r>
      <w:r>
        <w:rPr>
          <w:i/>
        </w:rPr>
        <w:t xml:space="preserve"> </w:t>
      </w:r>
      <w:r>
        <w:t>,</w:t>
      </w:r>
      <w:proofErr w:type="gramEnd"/>
      <w:r>
        <w:t xml:space="preserve"> </w:t>
      </w:r>
      <w:r>
        <w:rPr>
          <w:i/>
        </w:rPr>
        <w:t xml:space="preserve">Frequency </w:t>
      </w:r>
      <w:r w:rsidR="003D5775" w:rsidRPr="003D5775">
        <w:rPr>
          <w:i/>
        </w:rPr>
        <w:t>≈</w:t>
      </w:r>
      <w:r>
        <w:rPr>
          <w:i/>
        </w:rPr>
        <w:t xml:space="preserve"> </w:t>
      </w:r>
      <w:proofErr w:type="gramStart"/>
      <w:r>
        <w:rPr>
          <w:i/>
        </w:rPr>
        <w:t xml:space="preserve">7.1 </w:t>
      </w:r>
      <w:r>
        <w:t>,</w:t>
      </w:r>
      <w:proofErr w:type="gramEnd"/>
      <w:r>
        <w:t xml:space="preserve"> </w:t>
      </w:r>
      <w:r>
        <w:rPr>
          <w:i/>
        </w:rPr>
        <w:t xml:space="preserve">Monetary </w:t>
      </w:r>
      <w:r w:rsidR="003D5775" w:rsidRPr="003D5775">
        <w:rPr>
          <w:i/>
        </w:rPr>
        <w:t>≈</w:t>
      </w:r>
      <w:r>
        <w:rPr>
          <w:i/>
        </w:rPr>
        <w:t xml:space="preserve"> </w:t>
      </w:r>
      <w:proofErr w:type="gramStart"/>
      <w:r>
        <w:rPr>
          <w:i/>
        </w:rPr>
        <w:t xml:space="preserve">2,319.9 </w:t>
      </w:r>
      <w:r>
        <w:t>.</w:t>
      </w:r>
      <w:proofErr w:type="gram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r>
        <w:rPr>
          <w:i/>
        </w:rPr>
        <w:t>Recency</w:t>
      </w:r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(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),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tác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Theo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RFM,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(average performance),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proofErr w:type="gramStart"/>
      <w:r>
        <w:t>mua</w:t>
      </w:r>
      <w:proofErr w:type="spellEnd"/>
      <w:r>
        <w:t xml:space="preserve"> </w:t>
      </w:r>
      <w:r>
        <w:rPr>
          <w:color w:val="333333"/>
          <w:sz w:val="12"/>
        </w:rPr>
        <w:t xml:space="preserve"> </w:t>
      </w:r>
      <w:r>
        <w:t>.</w:t>
      </w:r>
      <w:proofErr w:type="gramEnd"/>
      <w:r>
        <w:t xml:space="preserve"> </w:t>
      </w:r>
    </w:p>
    <w:p w14:paraId="509258F1" w14:textId="64C0E980" w:rsidR="00E13050" w:rsidRDefault="00000000">
      <w:pPr>
        <w:numPr>
          <w:ilvl w:val="0"/>
          <w:numId w:val="1"/>
        </w:numPr>
        <w:spacing w:after="422"/>
        <w:ind w:hanging="114"/>
      </w:pPr>
      <w:proofErr w:type="spellStart"/>
      <w:r>
        <w:rPr>
          <w:b/>
        </w:rPr>
        <w:t>Cụm</w:t>
      </w:r>
      <w:proofErr w:type="spellEnd"/>
      <w:r>
        <w:rPr>
          <w:b/>
        </w:rPr>
        <w:t xml:space="preserve"> 1 (172 </w:t>
      </w:r>
      <w:proofErr w:type="spellStart"/>
      <w:r>
        <w:rPr>
          <w:b/>
        </w:rPr>
        <w:t>khách</w:t>
      </w:r>
      <w:proofErr w:type="spellEnd"/>
      <w:r>
        <w:rPr>
          <w:b/>
        </w:rPr>
        <w:t xml:space="preserve">): </w:t>
      </w:r>
      <w:proofErr w:type="gramStart"/>
      <w:r>
        <w:rPr>
          <w:i/>
        </w:rPr>
        <w:t>Recency  603.5</w:t>
      </w:r>
      <w:proofErr w:type="gramEnd"/>
      <w:r>
        <w:rPr>
          <w:i/>
        </w:rPr>
        <w:t xml:space="preserve"> </w:t>
      </w:r>
      <w:r>
        <w:t xml:space="preserve">, </w:t>
      </w:r>
      <w:proofErr w:type="gramStart"/>
      <w:r>
        <w:rPr>
          <w:i/>
        </w:rPr>
        <w:t>Frequency  5.4</w:t>
      </w:r>
      <w:proofErr w:type="gramEnd"/>
      <w:r>
        <w:rPr>
          <w:i/>
        </w:rPr>
        <w:t xml:space="preserve"> </w:t>
      </w:r>
      <w:r>
        <w:t xml:space="preserve">, </w:t>
      </w:r>
      <w:proofErr w:type="gramStart"/>
      <w:r>
        <w:rPr>
          <w:i/>
        </w:rPr>
        <w:t>Monetary  1,940.8</w:t>
      </w:r>
      <w:proofErr w:type="gramEnd"/>
      <w:r>
        <w:rPr>
          <w:i/>
        </w:rPr>
        <w:t xml:space="preserve"> </w:t>
      </w:r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i/>
        </w:rPr>
        <w:t>Recency</w:t>
      </w:r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(</w:t>
      </w:r>
      <w:proofErr w:type="spellStart"/>
      <w:r>
        <w:t>lâu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),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Theo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“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rPr>
          <w:b/>
        </w:rPr>
        <w:t>nguội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lạnh</w:t>
      </w:r>
      <w:proofErr w:type="spellEnd"/>
      <w:r>
        <w:rPr>
          <w:b/>
        </w:rPr>
        <w:t>/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lạc</w:t>
      </w:r>
      <w:proofErr w:type="spellEnd"/>
      <w:r>
        <w:t xml:space="preserve">” (low performance)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(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). </w:t>
      </w:r>
    </w:p>
    <w:p w14:paraId="196AF889" w14:textId="77777777" w:rsidR="00E13050" w:rsidRDefault="00000000">
      <w:pPr>
        <w:pStyle w:val="Heading1"/>
        <w:ind w:left="-5"/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</w:p>
    <w:p w14:paraId="4F2371AC" w14:textId="1DCCBA84" w:rsidR="00713AB5" w:rsidRDefault="00000000" w:rsidP="00713AB5">
      <w:pPr>
        <w:numPr>
          <w:ilvl w:val="0"/>
          <w:numId w:val="2"/>
        </w:numPr>
        <w:spacing w:after="776"/>
        <w:ind w:hanging="114"/>
      </w:pPr>
      <w:proofErr w:type="spellStart"/>
      <w:r>
        <w:rPr>
          <w:b/>
        </w:rPr>
        <w:t>Cụm</w:t>
      </w:r>
      <w:proofErr w:type="spellEnd"/>
      <w:r>
        <w:rPr>
          <w:b/>
        </w:rPr>
        <w:t xml:space="preserve"> 0 – </w:t>
      </w:r>
      <w:proofErr w:type="spellStart"/>
      <w:r>
        <w:rPr>
          <w:b/>
        </w:rPr>
        <w:t>Khách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Doanh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/tri </w:t>
      </w:r>
      <w:proofErr w:type="spellStart"/>
      <w:r>
        <w:rPr>
          <w:b/>
        </w:rPr>
        <w:t>ân</w:t>
      </w:r>
      <w:proofErr w:type="spellEnd"/>
      <w:r w:rsidR="00713AB5">
        <w:t xml:space="preserve"> </w:t>
      </w:r>
      <w:r>
        <w:t>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 w:rsidRPr="00713AB5">
        <w:rPr>
          <w:b/>
        </w:rPr>
        <w:t>cung</w:t>
      </w:r>
      <w:proofErr w:type="spellEnd"/>
      <w:r w:rsidRPr="00713AB5">
        <w:rPr>
          <w:b/>
        </w:rPr>
        <w:t xml:space="preserve"> </w:t>
      </w:r>
      <w:proofErr w:type="spellStart"/>
      <w:r w:rsidRPr="00713AB5">
        <w:rPr>
          <w:b/>
        </w:rPr>
        <w:t>cấp</w:t>
      </w:r>
      <w:proofErr w:type="spellEnd"/>
      <w:r w:rsidRPr="00713AB5">
        <w:rPr>
          <w:b/>
        </w:rPr>
        <w:t xml:space="preserve"> </w:t>
      </w:r>
      <w:proofErr w:type="spellStart"/>
      <w:r w:rsidRPr="00713AB5">
        <w:rPr>
          <w:b/>
        </w:rPr>
        <w:t>trải</w:t>
      </w:r>
      <w:proofErr w:type="spellEnd"/>
      <w:r w:rsidRPr="00713AB5">
        <w:rPr>
          <w:b/>
        </w:rPr>
        <w:t xml:space="preserve"> </w:t>
      </w:r>
      <w:proofErr w:type="spellStart"/>
      <w:r w:rsidRPr="00713AB5">
        <w:rPr>
          <w:b/>
        </w:rPr>
        <w:t>nghiệm</w:t>
      </w:r>
      <w:proofErr w:type="spellEnd"/>
      <w:r w:rsidRPr="00713AB5">
        <w:rPr>
          <w:b/>
        </w:rPr>
        <w:t xml:space="preserve"> </w:t>
      </w:r>
      <w:proofErr w:type="spellStart"/>
      <w:r w:rsidRPr="00713AB5">
        <w:rPr>
          <w:b/>
        </w:rPr>
        <w:t>cao</w:t>
      </w:r>
      <w:proofErr w:type="spellEnd"/>
      <w:r w:rsidRPr="00713AB5">
        <w:rPr>
          <w:b/>
        </w:rPr>
        <w:t xml:space="preserve"> </w:t>
      </w:r>
      <w:proofErr w:type="spellStart"/>
      <w:r w:rsidRPr="00713AB5">
        <w:rPr>
          <w:b/>
        </w:rPr>
        <w:t>cấp</w:t>
      </w:r>
      <w:proofErr w:type="spellEnd"/>
      <w:r>
        <w:t xml:space="preserve"> (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/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sớm</w:t>
      </w:r>
      <w:proofErr w:type="spellEnd"/>
      <w:proofErr w:type="gramStart"/>
      <w:r>
        <w:t>) .</w:t>
      </w:r>
      <w:proofErr w:type="gramEnd"/>
      <w:r>
        <w:t xml:space="preserve"> Các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 w:rsidRPr="00713AB5">
        <w:rPr>
          <w:color w:val="333333"/>
          <w:sz w:val="12"/>
        </w:rPr>
        <w:t xml:space="preserve"> </w:t>
      </w:r>
      <w:r>
        <w:t>.</w:t>
      </w:r>
      <w:proofErr w:type="gram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0E199E5C" w14:textId="30200B2E" w:rsidR="00E13050" w:rsidRDefault="00000000" w:rsidP="00713AB5">
      <w:pPr>
        <w:numPr>
          <w:ilvl w:val="0"/>
          <w:numId w:val="2"/>
        </w:numPr>
        <w:spacing w:after="776"/>
        <w:ind w:hanging="114"/>
      </w:pPr>
      <w:proofErr w:type="spellStart"/>
      <w:r w:rsidRPr="00713AB5">
        <w:rPr>
          <w:b/>
        </w:rPr>
        <w:t>Cụm</w:t>
      </w:r>
      <w:proofErr w:type="spellEnd"/>
      <w:r w:rsidRPr="00713AB5">
        <w:rPr>
          <w:b/>
        </w:rPr>
        <w:t xml:space="preserve"> 2 – </w:t>
      </w:r>
      <w:proofErr w:type="spellStart"/>
      <w:r w:rsidRPr="00713AB5">
        <w:rPr>
          <w:b/>
        </w:rPr>
        <w:t>Khách</w:t>
      </w:r>
      <w:proofErr w:type="spellEnd"/>
      <w:r w:rsidRPr="00713AB5">
        <w:rPr>
          <w:b/>
        </w:rPr>
        <w:t xml:space="preserve"> </w:t>
      </w:r>
      <w:proofErr w:type="spellStart"/>
      <w:r w:rsidRPr="00713AB5">
        <w:rPr>
          <w:b/>
        </w:rPr>
        <w:t>hàng</w:t>
      </w:r>
      <w:proofErr w:type="spellEnd"/>
      <w:r w:rsidRPr="00713AB5">
        <w:rPr>
          <w:b/>
        </w:rPr>
        <w:t xml:space="preserve"> </w:t>
      </w:r>
      <w:proofErr w:type="spellStart"/>
      <w:r w:rsidRPr="00713AB5">
        <w:rPr>
          <w:b/>
        </w:rPr>
        <w:t>trung</w:t>
      </w:r>
      <w:proofErr w:type="spellEnd"/>
      <w:r w:rsidRPr="00713AB5">
        <w:rPr>
          <w:b/>
        </w:rPr>
        <w:t xml:space="preserve"> </w:t>
      </w:r>
      <w:proofErr w:type="spellStart"/>
      <w:r w:rsidRPr="00713AB5">
        <w:rPr>
          <w:b/>
        </w:rPr>
        <w:t>bình</w:t>
      </w:r>
      <w:proofErr w:type="spellEnd"/>
      <w:r w:rsidRPr="00713AB5">
        <w:rPr>
          <w:b/>
        </w:rPr>
        <w:t>:</w:t>
      </w:r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Pr="00713AB5">
        <w:rPr>
          <w:b/>
        </w:rPr>
        <w:t>gửi</w:t>
      </w:r>
      <w:proofErr w:type="spellEnd"/>
      <w:r w:rsidRPr="00713AB5">
        <w:rPr>
          <w:b/>
        </w:rPr>
        <w:t xml:space="preserve"> </w:t>
      </w:r>
      <w:proofErr w:type="spellStart"/>
      <w:r w:rsidRPr="00713AB5">
        <w:rPr>
          <w:b/>
        </w:rPr>
        <w:t>nhắc</w:t>
      </w:r>
      <w:proofErr w:type="spellEnd"/>
      <w:r w:rsidRPr="00713AB5">
        <w:rPr>
          <w:b/>
        </w:rPr>
        <w:t xml:space="preserve"> </w:t>
      </w:r>
      <w:proofErr w:type="spellStart"/>
      <w:r w:rsidRPr="00713AB5">
        <w:rPr>
          <w:b/>
        </w:rPr>
        <w:t>nhở</w:t>
      </w:r>
      <w:proofErr w:type="spellEnd"/>
      <w:r w:rsidRPr="00713AB5">
        <w:rPr>
          <w:b/>
        </w:rPr>
        <w:t>/</w:t>
      </w:r>
      <w:proofErr w:type="spellStart"/>
      <w:r w:rsidRPr="00713AB5">
        <w:rPr>
          <w:b/>
        </w:rPr>
        <w:t>mã</w:t>
      </w:r>
      <w:proofErr w:type="spellEnd"/>
      <w:r w:rsidRPr="00713AB5">
        <w:rPr>
          <w:b/>
        </w:rPr>
        <w:t xml:space="preserve"> </w:t>
      </w:r>
      <w:proofErr w:type="spellStart"/>
      <w:r w:rsidRPr="00713AB5">
        <w:rPr>
          <w:b/>
        </w:rPr>
        <w:t>khuyến</w:t>
      </w:r>
      <w:proofErr w:type="spellEnd"/>
      <w:r w:rsidRPr="00713AB5">
        <w:rPr>
          <w:b/>
        </w:rPr>
        <w:t xml:space="preserve"> </w:t>
      </w:r>
      <w:proofErr w:type="spellStart"/>
      <w:r w:rsidRPr="00713AB5">
        <w:rPr>
          <w:b/>
        </w:rPr>
        <w:t>mãi</w:t>
      </w:r>
      <w:proofErr w:type="spellEnd"/>
      <w:r w:rsidRPr="00713AB5">
        <w:rPr>
          <w:b/>
        </w:rPr>
        <w:t xml:space="preserve"> </w:t>
      </w:r>
      <w:proofErr w:type="spellStart"/>
      <w:r w:rsidRPr="00713AB5">
        <w:rPr>
          <w:b/>
        </w:rPr>
        <w:t>định</w:t>
      </w:r>
      <w:proofErr w:type="spellEnd"/>
      <w:r w:rsidRPr="00713AB5">
        <w:rPr>
          <w:b/>
        </w:rPr>
        <w:t xml:space="preserve"> </w:t>
      </w:r>
      <w:proofErr w:type="spellStart"/>
      <w:r w:rsidRPr="00713AB5">
        <w:rPr>
          <w:b/>
        </w:rPr>
        <w:t>kỳ</w:t>
      </w:r>
      <w:proofErr w:type="spellEnd"/>
      <w:r>
        <w:t xml:space="preserve"> (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),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 w:rsidRPr="00713AB5">
        <w:rPr>
          <w:b/>
        </w:rPr>
        <w:t>ưu</w:t>
      </w:r>
      <w:proofErr w:type="spellEnd"/>
      <w:r w:rsidRPr="00713AB5">
        <w:rPr>
          <w:b/>
        </w:rPr>
        <w:t xml:space="preserve"> </w:t>
      </w:r>
      <w:proofErr w:type="spellStart"/>
      <w:r w:rsidRPr="00713AB5">
        <w:rPr>
          <w:b/>
        </w:rPr>
        <w:t>đãi</w:t>
      </w:r>
      <w:proofErr w:type="spellEnd"/>
      <w:r w:rsidRPr="00713AB5">
        <w:rPr>
          <w:b/>
        </w:rPr>
        <w:t xml:space="preserve"> </w:t>
      </w:r>
      <w:proofErr w:type="spellStart"/>
      <w:r w:rsidRPr="00713AB5">
        <w:rPr>
          <w:b/>
        </w:rPr>
        <w:t>gia</w:t>
      </w:r>
      <w:proofErr w:type="spellEnd"/>
      <w:r w:rsidRPr="00713AB5">
        <w:rPr>
          <w:b/>
        </w:rPr>
        <w:t xml:space="preserve"> </w:t>
      </w:r>
      <w:proofErr w:type="spellStart"/>
      <w:r w:rsidRPr="00713AB5">
        <w:rPr>
          <w:b/>
        </w:rPr>
        <w:t>tăng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hay combo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phẩm</w:t>
      </w:r>
      <w:proofErr w:type="spellEnd"/>
      <w:r w:rsidRPr="00713AB5">
        <w:rPr>
          <w:color w:val="333333"/>
          <w:sz w:val="12"/>
        </w:rPr>
        <w:t xml:space="preserve"> </w:t>
      </w:r>
      <w:r>
        <w:t>.</w:t>
      </w:r>
      <w:proofErr w:type="gram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proofErr w:type="gramStart"/>
      <w:r>
        <w:t>thêm</w:t>
      </w:r>
      <w:proofErr w:type="spellEnd"/>
      <w:r w:rsidRPr="00713AB5">
        <w:rPr>
          <w:color w:val="333333"/>
          <w:sz w:val="12"/>
        </w:rPr>
        <w:t xml:space="preserve"> </w:t>
      </w:r>
      <w:r>
        <w:t>.</w:t>
      </w:r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00699780" w14:textId="2F86E94E" w:rsidR="00E13050" w:rsidRDefault="00000000" w:rsidP="00713AB5">
      <w:pPr>
        <w:numPr>
          <w:ilvl w:val="0"/>
          <w:numId w:val="2"/>
        </w:numPr>
        <w:spacing w:after="0"/>
        <w:ind w:hanging="114"/>
      </w:pPr>
      <w:proofErr w:type="spellStart"/>
      <w:r>
        <w:rPr>
          <w:b/>
        </w:rPr>
        <w:lastRenderedPageBreak/>
        <w:t>Cụm</w:t>
      </w:r>
      <w:proofErr w:type="spellEnd"/>
      <w:r>
        <w:rPr>
          <w:b/>
        </w:rPr>
        <w:t xml:space="preserve"> 1 – </w:t>
      </w:r>
      <w:proofErr w:type="spellStart"/>
      <w:r>
        <w:rPr>
          <w:b/>
        </w:rPr>
        <w:t>Khách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rPr>
          <w:b/>
        </w:rPr>
        <w:t>tái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tác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Các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email hay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b/>
        </w:rPr>
        <w:t>ưu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biệt</w:t>
      </w:r>
      <w:proofErr w:type="spellEnd"/>
      <w:r>
        <w:t xml:space="preserve"> (</w:t>
      </w:r>
      <w:proofErr w:type="spellStart"/>
      <w:r>
        <w:t>gói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hay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qua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(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sectPr w:rsidR="00E13050">
      <w:pgSz w:w="12240" w:h="15840"/>
      <w:pgMar w:top="1452" w:right="1560" w:bottom="597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549C0"/>
    <w:multiLevelType w:val="hybridMultilevel"/>
    <w:tmpl w:val="1F6CC96A"/>
    <w:lvl w:ilvl="0" w:tplc="9D5448BA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9E0B0C2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6D63DF2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90A79C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C68D3B8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820946C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B66732C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D6540C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BE493A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170F4F"/>
    <w:multiLevelType w:val="hybridMultilevel"/>
    <w:tmpl w:val="D8F48158"/>
    <w:lvl w:ilvl="0" w:tplc="A0BA673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8E6FA2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F451F8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A4E6690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FC08D08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1F0A32A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FB4D752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B3039B4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1813BA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3101763">
    <w:abstractNumId w:val="0"/>
  </w:num>
  <w:num w:numId="2" w16cid:durableId="85150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50"/>
    <w:rsid w:val="000F07EE"/>
    <w:rsid w:val="003D5775"/>
    <w:rsid w:val="00713AB5"/>
    <w:rsid w:val="00E1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2A7F"/>
  <w15:docId w15:val="{4E476B20-6FEA-4533-B10B-A97B2EBB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8" w:line="297" w:lineRule="auto"/>
      <w:ind w:left="124" w:hanging="124"/>
      <w:jc w:val="both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1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chiến lược khách hàng theo phân tích RFM</vt:lpstr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chiến lược khách hàng theo phân tích RFM</dc:title>
  <dc:subject/>
  <dc:creator>ChatGPT Deep Research</dc:creator>
  <cp:keywords/>
  <cp:lastModifiedBy>Nguyễn Hoàng Huy (31221026058)</cp:lastModifiedBy>
  <cp:revision>2</cp:revision>
  <dcterms:created xsi:type="dcterms:W3CDTF">2025-07-16T19:07:00Z</dcterms:created>
  <dcterms:modified xsi:type="dcterms:W3CDTF">2025-07-16T19:07:00Z</dcterms:modified>
</cp:coreProperties>
</file>