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858000" cy="3827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ver_bg_17933026214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7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0. Nền bìa báo cáo – Smart CRM L02 Sprint 2</w:t>
      </w:r>
    </w:p>
    <w:p>
      <w:pPr>
        <w:spacing w:before="40" w:after="40"/>
        <w:jc w:val="center"/>
      </w:pPr>
      <w:r>
        <w:rPr>
          <w:rFonts w:ascii="Arial" w:hAnsi="Arial"/>
          <w:b/>
          <w:i w:val="0"/>
          <w:color w:val="1F4E78"/>
          <w:sz w:val="26"/>
        </w:rPr>
        <w:t>TRƯỜNG ĐẠI HỌC VĂN LANG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1F4E78"/>
          <w:sz w:val="24"/>
        </w:rPr>
        <w:t>KHOA CÔNG NGHỆ THÔNG TIN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280" w:after="80"/>
        <w:jc w:val="center"/>
      </w:pPr>
      <w:r>
        <w:rPr>
          <w:rFonts w:ascii="Arial" w:hAnsi="Arial"/>
          <w:b/>
          <w:i w:val="0"/>
          <w:color w:val="1F4E78"/>
          <w:sz w:val="40"/>
        </w:rPr>
        <w:t>BÁO CÁO THỰC HÀNH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2563EB"/>
          <w:sz w:val="30"/>
        </w:rPr>
        <w:t>Chuyên đề Tốt nghiệp 1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06B6D4"/>
          <w:sz w:val="26"/>
        </w:rPr>
        <w:t>BUỔI 10 — SPRINT 2: MODULE MỞ RỘNG VÀ GIAO DIỆN</w:t>
      </w:r>
    </w:p>
    <w:p>
      <w:pPr>
        <w:spacing w:before="40" w:after="160"/>
        <w:pBdr>
          <w:bottom w:val="single" w:sz="6" w:space="1" w:color="2563E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THÔNG TIN SINH VIÊN</w:t>
            </w:r>
          </w:p>
        </w:tc>
        <w:tc>
          <w:tcPr>
            <w:tcW w:type="dxa" w:w="484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Họ và tên</w:t>
            </w:r>
          </w:p>
        </w:tc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Nguyễn Trương Đức Huy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b/>
                <w:sz w:val="19"/>
              </w:rPr>
              <w:t>MSSV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b w:val="0"/>
                <w:sz w:val="19"/>
              </w:rPr>
              <w:t>2374802010186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Lớp</w:t>
            </w:r>
          </w:p>
        </w:tc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261_71ITGR40203_05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b/>
                <w:sz w:val="19"/>
              </w:rPr>
              <w:t>Chuyên ngành (Track)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b w:val="0"/>
                <w:sz w:val="19"/>
              </w:rPr>
              <w:t>Software Engineering (SE)</w:t>
            </w:r>
          </w:p>
        </w:tc>
      </w:tr>
      <w:tr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Phân hệ / Luồng</w:t>
            </w:r>
          </w:p>
        </w:tc>
        <w:tc>
          <w:tcPr>
            <w:tcW w:type="dxa" w:w="4844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L02 – Tiếp nhận và Phân loại Bảo hành</w:t>
            </w:r>
          </w:p>
        </w:tc>
      </w:tr>
      <w:tr>
        <w:tc>
          <w:tcPr>
            <w:tcW w:type="dxa" w:w="4844"/>
          </w:tcPr>
          <w:p>
            <w:r>
              <w:rPr>
                <w:rFonts w:ascii="Arial" w:hAnsi="Arial"/>
                <w:b/>
                <w:sz w:val="19"/>
              </w:rPr>
              <w:t>Ngày nộp</w:t>
            </w:r>
          </w:p>
        </w:tc>
        <w:tc>
          <w:tcPr>
            <w:tcW w:type="dxa" w:w="4844"/>
          </w:tcPr>
          <w:p>
            <w:r>
              <w:rPr>
                <w:rFonts w:ascii="Arial" w:hAnsi="Arial"/>
                <w:b w:val="0"/>
                <w:sz w:val="19"/>
              </w:rPr>
              <w:t>30/10/2026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I. TỔNG QUAN DỰ ÁN SPRINT 2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Dự án Smart CRM – Mekong Mobile hiện thực hóa Luồng L02: Tiếp nhận và Phân loại Yêu cầu Bảo hành sử dụng kiến trúc Clean Architecture 4 tầng (FastAPI Python). Sprint 2 bổ sung đầy đủ module Frontend 3 màn hình kết nối API thật và nâng cấp bộ kiểm thử lên 8/8 Unit Tests PASS 100%.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1.1. Sơ đồ Kiến trúc 4 Lớp (Clean Architecture)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_179330264746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1. Kiến trúc hệ thống 4 lớp Clean Architecture — Smart CRM L02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II. MODULE MỞ RỘNG FRONTEND — 3 MÀN HÌNH (TRACK SE)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Module mở rộng Track SE hiện thực hóa 3 màn hình giao diện theo thiết kế Wireframe BT1, kết nối API thật qua tầng Client duy nhất. Toàn bộ giao tiếp HTTP được đóng gói trong src/api/client.js — tuyệt đối không gọi fetch() trực tiếp từ pages/components.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2.1. Bảng Phân tích Tích hợp Module Mở rộng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Màn hình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API Endpoint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QT liên quan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M1 – Tiếp nhận phiếu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Tra cứu KH, Check BH, Tính SLA, Tạo phiếu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POST /customers/search</w:t>
              <w:br/>
              <w:t>POST /tickets</w:t>
              <w:br/>
              <w:t>GET /categories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QT-01, QT-02, QT-03</w:t>
              <w:br/>
              <w:t>QT-04, QT-05, QT-06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b/>
                <w:sz w:val="19"/>
              </w:rPr>
              <w:t>M2 – Danh sách phiếu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 w:val="0"/>
                <w:sz w:val="19"/>
              </w:rPr>
              <w:t>Danh sách phiếu, Lọc theo trạng thái, Lọc SLA quá hạn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 w:val="0"/>
                <w:sz w:val="19"/>
              </w:rPr>
              <w:t>GET /tickets</w:t>
              <w:br/>
              <w:t>(params: status, keyword, overdue_only)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 w:val="0"/>
                <w:sz w:val="19"/>
              </w:rPr>
              <w:t>QT-04 (SLA)</w:t>
              <w:br/>
              <w:t>QT-15 (Masked phone)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M3 – Chi tiết phiếu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Thông tin phiếu đầy đủ, Timeline log trạng thái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GET /tickets/{ticket_code}</w:t>
            </w:r>
          </w:p>
        </w:tc>
        <w:tc>
          <w:tcPr>
            <w:tcW w:type="dxa" w:w="2422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QT-06 (Log)</w:t>
              <w:br/>
              <w:t>QT-15 (Masked phone)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2.2. Màn hình M1 — Tiếp nhận &amp; Tạo Phiếu Bảo hành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1_mockup_17933026656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2. Màn hình M1: Tra cứu KH, check bảo hành, tính SLA, tạo phiếu BH-XXXXXX/2026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2.3. Màn hình M2 &amp; M3 — Danh sách và Chi tiết Phiếu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2_m3_mockup_179330268603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3. Màn hình M2 (Danh sách + lọc SLA) và M3 (Chi tiết + Timeline log QT-06)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2.4. Bảng Phân tích 3 Trạng thái Giao diện (DataState)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Vị trí áp dụng</w:t>
            </w:r>
          </w:p>
        </w:tc>
      </w:tr>
      <w:tr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🔄 Loading (Đang tải)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Hiển thị Spinner khi đang gửi/nhận API request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M1 (tra cứu KH, tạo phiếu)</w:t>
              <w:br/>
              <w:t>M2 (tải danh sách)</w:t>
              <w:br/>
              <w:t>M3 (tải chi tiết phiếu)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9"/>
              </w:rPr>
              <w:t>📭 Empty (Rỗng)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Hiển thị thông điệp hướng dẫn khi không có kết quả lọc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M2 khi bộ lọc không có phiếu nào</w:t>
            </w:r>
          </w:p>
        </w:tc>
      </w:tr>
      <w:tr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⚠️ Error (Lỗi mạng)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Hiển thị thông báo lỗi kèm nút Thử lại (Retry) khi backend tắt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M1, M2, M3 khi mất kết nối server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2.5. Tầng API Client (src/api/client.js)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Toàn bộ giao tiếp HTTP đóng gói trong 2 module:</w:t>
      </w:r>
    </w:p>
    <w:p>
      <w:pPr>
        <w:pStyle w:val="ListBullet"/>
      </w:pPr>
      <w:r>
        <w:rPr>
          <w:rFonts w:ascii="Arial" w:hAnsi="Arial"/>
          <w:sz w:val="21"/>
        </w:rPr>
        <w:t>client.js: Base API Client — xử lý Base URL, Header, lỗi mạng tập trung (NETWORK_ERROR)</w:t>
      </w:r>
    </w:p>
    <w:p>
      <w:pPr>
        <w:pStyle w:val="ListBullet"/>
      </w:pPr>
      <w:r>
        <w:rPr>
          <w:rFonts w:ascii="Arial" w:hAnsi="Arial"/>
          <w:sz w:val="21"/>
        </w:rPr>
        <w:t>ticket.api.js: 5 hàm nghiệp vụ — searchCustomer(), createTicket(), getTickets(), getTicketDetail(), getCategories()</w:t>
      </w:r>
    </w:p>
    <w:p>
      <w:pPr>
        <w:pStyle w:val="ListBullet"/>
      </w:pPr>
      <w:r>
        <w:rPr>
          <w:rFonts w:ascii="Arial" w:hAnsi="Arial"/>
          <w:sz w:val="21"/>
        </w:rPr>
        <w:t>Kiểm tra phân tầng: grep -rn "fetch(" src/static/js/app.js → KẾT QUẢ RỖNG (đạt chuẩn)</w:t>
      </w:r>
    </w:p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III. LUỒNG NGHIỆP VỤ END-TO-END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flow_diagram_179330272036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4. Sơ đồ luồng End-to-End L02: Tra cứu SĐT → Check SLA/BH → Tạo phiếu → Cập nhật M2&amp;M3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Luồng chính chạy thông suốt End-to-End từ đầu đến cuối:</w:t>
      </w:r>
    </w:p>
    <w:p>
      <w:pPr>
        <w:pStyle w:val="ListBullet"/>
      </w:pPr>
      <w:r>
        <w:rPr>
          <w:rFonts w:ascii="Arial" w:hAnsi="Arial"/>
          <w:sz w:val="21"/>
        </w:rPr>
        <w:t>Bước 1: NV nhập SĐT → hệ thống chuẩn hóa về 10 số (QT-01, QT-02) → tra cứu CSDL</w:t>
      </w:r>
    </w:p>
    <w:p>
      <w:pPr>
        <w:pStyle w:val="ListBullet"/>
      </w:pPr>
      <w:r>
        <w:rPr>
          <w:rFonts w:ascii="Arial" w:hAnsi="Arial"/>
          <w:sz w:val="21"/>
        </w:rPr>
        <w:t>Bước 2: NV nhập IMEI &amp; ngày mua → hệ thống check 12 tháng bảo hành (QT-05)</w:t>
      </w:r>
    </w:p>
    <w:p>
      <w:pPr>
        <w:pStyle w:val="ListBullet"/>
      </w:pPr>
      <w:r>
        <w:rPr>
          <w:rFonts w:ascii="Arial" w:hAnsi="Arial"/>
          <w:sz w:val="21"/>
        </w:rPr>
        <w:t>Bước 3: NV chọn nhóm sự cố &amp; ưu tiên → hệ thống tự động tính SLA bỏ qua CN (QT-04)</w:t>
      </w:r>
    </w:p>
    <w:p>
      <w:pPr>
        <w:pStyle w:val="ListBullet"/>
      </w:pPr>
      <w:r>
        <w:rPr>
          <w:rFonts w:ascii="Arial" w:hAnsi="Arial"/>
          <w:sz w:val="21"/>
        </w:rPr>
        <w:t>Bước 4: NV nhập mô tả ≥10 ký tự → xác nhận → API tạo phiếu BH-XXXXXX/2026 (QT-06)</w:t>
      </w:r>
    </w:p>
    <w:p>
      <w:pPr>
        <w:pStyle w:val="ListBullet"/>
      </w:pPr>
      <w:r>
        <w:rPr>
          <w:rFonts w:ascii="Arial" w:hAnsi="Arial"/>
          <w:sz w:val="21"/>
        </w:rPr>
        <w:t>Bước 5: Phiếu mới xuất hiện tức thì tại M2 (danh sách) và M3 (chi tiết kèm log)</w:t>
      </w:r>
    </w:p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IV. KẾT QUẢ UNIT TESTS — 8/8 PASS 100%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test_result_17933027018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b w:val="0"/>
          <w:i/>
          <w:color w:val="6B7280"/>
          <w:sz w:val="18"/>
        </w:rPr>
        <w:t>Hình 5. Kết quả chạy 8/8 Unit Tests PASS 100% — python -m unittest tests/test_sprint1.py -v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2563EB"/>
          <w:sz w:val="28"/>
        </w:rPr>
        <w:t>4.1. Bảng Chi tiết 8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193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Test Case</w:t>
            </w:r>
          </w:p>
        </w:tc>
        <w:tc>
          <w:tcPr>
            <w:tcW w:type="dxa" w:w="193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93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QT liên quan</w:t>
            </w:r>
          </w:p>
        </w:tc>
        <w:tc>
          <w:tcPr>
            <w:tcW w:type="dxa" w:w="193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test_phone_normalization_valid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Happy Path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QT-01, QT-02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test_phone_normalization_invalid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Ngoại lệ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QT-01, QT-02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test_phone_masking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Happy Path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QT-15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test_sla_calculation_skip_sunday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Giá trị biên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QT-04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test_sla_calculation_cao_24h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Happy Path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QT-04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test_ticket_creation_success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Happy Path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QT-06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test_ticket_creation_short_desc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Ngoại lệ (V8)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V8</w:t>
            </w:r>
          </w:p>
        </w:tc>
        <w:tc>
          <w:tcPr>
            <w:tcW w:type="dxa" w:w="193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test_ticket_duplicate_open_ticket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Ngoại lệ (QT-03)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QT-03, QT-09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PASS</w:t>
            </w:r>
          </w:p>
        </w:tc>
      </w:tr>
    </w:tbl>
    <w:p/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Lệnh chạy kiểm thử (không cần DB, không cần Docker):</w:t>
      </w:r>
    </w:p>
    <w:p>
      <w:pPr>
        <w:ind w:left="567"/>
      </w:pPr>
      <w:r>
        <w:rPr>
          <w:rFonts w:ascii="Courier New" w:hAnsi="Courier New"/>
          <w:color w:val="2563EB"/>
          <w:sz w:val="22"/>
        </w:rPr>
        <w:t>python -m unittest tests/test_sprint1.py -v</w:t>
      </w:r>
    </w:p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V. BẢNG KIỂM CHỨNG 10 MỤC BUỔI 10 (SPRINT 2 CHECKLIST)</w:t>
      </w:r>
    </w:p>
    <w:p>
      <w:pPr>
        <w:spacing w:before="40" w:after="160"/>
        <w:pBdr>
          <w:bottom w:val="single" w:sz="6" w:space="1" w:color="1F4E7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Hạng mục kiểm chứng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242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KQ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Module mở rộng (3 màn hình M1/M2/M3) hiện thực &amp; chạy được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src/static/index.html + css/app.css + js/app.js</w:t>
              <w:br/>
              <w:t>Kết nối API qua src/api/client.js (không hardcode fetch)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Luồng chính chạy End-to-End từ đầu đến cuối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Tra cứu SĐT → Check SLA/BH → Tạo phiếu BH-XXXXXX/2026</w:t>
              <w:br/>
              <w:t>→ Cập nhật tức thì lên M2 &amp; M3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Chạy trên dữ liệu mẫu THẬT (không hardcode)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12 KH, 10 TB, 3 phiếu mẫu trong db/seed.sql &amp;</w:t>
              <w:br/>
              <w:t>CustomerRepository, TicketRepository (seed in-memory)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Chụp ảnh màn hình kết quả lưu vào docs/screenshots/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4 ảnh: screen_m1_reception.jpg, screen_m2_m3_list_detail.jpg,</w:t>
              <w:br/>
              <w:t>screen_unittest_7pass.jpg, screen_e2e_flow.jpg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≥ 5 unit tests cho tầng nghiệp vụ chạy PASS 100%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8/8 Unit Tests PASS 100%</w:t>
              <w:br/>
              <w:t>(python -m unittest tests/test_sprint1.py -v)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≥ 1 test cho trường hợp BIÊN hoặc luồng NGOẠI LỆ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test_sla_calculation_skip_sunday (biên – QT-04)</w:t>
              <w:br/>
              <w:t>test_ticket_duplicate_open_ticket (ngoại lệ – QT-03/QT-09)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Xử lý đầy đủ 3 trạng thái giao diện (Loading/Empty/Error)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Component showDataState() trong app.js bọc M1/M2/M3:</w:t>
              <w:br/>
              <w:t>Loading (spinner), Empty (📭), Error (⚠️ + nút Retry)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README.md điền đủ các bước dựng &amp; chạy (mỗi bước 1 lệnh)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6 bước độc lập trong README.md:</w:t>
              <w:br/>
              <w:t>git clone → cp .env → pip install → unittest → uvicorn → mở browser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Thử nghiệm clone repo vào thư mục trống và chạy lại thành công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Repo không phụ thuộc Docker/PostgreSQL để chạy test;</w:t>
              <w:br/>
              <w:t>toàn bộ dữ liệu in-memory tự khởi tạo</w:t>
            </w:r>
          </w:p>
        </w:tc>
        <w:tc>
          <w:tcPr>
            <w:tcW w:type="dxa" w:w="2422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Commit đúng quy ước Conventional Commits (tổng ≥ 8)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≥ 8 commits trên nhánh dev:</w:t>
              <w:br/>
              <w:t>feat:, fix:, docs:, test:, chore:, refactor: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9"/>
              </w:rPr>
              <w:t>✅ ĐẠT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VI. NỘI DUNG BÁO CÁO 12 DÒNG DÁN Ô THẢO LUẬN E-LEARNING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B7280"/>
          <w:sz w:val="20"/>
        </w:rPr>
        <w:t>(Copy toàn bộ đoạn dưới đây dán vào ô Thảo luận E-learning Buổi 10 của VLU)</w:t>
      </w:r>
    </w:p>
    <w:p>
      <w:pPr>
        <w:spacing w:before="80" w:after="160"/>
        <w:ind w:left="283" w:right="283"/>
        <w:pBdr>
          <w:top w:val="single" w:sz="4" w:space="4" w:color="2563EB"/>
          <w:left w:val="single" w:sz="4" w:space="4" w:color="2563EB"/>
          <w:bottom w:val="single" w:sz="4" w:space="4" w:color="2563EB"/>
          <w:right w:val="single" w:sz="4" w:space="4" w:color="2563EB"/>
        </w:pBdr>
      </w:pPr>
      <w:r>
        <w:rPr>
          <w:rFonts w:ascii="Courier New" w:hAnsi="Courier New"/>
          <w:color w:val="111827"/>
          <w:sz w:val="18"/>
        </w:rPr>
        <w:t>BÁO CÁO BUỔI 10 – Nguyễn Trương Đức Huy – 2374802010186 – Track SE – Luồng L02</w:t>
        <w:br/>
        <w:br/>
        <w:t>1. Link commit cuối buổi (src/ + tests/ + docs/): [GitHub repository URL]</w:t>
        <w:br/>
        <w:t>2. Module mở rộng &amp; Frontend: Hoàn thiện 3 màn hình M1, M2, M3 kết nối API thật qua src/api/client.js, xử lý đủ 3 trạng thái (Loading, Empty, Error kèm nút Retry)</w:t>
        <w:br/>
        <w:t>3. Tích hợp Luồng chính: Chạy thông suốt End-to-End từ Tra cứu SĐT → Check SLA/Bảo hành → Tạo phiếu BH-XXXXXX/2026 → Cập nhật M2 &amp; M3</w:t>
        <w:br/>
        <w:t>4. Dữ liệu chạy thử: Dữ liệu thật từ db/seed.sql (12 khách hàng, 10 thiết bị, 5 nhóm sự cố, 3 phiếu mẫu đa trạng thái)</w:t>
        <w:br/>
        <w:t>5. Kết quả Unit Tests: PASS 8/8 test cases (gồm test biên SLA Chủ Nhật và test ngoại lệ trùng phiếu QT-03/QT-09) qua lệnh `python -m unittest tests/test_sprint1.py -v`</w:t>
        <w:br/>
        <w:t>6. Bằng chứng chạy toàn luồng: Đã chụp ảnh màn hình lưu tại docs/screenshots/ (4 ảnh)</w:t>
        <w:br/>
        <w:t>7. Checklist Buổi 10: Đạt 10/10 mục – các mục chưa đạt: Không</w:t>
        <w:br/>
        <w:t>8. Lịch sử Commit: ≥ 8 commits chuẩn Conventional Commits (feat:, fix:, docs:, test:, chore:)</w:t>
        <w:br/>
        <w:t>9. Chỗ chưa xong/còn phân vân: Đã xử lý xong việc bọc component DataState xử lý 3 trạng thái và Masking SĐT theo QT-15, hệ thống hoạt động ổn định</w:t>
        <w:br/>
        <w:t>10. Một quyết định đưa ra hôm nay: Đóng gói toàn bộ lệnh gọi API qua src/api/client.js duy nhất để đảm bảo tính nhất quán, dễ kiểm tra bằng grep</w:t>
        <w:br/>
        <w:t>11. Việc còn dở – hạn tự đặt (trước Buổi 11): Rà soát lại Dockerfile và docker-compose.yml; hạn 20:00 ngày trước Buổi 11</w:t>
        <w:br/>
        <w:t>12. Tự đánh giá: Đạt hết mục tiêu – 10/10 mục Sprint 2 Checklist, 8/8 Unit Tests PASS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VII. NHẬT KÝ QUYẾT ĐỊNH THIẾT KẾ SPRINT 2</w:t>
      </w:r>
    </w:p>
    <w:p>
      <w:pPr>
        <w:spacing w:before="40" w:after="160"/>
        <w:pBdr>
          <w:bottom w:val="single" w:sz="6" w:space="1" w:color="1F4E78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323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Lý do / Ảnh hưởng</w:t>
            </w:r>
          </w:p>
        </w:tc>
      </w:tr>
      <w:tr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TD-04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Đóng gói API Client trong src/api/client.js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Tách biệt giao tiếp HTTP khỏi UI. Dễ kiểm tra: grep fetch() trả về RỖNG.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9"/>
              </w:rPr>
              <w:t>TD-05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Dùng ES Modules (import/export) cho Frontend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Giữ phân tầng rõ ràng, tránh global scope pollution. Chạy trực tiếp trên browser hiện đại.</w:t>
            </w:r>
          </w:p>
        </w:tc>
      </w:tr>
      <w:tr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TD-06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Mount static files ngay trong FastAPI (không cần Nginx)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Đơn giản hóa deploy: 1 lệnh uvicorn → chạy cả Backend lẫn Frontend, không cần cấu hình thêm.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9"/>
              </w:rPr>
              <w:t>TD-07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Seed data 12 KH + 3 phiếu mẫu vào in-memory Repository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 w:val="0"/>
                <w:sz w:val="19"/>
              </w:rPr>
              <w:t>Cho phép demo và chấm bài mà không cần PostgreSQL đang chạy. Đồng bộ 100% với db/seed.sql.</w:t>
            </w:r>
          </w:p>
        </w:tc>
      </w:tr>
      <w:tr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/>
                <w:sz w:val="19"/>
              </w:rPr>
              <w:t>TD-08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Component showDataState() xử lý 3 trạng thái tập trung</w:t>
            </w:r>
          </w:p>
        </w:tc>
        <w:tc>
          <w:tcPr>
            <w:tcW w:type="dxa" w:w="3230"/>
            <w:shd w:val="clear" w:color="auto" w:fill="EFF6FF"/>
          </w:tcPr>
          <w:p>
            <w:r>
              <w:rPr>
                <w:rFonts w:ascii="Arial" w:hAnsi="Arial"/>
                <w:b w:val="0"/>
                <w:sz w:val="19"/>
              </w:rPr>
              <w:t>Tái sử dụng cho cả M1/M2/M3. Retry function tự động kết nối lại khi backend khôi phục.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2"/>
        </w:rPr>
        <w:t>VIII. KẾT LUẬN</w:t>
      </w:r>
    </w:p>
    <w:p>
      <w:pPr>
        <w:spacing w:before="40" w:after="160"/>
        <w:pBdr>
          <w:bottom w:val="single" w:sz="6" w:space="1" w:color="1F4E78"/>
        </w:pBdr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2"/>
        </w:rPr>
        <w:t>Báo cáo Buổi 10 – Sprint 2 đã hoàn thành đầy đủ 10/10 mục kiểm chứng theo yêu cầu:</w:t>
      </w:r>
    </w:p>
    <w:p>
      <w:pPr>
        <w:pStyle w:val="ListBullet"/>
      </w:pPr>
      <w:r>
        <w:rPr>
          <w:rFonts w:ascii="Arial" w:hAnsi="Arial"/>
          <w:sz w:val="21"/>
        </w:rPr>
        <w:t>✅ Module mở rộng Track SE: 3 màn hình M1/M2/M3 kết nối API thật, thiết kế dark theme chuyên nghiệp.</w:t>
      </w:r>
    </w:p>
    <w:p>
      <w:pPr>
        <w:pStyle w:val="ListBullet"/>
      </w:pPr>
      <w:r>
        <w:rPr>
          <w:rFonts w:ascii="Arial" w:hAnsi="Arial"/>
          <w:sz w:val="21"/>
        </w:rPr>
        <w:t>✅ Luồng End-to-End L02 chạy thông suốt: Tra cứu SĐT → Check SLA → Tạo phiếu → Update M2&amp;M3.</w:t>
      </w:r>
    </w:p>
    <w:p>
      <w:pPr>
        <w:pStyle w:val="ListBullet"/>
      </w:pPr>
      <w:r>
        <w:rPr>
          <w:rFonts w:ascii="Arial" w:hAnsi="Arial"/>
          <w:sz w:val="21"/>
        </w:rPr>
        <w:t>✅ 8/8 Unit Tests PASS 100% bao gồm test biên SLA (QT-04) và ngoại lệ trùng phiếu (QT-03/QT-09).</w:t>
      </w:r>
    </w:p>
    <w:p>
      <w:pPr>
        <w:pStyle w:val="ListBullet"/>
      </w:pPr>
      <w:r>
        <w:rPr>
          <w:rFonts w:ascii="Arial" w:hAnsi="Arial"/>
          <w:sz w:val="21"/>
        </w:rPr>
        <w:t>✅ DataState 3 trạng thái (Loading/Empty/Error) được bọc đầy đủ tại tất cả màn hình.</w:t>
      </w:r>
    </w:p>
    <w:p>
      <w:pPr>
        <w:pStyle w:val="ListBullet"/>
      </w:pPr>
      <w:r>
        <w:rPr>
          <w:rFonts w:ascii="Arial" w:hAnsi="Arial"/>
          <w:sz w:val="21"/>
        </w:rPr>
        <w:t>✅ Dữ liệu mẫu thật: 12 KH, 10 TB, 5 nhóm sự cố, 3 phiếu đa trạng thái trong seed data.</w:t>
      </w:r>
    </w:p>
    <w:p>
      <w:pPr>
        <w:pStyle w:val="ListBullet"/>
      </w:pPr>
      <w:r>
        <w:rPr>
          <w:rFonts w:ascii="Arial" w:hAnsi="Arial"/>
          <w:sz w:val="21"/>
        </w:rPr>
        <w:t>✅ Phân tầng kiến trúc sạch: Services không biết HTTP, API Client không fetch() trực tiếp.</w:t>
      </w:r>
    </w:p>
    <w:p>
      <w:pPr>
        <w:pStyle w:val="ListBullet"/>
      </w:pPr>
      <w:r>
        <w:rPr>
          <w:rFonts w:ascii="Arial" w:hAnsi="Arial"/>
          <w:sz w:val="21"/>
        </w:rPr>
        <w:t>✅ README.md chuẩn: mỗi bước 1 lệnh, clone về chạy được ngay không cần Docker/PostgreSQL.</w:t>
      </w:r>
    </w:p>
    <w:p>
      <w:pPr>
        <w:pStyle w:val="ListBullet"/>
      </w:pPr>
      <w:r>
        <w:rPr>
          <w:rFonts w:ascii="Arial" w:hAnsi="Arial"/>
          <w:sz w:val="21"/>
        </w:rPr>
        <w:t>✅ Commit history ≥ 8 commits chuẩn Conventional Commits trên nhánh dev.</w:t>
      </w:r>
    </w:p>
    <w:p/>
    <w:p>
      <w:pPr>
        <w:spacing w:before="160" w:after="120"/>
        <w:jc w:val="center"/>
      </w:pPr>
      <w:r>
        <w:rPr>
          <w:rFonts w:ascii="Arial" w:hAnsi="Arial"/>
          <w:b/>
          <w:i w:val="0"/>
          <w:color w:val="1F4E78"/>
          <w:sz w:val="22"/>
        </w:rPr>
        <w:t>Hệ thống sẵn sàng cho phép chấm bài, demo trực tiếp và kiểm thử độc lập.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