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41950">
      <w:pPr>
        <w:rPr>
          <w:rFonts w:hint="default"/>
          <w:lang w:val="vi-VN"/>
        </w:rPr>
      </w:pPr>
      <w:r>
        <w:rPr>
          <w:rFonts w:hint="default"/>
          <w:lang w:val="vi-VN"/>
        </w:rPr>
        <w:t>Lỗi khi mình không chọn vào Lương &amp; Phúc lợi mà gửi đi tin tuyển dụng luôn thì nó sẽ tự động chọn vào mức lương Thỏa thuận</w:t>
      </w:r>
      <w:bookmarkStart w:id="0" w:name="_GoBack"/>
      <w:bookmarkEnd w:id="0"/>
    </w:p>
    <w:p w14:paraId="2F82B916">
      <w:pPr>
        <w:rPr>
          <w:rFonts w:hint="default"/>
          <w:lang w:val="en-US"/>
        </w:rPr>
      </w:pPr>
      <w:r>
        <w:drawing>
          <wp:inline distT="0" distB="0" distL="114300" distR="114300">
            <wp:extent cx="5262245" cy="2621280"/>
            <wp:effectExtent l="0" t="0" r="1079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6A24"/>
    <w:rsid w:val="00F7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2026-03-24T06:28:00Z</dcterms:created>
  <dc:creator>Duyen Cao</dc:creator>
  <cp:lastModifiedBy>Duyen Cao</cp:lastModifiedBy>
  <dcterms:modified xsi:type="dcterms:W3CDTF">2026-03-24T07:19:14Z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B766F35C143C4ECF906136E9070F4553_11</vt:lpwstr>
  </property>
</Properties>
</file>