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58.png" ContentType="image/png"/>
  <Override PartName="/word/media/rId29.png" ContentType="image/png"/>
  <Override PartName="/word/media/rId33.png" ContentType="image/png"/>
  <Override PartName="/word/media/rId37.png" ContentType="image/png"/>
  <Override PartName="/word/media/rId41.png" ContentType="image/png"/>
  <Override PartName="/word/media/rId44.png" ContentType="image/png"/>
  <Override PartName="/word/media/rId4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Phân</w:t>
      </w:r>
      <w:r>
        <w:t xml:space="preserve"> </w:t>
      </w:r>
      <w:r>
        <w:t xml:space="preserve">cụm</w:t>
      </w:r>
      <w:r>
        <w:t xml:space="preserve"> </w:t>
      </w:r>
      <w:r>
        <w:t xml:space="preserve">K-Means</w:t>
      </w:r>
    </w:p>
    <w:p>
      <w:pPr>
        <w:pStyle w:val="Author"/>
      </w:pPr>
      <w:r>
        <w:t xml:space="preserve">Le</w:t>
      </w:r>
      <w:r>
        <w:t xml:space="preserve"> </w:t>
      </w:r>
      <w:r>
        <w:t xml:space="preserve">Nhat</w:t>
      </w:r>
      <w:r>
        <w:t xml:space="preserve"> </w:t>
      </w:r>
      <w:r>
        <w:t xml:space="preserve">Tung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giới-thiệu-về-k-means"/>
    <w:p>
      <w:pPr>
        <w:pStyle w:val="Heading1"/>
      </w:pPr>
      <w:r>
        <w:t xml:space="preserve">Giới thiệu về K-Means</w:t>
      </w:r>
    </w:p>
    <w:bookmarkStart w:id="26" w:name="thuật-toán-phân-cụm-k-means-là-gì"/>
    <w:p>
      <w:pPr>
        <w:pStyle w:val="Heading2"/>
      </w:pPr>
      <w:r>
        <w:t xml:space="preserve">Thuật toán phân cụm K-Means là gì?</w:t>
      </w:r>
    </w:p>
    <w:p>
      <w:pPr>
        <w:pStyle w:val="FirstParagraph"/>
      </w:pPr>
      <w:r>
        <w:rPr>
          <w:b/>
          <w:bCs/>
        </w:rPr>
        <w:t xml:space="preserve">K-Means</w:t>
      </w:r>
      <w:r>
        <w:t xml:space="preserve"> </w:t>
      </w:r>
      <w:r>
        <w:t xml:space="preserve">là một trong những thuật toán phân cụm (clustering) phổ biến nhất trong học máy không giám sát (unsupervised learning). Thuật toán này nhằm mục đích phân chia một tập dữ liệu thành K cụm (clusters) khác nhau, trong đó mỗi điểm dữ liệu thuộc về cụm có trung tâm (centroid) gần nhất.</w:t>
      </w:r>
    </w:p>
    <w:p>
      <w:pPr>
        <w:pStyle w:val="BodyText"/>
      </w:pPr>
      <w:r>
        <w:t xml:space="preserve">Mục tiêu chính của K-Means là giảm thiểu tổng bình phương khoảng cách giữa các điểm dữ liệu và trung tâm cụm của chúng, được gọi là</w:t>
      </w:r>
      <w:r>
        <w:t xml:space="preserve"> </w:t>
      </w:r>
      <w:r>
        <w:rPr>
          <w:b/>
          <w:bCs/>
        </w:rPr>
        <w:t xml:space="preserve">Within-Cluster Sum of Squares (WCSS)</w:t>
      </w:r>
      <w:r>
        <w:t xml:space="preserve">:</w:t>
      </w:r>
    </w:p>
    <w:p>
      <w:pPr>
        <w:pStyle w:val="BodyText"/>
      </w:pPr>
      <m:oMathPara>
        <m:oMathParaPr>
          <m:jc m:val="center"/>
        </m:oMathParaPr>
        <m:oMath>
          <m:r>
            <m:t>W</m:t>
          </m:r>
          <m:r>
            <m:t>C</m:t>
          </m:r>
          <m:r>
            <m:t>S</m:t>
          </m:r>
          <m:r>
            <m:t>S</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d>
                    <m:dPr>
                      <m:begChr m:val="|"/>
                      <m:endChr m:val="|"/>
                      <m:sepChr m:val=""/>
                      <m:grow/>
                    </m:dPr>
                    <m:e/>
                  </m:d>
                </m:e>
              </m:nary>
            </m:e>
          </m:nary>
          <m:r>
            <m:t>x</m:t>
          </m:r>
          <m:r>
            <m:rPr>
              <m:sty m:val="p"/>
            </m:rPr>
            <m:t>−</m:t>
          </m:r>
          <m:sSub>
            <m:e>
              <m:r>
                <m:t>μ</m:t>
              </m:r>
            </m:e>
            <m:sub>
              <m:r>
                <m:t>i</m:t>
              </m:r>
            </m:sub>
          </m:sSub>
          <m:sSup>
            <m:e>
              <m:d>
                <m:dPr>
                  <m:begChr m:val="|"/>
                  <m:endChr m:val="|"/>
                  <m:sepChr m:val=""/>
                  <m:grow/>
                </m:dPr>
                <m:e/>
              </m:d>
            </m:e>
            <m:sup>
              <m:r>
                <m:t>2</m:t>
              </m:r>
            </m:sup>
          </m:sSup>
        </m:oMath>
      </m:oMathPara>
    </w:p>
    <w:p>
      <w:pPr>
        <w:pStyle w:val="FirstParagraph"/>
      </w:pPr>
      <w:r>
        <w:t xml:space="preserve">Trong đó:</w:t>
      </w:r>
    </w:p>
    <w:p>
      <w:pPr>
        <w:numPr>
          <w:ilvl w:val="0"/>
          <w:numId w:val="1001"/>
        </w:numPr>
      </w:pPr>
      <m:oMath>
        <m:r>
          <m:t>K</m:t>
        </m:r>
      </m:oMath>
      <w:r>
        <w:t xml:space="preserve"> </w:t>
      </w:r>
      <w:r>
        <w:t xml:space="preserve">là số lượng cụm</w:t>
      </w:r>
    </w:p>
    <w:p>
      <w:pPr>
        <w:numPr>
          <w:ilvl w:val="0"/>
          <w:numId w:val="1001"/>
        </w:numPr>
      </w:pPr>
      <m:oMath>
        <m:sSub>
          <m:e>
            <m:r>
              <m:t>C</m:t>
            </m:r>
          </m:e>
          <m:sub>
            <m:r>
              <m:t>i</m:t>
            </m:r>
          </m:sub>
        </m:sSub>
      </m:oMath>
      <w:r>
        <w:t xml:space="preserve"> </w:t>
      </w:r>
      <w:r>
        <w:t xml:space="preserve">là tập hợp các điểm thuộc cụm thứ</w:t>
      </w:r>
      <w:r>
        <w:t xml:space="preserve"> </w:t>
      </w:r>
      <m:oMath>
        <m:r>
          <m:t>i</m:t>
        </m:r>
      </m:oMath>
    </w:p>
    <w:p>
      <w:pPr>
        <w:numPr>
          <w:ilvl w:val="0"/>
          <w:numId w:val="1001"/>
        </w:numPr>
      </w:pPr>
      <m:oMath>
        <m:sSub>
          <m:e>
            <m:r>
              <m:t>μ</m:t>
            </m:r>
          </m:e>
          <m:sub>
            <m:r>
              <m:t>i</m:t>
            </m:r>
          </m:sub>
        </m:sSub>
      </m:oMath>
      <w:r>
        <w:t xml:space="preserve"> </w:t>
      </w:r>
      <w:r>
        <w:t xml:space="preserve">là trung tâm (centroid) của cụm thứ</w:t>
      </w:r>
      <w:r>
        <w:t xml:space="preserve"> </w:t>
      </w:r>
      <m:oMath>
        <m:r>
          <m:t>i</m:t>
        </m:r>
      </m:oMath>
    </w:p>
    <w:p>
      <w:pPr>
        <w:numPr>
          <w:ilvl w:val="0"/>
          <w:numId w:val="1001"/>
        </w:numPr>
      </w:pPr>
      <m:oMath>
        <m:d>
          <m:dPr>
            <m:begChr m:val="|"/>
            <m:endChr m:val="|"/>
            <m:sepChr m:val=""/>
            <m:grow/>
          </m:dPr>
          <m:e/>
        </m:d>
        <m:r>
          <m:t>x</m:t>
        </m:r>
        <m:r>
          <m:rPr>
            <m:sty m:val="p"/>
          </m:rPr>
          <m:t>−</m:t>
        </m:r>
        <m:sSub>
          <m:e>
            <m:r>
              <m:t>μ</m:t>
            </m:r>
          </m:e>
          <m:sub>
            <m:r>
              <m:t>i</m:t>
            </m:r>
          </m:sub>
        </m:sSub>
        <m:sSup>
          <m:e>
            <m:d>
              <m:dPr>
                <m:begChr m:val="|"/>
                <m:endChr m:val="|"/>
                <m:sepChr m:val=""/>
                <m:grow/>
              </m:dPr>
              <m:e/>
            </m:d>
          </m:e>
          <m:sup>
            <m:r>
              <m:t>2</m:t>
            </m:r>
          </m:sup>
        </m:sSup>
      </m:oMath>
      <w:r>
        <w:t xml:space="preserve"> </w:t>
      </w:r>
      <w:r>
        <w:t xml:space="preserve">là bình phương khoảng cách Euclidean giữa điểm</w:t>
      </w:r>
      <w:r>
        <w:t xml:space="preserve"> </w:t>
      </w:r>
      <m:oMath>
        <m:r>
          <m:t>x</m:t>
        </m:r>
      </m:oMath>
      <w:r>
        <w:t xml:space="preserve"> </w:t>
      </w:r>
      <w:r>
        <w:t xml:space="preserve">và trung tâm cụm</w:t>
      </w:r>
      <w:r>
        <w:t xml:space="preserve"> </w:t>
      </w:r>
      <m:oMath>
        <m:sSub>
          <m:e>
            <m:r>
              <m:t>μ</m:t>
            </m:r>
          </m:e>
          <m:sub>
            <m:r>
              <m:t>i</m:t>
            </m:r>
          </m:sub>
        </m:sSub>
      </m:oMath>
    </w:p>
    <w:p>
      <w:pPr>
        <w:pStyle w:val="FirstParagraph"/>
      </w:pPr>
      <w:r>
        <w:drawing>
          <wp:inline>
            <wp:extent cx="5334000" cy="3556000"/>
            <wp:effectExtent b="0" l="0" r="0" t="0"/>
            <wp:docPr descr="Minh hoa thuat toan K-Means" title="" id="21" name="Picture"/>
            <a:graphic>
              <a:graphicData uri="http://schemas.openxmlformats.org/drawingml/2006/picture">
                <pic:pic>
                  <pic:nvPicPr>
                    <pic:cNvPr descr="33-K-means_files/figure-docx/unnamed-chunk-1-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Minh hoa thuat toan K-Means" title="" id="24" name="Picture"/>
            <a:graphic>
              <a:graphicData uri="http://schemas.openxmlformats.org/drawingml/2006/picture">
                <pic:pic>
                  <pic:nvPicPr>
                    <pic:cNvPr descr="33-K-means_files/figure-docx/unnamed-chunk-1-2.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bookmarkEnd w:id="26"/>
    <w:bookmarkStart w:id="27" w:name="các-bước-của-thuật-toán-k-means"/>
    <w:p>
      <w:pPr>
        <w:pStyle w:val="Heading2"/>
      </w:pPr>
      <w:r>
        <w:t xml:space="preserve">Các bước của thuật toán K-Means</w:t>
      </w:r>
    </w:p>
    <w:p>
      <w:pPr>
        <w:pStyle w:val="FirstParagraph"/>
      </w:pPr>
      <w:r>
        <w:t xml:space="preserve">Thuật toán K-Means hoạt động theo các bước sau:</w:t>
      </w:r>
    </w:p>
    <w:p>
      <w:pPr>
        <w:numPr>
          <w:ilvl w:val="0"/>
          <w:numId w:val="1002"/>
        </w:numPr>
      </w:pPr>
      <w:r>
        <w:rPr>
          <w:b/>
          <w:bCs/>
        </w:rPr>
        <w:t xml:space="preserve">Khởi tạo</w:t>
      </w:r>
      <w:r>
        <w:t xml:space="preserve">: Chọn K điểm làm trung tâm cụm ban đầu (có thể ngẫu nhiên hoặc theo chiến lược khác)</w:t>
      </w:r>
    </w:p>
    <w:p>
      <w:pPr>
        <w:numPr>
          <w:ilvl w:val="0"/>
          <w:numId w:val="1002"/>
        </w:numPr>
      </w:pPr>
      <w:r>
        <w:rPr>
          <w:b/>
          <w:bCs/>
        </w:rPr>
        <w:t xml:space="preserve">Gán nhãn</w:t>
      </w:r>
      <w:r>
        <w:t xml:space="preserve">: Gán mỗi điểm dữ liệu cho cụm có trung tâm gần nhất</w:t>
      </w:r>
    </w:p>
    <w:p>
      <w:pPr>
        <w:numPr>
          <w:ilvl w:val="0"/>
          <w:numId w:val="1002"/>
        </w:numPr>
      </w:pPr>
      <w:r>
        <w:rPr>
          <w:b/>
          <w:bCs/>
        </w:rPr>
        <w:t xml:space="preserve">Cập nhật trung tâm</w:t>
      </w:r>
      <w:r>
        <w:t xml:space="preserve">: Tính lại trung tâm của từng cụm bằng cách lấy trung bình cộng của tất cả các điểm trong cụm đó</w:t>
      </w:r>
    </w:p>
    <w:p>
      <w:pPr>
        <w:numPr>
          <w:ilvl w:val="0"/>
          <w:numId w:val="1002"/>
        </w:numPr>
      </w:pPr>
      <w:r>
        <w:rPr>
          <w:b/>
          <w:bCs/>
        </w:rPr>
        <w:t xml:space="preserve">Lặp lại</w:t>
      </w:r>
      <w:r>
        <w:t xml:space="preserve">: Lặp lại bước 2 và 3 cho đến khi các trung tâm cụm không thay đổi nhiều (hội tụ) hoặc đạt đến số lần lặp tối đa</w:t>
      </w:r>
    </w:p>
    <w:bookmarkEnd w:id="27"/>
    <w:bookmarkEnd w:id="28"/>
    <w:bookmarkStart w:id="52" w:name="vấn-đề-lựa-chọn-k-trong-k-means"/>
    <w:p>
      <w:pPr>
        <w:pStyle w:val="Heading1"/>
      </w:pPr>
      <w:r>
        <w:t xml:space="preserve">Vấn đề lựa chọn K trong K-Means</w:t>
      </w:r>
    </w:p>
    <w:p>
      <w:pPr>
        <w:pStyle w:val="FirstParagraph"/>
      </w:pPr>
      <w:r>
        <w:t xml:space="preserve">Một trong những thách thức lớn nhất khi sử dụng K-Means là xác định số lượng cụm K phù hợp. Không có một giá trị K tối ưu duy nhất cho mọi bộ dữ liệu, và việc chọn K phụ thuộc vào đặc điểm của dữ liệu và mục tiêu phân tích.</w:t>
      </w:r>
    </w:p>
    <w:bookmarkStart w:id="51" w:name="các-phương-pháp-xác-định-k-tối-ưu"/>
    <w:p>
      <w:pPr>
        <w:pStyle w:val="Heading2"/>
      </w:pPr>
      <w:r>
        <w:t xml:space="preserve">Các phương pháp xác định K tối ưu</w:t>
      </w:r>
    </w:p>
    <w:bookmarkStart w:id="32" w:name="phương-pháp-elbow-khuỷu-tay"/>
    <w:p>
      <w:pPr>
        <w:pStyle w:val="Heading3"/>
      </w:pPr>
      <w:r>
        <w:t xml:space="preserve">1. Phương pháp Elbow (Khuỷu tay)</w:t>
      </w:r>
    </w:p>
    <w:p>
      <w:pPr>
        <w:pStyle w:val="FirstParagraph"/>
      </w:pPr>
      <w:r>
        <w:t xml:space="preserve">Phương pháp Elbow là một trong những cách phổ biến nhất để xác định số cụm K phù hợp. Phương pháp này dựa trên việc đánh giá tổng bình phương khoảng cách trong cụm (Within-Cluster Sum of Squares - WCSS) khi thay đổi giá trị K.</w:t>
      </w:r>
    </w:p>
    <w:p>
      <w:pPr>
        <w:pStyle w:val="BodyText"/>
      </w:pPr>
      <w:r>
        <w:rPr>
          <w:b/>
          <w:bCs/>
        </w:rPr>
        <w:t xml:space="preserve">Nguyên lý hoạt động:</w:t>
      </w:r>
      <w:r>
        <w:t xml:space="preserve"> </w:t>
      </w:r>
      <w:r>
        <w:t xml:space="preserve">- Khi tăng số lượng cụm K, WCSS sẽ luôn giảm (tới giới hạn WCSS = 0 khi K = n, với n là số điểm dữ liệu)</w:t>
      </w:r>
      <w:r>
        <w:t xml:space="preserve"> </w:t>
      </w:r>
      <w:r>
        <w:t xml:space="preserve">- Tuy nhiên, tốc độ giảm WCSS không đều - ban đầu giảm nhanh, sau đó chậm dần</w:t>
      </w:r>
      <w:r>
        <w:t xml:space="preserve"> </w:t>
      </w:r>
      <w:r>
        <w:t xml:space="preserve">-</w:t>
      </w:r>
      <w:r>
        <w:t xml:space="preserve"> </w:t>
      </w:r>
      <w:r>
        <w:t xml:space="preserve">“</w:t>
      </w:r>
      <w:r>
        <w:t xml:space="preserve">Điểm khuỷu tay</w:t>
      </w:r>
      <w:r>
        <w:t xml:space="preserve">”</w:t>
      </w:r>
      <w:r>
        <w:t xml:space="preserve"> </w:t>
      </w:r>
      <w:r>
        <w:t xml:space="preserve">(elbow point) là điểm mà sau đó việc tăng K không làm giảm WCSS đáng kể</w:t>
      </w:r>
    </w:p>
    <w:p>
      <w:pPr>
        <w:pStyle w:val="BodyText"/>
      </w:pPr>
      <w:r>
        <w:rPr>
          <w:b/>
          <w:bCs/>
        </w:rPr>
        <w:t xml:space="preserve">Công thức tính WCSS:</w:t>
      </w:r>
    </w:p>
    <w:p>
      <w:pPr>
        <w:pStyle w:val="BodyText"/>
      </w:pPr>
      <m:oMath>
        <m:r>
          <m:t>W</m:t>
        </m:r>
        <m:r>
          <m:t>C</m:t>
        </m:r>
        <m:r>
          <m:t>S</m:t>
        </m:r>
        <m:r>
          <m:t>S</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d>
                  <m:dPr>
                    <m:begChr m:val="|"/>
                    <m:endChr m:val="|"/>
                    <m:sepChr m:val=""/>
                    <m:grow/>
                  </m:dPr>
                  <m:e/>
                </m:d>
              </m:e>
            </m:nary>
          </m:e>
        </m:nary>
        <m:r>
          <m:t>x</m:t>
        </m:r>
        <m:r>
          <m:rPr>
            <m:sty m:val="p"/>
          </m:rPr>
          <m:t>−</m:t>
        </m:r>
        <m:sSub>
          <m:e>
            <m:r>
              <m:t>μ</m:t>
            </m:r>
          </m:e>
          <m:sub>
            <m:r>
              <m:t>i</m:t>
            </m:r>
          </m:sub>
        </m:sSub>
        <m:sSup>
          <m:e>
            <m:d>
              <m:dPr>
                <m:begChr m:val="|"/>
                <m:endChr m:val="|"/>
                <m:sepChr m:val=""/>
                <m:grow/>
              </m:dPr>
              <m:e/>
            </m:d>
          </m:e>
          <m:sup>
            <m:r>
              <m:t>2</m:t>
            </m:r>
          </m:sup>
        </m:sSup>
      </m:oMath>
    </w:p>
    <w:p>
      <w:pPr>
        <w:pStyle w:val="BodyText"/>
      </w:pPr>
      <w:r>
        <w:rPr>
          <w:b/>
          <w:bCs/>
        </w:rPr>
        <w:t xml:space="preserve">Đánh giá phương pháp:</w:t>
      </w:r>
      <w:r>
        <w:t xml:space="preserve"> </w:t>
      </w:r>
      <w:r>
        <w:t xml:space="preserve">-</w:t>
      </w:r>
      <w:r>
        <w:t xml:space="preserve"> </w:t>
      </w:r>
      <w:r>
        <w:rPr>
          <w:b/>
          <w:bCs/>
        </w:rPr>
        <w:t xml:space="preserve">Ưu điểm</w:t>
      </w:r>
      <w:r>
        <w:t xml:space="preserve">: Trực quan, dễ hiểu và dễ thực hiện</w:t>
      </w:r>
      <w:r>
        <w:t xml:space="preserve"> </w:t>
      </w:r>
      <w:r>
        <w:t xml:space="preserve">-</w:t>
      </w:r>
      <w:r>
        <w:t xml:space="preserve"> </w:t>
      </w:r>
      <w:r>
        <w:rPr>
          <w:b/>
          <w:bCs/>
        </w:rPr>
        <w:t xml:space="preserve">Nhược điểm</w:t>
      </w:r>
      <w:r>
        <w:t xml:space="preserve">: Đôi khi</w:t>
      </w:r>
      <w:r>
        <w:t xml:space="preserve"> </w:t>
      </w:r>
      <w:r>
        <w:t xml:space="preserve">“</w:t>
      </w:r>
      <w:r>
        <w:t xml:space="preserve">điểm khuỷu tay</w:t>
      </w:r>
      <w:r>
        <w:t xml:space="preserve">”</w:t>
      </w:r>
      <w:r>
        <w:t xml:space="preserve"> </w:t>
      </w:r>
      <w:r>
        <w:t xml:space="preserve">không rõ ràng hoặc không tồn tại</w:t>
      </w:r>
      <w:r>
        <w:t xml:space="preserve"> </w:t>
      </w:r>
      <w:r>
        <w:t xml:space="preserve">-</w:t>
      </w:r>
      <w:r>
        <w:t xml:space="preserve"> </w:t>
      </w:r>
      <w:r>
        <w:rPr>
          <w:b/>
          <w:bCs/>
        </w:rPr>
        <w:t xml:space="preserve">Phạm vi giá trị</w:t>
      </w:r>
      <w:r>
        <w:t xml:space="preserve">: WCSS luôn không âm, giá trị càng thấp càng tốt (cần cân đối với số lượng cụm)</w:t>
      </w:r>
      <w:r>
        <w:t xml:space="preserve"> </w:t>
      </w:r>
      <w:r>
        <w:t xml:space="preserve">-</w:t>
      </w:r>
      <w:r>
        <w:t xml:space="preserve"> </w:t>
      </w:r>
      <w:r>
        <w:rPr>
          <w:b/>
          <w:bCs/>
        </w:rPr>
        <w:t xml:space="preserve">Khi nào tốt</w:t>
      </w:r>
      <w:r>
        <w:t xml:space="preserve">: K tối ưu là điểm mà WCSS</w:t>
      </w:r>
      <w:r>
        <w:t xml:space="preserve"> </w:t>
      </w:r>
      <w:r>
        <w:t xml:space="preserve">“</w:t>
      </w:r>
      <w:r>
        <w:t xml:space="preserve">gãy khúc</w:t>
      </w:r>
      <w:r>
        <w:t xml:space="preserve">”</w:t>
      </w:r>
      <w:r>
        <w:t xml:space="preserve"> </w:t>
      </w:r>
      <w:r>
        <w:t xml:space="preserve">rõ ràng - thường là điểm mà đường cong bắt đầu phẳng dần</w:t>
      </w:r>
    </w:p>
    <w:p>
      <w:pPr>
        <w:pStyle w:val="BodyText"/>
      </w:pPr>
      <w:r>
        <w:rPr>
          <w:b/>
          <w:bCs/>
        </w:rPr>
        <w:t xml:space="preserve">Các bước thực hiện:</w:t>
      </w:r>
      <w:r>
        <w:t xml:space="preserve"> </w:t>
      </w:r>
      <w:r>
        <w:t xml:space="preserve">1. Tính WCSS cho các giá trị K khác nhau (thường từ 1 đến 10 hoặc 15)</w:t>
      </w:r>
      <w:r>
        <w:t xml:space="preserve"> </w:t>
      </w:r>
      <w:r>
        <w:t xml:space="preserve">2. Vẽ đồ thị WCSS theo K</w:t>
      </w:r>
      <w:r>
        <w:t xml:space="preserve"> </w:t>
      </w:r>
      <w:r>
        <w:t xml:space="preserve">3. Tìm</w:t>
      </w:r>
      <w:r>
        <w:t xml:space="preserve"> </w:t>
      </w:r>
      <w:r>
        <w:t xml:space="preserve">“</w:t>
      </w:r>
      <w:r>
        <w:t xml:space="preserve">điểm khuỷu tay</w:t>
      </w:r>
      <w:r>
        <w:t xml:space="preserve">”</w:t>
      </w:r>
      <w:r>
        <w:t xml:space="preserve"> </w:t>
      </w:r>
      <w:r>
        <w:t xml:space="preserve">- điểm mà tại đó WCSS bắt đầu giảm chậm lại đáng kể</w:t>
      </w:r>
    </w:p>
    <w:p>
      <w:pPr>
        <w:pStyle w:val="SourceCode"/>
      </w:pPr>
      <w:r>
        <w:rPr>
          <w:rStyle w:val="CommentTok"/>
        </w:rPr>
        <w:t xml:space="preserve"># Cài đặt và nạp các gói cần thiết</w:t>
      </w:r>
      <w:r>
        <w:br/>
      </w:r>
      <w:r>
        <w:rPr>
          <w:rStyle w:val="FunctionTok"/>
        </w:rPr>
        <w:t xml:space="preserve">library</w:t>
      </w:r>
      <w:r>
        <w:rPr>
          <w:rStyle w:val="NormalTok"/>
        </w:rPr>
        <w:t xml:space="preserve">(cluster)  </w:t>
      </w:r>
      <w:r>
        <w:rPr>
          <w:rStyle w:val="CommentTok"/>
        </w:rPr>
        <w:t xml:space="preserve"># Cho phân tích cụm</w:t>
      </w:r>
      <w:r>
        <w:br/>
      </w:r>
      <w:r>
        <w:rPr>
          <w:rStyle w:val="FunctionTok"/>
        </w:rPr>
        <w:t xml:space="preserve">library</w:t>
      </w:r>
      <w:r>
        <w:rPr>
          <w:rStyle w:val="NormalTok"/>
        </w:rPr>
        <w:t xml:space="preserve">(factoextra)  </w:t>
      </w:r>
      <w:r>
        <w:rPr>
          <w:rStyle w:val="CommentTok"/>
        </w:rPr>
        <w:t xml:space="preserve"># Cho trực quan hóa phân cụm</w:t>
      </w:r>
      <w:r>
        <w:br/>
      </w:r>
      <w:r>
        <w:rPr>
          <w:rStyle w:val="FunctionTok"/>
        </w:rPr>
        <w:t xml:space="preserve">library</w:t>
      </w:r>
      <w:r>
        <w:rPr>
          <w:rStyle w:val="NormalTok"/>
        </w:rPr>
        <w:t xml:space="preserve">(NbClust)  </w:t>
      </w:r>
      <w:r>
        <w:rPr>
          <w:rStyle w:val="CommentTok"/>
        </w:rPr>
        <w:t xml:space="preserve"># Cho việc xác định số cụm tối ưu</w:t>
      </w:r>
      <w:r>
        <w:br/>
      </w:r>
      <w:r>
        <w:rPr>
          <w:rStyle w:val="FunctionTok"/>
        </w:rPr>
        <w:t xml:space="preserve">library</w:t>
      </w:r>
      <w:r>
        <w:rPr>
          <w:rStyle w:val="NormalTok"/>
        </w:rPr>
        <w:t xml:space="preserve">(fpc)  </w:t>
      </w:r>
      <w:r>
        <w:rPr>
          <w:rStyle w:val="CommentTok"/>
        </w:rPr>
        <w:t xml:space="preserve"># Cho metrics đánh giá cụm</w:t>
      </w:r>
    </w:p>
    <w:p>
      <w:pPr>
        <w:pStyle w:val="SourceCode"/>
      </w:pPr>
      <w:r>
        <w:rPr>
          <w:rStyle w:val="CommentTok"/>
        </w:rPr>
        <w:t xml:space="preserve"># Tạo dữ liệu mẫu</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Tạo 3 cụm dữ liệu</w:t>
      </w:r>
      <w:r>
        <w:br/>
      </w:r>
      <w:r>
        <w:rPr>
          <w:rStyle w:val="NormalTok"/>
        </w:rPr>
        <w:t xml:space="preserve">cluster1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cluster2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cluster3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Gộp dữ liệu</w:t>
      </w:r>
      <w:r>
        <w:br/>
      </w:r>
      <w:r>
        <w:rPr>
          <w:rStyle w:val="NormalTok"/>
        </w:rPr>
        <w:t xml:space="preserve">synthetic_data </w:t>
      </w:r>
      <w:r>
        <w:rPr>
          <w:rStyle w:val="OtherTok"/>
        </w:rPr>
        <w:t xml:space="preserve">&lt;-</w:t>
      </w:r>
      <w:r>
        <w:rPr>
          <w:rStyle w:val="NormalTok"/>
        </w:rPr>
        <w:t xml:space="preserve"> </w:t>
      </w:r>
      <w:r>
        <w:rPr>
          <w:rStyle w:val="FunctionTok"/>
        </w:rPr>
        <w:t xml:space="preserve">rbind</w:t>
      </w:r>
      <w:r>
        <w:rPr>
          <w:rStyle w:val="NormalTok"/>
        </w:rPr>
        <w:t xml:space="preserve">(cluster1, cluster2, cluster3)</w:t>
      </w:r>
    </w:p>
    <w:p>
      <w:pPr>
        <w:pStyle w:val="SourceCode"/>
      </w:pPr>
      <w:r>
        <w:rPr>
          <w:rStyle w:val="NormalTok"/>
        </w:rPr>
        <w:t xml:space="preserve">wcss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kmeans_model </w:t>
      </w:r>
      <w:r>
        <w:rPr>
          <w:rStyle w:val="OtherTok"/>
        </w:rPr>
        <w:t xml:space="preserve">&lt;-</w:t>
      </w:r>
      <w:r>
        <w:rPr>
          <w:rStyle w:val="NormalTok"/>
        </w:rPr>
        <w:t xml:space="preserve"> </w:t>
      </w:r>
      <w:r>
        <w:rPr>
          <w:rStyle w:val="FunctionTok"/>
        </w:rPr>
        <w:t xml:space="preserve">kmeans</w:t>
      </w:r>
      <w:r>
        <w:rPr>
          <w:rStyle w:val="NormalTok"/>
        </w:rPr>
        <w:t xml:space="preserve">(synthetic_data, </w:t>
      </w:r>
      <w:r>
        <w:rPr>
          <w:rStyle w:val="AttributeTok"/>
        </w:rPr>
        <w:t xml:space="preserve">centers=</w:t>
      </w:r>
      <w:r>
        <w:rPr>
          <w:rStyle w:val="NormalTok"/>
        </w:rPr>
        <w:t xml:space="preserve">i, </w:t>
      </w:r>
      <w:r>
        <w:rPr>
          <w:rStyle w:val="AttributeTok"/>
        </w:rPr>
        <w:t xml:space="preserve">nstart=</w:t>
      </w:r>
      <w:r>
        <w:rPr>
          <w:rStyle w:val="DecValTok"/>
        </w:rPr>
        <w:t xml:space="preserve">25</w:t>
      </w:r>
      <w:r>
        <w:rPr>
          <w:rStyle w:val="NormalTok"/>
        </w:rPr>
        <w:t xml:space="preserve">)</w:t>
      </w:r>
      <w:r>
        <w:br/>
      </w:r>
      <w:r>
        <w:rPr>
          <w:rStyle w:val="NormalTok"/>
        </w:rPr>
        <w:t xml:space="preserve">  wcss[i]  </w:t>
      </w:r>
      <w:r>
        <w:rPr>
          <w:rStyle w:val="OtherTok"/>
        </w:rPr>
        <w:t xml:space="preserve">&lt;-</w:t>
      </w:r>
      <w:r>
        <w:rPr>
          <w:rStyle w:val="NormalTok"/>
        </w:rPr>
        <w:t xml:space="preserve"> kmeans_model</w:t>
      </w:r>
      <w:r>
        <w:rPr>
          <w:rStyle w:val="SpecialCharTok"/>
        </w:rPr>
        <w:t xml:space="preserve">$</w:t>
      </w:r>
      <w:r>
        <w:rPr>
          <w:rStyle w:val="NormalTok"/>
        </w:rPr>
        <w:t xml:space="preserve">tot.withinss</w:t>
      </w:r>
      <w:r>
        <w:br/>
      </w:r>
      <w:r>
        <w:rPr>
          <w:rStyle w:val="NormalTok"/>
        </w:rPr>
        <w:t xml:space="preserve">}</w:t>
      </w:r>
      <w:r>
        <w:br/>
      </w:r>
      <w:r>
        <w:br/>
      </w:r>
      <w:r>
        <w:br/>
      </w:r>
      <w:r>
        <w:rPr>
          <w:rStyle w:val="CommentTok"/>
        </w:rPr>
        <w:t xml:space="preserve"># Vẽ biểu đồ Elbow</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wcss,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"So luong cum (K)"</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"Tong binh phuong khoang cach trong cum (WCSS)"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"Phuong phap Elbow"</w:t>
      </w:r>
      <w:r>
        <w:rPr>
          <w:rStyle w:val="NormalTok"/>
        </w:rPr>
        <w:t xml:space="preserve">)</w:t>
      </w:r>
    </w:p>
    <w:p>
      <w:pPr>
        <w:pStyle w:val="CaptionedFigure"/>
      </w:pPr>
      <w:r>
        <w:drawing>
          <wp:inline>
            <wp:extent cx="4620126" cy="3696101"/>
            <wp:effectExtent b="0" l="0" r="0" t="0"/>
            <wp:docPr descr="Bieu do Elbow cho viec xac dinh K toi uu" title="" id="30" name="Picture"/>
            <a:graphic>
              <a:graphicData uri="http://schemas.openxmlformats.org/drawingml/2006/picture">
                <pic:pic>
                  <pic:nvPicPr>
                    <pic:cNvPr descr="33-K-means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Bieu do Elbow cho viec xac dinh K toi uu</w:t>
      </w:r>
    </w:p>
    <w:bookmarkEnd w:id="32"/>
    <w:bookmarkStart w:id="36" w:name="phương-pháp-silhouette"/>
    <w:p>
      <w:pPr>
        <w:pStyle w:val="Heading3"/>
      </w:pPr>
      <w:r>
        <w:t xml:space="preserve">2. Phương pháp Silhouette</w:t>
      </w:r>
    </w:p>
    <w:p>
      <w:pPr>
        <w:pStyle w:val="FirstParagraph"/>
      </w:pPr>
      <w:r>
        <w:t xml:space="preserve">Phương pháp Silhouette đánh giá chất lượng phân cụm dựa trên độ gắn kết và tách biệt của các cụm. Chỉ số Silhouette đo lường mức độ tương đồng của một đối tượng với cụm của nó (gắn kết) so với các cụm khác (tách biệt).</w:t>
      </w:r>
    </w:p>
    <w:p>
      <w:pPr>
        <w:pStyle w:val="BodyText"/>
      </w:pPr>
      <w:r>
        <w:rPr>
          <w:b/>
          <w:bCs/>
        </w:rPr>
        <w:t xml:space="preserve">Nguyên lý hoạt động:</w:t>
      </w:r>
      <w:r>
        <w:t xml:space="preserve"> </w:t>
      </w:r>
      <w:r>
        <w:t xml:space="preserve">- Với mỗi điểm dữ liệu i, tính:</w:t>
      </w:r>
      <w:r>
        <w:t xml:space="preserve"> </w:t>
      </w:r>
      <w:r>
        <w:t xml:space="preserve">- a(i): Khoảng cách trung bình từ i đến tất cả các điểm khác trong cùng cụm (gắn kết)</w:t>
      </w:r>
      <w:r>
        <w:t xml:space="preserve"> </w:t>
      </w:r>
      <w:r>
        <w:t xml:space="preserve">- b(i): Khoảng cách trung bình nhỏ nhất từ i đến tất cả các điểm trong cụm khác gần nhất (tách biệt)</w:t>
      </w:r>
      <w:r>
        <w:t xml:space="preserve"> </w:t>
      </w:r>
      <w:r>
        <w:t xml:space="preserve">- Hệ số Silhouette s(i) = (b(i) - a(i)) / max(a(i), b(i))</w:t>
      </w:r>
    </w:p>
    <w:p>
      <w:pPr>
        <w:pStyle w:val="BodyText"/>
      </w:pPr>
      <w:r>
        <w:rPr>
          <w:b/>
          <w:bCs/>
        </w:rPr>
        <w:t xml:space="preserve">Công thức tính điểm Silhouette:</w:t>
      </w:r>
    </w:p>
    <w:p>
      <w:pPr>
        <w:pStyle w:val="BodyText"/>
      </w:pPr>
      <m:oMath>
        <m:r>
          <m:t>s</m:t>
        </m:r>
        <m:d>
          <m:dPr>
            <m:begChr m:val="("/>
            <m:endChr m:val=")"/>
            <m:sepChr m:val=""/>
            <m:grow/>
          </m:dPr>
          <m:e>
            <m:r>
              <m:t>i</m:t>
            </m:r>
          </m:e>
        </m:d>
        <m:r>
          <m:rPr>
            <m:sty m:val="p"/>
          </m:rPr>
          <m:t>=</m:t>
        </m:r>
        <m:f>
          <m:fPr>
            <m:type m:val="bar"/>
          </m:fPr>
          <m:num>
            <m:r>
              <m:t>b</m:t>
            </m:r>
            <m:d>
              <m:dPr>
                <m:begChr m:val="("/>
                <m:endChr m:val=")"/>
                <m:sepChr m:val=""/>
                <m:grow/>
              </m:dPr>
              <m:e>
                <m:r>
                  <m:t>i</m:t>
                </m:r>
              </m:e>
            </m:d>
            <m:r>
              <m:rPr>
                <m:sty m:val="p"/>
              </m:rPr>
              <m:t>−</m:t>
            </m:r>
            <m:r>
              <m:t>a</m:t>
            </m:r>
            <m:d>
              <m:dPr>
                <m:begChr m:val="("/>
                <m:endChr m:val=")"/>
                <m:sepChr m:val=""/>
                <m:grow/>
              </m:dPr>
              <m:e>
                <m:r>
                  <m:t>i</m:t>
                </m:r>
              </m:e>
            </m:d>
          </m:num>
          <m:den>
            <m:r>
              <m:t>m</m:t>
            </m:r>
            <m:r>
              <m:t>a</m:t>
            </m:r>
            <m:r>
              <m:t>x</m:t>
            </m:r>
            <m:d>
              <m:dPr>
                <m:begChr m:val="("/>
                <m:endChr m:val=")"/>
                <m:sepChr m:val=""/>
                <m:grow/>
              </m:dPr>
              <m:e>
                <m:r>
                  <m:t>a</m:t>
                </m:r>
                <m:d>
                  <m:dPr>
                    <m:begChr m:val="("/>
                    <m:endChr m:val=")"/>
                    <m:sepChr m:val=""/>
                    <m:grow/>
                  </m:dPr>
                  <m:e>
                    <m:r>
                      <m:t>i</m:t>
                    </m:r>
                  </m:e>
                </m:d>
                <m:r>
                  <m:rPr>
                    <m:sty m:val="p"/>
                  </m:rPr>
                  <m:t>,</m:t>
                </m:r>
                <m:r>
                  <m:t>b</m:t>
                </m:r>
                <m:d>
                  <m:dPr>
                    <m:begChr m:val="("/>
                    <m:endChr m:val=")"/>
                    <m:sepChr m:val=""/>
                    <m:grow/>
                  </m:dPr>
                  <m:e>
                    <m:r>
                      <m:t>i</m:t>
                    </m:r>
                  </m:e>
                </m:d>
              </m:e>
            </m:d>
          </m:den>
        </m:f>
      </m:oMath>
    </w:p>
    <w:p>
      <w:pPr>
        <w:pStyle w:val="BodyText"/>
      </w:pPr>
      <w:r>
        <w:rPr>
          <w:b/>
          <w:bCs/>
        </w:rPr>
        <w:t xml:space="preserve">Phạm vi giá trị và cách giải thích:</w:t>
      </w:r>
      <w:r>
        <w:t xml:space="preserve"> </w:t>
      </w:r>
      <w:r>
        <w:t xml:space="preserve">-</w:t>
      </w:r>
      <w:r>
        <w:t xml:space="preserve"> </w:t>
      </w:r>
      <w:r>
        <w:rPr>
          <w:b/>
          <w:bCs/>
        </w:rPr>
        <w:t xml:space="preserve">Phạm vi</w:t>
      </w:r>
      <w:r>
        <w:t xml:space="preserve">: [-1, 1]</w:t>
      </w:r>
      <w:r>
        <w:t xml:space="preserve"> </w:t>
      </w:r>
      <w:r>
        <w:t xml:space="preserve">-</w:t>
      </w:r>
      <w:r>
        <w:t xml:space="preserve"> </w:t>
      </w:r>
      <w:r>
        <w:rPr>
          <w:b/>
          <w:bCs/>
        </w:rPr>
        <w:t xml:space="preserve">Gần 1</w:t>
      </w:r>
      <w:r>
        <w:t xml:space="preserve">: Điểm dữ liệu được gán chính xác vào cụm của nó (rất tốt)</w:t>
      </w:r>
      <w:r>
        <w:t xml:space="preserve"> </w:t>
      </w:r>
      <w:r>
        <w:t xml:space="preserve">-</w:t>
      </w:r>
      <w:r>
        <w:t xml:space="preserve"> </w:t>
      </w:r>
      <w:r>
        <w:rPr>
          <w:b/>
          <w:bCs/>
        </w:rPr>
        <w:t xml:space="preserve">Gần 0</w:t>
      </w:r>
      <w:r>
        <w:t xml:space="preserve">: Điểm dữ liệu nằm ở biên giữa hai cụm (không rõ ràng)</w:t>
      </w:r>
      <w:r>
        <w:t xml:space="preserve"> </w:t>
      </w:r>
      <w:r>
        <w:t xml:space="preserve">-</w:t>
      </w:r>
      <w:r>
        <w:t xml:space="preserve"> </w:t>
      </w:r>
      <w:r>
        <w:rPr>
          <w:b/>
          <w:bCs/>
        </w:rPr>
        <w:t xml:space="preserve">Gần -1</w:t>
      </w:r>
      <w:r>
        <w:t xml:space="preserve">: Điểm dữ liệu có thể bị gán vào cụm sai (rất tệ)</w:t>
      </w:r>
    </w:p>
    <w:p>
      <w:pPr>
        <w:pStyle w:val="BodyText"/>
      </w:pPr>
      <w:r>
        <w:rPr>
          <w:b/>
          <w:bCs/>
        </w:rPr>
        <w:t xml:space="preserve">Đánh giá chất lượng theo điểm Silhouette trung bình:</w:t>
      </w:r>
      <w:r>
        <w:t xml:space="preserve"> </w:t>
      </w:r>
      <w:r>
        <w:t xml:space="preserve">- 0.71 - 1.00: Cấu trúc phân cụm mạnh</w:t>
      </w:r>
      <w:r>
        <w:t xml:space="preserve"> </w:t>
      </w:r>
      <w:r>
        <w:t xml:space="preserve">- 0.51 - 0.70: Cấu trúc phân cụm hợp lý</w:t>
      </w:r>
      <w:r>
        <w:t xml:space="preserve"> </w:t>
      </w:r>
      <w:r>
        <w:t xml:space="preserve">- 0.26 - 0.50: Cấu trúc phân cụm yếu, cần xem xét lại</w:t>
      </w:r>
      <w:r>
        <w:t xml:space="preserve"> </w:t>
      </w:r>
      <w:r>
        <w:t xml:space="preserve">- ≤ 0.25: Không tìm thấy cấu trúc phân cụm đáng kể</w:t>
      </w:r>
    </w:p>
    <w:p>
      <w:pPr>
        <w:pStyle w:val="BodyText"/>
      </w:pPr>
      <w:r>
        <w:rPr>
          <w:b/>
          <w:bCs/>
        </w:rPr>
        <w:t xml:space="preserve">Ưu điểm và nhược điểm:</w:t>
      </w:r>
      <w:r>
        <w:t xml:space="preserve"> </w:t>
      </w:r>
      <w:r>
        <w:t xml:space="preserve">-</w:t>
      </w:r>
      <w:r>
        <w:t xml:space="preserve"> </w:t>
      </w:r>
      <w:r>
        <w:rPr>
          <w:b/>
          <w:bCs/>
        </w:rPr>
        <w:t xml:space="preserve">Ưu điểm</w:t>
      </w:r>
      <w:r>
        <w:t xml:space="preserve">: Không phụ thuộc vào số cụm hoặc thuật toán phân cụm cụ thể</w:t>
      </w:r>
      <w:r>
        <w:t xml:space="preserve"> </w:t>
      </w:r>
      <w:r>
        <w:t xml:space="preserve">-</w:t>
      </w:r>
      <w:r>
        <w:t xml:space="preserve"> </w:t>
      </w:r>
      <w:r>
        <w:rPr>
          <w:b/>
          <w:bCs/>
        </w:rPr>
        <w:t xml:space="preserve">Nhược điểm</w:t>
      </w:r>
      <w:r>
        <w:t xml:space="preserve">: Tính toán phức tạp, không hiệu quả cho bộ dữ liệu lớn</w:t>
      </w:r>
    </w:p>
    <w:p>
      <w:pPr>
        <w:pStyle w:val="BodyText"/>
      </w:pPr>
      <w:r>
        <w:rPr>
          <w:b/>
          <w:bCs/>
        </w:rPr>
        <w:t xml:space="preserve">Cách xác định K tối ưu:</w:t>
      </w:r>
      <w:r>
        <w:t xml:space="preserve"> </w:t>
      </w:r>
      <w:r>
        <w:t xml:space="preserve">- Tính điểm Silhouette trung bình cho nhiều giá trị K khác nhau</w:t>
      </w:r>
      <w:r>
        <w:t xml:space="preserve"> </w:t>
      </w:r>
      <w:r>
        <w:t xml:space="preserve">- Chọn K có điểm Silhouette trung bình cao nhất</w:t>
      </w:r>
    </w:p>
    <w:p>
      <w:pPr>
        <w:pStyle w:val="SourceCode"/>
      </w:pPr>
      <w:r>
        <w:rPr>
          <w:rStyle w:val="CommentTok"/>
        </w:rPr>
        <w:t xml:space="preserve"># Tính điểm Silhouette trung bình cho các giá trị K từ 2 đến 10</w:t>
      </w:r>
      <w:r>
        <w:br/>
      </w:r>
      <w:r>
        <w:rPr>
          <w:rStyle w:val="NormalTok"/>
        </w:rPr>
        <w:t xml:space="preserve">avg_sil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9</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w:t>
      </w:r>
      <w:r>
        <w:rPr>
          <w:rStyle w:val="NormalTok"/>
        </w:rPr>
        <w:t xml:space="preserve">) {</w:t>
      </w:r>
      <w:r>
        <w:br/>
      </w:r>
      <w:r>
        <w:rPr>
          <w:rStyle w:val="NormalTok"/>
        </w:rPr>
        <w:t xml:space="preserve">  km </w:t>
      </w:r>
      <w:r>
        <w:rPr>
          <w:rStyle w:val="OtherTok"/>
        </w:rPr>
        <w:t xml:space="preserve">&lt;-</w:t>
      </w:r>
      <w:r>
        <w:rPr>
          <w:rStyle w:val="NormalTok"/>
        </w:rPr>
        <w:t xml:space="preserve"> </w:t>
      </w:r>
      <w:r>
        <w:rPr>
          <w:rStyle w:val="FunctionTok"/>
        </w:rPr>
        <w:t xml:space="preserve">kmeans</w:t>
      </w:r>
      <w:r>
        <w:rPr>
          <w:rStyle w:val="NormalTok"/>
        </w:rPr>
        <w:t xml:space="preserve">(synthetic_data,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ss </w:t>
      </w:r>
      <w:r>
        <w:rPr>
          <w:rStyle w:val="OtherTok"/>
        </w:rPr>
        <w:t xml:space="preserve">&lt;-</w:t>
      </w:r>
      <w:r>
        <w:rPr>
          <w:rStyle w:val="NormalTok"/>
        </w:rPr>
        <w:t xml:space="preserve"> </w:t>
      </w:r>
      <w:r>
        <w:rPr>
          <w:rStyle w:val="FunctionTok"/>
        </w:rPr>
        <w:t xml:space="preserve">silhouette</w:t>
      </w:r>
      <w:r>
        <w:rPr>
          <w:rStyle w:val="NormalTok"/>
        </w:rPr>
        <w:t xml:space="preserve">(km</w:t>
      </w:r>
      <w:r>
        <w:rPr>
          <w:rStyle w:val="SpecialCharTok"/>
        </w:rPr>
        <w:t xml:space="preserve">$</w:t>
      </w:r>
      <w:r>
        <w:rPr>
          <w:rStyle w:val="NormalTok"/>
        </w:rPr>
        <w:t xml:space="preserve">cluster, </w:t>
      </w:r>
      <w:r>
        <w:rPr>
          <w:rStyle w:val="FunctionTok"/>
        </w:rPr>
        <w:t xml:space="preserve">dist</w:t>
      </w:r>
      <w:r>
        <w:rPr>
          <w:rStyle w:val="NormalTok"/>
        </w:rPr>
        <w:t xml:space="preserve">(synthetic_data))</w:t>
      </w:r>
      <w:r>
        <w:br/>
      </w:r>
      <w:r>
        <w:rPr>
          <w:rStyle w:val="NormalTok"/>
        </w:rPr>
        <w:t xml:space="preserve">  avg_sil[k</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(ss[, </w:t>
      </w:r>
      <w:r>
        <w:rPr>
          <w:rStyle w:val="DecValTok"/>
        </w:rPr>
        <w:t xml:space="preserve">3</w:t>
      </w:r>
      <w:r>
        <w:rPr>
          <w:rStyle w:val="NormalTok"/>
        </w:rPr>
        <w:t xml:space="preserve">])</w:t>
      </w:r>
      <w:r>
        <w:br/>
      </w:r>
      <w:r>
        <w:rPr>
          <w:rStyle w:val="NormalTok"/>
        </w:rPr>
        <w:t xml:space="preserve">}</w:t>
      </w:r>
      <w:r>
        <w:br/>
      </w:r>
      <w:r>
        <w:br/>
      </w:r>
      <w:r>
        <w:rPr>
          <w:rStyle w:val="CommentTok"/>
        </w:rPr>
        <w:t xml:space="preserve"># Vẽ biểu đồ Silhouette</w:t>
      </w:r>
      <w:r>
        <w:br/>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avg_sil,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"So luong cum (K)"</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"Diem Silhouette trung binh"</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"Phuong phap Silhouette"</w:t>
      </w:r>
      <w:r>
        <w:rPr>
          <w:rStyle w:val="NormalTok"/>
        </w:rPr>
        <w:t xml:space="preserve">)</w:t>
      </w:r>
    </w:p>
    <w:p>
      <w:pPr>
        <w:pStyle w:val="CaptionedFigure"/>
      </w:pPr>
      <w:r>
        <w:drawing>
          <wp:inline>
            <wp:extent cx="4620126" cy="3696101"/>
            <wp:effectExtent b="0" l="0" r="0" t="0"/>
            <wp:docPr descr="Bieu do Silhouette cho viec xac dinh K toi uu" title="" id="34" name="Picture"/>
            <a:graphic>
              <a:graphicData uri="http://schemas.openxmlformats.org/drawingml/2006/picture">
                <pic:pic>
                  <pic:nvPicPr>
                    <pic:cNvPr descr="33-K-means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Bieu do Silhouette cho viec xac dinh K toi uu</w:t>
      </w:r>
    </w:p>
    <w:bookmarkEnd w:id="36"/>
    <w:bookmarkStart w:id="40" w:name="phương-pháp-gap-statistic"/>
    <w:p>
      <w:pPr>
        <w:pStyle w:val="Heading3"/>
      </w:pPr>
      <w:r>
        <w:t xml:space="preserve">3. Phương pháp Gap Statistic</w:t>
      </w:r>
    </w:p>
    <w:p>
      <w:pPr>
        <w:pStyle w:val="FirstParagraph"/>
      </w:pPr>
      <w:r>
        <w:t xml:space="preserve">Gap Statistic là phương pháp thống kê cao cấp hơn, được giới thiệu bởi Tibshirani và đồng nghiệp năm 2001. Phương pháp này so sánh tổng biến thiên trong cụm của dữ liệu thực với dữ liệu được tạo từ phân phối đồng nhất (null reference distribution).</w:t>
      </w:r>
    </w:p>
    <w:p>
      <w:pPr>
        <w:pStyle w:val="BodyText"/>
      </w:pPr>
      <w:r>
        <w:rPr>
          <w:b/>
          <w:bCs/>
        </w:rPr>
        <w:t xml:space="preserve">Nguyên lý hoạt động:</w:t>
      </w:r>
      <w:r>
        <w:t xml:space="preserve"> </w:t>
      </w:r>
      <w:r>
        <w:t xml:space="preserve">- Tạo một phân phối tham chiếu bằng cách lấy mẫu ngẫu nhiên từ không gian của dữ liệu gốc</w:t>
      </w:r>
      <w:r>
        <w:t xml:space="preserve"> </w:t>
      </w:r>
      <w:r>
        <w:t xml:space="preserve">- So sánh độ phân tán của dữ liệu thực với dữ liệu tham chiếu</w:t>
      </w:r>
      <w:r>
        <w:t xml:space="preserve"> </w:t>
      </w:r>
      <w:r>
        <w:t xml:space="preserve">- Tìm sự khác biệt lớn nhất giữa hai phân phối này</w:t>
      </w:r>
    </w:p>
    <w:p>
      <w:pPr>
        <w:pStyle w:val="BodyText"/>
      </w:pPr>
      <w:r>
        <w:rPr>
          <w:b/>
          <w:bCs/>
        </w:rPr>
        <w:t xml:space="preserve">Công thức tính Gap Statistic:</w:t>
      </w:r>
    </w:p>
    <w:p>
      <w:pPr>
        <w:pStyle w:val="BodyText"/>
      </w:pPr>
      <m:oMath>
        <m:r>
          <m:t>G</m:t>
        </m:r>
        <m:r>
          <m:t>a</m:t>
        </m:r>
        <m:r>
          <m:t>p</m:t>
        </m:r>
        <m:d>
          <m:dPr>
            <m:begChr m:val="("/>
            <m:endChr m:val=")"/>
            <m:sepChr m:val=""/>
            <m:grow/>
          </m:dPr>
          <m:e>
            <m:r>
              <m:t>k</m:t>
            </m:r>
          </m:e>
        </m:d>
        <m:r>
          <m:rPr>
            <m:sty m:val="p"/>
          </m:rPr>
          <m:t>=</m:t>
        </m:r>
        <m:sSubSup>
          <m:e>
            <m:r>
              <m:t>E</m:t>
            </m:r>
          </m:e>
          <m:sub>
            <m:r>
              <m:t>n</m:t>
            </m:r>
          </m:sub>
          <m:sup>
            <m:r>
              <m:rPr>
                <m:sty m:val="p"/>
              </m:rPr>
              <m:t>*</m:t>
            </m:r>
          </m:sup>
        </m:sSubSup>
        <m:d>
          <m:dPr>
            <m:begChr m:val="["/>
            <m:endChr m:val="]"/>
            <m:sepChr m:val=""/>
            <m:grow/>
          </m:dPr>
          <m:e>
            <m:r>
              <m:rPr>
                <m:sty m:val="p"/>
              </m:rPr>
              <m:t>log</m:t>
            </m:r>
            <m:d>
              <m:dPr>
                <m:begChr m:val="("/>
                <m:endChr m:val=")"/>
                <m:sepChr m:val=""/>
                <m:grow/>
              </m:dPr>
              <m:e>
                <m:sSub>
                  <m:e>
                    <m:r>
                      <m:t>W</m:t>
                    </m:r>
                  </m:e>
                  <m:sub>
                    <m:r>
                      <m:t>k</m:t>
                    </m:r>
                  </m:sub>
                </m:sSub>
              </m:e>
            </m:d>
          </m:e>
        </m:d>
        <m:r>
          <m:rPr>
            <m:sty m:val="p"/>
          </m:rPr>
          <m:t>−</m:t>
        </m:r>
        <m:r>
          <m:rPr>
            <m:sty m:val="p"/>
          </m:rPr>
          <m:t>log</m:t>
        </m:r>
        <m:d>
          <m:dPr>
            <m:begChr m:val="("/>
            <m:endChr m:val=")"/>
            <m:sepChr m:val=""/>
            <m:grow/>
          </m:dPr>
          <m:e>
            <m:sSub>
              <m:e>
                <m:r>
                  <m:t>W</m:t>
                </m:r>
              </m:e>
              <m:sub>
                <m:r>
                  <m:t>k</m:t>
                </m:r>
              </m:sub>
            </m:sSub>
          </m:e>
        </m:d>
      </m:oMath>
    </w:p>
    <w:p>
      <w:pPr>
        <w:pStyle w:val="BodyText"/>
      </w:pPr>
      <w:r>
        <w:t xml:space="preserve">Trong đó:</w:t>
      </w:r>
      <w:r>
        <w:t xml:space="preserve"> </w:t>
      </w:r>
      <w:r>
        <w:t xml:space="preserve">-</w:t>
      </w:r>
      <w:r>
        <w:t xml:space="preserve"> </w:t>
      </w:r>
      <m:oMath>
        <m:sSub>
          <m:e>
            <m:r>
              <m:t>W</m:t>
            </m:r>
          </m:e>
          <m:sub>
            <m:r>
              <m:t>k</m:t>
            </m:r>
          </m:sub>
        </m:sSub>
      </m:oMath>
      <w:r>
        <w:t xml:space="preserve"> </w:t>
      </w:r>
      <w:r>
        <w:t xml:space="preserve">là tổng phương sai trong cụm của dữ liệu thực với k cụm</w:t>
      </w:r>
      <w:r>
        <w:t xml:space="preserve"> </w:t>
      </w:r>
      <w:r>
        <w:t xml:space="preserve">-</w:t>
      </w:r>
      <w:r>
        <w:t xml:space="preserve"> </w:t>
      </w:r>
      <m:oMath>
        <m:sSubSup>
          <m:e>
            <m:r>
              <m:t>E</m:t>
            </m:r>
          </m:e>
          <m:sub>
            <m:r>
              <m:t>n</m:t>
            </m:r>
          </m:sub>
          <m:sup>
            <m:r>
              <m:rPr>
                <m:sty m:val="p"/>
              </m:rPr>
              <m:t>*</m:t>
            </m:r>
          </m:sup>
        </m:sSubSup>
        <m:d>
          <m:dPr>
            <m:begChr m:val="["/>
            <m:endChr m:val="]"/>
            <m:sepChr m:val=""/>
            <m:grow/>
          </m:dPr>
          <m:e>
            <m:r>
              <m:rPr>
                <m:sty m:val="p"/>
              </m:rPr>
              <m:t>log</m:t>
            </m:r>
            <m:d>
              <m:dPr>
                <m:begChr m:val="("/>
                <m:endChr m:val=")"/>
                <m:sepChr m:val=""/>
                <m:grow/>
              </m:dPr>
              <m:e>
                <m:sSub>
                  <m:e>
                    <m:r>
                      <m:t>W</m:t>
                    </m:r>
                  </m:e>
                  <m:sub>
                    <m:r>
                      <m:t>k</m:t>
                    </m:r>
                  </m:sub>
                </m:sSub>
              </m:e>
            </m:d>
          </m:e>
        </m:d>
      </m:oMath>
      <w:r>
        <w:t xml:space="preserve"> </w:t>
      </w:r>
      <w:r>
        <w:t xml:space="preserve">là giá trị kỳ vọng của</w:t>
      </w:r>
      <w:r>
        <w:t xml:space="preserve"> </w:t>
      </w:r>
      <m:oMath>
        <m:r>
          <m:rPr>
            <m:sty m:val="p"/>
          </m:rPr>
          <m:t>log</m:t>
        </m:r>
        <m:d>
          <m:dPr>
            <m:begChr m:val="("/>
            <m:endChr m:val=")"/>
            <m:sepChr m:val=""/>
            <m:grow/>
          </m:dPr>
          <m:e>
            <m:sSub>
              <m:e>
                <m:r>
                  <m:t>W</m:t>
                </m:r>
              </m:e>
              <m:sub>
                <m:r>
                  <m:t>k</m:t>
                </m:r>
              </m:sub>
            </m:sSub>
          </m:e>
        </m:d>
      </m:oMath>
      <w:r>
        <w:t xml:space="preserve"> </w:t>
      </w:r>
      <w:r>
        <w:t xml:space="preserve">từ dữ liệu lấy mẫu ngẫu nhiên</w:t>
      </w:r>
      <w:r>
        <w:t xml:space="preserve"> </w:t>
      </w:r>
      <w:r>
        <w:t xml:space="preserve">- n là số lần lấy mẫu</w:t>
      </w:r>
    </w:p>
    <w:p>
      <w:pPr>
        <w:pStyle w:val="BodyText"/>
      </w:pPr>
      <w:r>
        <w:rPr>
          <w:b/>
          <w:bCs/>
        </w:rPr>
        <w:t xml:space="preserve">Cách xác định K tối ưu:</w:t>
      </w:r>
      <w:r>
        <w:t xml:space="preserve"> </w:t>
      </w:r>
      <w:r>
        <w:t xml:space="preserve">- Tính Gap Statistic cho các giá trị K khác nhau</w:t>
      </w:r>
      <w:r>
        <w:t xml:space="preserve"> </w:t>
      </w:r>
      <w:r>
        <w:t xml:space="preserve">- Chọn K nhỏ nhất sao cho:</w:t>
      </w:r>
    </w:p>
    <w:p>
      <w:pPr>
        <w:pStyle w:val="BodyText"/>
      </w:pPr>
      <m:oMath>
        <m:r>
          <m:t>G</m:t>
        </m:r>
        <m:r>
          <m:t>a</m:t>
        </m:r>
        <m:r>
          <m:t>p</m:t>
        </m:r>
        <m:d>
          <m:dPr>
            <m:begChr m:val="("/>
            <m:endChr m:val=")"/>
            <m:sepChr m:val=""/>
            <m:grow/>
          </m:dPr>
          <m:e>
            <m:r>
              <m:t>k</m:t>
            </m:r>
          </m:e>
        </m:d>
        <m:r>
          <m:rPr>
            <m:sty m:val="p"/>
          </m:rPr>
          <m:t>≥</m:t>
        </m:r>
        <m:r>
          <m:t>G</m:t>
        </m:r>
        <m:r>
          <m:t>a</m:t>
        </m:r>
        <m:r>
          <m:t>p</m:t>
        </m:r>
        <m:d>
          <m:dPr>
            <m:begChr m:val="("/>
            <m:endChr m:val=")"/>
            <m:sepChr m:val=""/>
            <m:grow/>
          </m:dPr>
          <m:e>
            <m:r>
              <m:t>k</m:t>
            </m:r>
            <m:r>
              <m:rPr>
                <m:sty m:val="p"/>
              </m:rPr>
              <m:t>+</m:t>
            </m:r>
            <m:r>
              <m:t>1</m:t>
            </m:r>
          </m:e>
        </m:d>
        <m:r>
          <m:rPr>
            <m:sty m:val="p"/>
          </m:rPr>
          <m:t>−</m:t>
        </m:r>
        <m:sSub>
          <m:e>
            <m:r>
              <m:t>s</m:t>
            </m:r>
          </m:e>
          <m:sub>
            <m:r>
              <m:t>k</m:t>
            </m:r>
            <m:r>
              <m:rPr>
                <m:sty m:val="p"/>
              </m:rPr>
              <m:t>+</m:t>
            </m:r>
            <m:r>
              <m:t>1</m:t>
            </m:r>
          </m:sub>
        </m:sSub>
      </m:oMath>
    </w:p>
    <w:p>
      <w:pPr>
        <w:pStyle w:val="BodyText"/>
      </w:pPr>
      <w:r>
        <w:t xml:space="preserve">Trong đó</w:t>
      </w:r>
      <w:r>
        <w:t xml:space="preserve"> </w:t>
      </w:r>
      <m:oMath>
        <m:sSub>
          <m:e>
            <m:r>
              <m:t>s</m:t>
            </m:r>
          </m:e>
          <m:sub>
            <m:r>
              <m:t>k</m:t>
            </m:r>
            <m:r>
              <m:rPr>
                <m:sty m:val="p"/>
              </m:rPr>
              <m:t>+</m:t>
            </m:r>
            <m:r>
              <m:t>1</m:t>
            </m:r>
          </m:sub>
        </m:sSub>
      </m:oMath>
      <w:r>
        <w:t xml:space="preserve"> </w:t>
      </w:r>
      <w:r>
        <w:t xml:space="preserve">là sai số chuẩn của</w:t>
      </w:r>
      <w:r>
        <w:t xml:space="preserve"> </w:t>
      </w:r>
      <m:oMath>
        <m:r>
          <m:t>G</m:t>
        </m:r>
        <m:r>
          <m:t>a</m:t>
        </m:r>
        <m:r>
          <m:t>p</m:t>
        </m:r>
        <m:d>
          <m:dPr>
            <m:begChr m:val="("/>
            <m:endChr m:val=")"/>
            <m:sepChr m:val=""/>
            <m:grow/>
          </m:dPr>
          <m:e>
            <m:r>
              <m:t>k</m:t>
            </m:r>
            <m:r>
              <m:rPr>
                <m:sty m:val="p"/>
              </m:rPr>
              <m:t>+</m:t>
            </m:r>
            <m:r>
              <m:t>1</m:t>
            </m:r>
          </m:e>
        </m:d>
      </m:oMath>
    </w:p>
    <w:p>
      <w:pPr>
        <w:pStyle w:val="BodyText"/>
      </w:pPr>
      <w:r>
        <w:rPr>
          <w:b/>
          <w:bCs/>
        </w:rPr>
        <w:t xml:space="preserve">Phạm vi giá trị và đánh giá:</w:t>
      </w:r>
      <w:r>
        <w:t xml:space="preserve"> </w:t>
      </w:r>
      <w:r>
        <w:t xml:space="preserve">-</w:t>
      </w:r>
      <w:r>
        <w:t xml:space="preserve"> </w:t>
      </w:r>
      <w:r>
        <w:rPr>
          <w:b/>
          <w:bCs/>
        </w:rPr>
        <w:t xml:space="preserve">Phạm vi</w:t>
      </w:r>
      <w:r>
        <w:t xml:space="preserve">: Không có giới hạn cố định, nhưng thường dương</w:t>
      </w:r>
      <w:r>
        <w:t xml:space="preserve"> </w:t>
      </w:r>
      <w:r>
        <w:t xml:space="preserve">-</w:t>
      </w:r>
      <w:r>
        <w:t xml:space="preserve"> </w:t>
      </w:r>
      <w:r>
        <w:rPr>
          <w:b/>
          <w:bCs/>
        </w:rPr>
        <w:t xml:space="preserve">Giá trị cao</w:t>
      </w:r>
      <w:r>
        <w:t xml:space="preserve">: Cho thấy cấu trúc phân cụm tốt</w:t>
      </w:r>
      <w:r>
        <w:t xml:space="preserve"> </w:t>
      </w:r>
      <w:r>
        <w:t xml:space="preserve">-</w:t>
      </w:r>
      <w:r>
        <w:t xml:space="preserve"> </w:t>
      </w:r>
      <w:r>
        <w:rPr>
          <w:b/>
          <w:bCs/>
        </w:rPr>
        <w:t xml:space="preserve">Chất lượng</w:t>
      </w:r>
      <w:r>
        <w:t xml:space="preserve">: K tối ưu là điểm mà Gap Statistic bắt đầu đạt ngưỡng ổn định hoặc giảm</w:t>
      </w:r>
    </w:p>
    <w:p>
      <w:pPr>
        <w:pStyle w:val="BodyText"/>
      </w:pPr>
      <w:r>
        <w:rPr>
          <w:b/>
          <w:bCs/>
        </w:rPr>
        <w:t xml:space="preserve">Ưu điểm và nhược điểm:</w:t>
      </w:r>
      <w:r>
        <w:t xml:space="preserve"> </w:t>
      </w:r>
      <w:r>
        <w:t xml:space="preserve">-</w:t>
      </w:r>
      <w:r>
        <w:t xml:space="preserve"> </w:t>
      </w:r>
      <w:r>
        <w:rPr>
          <w:b/>
          <w:bCs/>
        </w:rPr>
        <w:t xml:space="preserve">Ưu điểm</w:t>
      </w:r>
      <w:r>
        <w:t xml:space="preserve">:</w:t>
      </w:r>
      <w:r>
        <w:t xml:space="preserve"> </w:t>
      </w:r>
      <w:r>
        <w:t xml:space="preserve">- Có cơ sở thống kê vững chắc</w:t>
      </w:r>
      <w:r>
        <w:t xml:space="preserve"> </w:t>
      </w:r>
      <w:r>
        <w:t xml:space="preserve">- Hoạt động tốt với nhiều dạng cụm khác nhau</w:t>
      </w:r>
      <w:r>
        <w:t xml:space="preserve"> </w:t>
      </w:r>
      <w:r>
        <w:t xml:space="preserve">- Ít chủ quan hơn Elbow method</w:t>
      </w:r>
      <w:r>
        <w:t xml:space="preserve"> </w:t>
      </w:r>
      <w:r>
        <w:t xml:space="preserve">-</w:t>
      </w:r>
      <w:r>
        <w:t xml:space="preserve"> </w:t>
      </w:r>
      <w:r>
        <w:rPr>
          <w:b/>
          <w:bCs/>
        </w:rPr>
        <w:t xml:space="preserve">Nhược điểm</w:t>
      </w:r>
      <w:r>
        <w:t xml:space="preserve">:</w:t>
      </w:r>
      <w:r>
        <w:t xml:space="preserve"> </w:t>
      </w:r>
      <w:r>
        <w:t xml:space="preserve">- Tính toán phức tạp và tốn thời gian</w:t>
      </w:r>
      <w:r>
        <w:t xml:space="preserve"> </w:t>
      </w:r>
      <w:r>
        <w:t xml:space="preserve">- Cần nhiều lần chạy để tạo phân phối tham chiếu (thường ≥ 20 lần)</w:t>
      </w:r>
    </w:p>
    <w:p>
      <w:pPr>
        <w:pStyle w:val="SourceCode"/>
      </w:pPr>
      <w:r>
        <w:rPr>
          <w:rStyle w:val="CommentTok"/>
        </w:rPr>
        <w:t xml:space="preserve"># Tính Gap Statistic (có thể mất thời gian)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(synthetic_data, </w:t>
      </w:r>
      <w:r>
        <w:rPr>
          <w:rStyle w:val="AttributeTok"/>
        </w:rPr>
        <w:t xml:space="preserve">FUN =</w:t>
      </w:r>
      <w:r>
        <w:rPr>
          <w:rStyle w:val="NormalTok"/>
        </w:rPr>
        <w:t xml:space="preserve"> kmeans,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p>
    <w:p>
      <w:pPr>
        <w:pStyle w:val="SourceCode"/>
      </w:pPr>
      <w:r>
        <w:rPr>
          <w:rStyle w:val="CommentTok"/>
        </w:rPr>
        <w:t xml:space="preserve"># Vẽ biểu đồ Gap Statistic</w:t>
      </w:r>
      <w:r>
        <w:br/>
      </w:r>
      <w:r>
        <w:rPr>
          <w:rStyle w:val="FunctionTok"/>
        </w:rPr>
        <w:t xml:space="preserve">plot</w:t>
      </w:r>
      <w:r>
        <w:rPr>
          <w:rStyle w:val="NormalTok"/>
        </w:rPr>
        <w:t xml:space="preserve">(gap_stat, </w:t>
      </w:r>
      <w:r>
        <w:rPr>
          <w:rStyle w:val="AttributeTok"/>
        </w:rPr>
        <w:t xml:space="preserve">main =</w:t>
      </w:r>
      <w:r>
        <w:rPr>
          <w:rStyle w:val="NormalTok"/>
        </w:rPr>
        <w:t xml:space="preserve"> </w:t>
      </w:r>
      <w:r>
        <w:rPr>
          <w:rStyle w:val="StringTok"/>
        </w:rPr>
        <w:t xml:space="preserve">"Phuong phap Gap Statistic"</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33-K-means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0" w:name="các-phương-pháp-khác"/>
    <w:p>
      <w:pPr>
        <w:pStyle w:val="Heading3"/>
      </w:pPr>
      <w:r>
        <w:t xml:space="preserve">4. Các phương pháp khác</w:t>
      </w:r>
    </w:p>
    <w:p>
      <w:pPr>
        <w:pStyle w:val="FirstParagraph"/>
      </w:pPr>
      <w:r>
        <w:t xml:space="preserve">Ngoài các phương pháp trên, còn có nhiều phương pháp khác để xác định số cụm K phù hợp:</w:t>
      </w:r>
    </w:p>
    <w:p>
      <w:pPr>
        <w:pStyle w:val="Compact"/>
        <w:numPr>
          <w:ilvl w:val="0"/>
          <w:numId w:val="1003"/>
        </w:numPr>
      </w:pPr>
      <w:r>
        <w:rPr>
          <w:b/>
          <w:bCs/>
        </w:rPr>
        <w:t xml:space="preserve">Chỉ số Davies-Bouldin (DBI)</w:t>
      </w:r>
      <w:r>
        <w:t xml:space="preserve">: Chỉ số càng thấp càng tốt</w:t>
      </w:r>
    </w:p>
    <w:p>
      <w:pPr>
        <w:pStyle w:val="Compact"/>
        <w:numPr>
          <w:ilvl w:val="0"/>
          <w:numId w:val="1003"/>
        </w:numPr>
      </w:pPr>
      <w:r>
        <w:rPr>
          <w:b/>
          <w:bCs/>
        </w:rPr>
        <w:t xml:space="preserve">Chỉ số Calinski-Harabasz (CH)</w:t>
      </w:r>
      <w:r>
        <w:t xml:space="preserve">: Chỉ số càng cao càng tốt</w:t>
      </w:r>
    </w:p>
    <w:p>
      <w:pPr>
        <w:pStyle w:val="Compact"/>
        <w:numPr>
          <w:ilvl w:val="0"/>
          <w:numId w:val="1003"/>
        </w:numPr>
      </w:pPr>
      <w:r>
        <w:rPr>
          <w:b/>
          <w:bCs/>
        </w:rPr>
        <w:t xml:space="preserve">Phương pháp Bayesian Information Criterion (BIC)</w:t>
      </w:r>
    </w:p>
    <w:p>
      <w:pPr>
        <w:pStyle w:val="Compact"/>
        <w:numPr>
          <w:ilvl w:val="0"/>
          <w:numId w:val="1003"/>
        </w:numPr>
      </w:pPr>
      <w:r>
        <w:rPr>
          <w:b/>
          <w:bCs/>
        </w:rPr>
        <w:t xml:space="preserve">Phương pháp Cross-validation</w:t>
      </w:r>
    </w:p>
    <w:p>
      <w:pPr>
        <w:pStyle w:val="SourceCode"/>
      </w:pPr>
      <w:r>
        <w:rPr>
          <w:rStyle w:val="CommentTok"/>
        </w:rPr>
        <w:t xml:space="preserve"># Sử dụng NbClust để đánh giá nhiều phương pháp</w:t>
      </w:r>
      <w:r>
        <w:br/>
      </w:r>
      <w:r>
        <w:rPr>
          <w:rStyle w:val="CommentTok"/>
        </w:rPr>
        <w:t xml:space="preserve"># Chú ý: Kết quả này có thể mất thời gian để tính toán</w:t>
      </w:r>
      <w:r>
        <w:br/>
      </w:r>
      <w:r>
        <w:rPr>
          <w:rStyle w:val="NormalTok"/>
        </w:rPr>
        <w:t xml:space="preserve">nb </w:t>
      </w:r>
      <w:r>
        <w:rPr>
          <w:rStyle w:val="OtherTok"/>
        </w:rPr>
        <w:t xml:space="preserve">&lt;-</w:t>
      </w:r>
      <w:r>
        <w:rPr>
          <w:rStyle w:val="NormalTok"/>
        </w:rPr>
        <w:t xml:space="preserve"> </w:t>
      </w:r>
      <w:r>
        <w:rPr>
          <w:rStyle w:val="FunctionTok"/>
        </w:rPr>
        <w:t xml:space="preserve">NbClust</w:t>
      </w:r>
      <w:r>
        <w:rPr>
          <w:rStyle w:val="NormalTok"/>
        </w:rPr>
        <w:t xml:space="preserve">(synthetic_data, </w:t>
      </w:r>
      <w:r>
        <w:rPr>
          <w:rStyle w:val="AttributeTok"/>
        </w:rPr>
        <w:t xml:space="preserve">distance =</w:t>
      </w:r>
      <w:r>
        <w:rPr>
          <w:rStyle w:val="NormalTok"/>
        </w:rPr>
        <w:t xml:space="preserve"> </w:t>
      </w:r>
      <w:r>
        <w:rPr>
          <w:rStyle w:val="StringTok"/>
        </w:rPr>
        <w:t xml:space="preserve">"euclidean"</w:t>
      </w:r>
      <w:r>
        <w:rPr>
          <w:rStyle w:val="NormalTok"/>
        </w:rPr>
        <w:t xml:space="preserve">, </w:t>
      </w:r>
      <w:r>
        <w:rPr>
          <w:rStyle w:val="AttributeTok"/>
        </w:rPr>
        <w:t xml:space="preserve">min.nc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max.nc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"kmeans"</w:t>
      </w:r>
      <w:r>
        <w:rPr>
          <w:rStyle w:val="NormalTok"/>
        </w:rPr>
        <w:t xml:space="preserve">)</w:t>
      </w:r>
    </w:p>
    <w:p>
      <w:pPr>
        <w:pStyle w:val="CaptionedFigure"/>
      </w:pPr>
      <w:r>
        <w:drawing>
          <wp:inline>
            <wp:extent cx="4620126" cy="3696101"/>
            <wp:effectExtent b="0" l="0" r="0" t="0"/>
            <wp:docPr descr="So sanh nhieu phuong phap xac dinh K toi uu" title="" id="42" name="Picture"/>
            <a:graphic>
              <a:graphicData uri="http://schemas.openxmlformats.org/drawingml/2006/picture">
                <pic:pic>
                  <pic:nvPicPr>
                    <pic:cNvPr descr="33-K-means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 sanh nhieu phuong phap xac dinh K toi uu</w:t>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CaptionedFigure"/>
      </w:pPr>
      <w:r>
        <w:drawing>
          <wp:inline>
            <wp:extent cx="4620126" cy="3696101"/>
            <wp:effectExtent b="0" l="0" r="0" t="0"/>
            <wp:docPr descr="So sanh nhieu phuong phap xac dinh K toi uu" title="" id="45" name="Picture"/>
            <a:graphic>
              <a:graphicData uri="http://schemas.openxmlformats.org/drawingml/2006/picture">
                <pic:pic>
                  <pic:nvPicPr>
                    <pic:cNvPr descr="33-K-means_files/figure-docx/unnamed-chunk-8-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 sanh nhieu phuong phap xac dinh K toi uu</w:t>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1 proposed 2 as the best number of clusters </w:t>
      </w:r>
      <w:r>
        <w:br/>
      </w:r>
      <w:r>
        <w:rPr>
          <w:rStyle w:val="VerbatimChar"/>
        </w:rPr>
        <w:t xml:space="preserve">## * 20 proposed 3 as the best number of clusters </w:t>
      </w:r>
      <w:r>
        <w:br/>
      </w:r>
      <w:r>
        <w:rPr>
          <w:rStyle w:val="VerbatimChar"/>
        </w:rPr>
        <w:t xml:space="preserve">## * 1 proposed 8 as the best number of clusters </w:t>
      </w:r>
      <w:r>
        <w:br/>
      </w:r>
      <w:r>
        <w:rPr>
          <w:rStyle w:val="VerbatimChar"/>
        </w:rPr>
        <w:t xml:space="preserve">## * 1 proposed 10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3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Hiển thị biểu đồ tần suất của các K được đề xuất</w:t>
      </w:r>
      <w:r>
        <w:br/>
      </w:r>
      <w:r>
        <w:rPr>
          <w:rStyle w:val="FunctionTok"/>
        </w:rPr>
        <w:t xml:space="preserve">barplot</w:t>
      </w:r>
      <w:r>
        <w:rPr>
          <w:rStyle w:val="NormalTok"/>
        </w:rPr>
        <w:t xml:space="preserve">(</w:t>
      </w:r>
      <w:r>
        <w:rPr>
          <w:rStyle w:val="FunctionTok"/>
        </w:rPr>
        <w:t xml:space="preserve">table</w:t>
      </w:r>
      <w:r>
        <w:rPr>
          <w:rStyle w:val="NormalTok"/>
        </w:rPr>
        <w:t xml:space="preserve">(nb</w:t>
      </w:r>
      <w:r>
        <w:rPr>
          <w:rStyle w:val="SpecialCharTok"/>
        </w:rPr>
        <w:t xml:space="preserve">$</w:t>
      </w:r>
      <w:r>
        <w:rPr>
          <w:rStyle w:val="NormalTok"/>
        </w:rPr>
        <w:t xml:space="preserve">Best.n[</w:t>
      </w:r>
      <w:r>
        <w:rPr>
          <w:rStyle w:val="DecValTok"/>
        </w:rPr>
        <w:t xml:space="preserve">1</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"So luong cum"</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"So phuong phap de xuat"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"So luong cum duoc de xuat boi 30 chi so"</w:t>
      </w:r>
      <w:r>
        <w:rPr>
          <w:rStyle w:val="NormalTok"/>
        </w:rPr>
        <w:t xml:space="preserve">)</w:t>
      </w:r>
    </w:p>
    <w:p>
      <w:pPr>
        <w:pStyle w:val="FirstParagraph"/>
      </w:pPr>
      <w:r>
        <w:drawing>
          <wp:inline>
            <wp:extent cx="4620126" cy="3696101"/>
            <wp:effectExtent b="0" l="0" r="0" t="0"/>
            <wp:docPr descr="So sanh nhieu phuong phap xac dinh K toi uu" title="" id="48" name="Picture"/>
            <a:graphic>
              <a:graphicData uri="http://schemas.openxmlformats.org/drawingml/2006/picture">
                <pic:pic>
                  <pic:nvPicPr>
                    <pic:cNvPr descr="33-K-means_files/figure-docx/unnamed-chunk-8-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Đánh giá cụm thể</w:t>
      </w:r>
    </w:p>
    <w:p>
      <w:pPr>
        <w:pStyle w:val="BodyText"/>
      </w:pPr>
      <w:r>
        <w:t xml:space="preserve">Để đưa ra quyết định cuối cùng về số lượng cụm K, cần kết hợp:</w:t>
      </w:r>
    </w:p>
    <w:p>
      <w:pPr>
        <w:pStyle w:val="Compact"/>
        <w:numPr>
          <w:ilvl w:val="0"/>
          <w:numId w:val="1004"/>
        </w:numPr>
      </w:pPr>
      <w:r>
        <w:rPr>
          <w:b/>
          <w:bCs/>
        </w:rPr>
        <w:t xml:space="preserve">Kết quả từ các phương pháp định lượng</w:t>
      </w:r>
      <w:r>
        <w:t xml:space="preserve"> </w:t>
      </w:r>
      <w:r>
        <w:t xml:space="preserve">(Elbow, Silhouette, Gap Statistic)</w:t>
      </w:r>
    </w:p>
    <w:p>
      <w:pPr>
        <w:pStyle w:val="Compact"/>
        <w:numPr>
          <w:ilvl w:val="0"/>
          <w:numId w:val="1004"/>
        </w:numPr>
      </w:pPr>
      <w:r>
        <w:rPr>
          <w:b/>
          <w:bCs/>
        </w:rPr>
        <w:t xml:space="preserve">Kiến thức về lĩnh vực</w:t>
      </w:r>
      <w:r>
        <w:t xml:space="preserve"> </w:t>
      </w:r>
      <w:r>
        <w:t xml:space="preserve">(domain knowledge)</w:t>
      </w:r>
    </w:p>
    <w:p>
      <w:pPr>
        <w:pStyle w:val="Compact"/>
        <w:numPr>
          <w:ilvl w:val="0"/>
          <w:numId w:val="1004"/>
        </w:numPr>
      </w:pPr>
      <w:r>
        <w:rPr>
          <w:b/>
          <w:bCs/>
        </w:rPr>
        <w:t xml:space="preserve">Mục tiêu phân tích</w:t>
      </w:r>
      <w:r>
        <w:t xml:space="preserve"> </w:t>
      </w:r>
      <w:r>
        <w:t xml:space="preserve">(exploratory vs confirmatory)</w:t>
      </w:r>
    </w:p>
    <w:p>
      <w:pPr>
        <w:pStyle w:val="Compact"/>
        <w:numPr>
          <w:ilvl w:val="0"/>
          <w:numId w:val="1004"/>
        </w:numPr>
      </w:pPr>
      <w:r>
        <w:rPr>
          <w:b/>
          <w:bCs/>
        </w:rPr>
        <w:t xml:space="preserve">Tính giải thích được</w:t>
      </w:r>
      <w:r>
        <w:t xml:space="preserve"> </w:t>
      </w:r>
      <w:r>
        <w:t xml:space="preserve">(interpretability) của kết quả</w:t>
      </w:r>
    </w:p>
    <w:bookmarkEnd w:id="50"/>
    <w:bookmarkEnd w:id="51"/>
    <w:bookmarkEnd w:id="52"/>
    <w:bookmarkStart w:id="62" w:name="đánh-giá-chất-lượng-phân-cụm"/>
    <w:p>
      <w:pPr>
        <w:pStyle w:val="Heading1"/>
      </w:pPr>
      <w:r>
        <w:t xml:space="preserve">Đánh giá chất lượng phân cụm</w:t>
      </w:r>
    </w:p>
    <w:p>
      <w:pPr>
        <w:pStyle w:val="FirstParagraph"/>
      </w:pPr>
      <w:r>
        <w:t xml:space="preserve">Đánh giá chất lượng phân cụm là một thách thức vì không có nhãn đúng (ground truth) để so sánh. Chúng ta có thể sử dụng các phương pháp đánh giá nội tại (internal) và ngoại tại (external).</w:t>
      </w:r>
    </w:p>
    <w:bookmarkStart w:id="57" w:name="Xf05024d339aa45c1f1689433529fac46e769998"/>
    <w:p>
      <w:pPr>
        <w:pStyle w:val="Heading2"/>
      </w:pPr>
      <w:r>
        <w:t xml:space="preserve">Các chỉ số đánh giá nội tại (Internal Evaluation)</w:t>
      </w:r>
    </w:p>
    <w:p>
      <w:pPr>
        <w:pStyle w:val="FirstParagraph"/>
      </w:pPr>
      <w:r>
        <w:t xml:space="preserve">Đánh giá nội tại đo lường chất lượng phân cụm dựa trên chính dữ liệu đã được phân cụm, không cần thông tin nhãn bên ngoài. Các chỉ số này thường tập trung vào hai yếu tố:</w:t>
      </w:r>
      <w:r>
        <w:t xml:space="preserve"> </w:t>
      </w:r>
      <w:r>
        <w:t xml:space="preserve">-</w:t>
      </w:r>
      <w:r>
        <w:t xml:space="preserve"> </w:t>
      </w:r>
      <w:r>
        <w:rPr>
          <w:b/>
          <w:bCs/>
        </w:rPr>
        <w:t xml:space="preserve">Gắn kết (cohesion)</w:t>
      </w:r>
      <w:r>
        <w:t xml:space="preserve">: Các điểm trong cùng một cụm nên gần nhau</w:t>
      </w:r>
      <w:r>
        <w:t xml:space="preserve"> </w:t>
      </w:r>
      <w:r>
        <w:t xml:space="preserve">-</w:t>
      </w:r>
      <w:r>
        <w:t xml:space="preserve"> </w:t>
      </w:r>
      <w:r>
        <w:rPr>
          <w:b/>
          <w:bCs/>
        </w:rPr>
        <w:t xml:space="preserve">Tách biệt (separation)</w:t>
      </w:r>
      <w:r>
        <w:t xml:space="preserve">: Các cụm khác nhau nên xa nhau</w:t>
      </w:r>
    </w:p>
    <w:bookmarkStart w:id="56" w:name="silhouette-coefficient"/>
    <w:p>
      <w:pPr>
        <w:pStyle w:val="Heading3"/>
      </w:pPr>
      <w:r>
        <w:t xml:space="preserve">1. Silhouette Coefficient</w:t>
      </w:r>
    </w:p>
    <w:p>
      <w:pPr>
        <w:pStyle w:val="FirstParagraph"/>
      </w:pPr>
      <w:r>
        <w:t xml:space="preserve">Silhouette Coefficient đo lường mức độ gắn kết của các điểm trong cùng một cụm và tách biệt của các điểm giữa các cụm khác nhau.</w:t>
      </w:r>
    </w:p>
    <w:p>
      <w:pPr>
        <w:pStyle w:val="BodyText"/>
      </w:pPr>
      <w:r>
        <w:rPr>
          <w:b/>
          <w:bCs/>
        </w:rPr>
        <w:t xml:space="preserve">Công thức</w:t>
      </w:r>
      <w:r>
        <w:t xml:space="preserve">: (Đã trình bày chi tiết ở phần trên)</w:t>
      </w:r>
    </w:p>
    <w:p>
      <w:pPr>
        <w:pStyle w:val="BodyText"/>
      </w:pPr>
      <w:r>
        <w:rPr>
          <w:b/>
          <w:bCs/>
        </w:rPr>
        <w:t xml:space="preserve">Phạm vi giá trị</w:t>
      </w:r>
      <w:r>
        <w:t xml:space="preserve">: [-1, 1]</w:t>
      </w:r>
      <w:r>
        <w:t xml:space="preserve"> </w:t>
      </w:r>
      <w:r>
        <w:t xml:space="preserve">-</w:t>
      </w:r>
      <w:r>
        <w:t xml:space="preserve"> </w:t>
      </w:r>
      <w:r>
        <w:rPr>
          <w:b/>
          <w:bCs/>
        </w:rPr>
        <w:t xml:space="preserve">&gt; 0.7</w:t>
      </w:r>
      <w:r>
        <w:t xml:space="preserve">: Cấu trúc phân cụm rất mạnh</w:t>
      </w:r>
      <w:r>
        <w:t xml:space="preserve"> </w:t>
      </w:r>
      <w:r>
        <w:t xml:space="preserve">-</w:t>
      </w:r>
      <w:r>
        <w:t xml:space="preserve"> </w:t>
      </w:r>
      <w:r>
        <w:rPr>
          <w:b/>
          <w:bCs/>
        </w:rPr>
        <w:t xml:space="preserve">0.5 - 0.7</w:t>
      </w:r>
      <w:r>
        <w:t xml:space="preserve">: Cấu trúc phân cụm hợp lý</w:t>
      </w:r>
      <w:r>
        <w:t xml:space="preserve"> </w:t>
      </w:r>
      <w:r>
        <w:t xml:space="preserve">-</w:t>
      </w:r>
      <w:r>
        <w:t xml:space="preserve"> </w:t>
      </w:r>
      <w:r>
        <w:rPr>
          <w:b/>
          <w:bCs/>
        </w:rPr>
        <w:t xml:space="preserve">0.25 - 0.5</w:t>
      </w:r>
      <w:r>
        <w:t xml:space="preserve">: Cấu trúc phân cụm yếu, có thể giả tạo</w:t>
      </w:r>
      <w:r>
        <w:t xml:space="preserve"> </w:t>
      </w:r>
      <w:r>
        <w:t xml:space="preserve">-</w:t>
      </w:r>
      <w:r>
        <w:t xml:space="preserve"> </w:t>
      </w:r>
      <w:r>
        <w:rPr>
          <w:b/>
          <w:bCs/>
        </w:rPr>
        <w:t xml:space="preserve">&lt; 0.25</w:t>
      </w:r>
      <w:r>
        <w:t xml:space="preserve">: Không tìm thấy cấu trúc phân cụm đáng kể</w:t>
      </w:r>
    </w:p>
    <w:p>
      <w:pPr>
        <w:pStyle w:val="BodyText"/>
      </w:pPr>
      <w:r>
        <w:rPr>
          <w:b/>
          <w:bCs/>
        </w:rPr>
        <w:t xml:space="preserve">Ý nghĩa</w:t>
      </w:r>
      <w:r>
        <w:t xml:space="preserve">: Giá trị càng gần 1 càng tốt</w:t>
      </w:r>
    </w:p>
    <w:p>
      <w:pPr>
        <w:pStyle w:val="SourceCode"/>
      </w:pPr>
      <w:r>
        <w:rPr>
          <w:rStyle w:val="CommentTok"/>
        </w:rPr>
        <w:t xml:space="preserve"># Áp dụng K-Means với K = 3</w:t>
      </w:r>
      <w:r>
        <w:br/>
      </w:r>
      <w:r>
        <w:rPr>
          <w:rStyle w:val="NormalTok"/>
        </w:rPr>
        <w:t xml:space="preserve">km_result </w:t>
      </w:r>
      <w:r>
        <w:rPr>
          <w:rStyle w:val="OtherTok"/>
        </w:rPr>
        <w:t xml:space="preserve">&lt;-</w:t>
      </w:r>
      <w:r>
        <w:rPr>
          <w:rStyle w:val="NormalTok"/>
        </w:rPr>
        <w:t xml:space="preserve"> </w:t>
      </w:r>
      <w:r>
        <w:rPr>
          <w:rStyle w:val="FunctionTok"/>
        </w:rPr>
        <w:t xml:space="preserve">kmeans</w:t>
      </w:r>
      <w:r>
        <w:rPr>
          <w:rStyle w:val="NormalTok"/>
        </w:rPr>
        <w:t xml:space="preserve">(synthetic_data,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Tính và vẽ biểu đồ Silhouette</w:t>
      </w:r>
      <w:r>
        <w:br/>
      </w:r>
      <w:r>
        <w:rPr>
          <w:rStyle w:val="NormalTok"/>
        </w:rPr>
        <w:t xml:space="preserve">sil </w:t>
      </w:r>
      <w:r>
        <w:rPr>
          <w:rStyle w:val="OtherTok"/>
        </w:rPr>
        <w:t xml:space="preserve">&lt;-</w:t>
      </w:r>
      <w:r>
        <w:rPr>
          <w:rStyle w:val="NormalTok"/>
        </w:rPr>
        <w:t xml:space="preserve"> </w:t>
      </w:r>
      <w:r>
        <w:rPr>
          <w:rStyle w:val="FunctionTok"/>
        </w:rPr>
        <w:t xml:space="preserve">silhouette</w:t>
      </w:r>
      <w:r>
        <w:rPr>
          <w:rStyle w:val="NormalTok"/>
        </w:rPr>
        <w:t xml:space="preserve">(km_result</w:t>
      </w:r>
      <w:r>
        <w:rPr>
          <w:rStyle w:val="SpecialCharTok"/>
        </w:rPr>
        <w:t xml:space="preserve">$</w:t>
      </w:r>
      <w:r>
        <w:rPr>
          <w:rStyle w:val="NormalTok"/>
        </w:rPr>
        <w:t xml:space="preserve">cluster, </w:t>
      </w:r>
      <w:r>
        <w:rPr>
          <w:rStyle w:val="FunctionTok"/>
        </w:rPr>
        <w:t xml:space="preserve">dist</w:t>
      </w:r>
      <w:r>
        <w:rPr>
          <w:rStyle w:val="NormalTok"/>
        </w:rPr>
        <w:t xml:space="preserve">(synthetic_data))</w:t>
      </w:r>
      <w:r>
        <w:br/>
      </w:r>
      <w:r>
        <w:rPr>
          <w:rStyle w:val="FunctionTok"/>
        </w:rPr>
        <w:t xml:space="preserve">fviz_silhouette</w:t>
      </w:r>
      <w:r>
        <w:rPr>
          <w:rStyle w:val="NormalTok"/>
        </w:rPr>
        <w:t xml:space="preserve">(sil, </w:t>
      </w:r>
      <w:r>
        <w:rPr>
          <w:rStyle w:val="AttributeTok"/>
        </w:rPr>
        <w:t xml:space="preserve">print.summary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cluster size ave.sil.width</w:t>
      </w:r>
      <w:r>
        <w:br/>
      </w:r>
      <w:r>
        <w:rPr>
          <w:rStyle w:val="VerbatimChar"/>
        </w:rPr>
        <w:t xml:space="preserve">## 1       1   50          0.76</w:t>
      </w:r>
      <w:r>
        <w:br/>
      </w:r>
      <w:r>
        <w:rPr>
          <w:rStyle w:val="VerbatimChar"/>
        </w:rPr>
        <w:t xml:space="preserve">## 2       2   50          0.77</w:t>
      </w:r>
      <w:r>
        <w:br/>
      </w:r>
      <w:r>
        <w:rPr>
          <w:rStyle w:val="VerbatimChar"/>
        </w:rPr>
        <w:t xml:space="preserve">## 3       3   50          0.73</w:t>
      </w:r>
    </w:p>
    <w:p>
      <w:pPr>
        <w:pStyle w:val="FirstParagraph"/>
      </w:pPr>
      <w:r>
        <w:drawing>
          <wp:inline>
            <wp:extent cx="4620126" cy="3696101"/>
            <wp:effectExtent b="0" l="0" r="0" t="0"/>
            <wp:docPr descr="Bieu do Silhouette cho ket qua phan cum" title="" id="54" name="Picture"/>
            <a:graphic>
              <a:graphicData uri="http://schemas.openxmlformats.org/drawingml/2006/picture">
                <pic:pic>
                  <pic:nvPicPr>
                    <pic:cNvPr descr="33-K-means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2. Dunn Index</w:t>
      </w:r>
    </w:p>
    <w:p>
      <w:pPr>
        <w:pStyle w:val="BodyText"/>
      </w:pPr>
      <w:r>
        <w:t xml:space="preserve">Dunn Index là tỷ lệ giữa khoảng cách nhỏ nhất giữa các cụm và đường kính lớn nhất của các cụm.</w:t>
      </w:r>
    </w:p>
    <w:p>
      <w:pPr>
        <w:pStyle w:val="BodyText"/>
      </w:pPr>
      <w:r>
        <w:rPr>
          <w:b/>
          <w:bCs/>
        </w:rPr>
        <w:t xml:space="preserve">Công thức</w:t>
      </w:r>
      <w:r>
        <w:t xml:space="preserve">:</w:t>
      </w:r>
    </w:p>
    <w:p>
      <w:pPr>
        <w:pStyle w:val="BodyText"/>
      </w:pPr>
      <m:oMath>
        <m:r>
          <m:t>D</m:t>
        </m:r>
        <m:r>
          <m:t>I</m:t>
        </m:r>
        <m:r>
          <m:rPr>
            <m:sty m:val="p"/>
          </m:rPr>
          <m:t>=</m:t>
        </m:r>
        <m:f>
          <m:fPr>
            <m:type m:val="bar"/>
          </m:fPr>
          <m:num>
            <m:sSub>
              <m:e>
                <m:r>
                  <m:rPr>
                    <m:sty m:val="p"/>
                  </m:rPr>
                  <m:t>min</m:t>
                </m:r>
              </m:e>
              <m:sub>
                <m:r>
                  <m:t>1</m:t>
                </m:r>
                <m:r>
                  <m:rPr>
                    <m:sty m:val="p"/>
                  </m:rPr>
                  <m:t>≤</m:t>
                </m:r>
                <m:r>
                  <m:t>i</m:t>
                </m:r>
                <m:r>
                  <m:rPr>
                    <m:sty m:val="p"/>
                  </m:rPr>
                  <m:t>&lt;</m:t>
                </m:r>
                <m:r>
                  <m:t>j</m:t>
                </m:r>
                <m:r>
                  <m:rPr>
                    <m:sty m:val="p"/>
                  </m:rPr>
                  <m:t>≤</m:t>
                </m:r>
                <m:r>
                  <m:t>k</m:t>
                </m:r>
              </m:sub>
            </m:sSub>
            <m:r>
              <m:t>δ</m:t>
            </m:r>
            <m:d>
              <m:dPr>
                <m:begChr m:val="("/>
                <m:endChr m:val=")"/>
                <m:sepChr m:val=""/>
                <m:grow/>
              </m:dPr>
              <m:e>
                <m:sSub>
                  <m:e>
                    <m:r>
                      <m:t>C</m:t>
                    </m:r>
                  </m:e>
                  <m:sub>
                    <m:r>
                      <m:t>i</m:t>
                    </m:r>
                  </m:sub>
                </m:sSub>
                <m:r>
                  <m:rPr>
                    <m:sty m:val="p"/>
                  </m:rPr>
                  <m:t>,</m:t>
                </m:r>
                <m:sSub>
                  <m:e>
                    <m:r>
                      <m:t>C</m:t>
                    </m:r>
                  </m:e>
                  <m:sub>
                    <m:r>
                      <m:t>j</m:t>
                    </m:r>
                  </m:sub>
                </m:sSub>
              </m:e>
            </m:d>
          </m:num>
          <m:den>
            <m:sSub>
              <m:e>
                <m:r>
                  <m:rPr>
                    <m:sty m:val="p"/>
                  </m:rPr>
                  <m:t>max</m:t>
                </m:r>
              </m:e>
              <m:sub>
                <m:r>
                  <m:t>1</m:t>
                </m:r>
                <m:r>
                  <m:rPr>
                    <m:sty m:val="p"/>
                  </m:rPr>
                  <m:t>≤</m:t>
                </m:r>
                <m:r>
                  <m:t>m</m:t>
                </m:r>
                <m:r>
                  <m:rPr>
                    <m:sty m:val="p"/>
                  </m:rPr>
                  <m:t>≤</m:t>
                </m:r>
                <m:r>
                  <m:t>k</m:t>
                </m:r>
              </m:sub>
            </m:sSub>
            <m:r>
              <m:t>Δ</m:t>
            </m:r>
            <m:d>
              <m:dPr>
                <m:begChr m:val="("/>
                <m:endChr m:val=")"/>
                <m:sepChr m:val=""/>
                <m:grow/>
              </m:dPr>
              <m:e>
                <m:sSub>
                  <m:e>
                    <m:r>
                      <m:t>C</m:t>
                    </m:r>
                  </m:e>
                  <m:sub>
                    <m:r>
                      <m:t>m</m:t>
                    </m:r>
                  </m:sub>
                </m:sSub>
              </m:e>
            </m:d>
          </m:den>
        </m:f>
      </m:oMath>
    </w:p>
    <w:p>
      <w:pPr>
        <w:pStyle w:val="BodyText"/>
      </w:pPr>
      <w:r>
        <w:t xml:space="preserve">Trong đó:</w:t>
      </w:r>
      <w:r>
        <w:t xml:space="preserve"> </w:t>
      </w:r>
      <w:r>
        <w:t xml:space="preserve">-</w:t>
      </w:r>
      <w:r>
        <w:t xml:space="preserve"> </w:t>
      </w:r>
      <m:oMath>
        <m:r>
          <m:t>δ</m:t>
        </m:r>
        <m:d>
          <m:dPr>
            <m:begChr m:val="("/>
            <m:endChr m:val=")"/>
            <m:sepChr m:val=""/>
            <m:grow/>
          </m:dPr>
          <m:e>
            <m:sSub>
              <m:e>
                <m:r>
                  <m:t>C</m:t>
                </m:r>
              </m:e>
              <m:sub>
                <m:r>
                  <m:t>i</m:t>
                </m:r>
              </m:sub>
            </m:sSub>
            <m:r>
              <m:rPr>
                <m:sty m:val="p"/>
              </m:rPr>
              <m:t>,</m:t>
            </m:r>
            <m:sSub>
              <m:e>
                <m:r>
                  <m:t>C</m:t>
                </m:r>
              </m:e>
              <m:sub>
                <m:r>
                  <m:t>j</m:t>
                </m:r>
              </m:sub>
            </m:sSub>
          </m:e>
        </m:d>
      </m:oMath>
      <w:r>
        <w:t xml:space="preserve"> </w:t>
      </w:r>
      <w:r>
        <w:t xml:space="preserve">là khoảng cách giữa cụm</w:t>
      </w:r>
      <w:r>
        <w:t xml:space="preserve"> </w:t>
      </w:r>
      <m:oMath>
        <m:sSub>
          <m:e>
            <m:r>
              <m:t>C</m:t>
            </m:r>
          </m:e>
          <m:sub>
            <m:r>
              <m:t>i</m:t>
            </m:r>
          </m:sub>
        </m:sSub>
      </m:oMath>
      <w:r>
        <w:t xml:space="preserve"> </w:t>
      </w:r>
      <w:r>
        <w:t xml:space="preserve">và</w:t>
      </w:r>
      <w:r>
        <w:t xml:space="preserve"> </w:t>
      </w:r>
      <m:oMath>
        <m:sSub>
          <m:e>
            <m:r>
              <m:t>C</m:t>
            </m:r>
          </m:e>
          <m:sub>
            <m:r>
              <m:t>j</m:t>
            </m:r>
          </m:sub>
        </m:sSub>
      </m:oMath>
      <w:r>
        <w:t xml:space="preserve"> </w:t>
      </w:r>
      <w:r>
        <w:t xml:space="preserve">(khoảng cách giữa hai điểm gần nhất)</w:t>
      </w:r>
      <w:r>
        <w:t xml:space="preserve"> </w:t>
      </w:r>
      <w:r>
        <w:t xml:space="preserve">-</w:t>
      </w:r>
      <w:r>
        <w:t xml:space="preserve"> </w:t>
      </w:r>
      <m:oMath>
        <m:r>
          <m:t>Δ</m:t>
        </m:r>
        <m:d>
          <m:dPr>
            <m:begChr m:val="("/>
            <m:endChr m:val=")"/>
            <m:sepChr m:val=""/>
            <m:grow/>
          </m:dPr>
          <m:e>
            <m:sSub>
              <m:e>
                <m:r>
                  <m:t>C</m:t>
                </m:r>
              </m:e>
              <m:sub>
                <m:r>
                  <m:t>m</m:t>
                </m:r>
              </m:sub>
            </m:sSub>
          </m:e>
        </m:d>
      </m:oMath>
      <w:r>
        <w:t xml:space="preserve"> </w:t>
      </w:r>
      <w:r>
        <w:t xml:space="preserve">là đường kính của cụm</w:t>
      </w:r>
      <w:r>
        <w:t xml:space="preserve"> </w:t>
      </w:r>
      <m:oMath>
        <m:sSub>
          <m:e>
            <m:r>
              <m:t>C</m:t>
            </m:r>
          </m:e>
          <m:sub>
            <m:r>
              <m:t>m</m:t>
            </m:r>
          </m:sub>
        </m:sSub>
      </m:oMath>
      <w:r>
        <w:t xml:space="preserve"> </w:t>
      </w:r>
      <w:r>
        <w:t xml:space="preserve">(khoảng cách giữa hai điểm xa nhất trong cụm)</w:t>
      </w:r>
    </w:p>
    <w:p>
      <w:pPr>
        <w:pStyle w:val="BodyText"/>
      </w:pPr>
      <w:r>
        <w:rPr>
          <w:b/>
          <w:bCs/>
        </w:rPr>
        <w:t xml:space="preserve">Phạm vi giá trị</w:t>
      </w:r>
      <w:r>
        <w:t xml:space="preserve">: (0, ∞)</w:t>
      </w:r>
      <w:r>
        <w:t xml:space="preserve"> </w:t>
      </w:r>
      <w:r>
        <w:t xml:space="preserve">- Không có giới hạn trên cụ thể, nhưng giá trị thực tế thường &lt; 1</w:t>
      </w:r>
      <w:r>
        <w:t xml:space="preserve"> </w:t>
      </w:r>
      <w:r>
        <w:t xml:space="preserve">- Giá trị càng lớn càng tốt</w:t>
      </w:r>
    </w:p>
    <w:p>
      <w:pPr>
        <w:pStyle w:val="BodyText"/>
      </w:pPr>
      <w:r>
        <w:rPr>
          <w:b/>
          <w:bCs/>
        </w:rPr>
        <w:t xml:space="preserve">Ý nghĩa</w:t>
      </w:r>
      <w:r>
        <w:t xml:space="preserve">:</w:t>
      </w:r>
      <w:r>
        <w:t xml:space="preserve"> </w:t>
      </w:r>
      <w:r>
        <w:t xml:space="preserve">- Chỉ số cao: Cụm gọn và tách biệt tốt</w:t>
      </w:r>
      <w:r>
        <w:t xml:space="preserve"> </w:t>
      </w:r>
      <w:r>
        <w:t xml:space="preserve">- Chỉ số thấp: Cụm phân tán hoặc chồng lấn nhau</w:t>
      </w:r>
    </w:p>
    <w:p>
      <w:pPr>
        <w:pStyle w:val="BodyText"/>
      </w:pPr>
      <w:r>
        <w:rPr>
          <w:b/>
          <w:bCs/>
        </w:rPr>
        <w:t xml:space="preserve">Hạn chế</w:t>
      </w:r>
      <w:r>
        <w:t xml:space="preserve">:</w:t>
      </w:r>
      <w:r>
        <w:t xml:space="preserve"> </w:t>
      </w:r>
      <w:r>
        <w:t xml:space="preserve">- Rất nhạy cảm với dữ liệu ngoại lai (outliers)</w:t>
      </w:r>
      <w:r>
        <w:t xml:space="preserve"> </w:t>
      </w:r>
      <w:r>
        <w:t xml:space="preserve">- Tính toán phức tạp đối với bộ dữ liệu lớn</w:t>
      </w:r>
    </w:p>
    <w:p>
      <w:pPr>
        <w:pStyle w:val="SourceCode"/>
      </w:pPr>
      <w:r>
        <w:rPr>
          <w:rStyle w:val="CommentTok"/>
        </w:rPr>
        <w:t xml:space="preserve"># Tính Dunn Index</w:t>
      </w:r>
      <w:r>
        <w:br/>
      </w:r>
      <w:r>
        <w:rPr>
          <w:rStyle w:val="FunctionTok"/>
        </w:rPr>
        <w:t xml:space="preserve">library</w:t>
      </w:r>
      <w:r>
        <w:rPr>
          <w:rStyle w:val="NormalTok"/>
        </w:rPr>
        <w:t xml:space="preserve">(clValid)</w:t>
      </w:r>
      <w:r>
        <w:br/>
      </w:r>
      <w:r>
        <w:rPr>
          <w:rStyle w:val="NormalTok"/>
        </w:rPr>
        <w:t xml:space="preserve">dunn_index </w:t>
      </w:r>
      <w:r>
        <w:rPr>
          <w:rStyle w:val="OtherTok"/>
        </w:rPr>
        <w:t xml:space="preserve">&lt;-</w:t>
      </w:r>
      <w:r>
        <w:rPr>
          <w:rStyle w:val="NormalTok"/>
        </w:rPr>
        <w:t xml:space="preserve"> </w:t>
      </w:r>
      <w:r>
        <w:rPr>
          <w:rStyle w:val="FunctionTok"/>
        </w:rPr>
        <w:t xml:space="preserve">dunn</w:t>
      </w:r>
      <w:r>
        <w:rPr>
          <w:rStyle w:val="NormalTok"/>
        </w:rPr>
        <w:t xml:space="preserve">(</w:t>
      </w:r>
      <w:r>
        <w:rPr>
          <w:rStyle w:val="AttributeTok"/>
        </w:rPr>
        <w:t xml:space="preserve">distance =</w:t>
      </w:r>
      <w:r>
        <w:rPr>
          <w:rStyle w:val="NormalTok"/>
        </w:rPr>
        <w:t xml:space="preserve"> </w:t>
      </w:r>
      <w:r>
        <w:rPr>
          <w:rStyle w:val="FunctionTok"/>
        </w:rPr>
        <w:t xml:space="preserve">dist</w:t>
      </w:r>
      <w:r>
        <w:rPr>
          <w:rStyle w:val="NormalTok"/>
        </w:rPr>
        <w:t xml:space="preserve">(synthetic_data), km_result</w:t>
      </w:r>
      <w:r>
        <w:rPr>
          <w:rStyle w:val="SpecialCharTok"/>
        </w:rPr>
        <w:t xml:space="preserve">$</w:t>
      </w:r>
      <w:r>
        <w:rPr>
          <w:rStyle w:val="NormalTok"/>
        </w:rPr>
        <w:t xml:space="preserve">cluster)</w:t>
      </w:r>
      <w:r>
        <w:br/>
      </w:r>
      <w:r>
        <w:rPr>
          <w:rStyle w:val="FunctionTok"/>
        </w:rPr>
        <w:t xml:space="preserve">cat</w:t>
      </w:r>
      <w:r>
        <w:rPr>
          <w:rStyle w:val="NormalTok"/>
        </w:rPr>
        <w:t xml:space="preserve">(</w:t>
      </w:r>
      <w:r>
        <w:rPr>
          <w:rStyle w:val="StringTok"/>
        </w:rPr>
        <w:t xml:space="preserve">"Dunn Index:"</w:t>
      </w:r>
      <w:r>
        <w:rPr>
          <w:rStyle w:val="NormalTok"/>
        </w:rPr>
        <w:t xml:space="preserve">, dunn_index,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Dunn Index: 0.5567089</w:t>
      </w:r>
    </w:p>
    <w:bookmarkEnd w:id="56"/>
    <w:bookmarkEnd w:id="57"/>
    <w:bookmarkStart w:id="61" w:name="trực-quan-hóa-kết-quả-phân-cụm"/>
    <w:p>
      <w:pPr>
        <w:pStyle w:val="Heading2"/>
      </w:pPr>
      <w:r>
        <w:t xml:space="preserve">Trực quan hóa kết quả phân cụm</w:t>
      </w:r>
    </w:p>
    <w:p>
      <w:pPr>
        <w:pStyle w:val="FirstParagraph"/>
      </w:pPr>
      <w:r>
        <w:t xml:space="preserve">Trực quan hóa là một phương pháp quan trọng để đánh giá chất lượng phân cụm.</w:t>
      </w:r>
    </w:p>
    <w:p>
      <w:pPr>
        <w:pStyle w:val="SourceCode"/>
      </w:pPr>
      <w:r>
        <w:rPr>
          <w:rStyle w:val="CommentTok"/>
        </w:rPr>
        <w:t xml:space="preserve"># Trực quan hóa kết quả phân cụm</w:t>
      </w:r>
      <w:r>
        <w:br/>
      </w:r>
      <w:r>
        <w:rPr>
          <w:rStyle w:val="FunctionTok"/>
        </w:rPr>
        <w:t xml:space="preserve">fviz_cluster</w:t>
      </w:r>
      <w:r>
        <w:rPr>
          <w:rStyle w:val="NormalTok"/>
        </w:rPr>
        <w:t xml:space="preserve">(km_result, </w:t>
      </w:r>
      <w:r>
        <w:rPr>
          <w:rStyle w:val="AttributeTok"/>
        </w:rPr>
        <w:t xml:space="preserve">data =</w:t>
      </w:r>
      <w:r>
        <w:rPr>
          <w:rStyle w:val="NormalTok"/>
        </w:rPr>
        <w:t xml:space="preserve"> synthetic_data,</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"Ket qua phan cum K-Means (K=3)"</w:t>
      </w:r>
      <w:r>
        <w:rPr>
          <w:rStyle w:val="NormalTok"/>
        </w:rPr>
        <w:t xml:space="preserve">)</w:t>
      </w:r>
    </w:p>
    <w:p>
      <w:pPr>
        <w:pStyle w:val="CaptionedFigure"/>
      </w:pPr>
      <w:r>
        <w:drawing>
          <wp:inline>
            <wp:extent cx="4620126" cy="3696101"/>
            <wp:effectExtent b="0" l="0" r="0" t="0"/>
            <wp:docPr descr="Truc quan hoa ket qua phan cum K-Means" title="" id="59" name="Picture"/>
            <a:graphic>
              <a:graphicData uri="http://schemas.openxmlformats.org/drawingml/2006/picture">
                <pic:pic>
                  <pic:nvPicPr>
                    <pic:cNvPr descr="33-K-means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Truc quan hoa ket qua phan cum K-Means</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58" Target="media/rId5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cụm K-Means</dc:title>
  <dc:creator>Le Nhat Tung</dc:creator>
  <cp:keywords/>
  <dcterms:created xsi:type="dcterms:W3CDTF">2025-04-01T06:56:18Z</dcterms:created>
  <dcterms:modified xsi:type="dcterms:W3CDTF">2025-04-01T06:56:18Z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