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TÍCH HTTT VÀ XỬ LÝ DỮ LIỆU RIKKEIEXPRESS LOGISTICS</w:t>
      </w:r>
    </w:p>
    <w:p>
      <w:pPr>
        <w:jc w:val="center"/>
      </w:pPr>
      <w:r>
        <w:rPr>
          <w:b/>
          <w:sz w:val="26"/>
        </w:rPr>
        <w:t>Bài tập vận dụng cơ bản</w:t>
      </w:r>
    </w:p>
    <w:p>
      <w:pPr>
        <w:pStyle w:val="Heading1"/>
      </w:pPr>
      <w:r>
        <w:t>1. Phân tích 5 thành phần của Hệ thống thông tin</w:t>
      </w:r>
    </w:p>
    <w:p>
      <w:r>
        <w:t>Trong phân hệ báo cáo doanh thu của RikkeiExpress Logistics, một Hệ thống thông tin gồm 5 thành phần chính: Phần cứng, Phần mềm, Dữ liệu, Quy trình và Con người.</w:t>
      </w:r>
    </w:p>
    <w:p>
      <w:pPr>
        <w:pStyle w:val="Heading2"/>
      </w:pPr>
      <w:r>
        <w:t>1.1. Phần cứng – Hardware</w:t>
      </w:r>
    </w:p>
    <w:p>
      <w:r>
        <w:t>Phần cứng là các thiết bị vật lý dùng để thu thập, xử lý, lưu trữ và hiển thị dữ liệu.</w:t>
      </w:r>
    </w:p>
    <w:p>
      <w:pPr>
        <w:pStyle w:val="ListBullet"/>
        <w:ind w:left="397"/>
      </w:pPr>
      <w:r>
        <w:t>Máy chủ lưu trữ dữ liệu đơn hàng.</w:t>
      </w:r>
    </w:p>
    <w:p>
      <w:pPr>
        <w:pStyle w:val="ListBullet"/>
        <w:ind w:left="397"/>
      </w:pPr>
      <w:r>
        <w:t>Máy tính hoặc laptop của Giám đốc Vùng.</w:t>
      </w:r>
    </w:p>
    <w:p>
      <w:pPr>
        <w:pStyle w:val="ListBullet"/>
        <w:ind w:left="397"/>
      </w:pPr>
      <w:r>
        <w:t>Thiết bị của nhân viên giao hàng.</w:t>
      </w:r>
    </w:p>
    <w:p>
      <w:pPr>
        <w:pStyle w:val="ListBullet"/>
        <w:ind w:left="397"/>
      </w:pPr>
      <w:r>
        <w:t>Hệ thống mạng kết nối các chi nhánh với máy chủ.</w:t>
      </w:r>
    </w:p>
    <w:p>
      <w:r>
        <w:t>Vai trò của phần cứng là bảo đảm dữ liệu đơn hàng được truyền về hệ thống và cho phép Giám đốc truy cập báo cáo. Nếu máy chủ hoặc mạng gặp sự cố, dữ liệu có thể bị chậm, thiếu hoặc không thể hiển thị.</w:t>
      </w:r>
    </w:p>
    <w:p>
      <w:pPr>
        <w:pStyle w:val="Heading2"/>
      </w:pPr>
      <w:r>
        <w:t>1.2. Phần mềm – Software</w:t>
      </w:r>
    </w:p>
    <w:p>
      <w:r>
        <w:t>Phần mềm bao gồm chương trình quản lý đơn hàng, hệ thống báo cáo và mã nguồn xử lý dữ liệu. Mã nguồn hiện tại mới chỉ duyệt danh sách và in từng giao dịch, chưa thực hiện tổng hợp.</w:t>
      </w:r>
    </w:p>
    <w:p>
      <w:pPr>
        <w:pStyle w:val="ListBullet"/>
        <w:ind w:left="397"/>
      </w:pPr>
      <w:r>
        <w:t>Lọc đơn hợp lệ.</w:t>
      </w:r>
    </w:p>
    <w:p>
      <w:pPr>
        <w:pStyle w:val="ListBullet"/>
        <w:ind w:left="397"/>
      </w:pPr>
      <w:r>
        <w:t>Tính tổng doanh thu.</w:t>
      </w:r>
    </w:p>
    <w:p>
      <w:pPr>
        <w:pStyle w:val="ListBullet"/>
        <w:ind w:left="397"/>
      </w:pPr>
      <w:r>
        <w:t>Đếm số đơn giao thành công.</w:t>
      </w:r>
    </w:p>
    <w:p>
      <w:pPr>
        <w:pStyle w:val="ListBullet"/>
        <w:ind w:left="397"/>
      </w:pPr>
      <w:r>
        <w:t>Tính doanh thu trung bình.</w:t>
      </w:r>
    </w:p>
    <w:p>
      <w:pPr>
        <w:pStyle w:val="ListBullet"/>
        <w:ind w:left="397"/>
      </w:pPr>
      <w:r>
        <w:t>Tổng hợp dữ liệu phục vụ quản lý.</w:t>
      </w:r>
    </w:p>
    <w:p>
      <w:pPr>
        <w:pStyle w:val="Heading2"/>
      </w:pPr>
      <w:r>
        <w:t>1.3. Dữ liệu – Data</w:t>
      </w:r>
    </w:p>
    <w:p>
      <w:r>
        <w:t>Dữ liệu là các giá trị thô được hệ thống thu thập nhưng chưa qua xử lý. Các trường chính gồm order_id, fee và status.</w:t>
      </w:r>
    </w:p>
    <w:p>
      <w:pPr>
        <w:pStyle w:val="CodeBlock"/>
      </w:pPr>
      <w:r>
        <w:t>Đơn 01 - 15.000đ - DELIVERED</w:t>
        <w:br/>
        <w:t>Đơn 02 - 20.000đ - DELIVERED</w:t>
        <w:br/>
        <w:t>Đơn 03 - 0đ - CANCELLED</w:t>
        <w:br/>
        <w:t>Đơn 04 - -5.000đ - RETURNED</w:t>
        <w:br/>
        <w:t>Đơn 05 - 25.000đ - DELIVERED</w:t>
      </w:r>
    </w:p>
    <w:p>
      <w:r>
        <w:t>Các dòng riêng lẻ chưa giúp Giám đốc biết tổng doanh thu hay hiệu quả hoạt động tổng thể.</w:t>
      </w:r>
    </w:p>
    <w:p>
      <w:pPr>
        <w:pStyle w:val="Heading2"/>
      </w:pPr>
      <w:r>
        <w:t>1.4. Quy trình – Procedure</w:t>
      </w:r>
    </w:p>
    <w:p>
      <w:r>
        <w:t>Quy trình đúng cần biến dữ liệu thô thành thông tin có ý nghĩa:</w:t>
      </w:r>
    </w:p>
    <w:p>
      <w:pPr>
        <w:pStyle w:val="CodeBlock"/>
      </w:pPr>
      <w:r>
        <w:t>Dữ liệu đơn hàng</w:t>
        <w:br/>
        <w:t>↓</w:t>
        <w:br/>
        <w:t>Kiểm tra trạng thái</w:t>
        <w:br/>
        <w:t>↓</w:t>
        <w:br/>
        <w:t>Chỉ lấy đơn DELIVERED</w:t>
        <w:br/>
        <w:t>↓</w:t>
        <w:br/>
        <w:t>Tính tổng doanh thu</w:t>
        <w:br/>
        <w:t>↓</w:t>
        <w:br/>
        <w:t>Đếm số đơn thành công</w:t>
        <w:br/>
        <w:t>↓</w:t>
        <w:br/>
        <w:t>Tính doanh thu trung bình</w:t>
        <w:br/>
        <w:t>↓</w:t>
        <w:br/>
        <w:t>Hiển thị báo cáo cho Giám đốc</w:t>
      </w:r>
    </w:p>
    <w:p>
      <w:r>
        <w:t>Nếu bỏ qua bước lọc và tổng hợp, các đơn CANCELLED hoặc RETURNED có thể làm sai kết quả báo cáo.</w:t>
      </w:r>
    </w:p>
    <w:p>
      <w:pPr>
        <w:pStyle w:val="Heading2"/>
      </w:pPr>
      <w:r>
        <w:t>1.5. Con người – People</w:t>
      </w:r>
    </w:p>
    <w:p>
      <w:r>
        <w:t>Con người là thành phần sử dụng và vận hành hệ thống.</w:t>
      </w:r>
    </w:p>
    <w:p>
      <w:pPr>
        <w:pStyle w:val="ListBullet"/>
        <w:ind w:left="397"/>
      </w:pPr>
      <w:r>
        <w:t>Tài xế: thực hiện giao hàng.</w:t>
      </w:r>
    </w:p>
    <w:p>
      <w:pPr>
        <w:pStyle w:val="ListBullet"/>
        <w:ind w:left="397"/>
      </w:pPr>
      <w:r>
        <w:t>Nhân viên chi nhánh: quản lý đơn hàng.</w:t>
      </w:r>
    </w:p>
    <w:p>
      <w:pPr>
        <w:pStyle w:val="ListBullet"/>
        <w:ind w:left="397"/>
      </w:pPr>
      <w:r>
        <w:t>Nhân viên IT: phát triển và vận hành hệ thống.</w:t>
      </w:r>
    </w:p>
    <w:p>
      <w:pPr>
        <w:pStyle w:val="ListBullet"/>
        <w:ind w:left="397"/>
      </w:pPr>
      <w:r>
        <w:t>Giám đốc Vùng: sử dụng báo cáo để ra quyết định.</w:t>
      </w:r>
    </w:p>
    <w:p>
      <w:r>
        <w:t>Giám đốc dùng thông tin đầu ra để đánh giá hiệu quả, xác định đội tài xế xuất sắc, quyết định thưởng và điều phối nhân sự.</w:t>
      </w:r>
    </w:p>
    <w:p>
      <w:pPr>
        <w:pStyle w:val="Heading1"/>
      </w:pPr>
      <w:r>
        <w:t>2. Phân biệt Dữ liệu và Thông tin</w:t>
      </w:r>
    </w:p>
    <w:p>
      <w:pPr>
        <w:pStyle w:val="Heading2"/>
      </w:pPr>
      <w:r>
        <w:t>2.1. Dữ liệu – Data</w:t>
      </w:r>
    </w:p>
    <w:p>
      <w:r>
        <w:t>Dữ liệu là các giá trị thô chưa được xử lý hoặc đặt vào ngữ cảnh có ý nghĩa. Ví dụ:</w:t>
      </w:r>
    </w:p>
    <w:p>
      <w:pPr>
        <w:pStyle w:val="CodeBlock"/>
      </w:pPr>
      <w:r>
        <w:t>15000</w:t>
        <w:br/>
        <w:t>20000</w:t>
        <w:br/>
        <w:t>0</w:t>
        <w:br/>
        <w:t>-5000</w:t>
        <w:br/>
        <w:t>25000</w:t>
      </w:r>
    </w:p>
    <w:p>
      <w:r>
        <w:t>Các con số này mô tả từng giao dịch nhưng chưa phản ánh tình hình kinh doanh tổng thể.</w:t>
      </w:r>
    </w:p>
    <w:p>
      <w:pPr>
        <w:pStyle w:val="Heading2"/>
      </w:pPr>
      <w:r>
        <w:t>2.2. Thông tin – Information</w:t>
      </w:r>
    </w:p>
    <w:p>
      <w:r>
        <w:t>Thông tin là dữ liệu đã được xử lý, tổng hợp và đặt trong ngữ cảnh để hỗ trợ ra quyết định. Ví dụ:</w:t>
      </w:r>
    </w:p>
    <w:p>
      <w:pPr>
        <w:pStyle w:val="CodeBlock"/>
      </w:pPr>
      <w:r>
        <w:t>Tổng doanh thu thực tế: 60.000đ</w:t>
        <w:br/>
        <w:t>Số đơn giao thành công: 3</w:t>
        <w:br/>
        <w:t>Doanh thu trung bình: 20.000đ/đơn</w:t>
      </w:r>
    </w:p>
    <w:p>
      <w:pPr>
        <w:pStyle w:val="CodeBlock"/>
      </w:pPr>
      <w:r>
        <w:t>DATA → Lọc + Xử lý + Tổng hợp → INFORMATION → RA QUYẾT ĐỊNH</w:t>
      </w:r>
    </w:p>
    <w:p>
      <w:pPr>
        <w:pStyle w:val="Heading1"/>
      </w:pPr>
      <w:r>
        <w:t>3. Vấn đề của hệ thống hiện tại</w:t>
      </w:r>
    </w:p>
    <w:p>
      <w:r>
        <w:t>Hàm display_raw_transactions() chỉ in từng dòng dữ liệu giao dịch. Đây vẫn là dữ liệu thô, vì hệ thống chưa lọc trạng thái, chưa tính tổng doanh thu, chưa đếm đơn thành công và chưa tính doanh thu trung bình.</w:t>
      </w:r>
    </w:p>
    <w:p>
      <w:r>
        <w:t>Hậu quả:</w:t>
      </w:r>
    </w:p>
    <w:p>
      <w:pPr>
        <w:pStyle w:val="ListBullet"/>
        <w:ind w:left="397"/>
      </w:pPr>
      <w:r>
        <w:t>Giám đốc không biết chính xác tổng doanh thu.</w:t>
      </w:r>
    </w:p>
    <w:p>
      <w:pPr>
        <w:pStyle w:val="ListBullet"/>
        <w:ind w:left="397"/>
      </w:pPr>
      <w:r>
        <w:t>Không biết số đơn giao thành công.</w:t>
      </w:r>
    </w:p>
    <w:p>
      <w:pPr>
        <w:pStyle w:val="ListBullet"/>
        <w:ind w:left="397"/>
      </w:pPr>
      <w:r>
        <w:t>Khó so sánh hiệu suất giữa các chi nhánh.</w:t>
      </w:r>
    </w:p>
    <w:p>
      <w:pPr>
        <w:pStyle w:val="ListBullet"/>
        <w:ind w:left="397"/>
      </w:pPr>
      <w:r>
        <w:t>Có thể tính nhầm CANCELLED hoặc RETURNED vào doanh thu.</w:t>
      </w:r>
    </w:p>
    <w:p>
      <w:pPr>
        <w:pStyle w:val="ListBullet"/>
        <w:ind w:left="397"/>
      </w:pPr>
      <w:r>
        <w:t>Phí âm của đơn hoàn có thể làm sai kết quả.</w:t>
      </w:r>
    </w:p>
    <w:p>
      <w:pPr>
        <w:pStyle w:val="ListBullet"/>
        <w:ind w:left="397"/>
      </w:pPr>
      <w:r>
        <w:t>Quyết định thưởng và điều phối nhân sự có thể thiếu chính xác.</w:t>
      </w:r>
    </w:p>
    <w:p>
      <w:pPr>
        <w:pStyle w:val="Heading1"/>
      </w:pPr>
      <w:r>
        <w:t>4. Xác định Input và Output</w:t>
      </w:r>
    </w:p>
    <w:p>
      <w:pPr>
        <w:pStyle w:val="Heading2"/>
      </w:pPr>
      <w:r>
        <w:t>4.1. Input</w:t>
      </w:r>
    </w:p>
    <w:p>
      <w:r>
        <w:t>Dữ liệu đầu vào là danh sách các đơn hàng. Mỗi đơn gồm mã đơn, phí giao hàng và trạng thái.</w:t>
      </w:r>
    </w:p>
    <w:p>
      <w:pPr>
        <w:pStyle w:val="CodeBlock"/>
      </w:pPr>
      <w:r>
        <w:t>{</w:t>
        <w:br/>
        <w:t xml:space="preserve">    "order_id": "01",</w:t>
        <w:br/>
        <w:t xml:space="preserve">    "fee": 15000,</w:t>
        <w:br/>
        <w:t xml:space="preserve">    "status": "DELIVERED"</w:t>
        <w:br/>
        <w:t>}</w:t>
      </w:r>
    </w:p>
    <w:p>
      <w:pPr>
        <w:pStyle w:val="Heading2"/>
      </w:pPr>
      <w:r>
        <w:t>4.2. Output</w:t>
      </w:r>
    </w:p>
    <w:p>
      <w:r>
        <w:t>Hệ thống cần tạo ra 3 chỉ số tổng hợp cho Giám đốc:</w:t>
      </w:r>
    </w:p>
    <w:p>
      <w:pPr>
        <w:pStyle w:val="ListBullet"/>
        <w:ind w:left="397"/>
      </w:pPr>
      <w:r>
        <w:t>Tổng doanh thu thực tế.</w:t>
      </w:r>
    </w:p>
    <w:p>
      <w:pPr>
        <w:pStyle w:val="ListBullet"/>
        <w:ind w:left="397"/>
      </w:pPr>
      <w:r>
        <w:t>Số đơn giao thành công.</w:t>
      </w:r>
    </w:p>
    <w:p>
      <w:pPr>
        <w:pStyle w:val="ListBullet"/>
        <w:ind w:left="397"/>
      </w:pPr>
      <w:r>
        <w:t>Doanh thu trung bình trên mỗi đơn giao thành công.</w:t>
      </w:r>
    </w:p>
    <w:p>
      <w:pPr>
        <w:pStyle w:val="Heading1"/>
      </w:pPr>
      <w:r>
        <w:t>5. Quy tắc lọc bẫy đơn bom/đơn hoàn</w:t>
      </w:r>
    </w:p>
    <w:p>
      <w:r>
        <w:t>Chỉ tính doanh thu và số lượng đối với các đơn có status == "DELIVERED". Các đơn CANCELLED và RETURNED phải bị loại khỏi phép tính, bất kể fee bằng 0, âm hay dương.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Đơn</w:t>
            </w:r>
          </w:p>
        </w:tc>
        <w:tc>
          <w:tcPr>
            <w:tcW w:type="dxa" w:w="2422"/>
            <w:vAlign w:val="center"/>
          </w:tcPr>
          <w:p>
            <w:r>
              <w:rPr>
                <w:b/>
              </w:rPr>
              <w:t>Phí</w:t>
            </w:r>
          </w:p>
        </w:tc>
        <w:tc>
          <w:tcPr>
            <w:tcW w:type="dxa" w:w="2422"/>
            <w:vAlign w:val="center"/>
          </w:tcPr>
          <w:p>
            <w:r>
              <w:rPr>
                <w:b/>
              </w:rPr>
              <w:t>Trạng thái</w:t>
            </w:r>
          </w:p>
        </w:tc>
        <w:tc>
          <w:tcPr>
            <w:tcW w:type="dxa" w:w="2422"/>
            <w:vAlign w:val="center"/>
          </w:tcPr>
          <w:p>
            <w:r>
              <w:rPr>
                <w:b/>
              </w:rPr>
              <w:t>Tính doanh thu?</w:t>
            </w:r>
          </w:p>
        </w:tc>
      </w:tr>
      <w:tr>
        <w:tc>
          <w:tcPr>
            <w:tcW w:type="dxa" w:w="2422"/>
            <w:vAlign w:val="center"/>
          </w:tcPr>
          <w:p>
            <w:r>
              <w:t>01</w:t>
            </w:r>
          </w:p>
        </w:tc>
        <w:tc>
          <w:tcPr>
            <w:tcW w:type="dxa" w:w="2422"/>
            <w:vAlign w:val="center"/>
          </w:tcPr>
          <w:p>
            <w:r>
              <w:t>15.000đ</w:t>
            </w:r>
          </w:p>
        </w:tc>
        <w:tc>
          <w:tcPr>
            <w:tcW w:type="dxa" w:w="2422"/>
            <w:vAlign w:val="center"/>
          </w:tcPr>
          <w:p>
            <w:r>
              <w:t>DELIVERED</w:t>
            </w:r>
          </w:p>
        </w:tc>
        <w:tc>
          <w:tcPr>
            <w:tcW w:type="dxa" w:w="2422"/>
            <w:vAlign w:val="center"/>
          </w:tcPr>
          <w:p>
            <w:r>
              <w:t>Có</w:t>
            </w:r>
          </w:p>
        </w:tc>
      </w:tr>
      <w:tr>
        <w:tc>
          <w:tcPr>
            <w:tcW w:type="dxa" w:w="2422"/>
            <w:vAlign w:val="center"/>
          </w:tcPr>
          <w:p>
            <w:r>
              <w:t>02</w:t>
            </w:r>
          </w:p>
        </w:tc>
        <w:tc>
          <w:tcPr>
            <w:tcW w:type="dxa" w:w="2422"/>
            <w:vAlign w:val="center"/>
          </w:tcPr>
          <w:p>
            <w:r>
              <w:t>20.000đ</w:t>
            </w:r>
          </w:p>
        </w:tc>
        <w:tc>
          <w:tcPr>
            <w:tcW w:type="dxa" w:w="2422"/>
            <w:vAlign w:val="center"/>
          </w:tcPr>
          <w:p>
            <w:r>
              <w:t>DELIVERED</w:t>
            </w:r>
          </w:p>
        </w:tc>
        <w:tc>
          <w:tcPr>
            <w:tcW w:type="dxa" w:w="2422"/>
            <w:vAlign w:val="center"/>
          </w:tcPr>
          <w:p>
            <w:r>
              <w:t>Có</w:t>
            </w:r>
          </w:p>
        </w:tc>
      </w:tr>
      <w:tr>
        <w:tc>
          <w:tcPr>
            <w:tcW w:type="dxa" w:w="2422"/>
            <w:vAlign w:val="center"/>
          </w:tcPr>
          <w:p>
            <w:r>
              <w:t>03</w:t>
            </w:r>
          </w:p>
        </w:tc>
        <w:tc>
          <w:tcPr>
            <w:tcW w:type="dxa" w:w="2422"/>
            <w:vAlign w:val="center"/>
          </w:tcPr>
          <w:p>
            <w:r>
              <w:t>0đ</w:t>
            </w:r>
          </w:p>
        </w:tc>
        <w:tc>
          <w:tcPr>
            <w:tcW w:type="dxa" w:w="2422"/>
            <w:vAlign w:val="center"/>
          </w:tcPr>
          <w:p>
            <w:r>
              <w:t>CANCELLED</w:t>
            </w:r>
          </w:p>
        </w:tc>
        <w:tc>
          <w:tcPr>
            <w:tcW w:type="dxa" w:w="2422"/>
            <w:vAlign w:val="center"/>
          </w:tcPr>
          <w:p>
            <w:r>
              <w:t>Không</w:t>
            </w:r>
          </w:p>
        </w:tc>
      </w:tr>
      <w:tr>
        <w:tc>
          <w:tcPr>
            <w:tcW w:type="dxa" w:w="2422"/>
            <w:vAlign w:val="center"/>
          </w:tcPr>
          <w:p>
            <w:r>
              <w:t>04</w:t>
            </w:r>
          </w:p>
        </w:tc>
        <w:tc>
          <w:tcPr>
            <w:tcW w:type="dxa" w:w="2422"/>
            <w:vAlign w:val="center"/>
          </w:tcPr>
          <w:p>
            <w:r>
              <w:t>-5.000đ</w:t>
            </w:r>
          </w:p>
        </w:tc>
        <w:tc>
          <w:tcPr>
            <w:tcW w:type="dxa" w:w="2422"/>
            <w:vAlign w:val="center"/>
          </w:tcPr>
          <w:p>
            <w:r>
              <w:t>RETURNED</w:t>
            </w:r>
          </w:p>
        </w:tc>
        <w:tc>
          <w:tcPr>
            <w:tcW w:type="dxa" w:w="2422"/>
            <w:vAlign w:val="center"/>
          </w:tcPr>
          <w:p>
            <w:r>
              <w:t>Không</w:t>
            </w:r>
          </w:p>
        </w:tc>
      </w:tr>
      <w:tr>
        <w:tc>
          <w:tcPr>
            <w:tcW w:type="dxa" w:w="2422"/>
            <w:vAlign w:val="center"/>
          </w:tcPr>
          <w:p>
            <w:r>
              <w:t>05</w:t>
            </w:r>
          </w:p>
        </w:tc>
        <w:tc>
          <w:tcPr>
            <w:tcW w:type="dxa" w:w="2422"/>
            <w:vAlign w:val="center"/>
          </w:tcPr>
          <w:p>
            <w:r>
              <w:t>25.000đ</w:t>
            </w:r>
          </w:p>
        </w:tc>
        <w:tc>
          <w:tcPr>
            <w:tcW w:type="dxa" w:w="2422"/>
            <w:vAlign w:val="center"/>
          </w:tcPr>
          <w:p>
            <w:r>
              <w:t>DELIVERED</w:t>
            </w:r>
          </w:p>
        </w:tc>
        <w:tc>
          <w:tcPr>
            <w:tcW w:type="dxa" w:w="2422"/>
            <w:vAlign w:val="center"/>
          </w:tcPr>
          <w:p>
            <w:r>
              <w:t>Có</w:t>
            </w:r>
          </w:p>
        </w:tc>
      </w:tr>
    </w:tbl>
    <w:p>
      <w:r>
        <w:t>Tổng doanh thu = 15.000 + 20.000 + 25.000 = 60.000đ. Số đơn thành công = 3. Doanh thu trung bình = 60.000 / 3 = 20.000đ/đơn.</w:t>
      </w:r>
    </w:p>
    <w:p>
      <w:r>
        <w:t>Điểm quan trọng: phải lọc theo trạng thái nghiệp vụ DELIVERED, không chỉ dựa vào điều kiện fee &gt; 0.</w:t>
      </w:r>
    </w:p>
    <w:p>
      <w:pPr>
        <w:pStyle w:val="Heading1"/>
      </w:pPr>
      <w:r>
        <w:t>6. Mã nguồn Python hoàn chỉnh</w:t>
      </w:r>
    </w:p>
    <w:p>
      <w:pPr>
        <w:pStyle w:val="CodeBlock"/>
      </w:pPr>
      <w:r>
        <w:t>def process_revenue_report(order_list):</w:t>
        <w:br/>
        <w:t xml:space="preserve">    total_revenue = 0</w:t>
        <w:br/>
        <w:t xml:space="preserve">    successful_orders = 0</w:t>
        <w:br/>
        <w:br/>
        <w:t xml:space="preserve">    for order in order_list:</w:t>
        <w:br/>
        <w:t xml:space="preserve">        if order["status"] == "DELIVERED":</w:t>
        <w:br/>
        <w:t xml:space="preserve">            total_revenue += order["fee"]</w:t>
        <w:br/>
        <w:t xml:space="preserve">            successful_orders += 1</w:t>
        <w:br/>
        <w:br/>
        <w:t xml:space="preserve">    if successful_orders &gt; 0:</w:t>
        <w:br/>
        <w:t xml:space="preserve">        average_revenue = total_revenue / successful_orders</w:t>
        <w:br/>
        <w:t xml:space="preserve">    else:</w:t>
        <w:br/>
        <w:t xml:space="preserve">        average_revenue = 0</w:t>
        <w:br/>
        <w:br/>
        <w:t xml:space="preserve">    return {</w:t>
        <w:br/>
        <w:t xml:space="preserve">        "total_revenue": total_revenue,</w:t>
        <w:br/>
        <w:t xml:space="preserve">        "successful_orders": successful_orders,</w:t>
        <w:br/>
        <w:t xml:space="preserve">        "average_revenue": average_revenue</w:t>
        <w:br/>
        <w:t xml:space="preserve">    }</w:t>
        <w:br/>
        <w:br/>
        <w:br/>
        <w:t>order_data = [</w:t>
        <w:br/>
        <w:t xml:space="preserve">    {"order_id": "01", "fee": 15000, "status": "DELIVERED"},</w:t>
        <w:br/>
        <w:t xml:space="preserve">    {"order_id": "02", "fee": 20000, "status": "DELIVERED"},</w:t>
        <w:br/>
        <w:t xml:space="preserve">    {"order_id": "03", "fee": 0, "status": "CANCELLED"},</w:t>
        <w:br/>
        <w:t xml:space="preserve">    {"order_id": "04", "fee": -5000, "status": "RETURNED"},</w:t>
        <w:br/>
        <w:t xml:space="preserve">    {"order_id": "05", "fee": 25000, "status": "DELIVERED"}</w:t>
        <w:br/>
        <w:t>]</w:t>
        <w:br/>
        <w:br/>
        <w:t>report = process_revenue_report(order_data)</w:t>
        <w:br/>
        <w:br/>
        <w:t>print("=== BÁO CÁO DOANH THU RIKKEIEXPRESS ===")</w:t>
        <w:br/>
        <w:t>print(f"Tổng doanh thu thực tế: {report['total_revenue']:,.0f}đ")</w:t>
        <w:br/>
        <w:t>print(f"Số đơn giao thành công: {report['successful_orders']}")</w:t>
        <w:br/>
        <w:t>print(f"Doanh thu trung bình/đơn: {report['average_revenue']:,.0f}đ")</w:t>
      </w:r>
    </w:p>
    <w:p>
      <w:pPr>
        <w:pStyle w:val="Heading1"/>
      </w:pPr>
      <w:r>
        <w:t>7. Kết quả chạy chương trình</w:t>
      </w:r>
    </w:p>
    <w:p>
      <w:pPr>
        <w:pStyle w:val="CodeBlock"/>
      </w:pPr>
      <w:r>
        <w:t>=== BÁO CÁO DOANH THU RIKKEIEXPRESS ===</w:t>
        <w:br/>
        <w:t>Tổng doanh thu thực tế: 60,000đ</w:t>
        <w:br/>
        <w:t>Số đơn giao thành công: 3</w:t>
        <w:br/>
        <w:t>Doanh thu trung bình/đơn: 20,000đ</w:t>
      </w:r>
    </w:p>
    <w:p>
      <w:r>
        <w:t>Kết quả chính xác vì chỉ các đơn 01, 02 và 05 có trạng thái DELIVERED; đơn 03 CANCELLED và đơn 04 RETURNED được loại khỏi toàn bộ phép tính.</w:t>
      </w:r>
    </w:p>
    <w:p>
      <w:pPr>
        <w:pStyle w:val="Heading1"/>
      </w:pPr>
      <w:r>
        <w:t>8. Xử lý trường hợp đặc biệt</w:t>
      </w:r>
    </w:p>
    <w:p>
      <w:r>
        <w:t>Nếu không có đơn DELIVERED, successful_orders bằng 0. Chương trình đặt average_revenue = 0 để tránh lỗi ZeroDivisionError.</w:t>
      </w:r>
    </w:p>
    <w:p>
      <w:pPr>
        <w:pStyle w:val="Heading1"/>
      </w:pPr>
      <w:r>
        <w:t>9. So sánh hệ thống trước và sau cải tiến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r>
              <w:rPr>
                <w:b/>
              </w:rPr>
              <w:t>Tiêu chí</w:t>
            </w:r>
          </w:p>
        </w:tc>
        <w:tc>
          <w:tcPr>
            <w:tcW w:type="dxa" w:w="3230"/>
            <w:vAlign w:val="center"/>
          </w:tcPr>
          <w:p>
            <w:r>
              <w:rPr>
                <w:b/>
              </w:rPr>
              <w:t>Hệ thống cũ</w:t>
            </w:r>
          </w:p>
        </w:tc>
        <w:tc>
          <w:tcPr>
            <w:tcW w:type="dxa" w:w="3230"/>
            <w:vAlign w:val="center"/>
          </w:tcPr>
          <w:p>
            <w:r>
              <w:rPr>
                <w:b/>
              </w:rPr>
              <w:t>Hệ thống mới</w:t>
            </w:r>
          </w:p>
        </w:tc>
      </w:tr>
      <w:tr>
        <w:tc>
          <w:tcPr>
            <w:tcW w:type="dxa" w:w="3230"/>
            <w:vAlign w:val="center"/>
          </w:tcPr>
          <w:p>
            <w:r>
              <w:t>Hiển thị từng đơn</w:t>
            </w:r>
          </w:p>
        </w:tc>
        <w:tc>
          <w:tcPr>
            <w:tcW w:type="dxa" w:w="3230"/>
            <w:vAlign w:val="center"/>
          </w:tcPr>
          <w:p>
            <w:r>
              <w:t>Có</w:t>
            </w:r>
          </w:p>
        </w:tc>
        <w:tc>
          <w:tcPr>
            <w:tcW w:type="dxa" w:w="3230"/>
            <w:vAlign w:val="center"/>
          </w:tcPr>
          <w:p>
            <w:r>
              <w:t>Không cần trên Dashboard chính</w:t>
            </w:r>
          </w:p>
        </w:tc>
      </w:tr>
      <w:tr>
        <w:tc>
          <w:tcPr>
            <w:tcW w:type="dxa" w:w="3230"/>
            <w:vAlign w:val="center"/>
          </w:tcPr>
          <w:p>
            <w:r>
              <w:t>Lọc CANCELLED</w:t>
            </w:r>
          </w:p>
        </w:tc>
        <w:tc>
          <w:tcPr>
            <w:tcW w:type="dxa" w:w="3230"/>
            <w:vAlign w:val="center"/>
          </w:tcPr>
          <w:p>
            <w:r>
              <w:t>Không</w:t>
            </w:r>
          </w:p>
        </w:tc>
        <w:tc>
          <w:tcPr>
            <w:tcW w:type="dxa" w:w="3230"/>
            <w:vAlign w:val="center"/>
          </w:tcPr>
          <w:p>
            <w:r>
              <w:t>Có</w:t>
            </w:r>
          </w:p>
        </w:tc>
      </w:tr>
      <w:tr>
        <w:tc>
          <w:tcPr>
            <w:tcW w:type="dxa" w:w="3230"/>
            <w:vAlign w:val="center"/>
          </w:tcPr>
          <w:p>
            <w:r>
              <w:t>Lọc RETURNED</w:t>
            </w:r>
          </w:p>
        </w:tc>
        <w:tc>
          <w:tcPr>
            <w:tcW w:type="dxa" w:w="3230"/>
            <w:vAlign w:val="center"/>
          </w:tcPr>
          <w:p>
            <w:r>
              <w:t>Không</w:t>
            </w:r>
          </w:p>
        </w:tc>
        <w:tc>
          <w:tcPr>
            <w:tcW w:type="dxa" w:w="3230"/>
            <w:vAlign w:val="center"/>
          </w:tcPr>
          <w:p>
            <w:r>
              <w:t>Có</w:t>
            </w:r>
          </w:p>
        </w:tc>
      </w:tr>
      <w:tr>
        <w:tc>
          <w:tcPr>
            <w:tcW w:type="dxa" w:w="3230"/>
            <w:vAlign w:val="center"/>
          </w:tcPr>
          <w:p>
            <w:r>
              <w:t>Tổng doanh thu</w:t>
            </w:r>
          </w:p>
        </w:tc>
        <w:tc>
          <w:tcPr>
            <w:tcW w:type="dxa" w:w="3230"/>
            <w:vAlign w:val="center"/>
          </w:tcPr>
          <w:p>
            <w:r>
              <w:t>Không</w:t>
            </w:r>
          </w:p>
        </w:tc>
        <w:tc>
          <w:tcPr>
            <w:tcW w:type="dxa" w:w="3230"/>
            <w:vAlign w:val="center"/>
          </w:tcPr>
          <w:p>
            <w:r>
              <w:t>Có</w:t>
            </w:r>
          </w:p>
        </w:tc>
      </w:tr>
      <w:tr>
        <w:tc>
          <w:tcPr>
            <w:tcW w:type="dxa" w:w="3230"/>
            <w:vAlign w:val="center"/>
          </w:tcPr>
          <w:p>
            <w:r>
              <w:t>Đếm đơn thành công</w:t>
            </w:r>
          </w:p>
        </w:tc>
        <w:tc>
          <w:tcPr>
            <w:tcW w:type="dxa" w:w="3230"/>
            <w:vAlign w:val="center"/>
          </w:tcPr>
          <w:p>
            <w:r>
              <w:t>Không</w:t>
            </w:r>
          </w:p>
        </w:tc>
        <w:tc>
          <w:tcPr>
            <w:tcW w:type="dxa" w:w="3230"/>
            <w:vAlign w:val="center"/>
          </w:tcPr>
          <w:p>
            <w:r>
              <w:t>Có</w:t>
            </w:r>
          </w:p>
        </w:tc>
      </w:tr>
      <w:tr>
        <w:tc>
          <w:tcPr>
            <w:tcW w:type="dxa" w:w="3230"/>
            <w:vAlign w:val="center"/>
          </w:tcPr>
          <w:p>
            <w:r>
              <w:t>Doanh thu trung bình</w:t>
            </w:r>
          </w:p>
        </w:tc>
        <w:tc>
          <w:tcPr>
            <w:tcW w:type="dxa" w:w="3230"/>
            <w:vAlign w:val="center"/>
          </w:tcPr>
          <w:p>
            <w:r>
              <w:t>Không</w:t>
            </w:r>
          </w:p>
        </w:tc>
        <w:tc>
          <w:tcPr>
            <w:tcW w:type="dxa" w:w="3230"/>
            <w:vAlign w:val="center"/>
          </w:tcPr>
          <w:p>
            <w:r>
              <w:t>Có</w:t>
            </w:r>
          </w:p>
        </w:tc>
      </w:tr>
      <w:tr>
        <w:tc>
          <w:tcPr>
            <w:tcW w:type="dxa" w:w="3230"/>
            <w:vAlign w:val="center"/>
          </w:tcPr>
          <w:p>
            <w:r>
              <w:t>Hỗ trợ ra quyết định</w:t>
            </w:r>
          </w:p>
        </w:tc>
        <w:tc>
          <w:tcPr>
            <w:tcW w:type="dxa" w:w="3230"/>
            <w:vAlign w:val="center"/>
          </w:tcPr>
          <w:p>
            <w:r>
              <w:t>Thấp</w:t>
            </w:r>
          </w:p>
        </w:tc>
        <w:tc>
          <w:tcPr>
            <w:tcW w:type="dxa" w:w="3230"/>
            <w:vAlign w:val="center"/>
          </w:tcPr>
          <w:p>
            <w:r>
              <w:t>Cao</w:t>
            </w:r>
          </w:p>
        </w:tc>
      </w:tr>
      <w:tr>
        <w:tc>
          <w:tcPr>
            <w:tcW w:type="dxa" w:w="3230"/>
            <w:vAlign w:val="center"/>
          </w:tcPr>
          <w:p>
            <w:r>
              <w:t>Nguy cơ sai doanh thu</w:t>
            </w:r>
          </w:p>
        </w:tc>
        <w:tc>
          <w:tcPr>
            <w:tcW w:type="dxa" w:w="3230"/>
            <w:vAlign w:val="center"/>
          </w:tcPr>
          <w:p>
            <w:r>
              <w:t>Cao</w:t>
            </w:r>
          </w:p>
        </w:tc>
        <w:tc>
          <w:tcPr>
            <w:tcW w:type="dxa" w:w="3230"/>
            <w:vAlign w:val="center"/>
          </w:tcPr>
          <w:p>
            <w:r>
              <w:t>Thấp</w:t>
            </w:r>
          </w:p>
        </w:tc>
      </w:tr>
    </w:tbl>
    <w:p>
      <w:pPr>
        <w:pStyle w:val="Heading1"/>
      </w:pPr>
      <w:r>
        <w:t>10. Kết luận</w:t>
      </w:r>
    </w:p>
    <w:p>
      <w:r>
        <w:t>Vấn đề của RikkeiExpress không nằm ở việc thiếu dữ liệu mà ở việc dữ liệu chưa được xử lý thành thông tin có ý nghĩa. Giải pháp mới lọc đúng các đơn DELIVERED, sau đó tính tổng doanh thu, số đơn giao thành công và doanh thu trung bình. Với dữ liệu thử nghiệm, kết quả là 60.000đ doanh thu, 3 đơn thành công và trung bình 20.000đ/đơn. Nhờ đó, Giám đốc có thể ra quyết định thưởng và điều phối nhân sự chính xác hơn.</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ss2_BT1 - RikkeiExpress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40"/>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