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SS2_BT4 - LỰA CHỌN MÔ HÌNH SDLC CHO RIKKEIEXPRESS APP</w:t>
      </w:r>
    </w:p>
    <w:p>
      <w:pPr>
        <w:jc w:val="center"/>
      </w:pPr>
      <w:r>
        <w:rPr>
          <w:rFonts w:ascii="Times New Roman" w:hAnsi="Times New Roman"/>
          <w:i/>
          <w:sz w:val="24"/>
        </w:rPr>
        <w:t>Đánh giá Waterfall và Agile/Scrum</w:t>
      </w:r>
    </w:p>
    <w:p/>
    <w:p>
      <w:pPr>
        <w:pStyle w:val="Heading1"/>
      </w:pPr>
      <w:r>
        <w:t>1. Bối cảnh dự án</w:t>
      </w:r>
    </w:p>
    <w:p>
      <w:r>
        <w:t>RikkeiExpress muốn phát triển ứng dụng Mobile kết nối Khách hàng, Tài xế và Bưu cục. Dự án yêu cầu có Demo mỗi 2 tuần, thử nghiệm thị trường sớm và sẵn sàng thay đổi tính năng theo phản hồi người dùng. Đây là môi trường có yêu cầu biến động và cần Time-to-market ngắn.</w:t>
      </w:r>
    </w:p>
    <w:p>
      <w:pPr>
        <w:pStyle w:val="Heading1"/>
      </w:pPr>
      <w:r>
        <w:t>2. So sánh Waterfall và Agile/Scrum theo 4 tiêu chí</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r/>
            <w:r>
              <w:rPr>
                <w:rFonts w:ascii="Times New Roman" w:hAnsi="Times New Roman"/>
                <w:b/>
                <w:sz w:val="21"/>
              </w:rPr>
              <w:t>Tiêu chí</w:t>
            </w:r>
          </w:p>
        </w:tc>
        <w:tc>
          <w:tcPr>
            <w:tcW w:type="dxa" w:w="3744"/>
            <w:vAlign w:val="center"/>
            <w:shd w:fill="D9EAF7"/>
          </w:tcPr>
          <w:p>
            <w:r/>
            <w:r>
              <w:rPr>
                <w:rFonts w:ascii="Times New Roman" w:hAnsi="Times New Roman"/>
                <w:b/>
                <w:sz w:val="21"/>
              </w:rPr>
              <w:t>Waterfall</w:t>
            </w:r>
          </w:p>
        </w:tc>
        <w:tc>
          <w:tcPr>
            <w:tcW w:type="dxa" w:w="4032"/>
            <w:vAlign w:val="center"/>
            <w:shd w:fill="D9EAF7"/>
          </w:tcPr>
          <w:p>
            <w:r/>
            <w:r>
              <w:rPr>
                <w:rFonts w:ascii="Times New Roman" w:hAnsi="Times New Roman"/>
                <w:b/>
                <w:sz w:val="21"/>
              </w:rPr>
              <w:t>Agile/Scrum</w:t>
            </w:r>
          </w:p>
        </w:tc>
      </w:tr>
      <w:tr>
        <w:tc>
          <w:tcPr>
            <w:tcW w:type="dxa" w:w="2592"/>
            <w:vAlign w:val="center"/>
          </w:tcPr>
          <w:p>
            <w:r/>
            <w:r>
              <w:rPr>
                <w:rFonts w:ascii="Times New Roman" w:hAnsi="Times New Roman"/>
                <w:b w:val="0"/>
                <w:sz w:val="20"/>
              </w:rPr>
              <w:t>Yêu cầu ban đầu</w:t>
            </w:r>
          </w:p>
        </w:tc>
        <w:tc>
          <w:tcPr>
            <w:tcW w:type="dxa" w:w="3744"/>
            <w:vAlign w:val="center"/>
          </w:tcPr>
          <w:p>
            <w:r/>
            <w:r>
              <w:rPr>
                <w:rFonts w:ascii="Times New Roman" w:hAnsi="Times New Roman"/>
                <w:b w:val="0"/>
                <w:sz w:val="20"/>
              </w:rPr>
              <w:t>Cần xác định và chốt tương đối đầy đủ ngay từ đầu; thay đổi sau đó khó và tốn chi phí.</w:t>
            </w:r>
          </w:p>
        </w:tc>
        <w:tc>
          <w:tcPr>
            <w:tcW w:type="dxa" w:w="4032"/>
            <w:vAlign w:val="center"/>
          </w:tcPr>
          <w:p>
            <w:r/>
            <w:r>
              <w:rPr>
                <w:rFonts w:ascii="Times New Roman" w:hAnsi="Times New Roman"/>
                <w:b w:val="0"/>
                <w:sz w:val="20"/>
              </w:rPr>
              <w:t>Cho phép yêu cầu thay đổi theo từng Sprint dựa trên phản hồi và mức độ ưu tiên.</w:t>
            </w:r>
          </w:p>
        </w:tc>
      </w:tr>
      <w:tr>
        <w:tc>
          <w:tcPr>
            <w:tcW w:type="dxa" w:w="2592"/>
            <w:vAlign w:val="center"/>
          </w:tcPr>
          <w:p>
            <w:r/>
            <w:r>
              <w:rPr>
                <w:rFonts w:ascii="Times New Roman" w:hAnsi="Times New Roman"/>
                <w:b w:val="0"/>
                <w:sz w:val="20"/>
              </w:rPr>
              <w:t>Thời gian có bản Demo</w:t>
            </w:r>
          </w:p>
        </w:tc>
        <w:tc>
          <w:tcPr>
            <w:tcW w:type="dxa" w:w="3744"/>
            <w:vAlign w:val="center"/>
          </w:tcPr>
          <w:p>
            <w:r/>
            <w:r>
              <w:rPr>
                <w:rFonts w:ascii="Times New Roman" w:hAnsi="Times New Roman"/>
                <w:b w:val="0"/>
                <w:sz w:val="20"/>
              </w:rPr>
              <w:t>Thường muộn, sau nhiều giai đoạn phân tích - thiết kế - phát triển hoàn tất.</w:t>
            </w:r>
          </w:p>
        </w:tc>
        <w:tc>
          <w:tcPr>
            <w:tcW w:type="dxa" w:w="4032"/>
            <w:vAlign w:val="center"/>
          </w:tcPr>
          <w:p>
            <w:r/>
            <w:r>
              <w:rPr>
                <w:rFonts w:ascii="Times New Roman" w:hAnsi="Times New Roman"/>
                <w:b w:val="0"/>
                <w:sz w:val="20"/>
              </w:rPr>
              <w:t>Có Increment/Demo sau mỗi Sprint 1-2 tuần.</w:t>
            </w:r>
          </w:p>
        </w:tc>
      </w:tr>
      <w:tr>
        <w:tc>
          <w:tcPr>
            <w:tcW w:type="dxa" w:w="2592"/>
            <w:vAlign w:val="center"/>
          </w:tcPr>
          <w:p>
            <w:r/>
            <w:r>
              <w:rPr>
                <w:rFonts w:ascii="Times New Roman" w:hAnsi="Times New Roman"/>
                <w:b w:val="0"/>
                <w:sz w:val="20"/>
              </w:rPr>
              <w:t>Mức độ rủi ro</w:t>
            </w:r>
          </w:p>
        </w:tc>
        <w:tc>
          <w:tcPr>
            <w:tcW w:type="dxa" w:w="3744"/>
            <w:vAlign w:val="center"/>
          </w:tcPr>
          <w:p>
            <w:r/>
            <w:r>
              <w:rPr>
                <w:rFonts w:ascii="Times New Roman" w:hAnsi="Times New Roman"/>
                <w:b w:val="0"/>
                <w:sz w:val="20"/>
              </w:rPr>
              <w:t>Rủi ro phát hiện sai nhu cầu muộn; chi phí sửa cao khi dự án đã đi xa.</w:t>
            </w:r>
          </w:p>
        </w:tc>
        <w:tc>
          <w:tcPr>
            <w:tcW w:type="dxa" w:w="4032"/>
            <w:vAlign w:val="center"/>
          </w:tcPr>
          <w:p>
            <w:r/>
            <w:r>
              <w:rPr>
                <w:rFonts w:ascii="Times New Roman" w:hAnsi="Times New Roman"/>
                <w:b w:val="0"/>
                <w:sz w:val="20"/>
              </w:rPr>
              <w:t>Rủi ro được phát hiện sớm nhờ phát hành nhỏ, kiểm thử và nhận phản hồi liên tục.</w:t>
            </w:r>
          </w:p>
        </w:tc>
      </w:tr>
      <w:tr>
        <w:tc>
          <w:tcPr>
            <w:tcW w:type="dxa" w:w="2592"/>
            <w:vAlign w:val="center"/>
          </w:tcPr>
          <w:p>
            <w:r/>
            <w:r>
              <w:rPr>
                <w:rFonts w:ascii="Times New Roman" w:hAnsi="Times New Roman"/>
                <w:b w:val="0"/>
                <w:sz w:val="20"/>
              </w:rPr>
              <w:t>Mức độ tham gia của khách hàng/người dùng</w:t>
            </w:r>
          </w:p>
        </w:tc>
        <w:tc>
          <w:tcPr>
            <w:tcW w:type="dxa" w:w="3744"/>
            <w:vAlign w:val="center"/>
          </w:tcPr>
          <w:p>
            <w:r/>
            <w:r>
              <w:rPr>
                <w:rFonts w:ascii="Times New Roman" w:hAnsi="Times New Roman"/>
                <w:b w:val="0"/>
                <w:sz w:val="20"/>
              </w:rPr>
              <w:t>Tập trung nhiều ở đầu và cuối dự án.</w:t>
            </w:r>
          </w:p>
        </w:tc>
        <w:tc>
          <w:tcPr>
            <w:tcW w:type="dxa" w:w="4032"/>
            <w:vAlign w:val="center"/>
          </w:tcPr>
          <w:p>
            <w:r/>
            <w:r>
              <w:rPr>
                <w:rFonts w:ascii="Times New Roman" w:hAnsi="Times New Roman"/>
                <w:b w:val="0"/>
                <w:sz w:val="20"/>
              </w:rPr>
              <w:t>Tham gia thường xuyên trong review, phản hồi và ưu tiên Product Backlog.</w:t>
            </w:r>
          </w:p>
        </w:tc>
      </w:tr>
    </w:tbl>
    <w:p/>
    <w:p>
      <w:pPr>
        <w:pStyle w:val="Heading1"/>
      </w:pPr>
      <w:r>
        <w:t>3. Ưu và nhược điểm</w:t>
      </w:r>
    </w:p>
    <w:p>
      <w:pPr>
        <w:pStyle w:val="Heading2"/>
      </w:pPr>
      <w:r>
        <w:t>3.1. Waterfall</w:t>
      </w:r>
    </w:p>
    <w:p>
      <w:pPr>
        <w:pStyle w:val="ListBullet"/>
      </w:pPr>
      <w:r>
        <w:t>Ưu điểm: quy trình tuần tự dễ quản lý, tài liệu rõ, phù hợp khi yêu cầu ổn định và phạm vi ít thay đổi.</w:t>
      </w:r>
    </w:p>
    <w:p>
      <w:pPr>
        <w:pStyle w:val="ListBullet"/>
      </w:pPr>
      <w:r>
        <w:t>Nhược điểm: phản hồi thực tế đến muộn, thay đổi khó, nguy cơ bàn giao sản phẩm không còn phù hợp thị trường.</w:t>
      </w:r>
    </w:p>
    <w:p>
      <w:pPr>
        <w:pStyle w:val="Heading2"/>
      </w:pPr>
      <w:r>
        <w:t>3.2. Agile/Scrum</w:t>
      </w:r>
    </w:p>
    <w:p>
      <w:pPr>
        <w:pStyle w:val="ListBullet"/>
      </w:pPr>
      <w:r>
        <w:t>Ưu điểm: phát hành sớm, thích nghi nhanh, ưu tiên giá trị cao, nhận phản hồi liên tục và giảm rủi ro xây sai sản phẩm.</w:t>
      </w:r>
    </w:p>
    <w:p>
      <w:pPr>
        <w:pStyle w:val="ListBullet"/>
      </w:pPr>
      <w:r>
        <w:t>Nhược điểm: cần Product Owner tham gia thường xuyên, đội ngũ phải phối hợp tốt và quản lý backlog/kỷ luật Sprint chặt chẽ.</w:t>
      </w:r>
    </w:p>
    <w:p>
      <w:pPr>
        <w:pStyle w:val="Heading1"/>
      </w:pPr>
      <w:r>
        <w:t>4. Mô hình đề xuất: Agile/Scrum</w:t>
      </w:r>
    </w:p>
    <w:p>
      <w:r>
        <w:t>Agile/Scrum là lựa chọn tối ưu cho RikkeiExpress App vì yêu cầu có Demo mỗi 2 tuần và tính năng có thể thay đổi theo phản hồi thị trường. Chu kỳ Sprint 1-2 tuần cho phép phát triển theo từng phần nhỏ có giá trị, kiểm tra giả định sớm và điều chỉnh Product Backlog trước khi chi phí sai lệch trở nên lớn.</w:t>
      </w:r>
    </w:p>
    <w:p>
      <w:pPr>
        <w:pStyle w:val="Heading1"/>
      </w:pPr>
      <w:r>
        <w:t>5. Lập luận thuyết phục CFO</w:t>
      </w:r>
    </w:p>
    <w:p>
      <w:r>
        <w:rPr>
          <w:b/>
        </w:rPr>
        <w:t>“</w:t>
      </w:r>
      <w:r>
        <w:rPr>
          <w:i/>
        </w:rPr>
        <w:t>Đóng băng 100% yêu cầu trong 6 tháng tạo cảm giác kiểm soát ngân sách nhưng làm tăng rủi ro xây đúng kế hoạch mà sai nhu cầu thị trường. Agile/Scrum cho phép giải ngân theo từng Sprint 1-2 tuần, mỗi chu kỳ đều tạo ra sản phẩm chạy được để đo hiệu quả thực tế. Nếu một giả định sai, doanh nghiệp chỉ chịu chi phí của vài tuần thay vì toàn bộ 6 tháng. Cách này vừa kiểm soát ngân sách theo mốc giá trị, vừa rút ngắn Time-to-market và giảm rủi ro đầu tư.</w:t>
      </w:r>
      <w:r>
        <w:rPr>
          <w:b/>
        </w:rPr>
        <w:t>”</w:t>
      </w:r>
    </w:p>
    <w:p>
      <w:pPr>
        <w:pStyle w:val="Heading1"/>
      </w:pPr>
      <w:r>
        <w:t>6. Đề xuất cách kiểm soát ngân sách trong Agile</w:t>
      </w:r>
    </w:p>
    <w:p>
      <w:pPr>
        <w:pStyle w:val="ListBullet"/>
      </w:pPr>
      <w:r>
        <w:t>Thiết lập ngân sách trần theo quý hoặc theo Release thay vì “thả nổi” chi phí.</w:t>
      </w:r>
    </w:p>
    <w:p>
      <w:pPr>
        <w:pStyle w:val="ListBullet"/>
      </w:pPr>
      <w:r>
        <w:t>Mỗi Sprint có mục tiêu, phạm vi ưu tiên và tiêu chí nghiệm thu rõ ràng.</w:t>
      </w:r>
    </w:p>
    <w:p>
      <w:pPr>
        <w:pStyle w:val="ListBullet"/>
      </w:pPr>
      <w:r>
        <w:t>CFO theo dõi Burn Rate, giá trị hoàn thành và các mốc Release định kỳ.</w:t>
      </w:r>
    </w:p>
    <w:p>
      <w:pPr>
        <w:pStyle w:val="ListBullet"/>
      </w:pPr>
      <w:r>
        <w:t>Chỉ tiếp tục đầu tư cho các tính năng chứng minh được giá trị hoặc có mức ưu tiên cao.</w:t>
      </w:r>
    </w:p>
    <w:p>
      <w:pPr>
        <w:pStyle w:val="Heading1"/>
      </w:pPr>
      <w:r>
        <w:t>7. Kết luận</w:t>
      </w:r>
    </w:p>
    <w:p>
      <w:r>
        <w:t>Waterfall phù hợp với dự án có yêu cầu ổn định; Agile/Scrum phù hợp hơn với RikkeiExpress App vì nhu cầu thay đổi, cần Demo nhanh và cần phản hồi người dùng liên tục. Chọn Agile/Scrum giúp doanh nghiệp giảm rủi ro xây sai sản phẩm và kiểm soát đầu tư theo từng chu kỳ giá trị.</w:t>
      </w:r>
    </w:p>
    <w:sectPr w:rsidR="00FC693F" w:rsidRPr="0006063C" w:rsidSect="00034616">
      <w:footerReference w:type="default" r:id="rId9"/>
      <w:pgSz w:w="12240" w:h="15840"/>
      <w:pgMar w:top="1008"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right="288"/>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